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2E9DD" w14:textId="77777777" w:rsidR="00F60C46" w:rsidRDefault="00F60C46" w:rsidP="0082505C">
      <w:pPr>
        <w:spacing w:line="48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14:paraId="6D2F1A49" w14:textId="7FB9C595" w:rsidR="00F60C46" w:rsidRDefault="00F60C46" w:rsidP="0082505C">
      <w:pPr>
        <w:spacing w:line="48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36FF235C" wp14:editId="300CBD75">
            <wp:extent cx="5731510" cy="537718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7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D678D" w14:textId="55E27F01" w:rsidR="0082505C" w:rsidRPr="00B64ECD" w:rsidRDefault="0082505C" w:rsidP="0082505C">
      <w:pPr>
        <w:spacing w:line="48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B64EC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Figure S1: Kaplan-Meier analysis of DSG3(A) and KRT14(B) in LUAD samples in TCGA database. </w:t>
      </w:r>
      <w:r w:rsidRPr="00B64ECD">
        <w:rPr>
          <w:rFonts w:ascii="Arial" w:hAnsi="Arial" w:cs="Arial"/>
          <w:color w:val="000000"/>
          <w:sz w:val="20"/>
          <w:szCs w:val="20"/>
          <w:lang w:val="en-US"/>
        </w:rPr>
        <w:t>The high expression level of DSG3 and KRT14 had no connection with the prognosis in LUAD samples. (</w:t>
      </w:r>
      <w:r w:rsidRPr="00B64ECD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 xml:space="preserve">P </w:t>
      </w:r>
      <w:r w:rsidRPr="00B64ECD">
        <w:rPr>
          <w:rFonts w:ascii="Arial" w:hAnsi="Arial" w:cs="Arial"/>
          <w:color w:val="000000"/>
          <w:sz w:val="20"/>
          <w:szCs w:val="20"/>
          <w:lang w:val="en-US"/>
        </w:rPr>
        <w:t>&gt; 0.05)</w:t>
      </w:r>
    </w:p>
    <w:p w14:paraId="30B5E5B2" w14:textId="77777777" w:rsidR="00B9047D" w:rsidRDefault="00F60C46"/>
    <w:sectPr w:rsidR="00B90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B9911" w14:textId="77777777" w:rsidR="00043454" w:rsidRDefault="00043454" w:rsidP="0082505C">
      <w:r>
        <w:separator/>
      </w:r>
    </w:p>
  </w:endnote>
  <w:endnote w:type="continuationSeparator" w:id="0">
    <w:p w14:paraId="5E84378E" w14:textId="77777777" w:rsidR="00043454" w:rsidRDefault="00043454" w:rsidP="0082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EC581" w14:textId="77777777" w:rsidR="0082505C" w:rsidRDefault="008250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894167" wp14:editId="6C9EF4A4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DC0FC2" w14:textId="77777777" w:rsidR="0082505C" w:rsidRPr="0082505C" w:rsidRDefault="0082505C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82505C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941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fill o:detectmouseclick="t"/>
              <v:textbox style="mso-fit-shape-to-text:t" inset="15pt,0,0,0">
                <w:txbxContent>
                  <w:p w14:paraId="49DC0FC2" w14:textId="77777777" w:rsidR="0082505C" w:rsidRPr="0082505C" w:rsidRDefault="0082505C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82505C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B75C1" w14:textId="77777777" w:rsidR="0082505C" w:rsidRDefault="008250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1C2AD2" wp14:editId="38A37BDA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5E5F44" w14:textId="77777777" w:rsidR="0082505C" w:rsidRPr="0082505C" w:rsidRDefault="0082505C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82505C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C2A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F1/Ymk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5A5E5F44" w14:textId="77777777" w:rsidR="0082505C" w:rsidRPr="0082505C" w:rsidRDefault="0082505C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82505C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76939" w14:textId="77777777" w:rsidR="0082505C" w:rsidRDefault="008250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D3318F" wp14:editId="2B21333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666A0" w14:textId="77777777" w:rsidR="0082505C" w:rsidRPr="0082505C" w:rsidRDefault="0082505C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82505C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331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HyNw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KJpkfI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33B666A0" w14:textId="77777777" w:rsidR="0082505C" w:rsidRPr="0082505C" w:rsidRDefault="0082505C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82505C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241901" w14:textId="77777777" w:rsidR="00043454" w:rsidRDefault="00043454" w:rsidP="0082505C">
      <w:r>
        <w:separator/>
      </w:r>
    </w:p>
  </w:footnote>
  <w:footnote w:type="continuationSeparator" w:id="0">
    <w:p w14:paraId="05CB1B5E" w14:textId="77777777" w:rsidR="00043454" w:rsidRDefault="00043454" w:rsidP="00825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514C4" w14:textId="77777777" w:rsidR="0082505C" w:rsidRDefault="008250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568A3" w14:textId="77777777" w:rsidR="0082505C" w:rsidRDefault="008250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79C69" w14:textId="77777777" w:rsidR="0082505C" w:rsidRDefault="008250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5C"/>
    <w:rsid w:val="00043454"/>
    <w:rsid w:val="00181BEA"/>
    <w:rsid w:val="00362753"/>
    <w:rsid w:val="008134B6"/>
    <w:rsid w:val="0082505C"/>
    <w:rsid w:val="008B1518"/>
    <w:rsid w:val="009C128D"/>
    <w:rsid w:val="00F6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4DD08"/>
  <w15:chartTrackingRefBased/>
  <w15:docId w15:val="{07BA7C51-EA4A-4773-8139-B6121191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05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05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NZ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2505C"/>
  </w:style>
  <w:style w:type="paragraph" w:styleId="Footer">
    <w:name w:val="footer"/>
    <w:basedOn w:val="Normal"/>
    <w:link w:val="FooterChar"/>
    <w:uiPriority w:val="99"/>
    <w:unhideWhenUsed/>
    <w:rsid w:val="0082505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NZ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25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Sonam Kajal</dc:creator>
  <cp:keywords/>
  <dc:description/>
  <cp:lastModifiedBy>Boon Lee</cp:lastModifiedBy>
  <cp:revision>2</cp:revision>
  <dcterms:created xsi:type="dcterms:W3CDTF">2020-09-15T21:08:00Z</dcterms:created>
  <dcterms:modified xsi:type="dcterms:W3CDTF">2020-09-15T21:08:00Z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2020-08-31T02:21:45Z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d240e251-de51-41a1-9863-ce7c9ea85d7a</vt:lpwstr>
  </property>
  <property fmtid="{D5CDD505-2E9C-101B-9397-08002B2CF9AE}" pid="11" name="MSIP_Label_2bbab825-a111-45e4-86a1-18cee0005896_ContentBits">
    <vt:lpwstr>2</vt:lpwstr>
  </property>
</Properties>
</file>