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6F29A" w14:textId="77777777" w:rsidR="006036D2" w:rsidRDefault="004F5E1A" w:rsidP="00D976CD">
      <w:pPr>
        <w:spacing w:line="480" w:lineRule="auto"/>
        <w:jc w:val="both"/>
        <w:rPr>
          <w:rFonts w:ascii="Times New Roman" w:hAnsi="Times New Roman" w:cs="Times New Roman"/>
          <w:b/>
          <w:lang w:val="en-US"/>
        </w:rPr>
      </w:pPr>
      <w:r w:rsidRPr="00D976CD">
        <w:rPr>
          <w:rFonts w:ascii="Times New Roman" w:hAnsi="Times New Roman" w:cs="Times New Roman"/>
          <w:b/>
          <w:lang w:val="en-US"/>
        </w:rPr>
        <w:t xml:space="preserve">Supplementary </w:t>
      </w:r>
      <w:r w:rsidR="006036D2">
        <w:rPr>
          <w:rFonts w:ascii="Times New Roman" w:hAnsi="Times New Roman" w:cs="Times New Roman"/>
          <w:b/>
          <w:lang w:val="en-US"/>
        </w:rPr>
        <w:t>materials</w:t>
      </w:r>
    </w:p>
    <w:p w14:paraId="129E8CBC" w14:textId="197B5BA8" w:rsidR="004F5E1A" w:rsidRPr="00D976CD" w:rsidRDefault="006036D2" w:rsidP="00D976CD">
      <w:pPr>
        <w:spacing w:line="480" w:lineRule="auto"/>
        <w:jc w:val="both"/>
        <w:rPr>
          <w:rFonts w:ascii="Times New Roman" w:hAnsi="Times New Roman" w:cs="Times New Roman"/>
          <w:lang w:val="en-US"/>
        </w:rPr>
      </w:pPr>
      <w:r>
        <w:rPr>
          <w:rFonts w:ascii="Times New Roman" w:hAnsi="Times New Roman" w:cs="Times New Roman"/>
          <w:b/>
          <w:lang w:val="en-US"/>
        </w:rPr>
        <w:t>A</w:t>
      </w:r>
      <w:r w:rsidR="004F5E1A" w:rsidRPr="00D976CD">
        <w:rPr>
          <w:rFonts w:ascii="Times New Roman" w:hAnsi="Times New Roman" w:cs="Times New Roman"/>
          <w:b/>
          <w:lang w:val="en-US"/>
        </w:rPr>
        <w:t>ppendix</w:t>
      </w:r>
      <w:r>
        <w:rPr>
          <w:rFonts w:ascii="Times New Roman" w:hAnsi="Times New Roman" w:cs="Times New Roman"/>
          <w:b/>
          <w:lang w:val="en-US"/>
        </w:rPr>
        <w:t xml:space="preserve">: </w:t>
      </w:r>
      <w:r w:rsidR="004F5E1A" w:rsidRPr="00D976CD">
        <w:rPr>
          <w:rFonts w:ascii="Times New Roman" w:hAnsi="Times New Roman" w:cs="Times New Roman"/>
          <w:lang w:val="en-US"/>
        </w:rPr>
        <w:t>The OAT Patient Education Program:</w:t>
      </w:r>
    </w:p>
    <w:p w14:paraId="6789D4A6" w14:textId="77777777" w:rsidR="004F5E1A" w:rsidRPr="00D976CD" w:rsidRDefault="004F5E1A" w:rsidP="00D976CD">
      <w:pPr>
        <w:spacing w:line="480" w:lineRule="auto"/>
        <w:jc w:val="both"/>
        <w:rPr>
          <w:rFonts w:ascii="Times New Roman" w:hAnsi="Times New Roman" w:cs="Times New Roman"/>
          <w:lang w:val="en-US"/>
        </w:rPr>
      </w:pPr>
      <w:r w:rsidRPr="00D976CD">
        <w:rPr>
          <w:rFonts w:ascii="Times New Roman" w:hAnsi="Times New Roman" w:cs="Times New Roman"/>
          <w:lang w:val="en-US"/>
        </w:rPr>
        <w:t>A committee composed of 2 specialists in educational science, 2 pharmacists,</w:t>
      </w:r>
      <w:r w:rsidR="00D976CD">
        <w:rPr>
          <w:rFonts w:ascii="Times New Roman" w:hAnsi="Times New Roman" w:cs="Times New Roman"/>
          <w:lang w:val="en-US"/>
        </w:rPr>
        <w:t xml:space="preserve"> </w:t>
      </w:r>
      <w:r w:rsidRPr="00D976CD">
        <w:rPr>
          <w:rFonts w:ascii="Times New Roman" w:hAnsi="Times New Roman" w:cs="Times New Roman"/>
          <w:lang w:val="en-US"/>
        </w:rPr>
        <w:t>1 methodologist, 1 oncologist, two nurse educators was gathered at the very beginning of the PEP OAT stud in order to construct the core of the program for the 3 participating centers. The 3 centers were represented in this committee.</w:t>
      </w:r>
    </w:p>
    <w:p w14:paraId="2DAFC1AB" w14:textId="77777777" w:rsidR="004F5E1A" w:rsidRPr="00D976CD" w:rsidRDefault="004F5E1A" w:rsidP="00D976CD">
      <w:pPr>
        <w:spacing w:line="480" w:lineRule="auto"/>
        <w:jc w:val="both"/>
        <w:rPr>
          <w:rFonts w:ascii="Times New Roman" w:hAnsi="Times New Roman" w:cs="Times New Roman"/>
          <w:lang w:val="en-US"/>
        </w:rPr>
      </w:pPr>
      <w:r w:rsidRPr="00D976CD">
        <w:rPr>
          <w:rFonts w:ascii="Times New Roman" w:hAnsi="Times New Roman" w:cs="Times New Roman"/>
          <w:lang w:val="en-US"/>
        </w:rPr>
        <w:t xml:space="preserve">The construction of the program followed the steps of the Cancer patient education </w:t>
      </w:r>
      <w:r w:rsidR="006A6C0B" w:rsidRPr="00D976CD">
        <w:rPr>
          <w:rFonts w:ascii="Times New Roman" w:hAnsi="Times New Roman" w:cs="Times New Roman"/>
          <w:lang w:val="en-US"/>
        </w:rPr>
        <w:t>recommendations</w:t>
      </w:r>
      <w:r w:rsidRPr="00D976CD">
        <w:rPr>
          <w:rFonts w:ascii="Times New Roman" w:hAnsi="Times New Roman" w:cs="Times New Roman"/>
          <w:lang w:val="en-US"/>
        </w:rPr>
        <w:t xml:space="preserve"> </w:t>
      </w:r>
      <w:r w:rsidRPr="00D976CD">
        <w:rPr>
          <w:rFonts w:ascii="Times New Roman" w:hAnsi="Times New Roman" w:cs="Times New Roman"/>
          <w:vertAlign w:val="superscript"/>
          <w:lang w:val="en-US"/>
        </w:rPr>
        <w:t>2</w:t>
      </w:r>
      <w:r w:rsidR="00D976CD">
        <w:rPr>
          <w:rFonts w:ascii="Times New Roman" w:hAnsi="Times New Roman" w:cs="Times New Roman"/>
          <w:vertAlign w:val="superscript"/>
          <w:lang w:val="en-US"/>
        </w:rPr>
        <w:t>1</w:t>
      </w:r>
      <w:r w:rsidRPr="00D976CD">
        <w:rPr>
          <w:rFonts w:ascii="Times New Roman" w:hAnsi="Times New Roman" w:cs="Times New Roman"/>
          <w:vertAlign w:val="superscript"/>
          <w:lang w:val="en-US"/>
        </w:rPr>
        <w:t xml:space="preserve"> </w:t>
      </w:r>
      <w:r w:rsidRPr="00D976CD">
        <w:rPr>
          <w:rFonts w:ascii="Times New Roman" w:hAnsi="Times New Roman" w:cs="Times New Roman"/>
          <w:lang w:val="en-US"/>
        </w:rPr>
        <w:t xml:space="preserve">for providing a program of quality, acceptable by the whole institution and patients. </w:t>
      </w:r>
      <w:r w:rsidR="006A6C0B" w:rsidRPr="00D976CD">
        <w:rPr>
          <w:rFonts w:ascii="Times New Roman" w:hAnsi="Times New Roman" w:cs="Times New Roman"/>
          <w:lang w:val="en-US"/>
        </w:rPr>
        <w:t xml:space="preserve"> </w:t>
      </w:r>
    </w:p>
    <w:p w14:paraId="4AA57D09" w14:textId="77777777" w:rsidR="006A6C0B" w:rsidRPr="00D976CD" w:rsidRDefault="006A6C0B" w:rsidP="00D976CD">
      <w:pPr>
        <w:spacing w:line="480" w:lineRule="auto"/>
        <w:jc w:val="both"/>
        <w:rPr>
          <w:rFonts w:ascii="Times New Roman" w:hAnsi="Times New Roman" w:cs="Times New Roman"/>
          <w:lang w:val="en-US"/>
        </w:rPr>
      </w:pPr>
      <w:r w:rsidRPr="00D976CD">
        <w:rPr>
          <w:rFonts w:ascii="Times New Roman" w:hAnsi="Times New Roman" w:cs="Times New Roman"/>
          <w:lang w:val="en-US"/>
        </w:rPr>
        <w:t xml:space="preserve">The committee first assessed patient needs as regards to OAT. Representatives of the 3 centers provided data from </w:t>
      </w:r>
      <w:r w:rsidR="007D2B10" w:rsidRPr="00D976CD">
        <w:rPr>
          <w:rFonts w:ascii="Times New Roman" w:hAnsi="Times New Roman" w:cs="Times New Roman"/>
          <w:lang w:val="en-US"/>
        </w:rPr>
        <w:t>their setting either as socio-anthropological studies conducted among patients, or as questionnaires administered to patients and health professionals, or in the form of pharmacological consultation observations.</w:t>
      </w:r>
    </w:p>
    <w:p w14:paraId="49BA99C9" w14:textId="77777777" w:rsidR="009B0C1B" w:rsidRPr="00D976CD" w:rsidRDefault="009B0C1B" w:rsidP="00D976CD">
      <w:pPr>
        <w:spacing w:line="480" w:lineRule="auto"/>
        <w:jc w:val="both"/>
        <w:rPr>
          <w:rFonts w:ascii="Times New Roman" w:hAnsi="Times New Roman" w:cs="Times New Roman"/>
          <w:lang w:val="en-US"/>
        </w:rPr>
      </w:pPr>
      <w:r w:rsidRPr="00D976CD">
        <w:rPr>
          <w:rFonts w:ascii="Times New Roman" w:hAnsi="Times New Roman" w:cs="Times New Roman"/>
          <w:lang w:val="en-US"/>
        </w:rPr>
        <w:t xml:space="preserve">The construction of a "core" skills reference framework, common to the three </w:t>
      </w:r>
      <w:proofErr w:type="spellStart"/>
      <w:r w:rsidRPr="00D976CD">
        <w:rPr>
          <w:rFonts w:ascii="Times New Roman" w:hAnsi="Times New Roman" w:cs="Times New Roman"/>
          <w:lang w:val="en-US"/>
        </w:rPr>
        <w:t>centres</w:t>
      </w:r>
      <w:proofErr w:type="spellEnd"/>
      <w:r w:rsidRPr="00D976CD">
        <w:rPr>
          <w:rFonts w:ascii="Times New Roman" w:hAnsi="Times New Roman" w:cs="Times New Roman"/>
          <w:lang w:val="en-US"/>
        </w:rPr>
        <w:t xml:space="preserve">, based on these educational needs and following the methodologies derived from the educational sciences, was carried out in a consensual process during the successive meetings of the group of experts. The committee first of all identified the skills and contributing pedagogical objectives common to the needs identified in the three </w:t>
      </w:r>
      <w:proofErr w:type="spellStart"/>
      <w:r w:rsidRPr="00D976CD">
        <w:rPr>
          <w:rFonts w:ascii="Times New Roman" w:hAnsi="Times New Roman" w:cs="Times New Roman"/>
          <w:lang w:val="en-US"/>
        </w:rPr>
        <w:t>centres</w:t>
      </w:r>
      <w:proofErr w:type="spellEnd"/>
      <w:r w:rsidRPr="00D976CD">
        <w:rPr>
          <w:rFonts w:ascii="Times New Roman" w:hAnsi="Times New Roman" w:cs="Times New Roman"/>
          <w:lang w:val="en-US"/>
        </w:rPr>
        <w:t>, and then established a consensus in terms of wording and content. Bloom's taxonomy, which is widely used in objective-based pedagogy, was applied to redefine the contributory pedagogical objectives that will be proposed in the competency reference framework of the core program. The "core" competency framework resulting from this reflection lists all of the "key" competencies  that an educational team caring for patients treated with cancer drugs must be able to offer patients to acquire, while taking into account the human and material resources available to it. It aims to enable teams to structure their educational actions by defining by consensus, according to each competence and contributing objectives, the key messages, educational and evaluation techniques and tools that will be used.</w:t>
      </w:r>
    </w:p>
    <w:p w14:paraId="28F6F840" w14:textId="418B099C" w:rsidR="009B0C1B" w:rsidRPr="00D976CD" w:rsidRDefault="006A16C4" w:rsidP="009B0C1B">
      <w:pPr>
        <w:rPr>
          <w:rFonts w:ascii="Times New Roman" w:hAnsi="Times New Roman" w:cs="Times New Roman"/>
          <w:b/>
          <w:lang w:val="en-US"/>
        </w:rPr>
      </w:pPr>
      <w:r w:rsidRPr="00D976CD">
        <w:rPr>
          <w:rFonts w:ascii="Times New Roman" w:hAnsi="Times New Roman" w:cs="Times New Roman"/>
          <w:b/>
          <w:lang w:val="en-US"/>
        </w:rPr>
        <w:lastRenderedPageBreak/>
        <w:t>Table S</w:t>
      </w:r>
      <w:proofErr w:type="gramStart"/>
      <w:r w:rsidRPr="00D976CD">
        <w:rPr>
          <w:rFonts w:ascii="Times New Roman" w:hAnsi="Times New Roman" w:cs="Times New Roman"/>
          <w:b/>
          <w:lang w:val="en-US"/>
        </w:rPr>
        <w:t>1 :</w:t>
      </w:r>
      <w:proofErr w:type="gramEnd"/>
      <w:r w:rsidRPr="00D976CD">
        <w:rPr>
          <w:rFonts w:ascii="Times New Roman" w:hAnsi="Times New Roman" w:cs="Times New Roman"/>
          <w:b/>
          <w:lang w:val="en-US"/>
        </w:rPr>
        <w:t xml:space="preserve"> The core competencies reference framework of the OAT PEP</w:t>
      </w:r>
    </w:p>
    <w:tbl>
      <w:tblPr>
        <w:tblStyle w:val="TableGrid"/>
        <w:tblW w:w="0" w:type="auto"/>
        <w:tblLook w:val="04A0" w:firstRow="1" w:lastRow="0" w:firstColumn="1" w:lastColumn="0" w:noHBand="0" w:noVBand="1"/>
      </w:tblPr>
      <w:tblGrid>
        <w:gridCol w:w="1951"/>
        <w:gridCol w:w="3969"/>
        <w:gridCol w:w="3368"/>
      </w:tblGrid>
      <w:tr w:rsidR="006A16C4" w:rsidRPr="00D976CD" w14:paraId="00EBC232" w14:textId="77777777" w:rsidTr="006036D2">
        <w:tc>
          <w:tcPr>
            <w:tcW w:w="1951" w:type="dxa"/>
          </w:tcPr>
          <w:p w14:paraId="259E71DD" w14:textId="77777777" w:rsidR="006A16C4" w:rsidRPr="00D976CD" w:rsidRDefault="006A16C4" w:rsidP="006A16C4">
            <w:pPr>
              <w:jc w:val="center"/>
              <w:rPr>
                <w:rFonts w:ascii="Times New Roman" w:hAnsi="Times New Roman" w:cs="Times New Roman"/>
                <w:b/>
              </w:rPr>
            </w:pPr>
            <w:r w:rsidRPr="00D976CD">
              <w:rPr>
                <w:rFonts w:ascii="Times New Roman" w:hAnsi="Times New Roman" w:cs="Times New Roman"/>
                <w:b/>
              </w:rPr>
              <w:t xml:space="preserve">Self care </w:t>
            </w:r>
            <w:proofErr w:type="spellStart"/>
            <w:r w:rsidRPr="00D976CD">
              <w:rPr>
                <w:rFonts w:ascii="Times New Roman" w:hAnsi="Times New Roman" w:cs="Times New Roman"/>
                <w:b/>
              </w:rPr>
              <w:t>skills</w:t>
            </w:r>
            <w:proofErr w:type="spellEnd"/>
          </w:p>
        </w:tc>
        <w:tc>
          <w:tcPr>
            <w:tcW w:w="3969" w:type="dxa"/>
          </w:tcPr>
          <w:p w14:paraId="4A82F11E" w14:textId="77777777" w:rsidR="006A16C4" w:rsidRPr="00D976CD" w:rsidRDefault="006A16C4" w:rsidP="006A16C4">
            <w:pPr>
              <w:jc w:val="center"/>
              <w:rPr>
                <w:rFonts w:ascii="Times New Roman" w:hAnsi="Times New Roman" w:cs="Times New Roman"/>
                <w:b/>
                <w:bCs/>
              </w:rPr>
            </w:pPr>
            <w:proofErr w:type="spellStart"/>
            <w:proofErr w:type="gramStart"/>
            <w:r w:rsidRPr="00D976CD">
              <w:rPr>
                <w:rFonts w:ascii="Times New Roman" w:hAnsi="Times New Roman" w:cs="Times New Roman"/>
                <w:b/>
                <w:bCs/>
              </w:rPr>
              <w:t>contributory</w:t>
            </w:r>
            <w:proofErr w:type="spellEnd"/>
            <w:proofErr w:type="gramEnd"/>
            <w:r w:rsidRPr="00D976CD">
              <w:rPr>
                <w:rFonts w:ascii="Times New Roman" w:hAnsi="Times New Roman" w:cs="Times New Roman"/>
                <w:b/>
                <w:bCs/>
              </w:rPr>
              <w:t xml:space="preserve"> </w:t>
            </w:r>
            <w:proofErr w:type="spellStart"/>
            <w:r w:rsidRPr="00D976CD">
              <w:rPr>
                <w:rFonts w:ascii="Times New Roman" w:hAnsi="Times New Roman" w:cs="Times New Roman"/>
                <w:b/>
                <w:bCs/>
              </w:rPr>
              <w:t>educational</w:t>
            </w:r>
            <w:proofErr w:type="spellEnd"/>
            <w:r w:rsidRPr="00D976CD">
              <w:rPr>
                <w:rFonts w:ascii="Times New Roman" w:hAnsi="Times New Roman" w:cs="Times New Roman"/>
                <w:b/>
                <w:bCs/>
              </w:rPr>
              <w:t xml:space="preserve"> objectives</w:t>
            </w:r>
          </w:p>
        </w:tc>
        <w:tc>
          <w:tcPr>
            <w:tcW w:w="3368" w:type="dxa"/>
          </w:tcPr>
          <w:p w14:paraId="1C68F0D4" w14:textId="77777777" w:rsidR="006A16C4" w:rsidRPr="00D976CD" w:rsidRDefault="00D976CD" w:rsidP="006A16C4">
            <w:pPr>
              <w:jc w:val="center"/>
              <w:rPr>
                <w:rFonts w:ascii="Times New Roman" w:hAnsi="Times New Roman" w:cs="Times New Roman"/>
                <w:b/>
              </w:rPr>
            </w:pPr>
            <w:r w:rsidRPr="00D976CD">
              <w:rPr>
                <w:rFonts w:ascii="Times New Roman" w:hAnsi="Times New Roman" w:cs="Times New Roman"/>
                <w:b/>
              </w:rPr>
              <w:t>Psychosocial</w:t>
            </w:r>
            <w:r w:rsidR="006A16C4" w:rsidRPr="00D976CD">
              <w:rPr>
                <w:rFonts w:ascii="Times New Roman" w:hAnsi="Times New Roman" w:cs="Times New Roman"/>
                <w:b/>
              </w:rPr>
              <w:t xml:space="preserve"> </w:t>
            </w:r>
            <w:proofErr w:type="spellStart"/>
            <w:r w:rsidR="006A16C4" w:rsidRPr="00D976CD">
              <w:rPr>
                <w:rFonts w:ascii="Times New Roman" w:hAnsi="Times New Roman" w:cs="Times New Roman"/>
                <w:b/>
              </w:rPr>
              <w:t>skills</w:t>
            </w:r>
            <w:proofErr w:type="spellEnd"/>
          </w:p>
        </w:tc>
      </w:tr>
      <w:tr w:rsidR="006A16C4" w:rsidRPr="00D976CD" w14:paraId="052A11E1" w14:textId="77777777" w:rsidTr="006036D2">
        <w:tc>
          <w:tcPr>
            <w:tcW w:w="1951" w:type="dxa"/>
          </w:tcPr>
          <w:p w14:paraId="6F85AF15" w14:textId="77777777" w:rsidR="006A16C4" w:rsidRPr="00D976CD" w:rsidRDefault="006A16C4" w:rsidP="006A16C4">
            <w:pPr>
              <w:jc w:val="both"/>
              <w:rPr>
                <w:rFonts w:ascii="Times New Roman" w:hAnsi="Times New Roman" w:cs="Times New Roman"/>
                <w:lang w:val="en-US"/>
              </w:rPr>
            </w:pPr>
            <w:r w:rsidRPr="00D976CD">
              <w:rPr>
                <w:rFonts w:ascii="Times New Roman" w:hAnsi="Times New Roman" w:cs="Times New Roman"/>
                <w:lang w:val="en-US"/>
              </w:rPr>
              <w:t>To make one's needs known, to inform one's entourage</w:t>
            </w:r>
          </w:p>
        </w:tc>
        <w:tc>
          <w:tcPr>
            <w:tcW w:w="3969" w:type="dxa"/>
          </w:tcPr>
          <w:p w14:paraId="769ABE4D" w14:textId="77777777" w:rsidR="006A16C4" w:rsidRPr="00D976CD" w:rsidRDefault="006A16C4" w:rsidP="006A16C4">
            <w:pPr>
              <w:tabs>
                <w:tab w:val="left" w:pos="-41"/>
              </w:tabs>
              <w:jc w:val="both"/>
              <w:rPr>
                <w:rFonts w:ascii="Times New Roman" w:hAnsi="Times New Roman" w:cs="Times New Roman"/>
                <w:lang w:val="en-US"/>
              </w:rPr>
            </w:pPr>
            <w:r w:rsidRPr="00D976CD">
              <w:rPr>
                <w:rFonts w:ascii="Times New Roman" w:hAnsi="Times New Roman" w:cs="Times New Roman"/>
                <w:lang w:val="en-US"/>
              </w:rPr>
              <w:t>1.</w:t>
            </w:r>
            <w:r w:rsidRPr="00D976CD">
              <w:rPr>
                <w:rFonts w:ascii="Times New Roman" w:hAnsi="Times New Roman" w:cs="Times New Roman"/>
                <w:lang w:val="en-US"/>
              </w:rPr>
              <w:tab/>
              <w:t>Expressing representations of the disease</w:t>
            </w:r>
          </w:p>
          <w:p w14:paraId="29837727" w14:textId="77777777" w:rsidR="006A16C4" w:rsidRPr="00D976CD" w:rsidRDefault="006A16C4" w:rsidP="006A16C4">
            <w:pPr>
              <w:pStyle w:val="ListParagraph"/>
              <w:tabs>
                <w:tab w:val="left" w:pos="-41"/>
              </w:tabs>
              <w:jc w:val="both"/>
              <w:rPr>
                <w:rFonts w:ascii="Times New Roman" w:hAnsi="Times New Roman" w:cs="Times New Roman"/>
                <w:lang w:val="en-US"/>
              </w:rPr>
            </w:pPr>
          </w:p>
          <w:p w14:paraId="337ECB4A" w14:textId="77777777" w:rsidR="006A16C4" w:rsidRPr="00D976CD" w:rsidRDefault="006A16C4" w:rsidP="006A16C4">
            <w:pPr>
              <w:tabs>
                <w:tab w:val="left" w:pos="-41"/>
              </w:tabs>
              <w:jc w:val="both"/>
              <w:rPr>
                <w:rFonts w:ascii="Times New Roman" w:hAnsi="Times New Roman" w:cs="Times New Roman"/>
                <w:lang w:val="en-US"/>
              </w:rPr>
            </w:pPr>
            <w:r w:rsidRPr="00D976CD">
              <w:rPr>
                <w:rFonts w:ascii="Times New Roman" w:hAnsi="Times New Roman" w:cs="Times New Roman"/>
                <w:lang w:val="en-US"/>
              </w:rPr>
              <w:t>2.</w:t>
            </w:r>
            <w:r w:rsidRPr="00D976CD">
              <w:rPr>
                <w:rFonts w:ascii="Times New Roman" w:hAnsi="Times New Roman" w:cs="Times New Roman"/>
                <w:lang w:val="en-US"/>
              </w:rPr>
              <w:tab/>
              <w:t>Explain his or her representations of the treatment</w:t>
            </w:r>
          </w:p>
          <w:p w14:paraId="2249B199" w14:textId="77777777" w:rsidR="006A16C4" w:rsidRPr="00D976CD" w:rsidRDefault="006A16C4" w:rsidP="006A16C4">
            <w:pPr>
              <w:tabs>
                <w:tab w:val="left" w:pos="-41"/>
              </w:tabs>
              <w:jc w:val="both"/>
              <w:rPr>
                <w:rFonts w:ascii="Times New Roman" w:hAnsi="Times New Roman" w:cs="Times New Roman"/>
                <w:lang w:val="en-US"/>
              </w:rPr>
            </w:pPr>
          </w:p>
          <w:p w14:paraId="002EFAA6" w14:textId="77777777" w:rsidR="006A16C4" w:rsidRPr="00D976CD" w:rsidRDefault="006A16C4" w:rsidP="006A16C4">
            <w:pPr>
              <w:tabs>
                <w:tab w:val="left" w:pos="-41"/>
              </w:tabs>
              <w:jc w:val="both"/>
              <w:rPr>
                <w:rFonts w:ascii="Times New Roman" w:hAnsi="Times New Roman" w:cs="Times New Roman"/>
                <w:lang w:val="en-US"/>
              </w:rPr>
            </w:pPr>
            <w:r w:rsidRPr="00D976CD">
              <w:rPr>
                <w:rFonts w:ascii="Times New Roman" w:hAnsi="Times New Roman" w:cs="Times New Roman"/>
                <w:lang w:val="en-US"/>
              </w:rPr>
              <w:t>3.</w:t>
            </w:r>
            <w:r w:rsidRPr="00D976CD">
              <w:rPr>
                <w:rFonts w:ascii="Times New Roman" w:hAnsi="Times New Roman" w:cs="Times New Roman"/>
                <w:lang w:val="en-US"/>
              </w:rPr>
              <w:tab/>
              <w:t>Expressing his or her affective and emotional experience</w:t>
            </w:r>
          </w:p>
          <w:p w14:paraId="25527165" w14:textId="77777777" w:rsidR="006A16C4" w:rsidRPr="00D976CD" w:rsidRDefault="006A16C4" w:rsidP="006A16C4">
            <w:pPr>
              <w:tabs>
                <w:tab w:val="left" w:pos="-41"/>
              </w:tabs>
              <w:jc w:val="both"/>
              <w:rPr>
                <w:rFonts w:ascii="Times New Roman" w:hAnsi="Times New Roman" w:cs="Times New Roman"/>
                <w:lang w:val="en-US"/>
              </w:rPr>
            </w:pPr>
          </w:p>
          <w:p w14:paraId="66D50748" w14:textId="77777777" w:rsidR="006A16C4" w:rsidRPr="00D976CD" w:rsidRDefault="006A16C4" w:rsidP="006A16C4">
            <w:pPr>
              <w:tabs>
                <w:tab w:val="left" w:pos="-41"/>
              </w:tabs>
              <w:jc w:val="both"/>
              <w:rPr>
                <w:rFonts w:ascii="Times New Roman" w:hAnsi="Times New Roman" w:cs="Times New Roman"/>
                <w:lang w:val="en-US"/>
              </w:rPr>
            </w:pPr>
            <w:r w:rsidRPr="00D976CD">
              <w:rPr>
                <w:rFonts w:ascii="Times New Roman" w:hAnsi="Times New Roman" w:cs="Times New Roman"/>
                <w:lang w:val="en-US"/>
              </w:rPr>
              <w:t>4.</w:t>
            </w:r>
            <w:r w:rsidRPr="00D976CD">
              <w:rPr>
                <w:rFonts w:ascii="Times New Roman" w:hAnsi="Times New Roman" w:cs="Times New Roman"/>
                <w:lang w:val="en-US"/>
              </w:rPr>
              <w:tab/>
              <w:t>Expressing difficulties</w:t>
            </w:r>
          </w:p>
          <w:p w14:paraId="15854A59" w14:textId="77777777" w:rsidR="006A16C4" w:rsidRPr="00D976CD" w:rsidRDefault="006A16C4" w:rsidP="006A16C4">
            <w:pPr>
              <w:tabs>
                <w:tab w:val="left" w:pos="-41"/>
              </w:tabs>
              <w:jc w:val="both"/>
              <w:rPr>
                <w:rFonts w:ascii="Times New Roman" w:hAnsi="Times New Roman" w:cs="Times New Roman"/>
                <w:lang w:val="en-US"/>
              </w:rPr>
            </w:pPr>
          </w:p>
          <w:p w14:paraId="3581EF1B" w14:textId="77777777" w:rsidR="006A16C4" w:rsidRPr="00D976CD" w:rsidRDefault="006A16C4" w:rsidP="006A16C4">
            <w:pPr>
              <w:tabs>
                <w:tab w:val="left" w:pos="-41"/>
              </w:tabs>
              <w:jc w:val="both"/>
              <w:rPr>
                <w:rFonts w:ascii="Times New Roman" w:hAnsi="Times New Roman" w:cs="Times New Roman"/>
                <w:lang w:val="en-US"/>
              </w:rPr>
            </w:pPr>
            <w:r w:rsidRPr="00D976CD">
              <w:rPr>
                <w:rFonts w:ascii="Times New Roman" w:hAnsi="Times New Roman" w:cs="Times New Roman"/>
                <w:lang w:val="en-US"/>
              </w:rPr>
              <w:t>5.</w:t>
            </w:r>
            <w:r w:rsidRPr="00D976CD">
              <w:rPr>
                <w:rFonts w:ascii="Times New Roman" w:hAnsi="Times New Roman" w:cs="Times New Roman"/>
                <w:lang w:val="en-US"/>
              </w:rPr>
              <w:tab/>
              <w:t>Express his or her projects</w:t>
            </w:r>
          </w:p>
        </w:tc>
        <w:tc>
          <w:tcPr>
            <w:tcW w:w="3368" w:type="dxa"/>
          </w:tcPr>
          <w:p w14:paraId="54BEB02E" w14:textId="77777777" w:rsidR="006A16C4" w:rsidRPr="00D976CD" w:rsidRDefault="006A16C4" w:rsidP="006A16C4">
            <w:pPr>
              <w:jc w:val="both"/>
              <w:rPr>
                <w:rFonts w:ascii="Times New Roman" w:hAnsi="Times New Roman" w:cs="Times New Roman"/>
                <w:lang w:val="en-US"/>
              </w:rPr>
            </w:pPr>
            <w:r w:rsidRPr="00D976CD">
              <w:rPr>
                <w:rFonts w:ascii="Times New Roman" w:hAnsi="Times New Roman" w:cs="Times New Roman"/>
                <w:lang w:val="en-US"/>
              </w:rPr>
              <w:t xml:space="preserve">Knowing yourself, having self-confidence </w:t>
            </w:r>
          </w:p>
          <w:p w14:paraId="3279B897" w14:textId="77777777" w:rsidR="006A16C4" w:rsidRPr="00D976CD" w:rsidRDefault="006A16C4" w:rsidP="006A16C4">
            <w:pPr>
              <w:jc w:val="both"/>
              <w:rPr>
                <w:rFonts w:ascii="Times New Roman" w:hAnsi="Times New Roman" w:cs="Times New Roman"/>
                <w:lang w:val="en-US"/>
              </w:rPr>
            </w:pPr>
          </w:p>
          <w:p w14:paraId="02AB5792" w14:textId="77777777" w:rsidR="006A16C4" w:rsidRPr="00D976CD" w:rsidRDefault="006A16C4" w:rsidP="006A16C4">
            <w:pPr>
              <w:jc w:val="both"/>
              <w:rPr>
                <w:rFonts w:ascii="Times New Roman" w:hAnsi="Times New Roman" w:cs="Times New Roman"/>
                <w:lang w:val="en-US"/>
              </w:rPr>
            </w:pPr>
            <w:r w:rsidRPr="00D976CD">
              <w:rPr>
                <w:rFonts w:ascii="Times New Roman" w:hAnsi="Times New Roman" w:cs="Times New Roman"/>
                <w:lang w:val="en-US"/>
              </w:rPr>
              <w:t xml:space="preserve">Know how to manage your emotions, control your stress </w:t>
            </w:r>
          </w:p>
          <w:p w14:paraId="024B1FEF" w14:textId="77777777" w:rsidR="006A16C4" w:rsidRPr="00D976CD" w:rsidRDefault="006A16C4" w:rsidP="006A16C4">
            <w:pPr>
              <w:jc w:val="both"/>
              <w:rPr>
                <w:rFonts w:ascii="Times New Roman" w:hAnsi="Times New Roman" w:cs="Times New Roman"/>
                <w:lang w:val="en-US"/>
              </w:rPr>
            </w:pPr>
          </w:p>
          <w:p w14:paraId="1714C788" w14:textId="77777777" w:rsidR="006A16C4" w:rsidRPr="00D976CD" w:rsidRDefault="006A16C4" w:rsidP="006A16C4">
            <w:pPr>
              <w:jc w:val="both"/>
              <w:rPr>
                <w:rFonts w:ascii="Times New Roman" w:hAnsi="Times New Roman" w:cs="Times New Roman"/>
                <w:lang w:val="en-US"/>
              </w:rPr>
            </w:pPr>
            <w:r w:rsidRPr="00D976CD">
              <w:rPr>
                <w:rFonts w:ascii="Times New Roman" w:hAnsi="Times New Roman" w:cs="Times New Roman"/>
                <w:lang w:val="en-US"/>
              </w:rPr>
              <w:t>Developing communication and interpersonal skills</w:t>
            </w:r>
          </w:p>
          <w:p w14:paraId="13375D42" w14:textId="77777777" w:rsidR="006A16C4" w:rsidRPr="00D976CD" w:rsidRDefault="006A16C4" w:rsidP="006A16C4">
            <w:pPr>
              <w:jc w:val="both"/>
              <w:rPr>
                <w:rFonts w:ascii="Times New Roman" w:hAnsi="Times New Roman" w:cs="Times New Roman"/>
                <w:lang w:val="en-US"/>
              </w:rPr>
            </w:pPr>
          </w:p>
          <w:p w14:paraId="4E016950" w14:textId="77777777" w:rsidR="006A16C4" w:rsidRPr="00D976CD" w:rsidRDefault="006A16C4" w:rsidP="006A16C4">
            <w:pPr>
              <w:jc w:val="both"/>
              <w:rPr>
                <w:rFonts w:ascii="Times New Roman" w:hAnsi="Times New Roman" w:cs="Times New Roman"/>
                <w:lang w:val="en-US"/>
              </w:rPr>
            </w:pPr>
            <w:r w:rsidRPr="00D976CD">
              <w:rPr>
                <w:rFonts w:ascii="Times New Roman" w:hAnsi="Times New Roman" w:cs="Times New Roman"/>
                <w:lang w:val="en-US"/>
              </w:rPr>
              <w:t xml:space="preserve">Setting goals and making choices </w:t>
            </w:r>
          </w:p>
          <w:p w14:paraId="2731FC86" w14:textId="77777777" w:rsidR="006A16C4" w:rsidRPr="00D976CD" w:rsidRDefault="006A16C4" w:rsidP="006A16C4">
            <w:pPr>
              <w:jc w:val="both"/>
              <w:rPr>
                <w:rFonts w:ascii="Times New Roman" w:hAnsi="Times New Roman" w:cs="Times New Roman"/>
                <w:lang w:val="en-US"/>
              </w:rPr>
            </w:pPr>
          </w:p>
          <w:p w14:paraId="43B15581" w14:textId="77777777" w:rsidR="006A16C4" w:rsidRPr="00D976CD" w:rsidRDefault="006A16C4" w:rsidP="006A16C4">
            <w:pPr>
              <w:jc w:val="both"/>
              <w:rPr>
                <w:rFonts w:ascii="Times New Roman" w:hAnsi="Times New Roman" w:cs="Times New Roman"/>
                <w:lang w:val="en-US"/>
              </w:rPr>
            </w:pPr>
            <w:r w:rsidRPr="00D976CD">
              <w:rPr>
                <w:rFonts w:ascii="Times New Roman" w:hAnsi="Times New Roman" w:cs="Times New Roman"/>
                <w:lang w:val="en-US"/>
              </w:rPr>
              <w:t xml:space="preserve">Observing, evaluating and strengthening oneself </w:t>
            </w:r>
          </w:p>
        </w:tc>
      </w:tr>
      <w:tr w:rsidR="006A16C4" w:rsidRPr="00D976CD" w14:paraId="218CAF00" w14:textId="77777777" w:rsidTr="006036D2">
        <w:tc>
          <w:tcPr>
            <w:tcW w:w="1951" w:type="dxa"/>
          </w:tcPr>
          <w:p w14:paraId="39FC9A50" w14:textId="77777777" w:rsidR="006A16C4" w:rsidRPr="00D976CD" w:rsidRDefault="006A16C4" w:rsidP="006A16C4">
            <w:pPr>
              <w:jc w:val="both"/>
              <w:rPr>
                <w:rFonts w:ascii="Times New Roman" w:hAnsi="Times New Roman" w:cs="Times New Roman"/>
              </w:rPr>
            </w:pPr>
            <w:proofErr w:type="spellStart"/>
            <w:r w:rsidRPr="00D976CD">
              <w:rPr>
                <w:rFonts w:ascii="Times New Roman" w:hAnsi="Times New Roman" w:cs="Times New Roman"/>
              </w:rPr>
              <w:t>Understand</w:t>
            </w:r>
            <w:proofErr w:type="spellEnd"/>
            <w:r w:rsidRPr="00D976CD">
              <w:rPr>
                <w:rFonts w:ascii="Times New Roman" w:hAnsi="Times New Roman" w:cs="Times New Roman"/>
              </w:rPr>
              <w:t xml:space="preserve">, </w:t>
            </w:r>
            <w:proofErr w:type="spellStart"/>
            <w:r w:rsidRPr="00D976CD">
              <w:rPr>
                <w:rFonts w:ascii="Times New Roman" w:hAnsi="Times New Roman" w:cs="Times New Roman"/>
              </w:rPr>
              <w:t>explain</w:t>
            </w:r>
            <w:proofErr w:type="spellEnd"/>
          </w:p>
        </w:tc>
        <w:tc>
          <w:tcPr>
            <w:tcW w:w="3969" w:type="dxa"/>
          </w:tcPr>
          <w:p w14:paraId="2AB8C408"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Describe his or her illness</w:t>
            </w:r>
          </w:p>
          <w:p w14:paraId="0D454000"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Identify the modalities of medical follow-up</w:t>
            </w:r>
          </w:p>
          <w:p w14:paraId="34B4F25A"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Decipher the information received on the disease</w:t>
            </w:r>
          </w:p>
          <w:p w14:paraId="1CC242EF"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Explain his or her treatments</w:t>
            </w:r>
          </w:p>
          <w:p w14:paraId="638E954D"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Explain the storage conditions of the drug</w:t>
            </w:r>
          </w:p>
          <w:p w14:paraId="700299F0"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Describe how the treatment is to be taken</w:t>
            </w:r>
          </w:p>
          <w:p w14:paraId="2ED88CC4"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Explain the value of respecting the terms and conditions of taking</w:t>
            </w:r>
          </w:p>
          <w:p w14:paraId="449D095A"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rPr>
            </w:pPr>
            <w:r w:rsidRPr="00D976CD">
              <w:rPr>
                <w:rFonts w:ascii="Times New Roman" w:hAnsi="Times New Roman" w:cs="Times New Roman"/>
              </w:rPr>
              <w:t xml:space="preserve">List possible </w:t>
            </w:r>
            <w:proofErr w:type="spellStart"/>
            <w:r w:rsidRPr="00D976CD">
              <w:rPr>
                <w:rFonts w:ascii="Times New Roman" w:hAnsi="Times New Roman" w:cs="Times New Roman"/>
              </w:rPr>
              <w:t>side</w:t>
            </w:r>
            <w:proofErr w:type="spellEnd"/>
            <w:r w:rsidRPr="00D976CD">
              <w:rPr>
                <w:rFonts w:ascii="Times New Roman" w:hAnsi="Times New Roman" w:cs="Times New Roman"/>
              </w:rPr>
              <w:t xml:space="preserve"> </w:t>
            </w:r>
            <w:proofErr w:type="spellStart"/>
            <w:r w:rsidRPr="00D976CD">
              <w:rPr>
                <w:rFonts w:ascii="Times New Roman" w:hAnsi="Times New Roman" w:cs="Times New Roman"/>
              </w:rPr>
              <w:t>effects</w:t>
            </w:r>
            <w:proofErr w:type="spellEnd"/>
          </w:p>
          <w:p w14:paraId="577CACD7"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Relate treatment to possible side effects</w:t>
            </w:r>
          </w:p>
          <w:p w14:paraId="64FFAA91"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 xml:space="preserve">Explain the consequences of </w:t>
            </w:r>
            <w:proofErr w:type="spellStart"/>
            <w:r w:rsidRPr="00D976CD">
              <w:rPr>
                <w:rFonts w:ascii="Times New Roman" w:hAnsi="Times New Roman" w:cs="Times New Roman"/>
                <w:lang w:val="en-US"/>
              </w:rPr>
              <w:t>dys</w:t>
            </w:r>
            <w:proofErr w:type="spellEnd"/>
            <w:r w:rsidRPr="00D976CD">
              <w:rPr>
                <w:rFonts w:ascii="Times New Roman" w:hAnsi="Times New Roman" w:cs="Times New Roman"/>
                <w:lang w:val="en-US"/>
              </w:rPr>
              <w:t>-observance (under and over)</w:t>
            </w:r>
          </w:p>
          <w:p w14:paraId="3F3F5D2F"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Explain what to do if he or she forget</w:t>
            </w:r>
            <w:r w:rsidR="00EF4E6B" w:rsidRPr="00D976CD">
              <w:rPr>
                <w:rFonts w:ascii="Times New Roman" w:hAnsi="Times New Roman" w:cs="Times New Roman"/>
                <w:lang w:val="en-US"/>
              </w:rPr>
              <w:t>s</w:t>
            </w:r>
            <w:r w:rsidRPr="00D976CD">
              <w:rPr>
                <w:rFonts w:ascii="Times New Roman" w:hAnsi="Times New Roman" w:cs="Times New Roman"/>
                <w:lang w:val="en-US"/>
              </w:rPr>
              <w:t xml:space="preserve"> to take the plug.</w:t>
            </w:r>
          </w:p>
          <w:p w14:paraId="7CE6AC1D"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 xml:space="preserve">Explain what to do in case of symptoms such as fever, nausea, vomiting, digestive problems, </w:t>
            </w:r>
            <w:proofErr w:type="spellStart"/>
            <w:r w:rsidRPr="00D976CD">
              <w:rPr>
                <w:rFonts w:ascii="Times New Roman" w:hAnsi="Times New Roman" w:cs="Times New Roman"/>
                <w:lang w:val="en-US"/>
              </w:rPr>
              <w:t>mucite</w:t>
            </w:r>
            <w:proofErr w:type="spellEnd"/>
            <w:r w:rsidRPr="00D976CD">
              <w:rPr>
                <w:rFonts w:ascii="Times New Roman" w:hAnsi="Times New Roman" w:cs="Times New Roman"/>
                <w:lang w:val="en-US"/>
              </w:rPr>
              <w:t>, oedema, bleeding, skin problems....</w:t>
            </w:r>
          </w:p>
          <w:p w14:paraId="3865BEC9"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Cite elements of treatment monitoring</w:t>
            </w:r>
          </w:p>
          <w:p w14:paraId="3254EE60"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 xml:space="preserve">Explain the risks of self-medication </w:t>
            </w:r>
          </w:p>
          <w:p w14:paraId="7F49AC0B" w14:textId="77777777" w:rsidR="006A16C4" w:rsidRPr="00D976CD" w:rsidRDefault="006A16C4" w:rsidP="006A16C4">
            <w:pPr>
              <w:pStyle w:val="ListParagraph"/>
              <w:numPr>
                <w:ilvl w:val="0"/>
                <w:numId w:val="2"/>
              </w:numPr>
              <w:tabs>
                <w:tab w:val="left" w:pos="-41"/>
              </w:tabs>
              <w:jc w:val="both"/>
              <w:rPr>
                <w:rFonts w:ascii="Times New Roman" w:hAnsi="Times New Roman" w:cs="Times New Roman"/>
                <w:lang w:val="en-US"/>
              </w:rPr>
            </w:pPr>
            <w:r w:rsidRPr="00D976CD">
              <w:rPr>
                <w:rFonts w:ascii="Times New Roman" w:hAnsi="Times New Roman" w:cs="Times New Roman"/>
                <w:lang w:val="en-US"/>
              </w:rPr>
              <w:t>Explain the risks of food interactions</w:t>
            </w:r>
          </w:p>
          <w:p w14:paraId="485A13AA" w14:textId="77777777" w:rsidR="006A16C4" w:rsidRPr="00D976CD" w:rsidRDefault="006A16C4" w:rsidP="00EF4E6B">
            <w:pPr>
              <w:tabs>
                <w:tab w:val="left" w:pos="-41"/>
              </w:tabs>
              <w:ind w:left="360"/>
              <w:jc w:val="both"/>
              <w:rPr>
                <w:rFonts w:ascii="Times New Roman" w:hAnsi="Times New Roman" w:cs="Times New Roman"/>
                <w:lang w:val="en-US"/>
              </w:rPr>
            </w:pPr>
          </w:p>
        </w:tc>
        <w:tc>
          <w:tcPr>
            <w:tcW w:w="3368" w:type="dxa"/>
          </w:tcPr>
          <w:p w14:paraId="42B1295D" w14:textId="77777777" w:rsidR="006A16C4" w:rsidRPr="00D976CD" w:rsidRDefault="00EF4E6B" w:rsidP="006A16C4">
            <w:pPr>
              <w:jc w:val="both"/>
              <w:rPr>
                <w:rFonts w:ascii="Times New Roman" w:hAnsi="Times New Roman" w:cs="Times New Roman"/>
                <w:lang w:val="en-US"/>
              </w:rPr>
            </w:pPr>
            <w:r w:rsidRPr="00D976CD">
              <w:rPr>
                <w:rFonts w:ascii="Times New Roman" w:hAnsi="Times New Roman" w:cs="Times New Roman"/>
                <w:lang w:val="en-US"/>
              </w:rPr>
              <w:t xml:space="preserve">Develop creative thinking and critical reflection </w:t>
            </w:r>
          </w:p>
        </w:tc>
      </w:tr>
      <w:tr w:rsidR="006A16C4" w:rsidRPr="00D976CD" w14:paraId="4499AC27" w14:textId="77777777" w:rsidTr="006036D2">
        <w:tc>
          <w:tcPr>
            <w:tcW w:w="1951" w:type="dxa"/>
          </w:tcPr>
          <w:p w14:paraId="2D226127" w14:textId="77777777" w:rsidR="006A16C4" w:rsidRPr="00D976CD" w:rsidRDefault="00EF4E6B" w:rsidP="006A16C4">
            <w:pPr>
              <w:jc w:val="both"/>
              <w:rPr>
                <w:rFonts w:ascii="Times New Roman" w:hAnsi="Times New Roman" w:cs="Times New Roman"/>
              </w:rPr>
            </w:pPr>
            <w:proofErr w:type="spellStart"/>
            <w:r w:rsidRPr="00D976CD">
              <w:rPr>
                <w:rFonts w:ascii="Times New Roman" w:hAnsi="Times New Roman" w:cs="Times New Roman"/>
              </w:rPr>
              <w:t>Identify</w:t>
            </w:r>
            <w:proofErr w:type="spellEnd"/>
            <w:r w:rsidRPr="00D976CD">
              <w:rPr>
                <w:rFonts w:ascii="Times New Roman" w:hAnsi="Times New Roman" w:cs="Times New Roman"/>
              </w:rPr>
              <w:t xml:space="preserve">, </w:t>
            </w:r>
            <w:proofErr w:type="spellStart"/>
            <w:r w:rsidRPr="00D976CD">
              <w:rPr>
                <w:rFonts w:ascii="Times New Roman" w:hAnsi="Times New Roman" w:cs="Times New Roman"/>
              </w:rPr>
              <w:t>analyze</w:t>
            </w:r>
            <w:proofErr w:type="spellEnd"/>
            <w:r w:rsidRPr="00D976CD">
              <w:rPr>
                <w:rFonts w:ascii="Times New Roman" w:hAnsi="Times New Roman" w:cs="Times New Roman"/>
              </w:rPr>
              <w:t xml:space="preserve">, </w:t>
            </w:r>
            <w:proofErr w:type="spellStart"/>
            <w:r w:rsidRPr="00D976CD">
              <w:rPr>
                <w:rFonts w:ascii="Times New Roman" w:hAnsi="Times New Roman" w:cs="Times New Roman"/>
              </w:rPr>
              <w:t>measure</w:t>
            </w:r>
            <w:proofErr w:type="spellEnd"/>
          </w:p>
        </w:tc>
        <w:tc>
          <w:tcPr>
            <w:tcW w:w="3969" w:type="dxa"/>
          </w:tcPr>
          <w:p w14:paraId="1AF5D9F4" w14:textId="77777777" w:rsidR="00EF4E6B" w:rsidRPr="00D976CD" w:rsidRDefault="00EF4E6B" w:rsidP="00EF4E6B">
            <w:pPr>
              <w:pStyle w:val="ListParagraph"/>
              <w:numPr>
                <w:ilvl w:val="0"/>
                <w:numId w:val="6"/>
              </w:numPr>
              <w:jc w:val="both"/>
              <w:rPr>
                <w:rFonts w:ascii="Times New Roman" w:hAnsi="Times New Roman" w:cs="Times New Roman"/>
                <w:lang w:val="en-US"/>
              </w:rPr>
            </w:pPr>
            <w:r w:rsidRPr="00D976CD">
              <w:rPr>
                <w:rFonts w:ascii="Times New Roman" w:hAnsi="Times New Roman" w:cs="Times New Roman"/>
                <w:lang w:val="en-US"/>
              </w:rPr>
              <w:t>Interpret his or her prescription</w:t>
            </w:r>
          </w:p>
          <w:p w14:paraId="64B735BD" w14:textId="77777777" w:rsidR="00EF4E6B" w:rsidRPr="00D976CD" w:rsidRDefault="00EF4E6B" w:rsidP="00EF4E6B">
            <w:pPr>
              <w:pStyle w:val="ListParagraph"/>
              <w:numPr>
                <w:ilvl w:val="0"/>
                <w:numId w:val="6"/>
              </w:numPr>
              <w:jc w:val="both"/>
              <w:rPr>
                <w:rFonts w:ascii="Times New Roman" w:hAnsi="Times New Roman" w:cs="Times New Roman"/>
                <w:lang w:val="en-US"/>
              </w:rPr>
            </w:pPr>
            <w:r w:rsidRPr="00D976CD">
              <w:rPr>
                <w:rFonts w:ascii="Times New Roman" w:hAnsi="Times New Roman" w:cs="Times New Roman"/>
                <w:lang w:val="en-US"/>
              </w:rPr>
              <w:t>Take into account the elements of monitoring</w:t>
            </w:r>
          </w:p>
          <w:p w14:paraId="6395742A" w14:textId="77777777" w:rsidR="00EF4E6B" w:rsidRPr="00D976CD" w:rsidRDefault="00EF4E6B" w:rsidP="00EF4E6B">
            <w:pPr>
              <w:pStyle w:val="ListParagraph"/>
              <w:numPr>
                <w:ilvl w:val="0"/>
                <w:numId w:val="6"/>
              </w:numPr>
              <w:jc w:val="both"/>
              <w:rPr>
                <w:rFonts w:ascii="Times New Roman" w:hAnsi="Times New Roman" w:cs="Times New Roman"/>
                <w:lang w:val="en-US"/>
              </w:rPr>
            </w:pPr>
            <w:r w:rsidRPr="00D976CD">
              <w:rPr>
                <w:rFonts w:ascii="Times New Roman" w:hAnsi="Times New Roman" w:cs="Times New Roman"/>
                <w:lang w:val="en-US"/>
              </w:rPr>
              <w:t>Distinguish possible adverse effects related to the disease or treatment</w:t>
            </w:r>
          </w:p>
          <w:p w14:paraId="77966DA9" w14:textId="77777777" w:rsidR="00EF4E6B" w:rsidRPr="00D976CD" w:rsidRDefault="00EF4E6B" w:rsidP="00EF4E6B">
            <w:pPr>
              <w:pStyle w:val="ListParagraph"/>
              <w:numPr>
                <w:ilvl w:val="0"/>
                <w:numId w:val="6"/>
              </w:numPr>
              <w:jc w:val="both"/>
              <w:rPr>
                <w:rFonts w:ascii="Times New Roman" w:hAnsi="Times New Roman" w:cs="Times New Roman"/>
              </w:rPr>
            </w:pPr>
            <w:proofErr w:type="spellStart"/>
            <w:r w:rsidRPr="00D976CD">
              <w:rPr>
                <w:rFonts w:ascii="Times New Roman" w:hAnsi="Times New Roman" w:cs="Times New Roman"/>
              </w:rPr>
              <w:t>Analyze</w:t>
            </w:r>
            <w:proofErr w:type="spellEnd"/>
            <w:r w:rsidRPr="00D976CD">
              <w:rPr>
                <w:rFonts w:ascii="Times New Roman" w:hAnsi="Times New Roman" w:cs="Times New Roman"/>
              </w:rPr>
              <w:t xml:space="preserve"> </w:t>
            </w:r>
            <w:proofErr w:type="spellStart"/>
            <w:r w:rsidRPr="00D976CD">
              <w:rPr>
                <w:rFonts w:ascii="Times New Roman" w:hAnsi="Times New Roman" w:cs="Times New Roman"/>
              </w:rPr>
              <w:t>risk</w:t>
            </w:r>
            <w:proofErr w:type="spellEnd"/>
            <w:r w:rsidRPr="00D976CD">
              <w:rPr>
                <w:rFonts w:ascii="Times New Roman" w:hAnsi="Times New Roman" w:cs="Times New Roman"/>
              </w:rPr>
              <w:t xml:space="preserve"> situations</w:t>
            </w:r>
          </w:p>
          <w:p w14:paraId="60F9D6A4" w14:textId="77777777" w:rsidR="006A16C4" w:rsidRPr="00D976CD" w:rsidRDefault="00EF4E6B" w:rsidP="00EF4E6B">
            <w:pPr>
              <w:pStyle w:val="ListParagraph"/>
              <w:numPr>
                <w:ilvl w:val="0"/>
                <w:numId w:val="6"/>
              </w:numPr>
              <w:jc w:val="both"/>
              <w:rPr>
                <w:rFonts w:ascii="Times New Roman" w:hAnsi="Times New Roman" w:cs="Times New Roman"/>
              </w:rPr>
            </w:pPr>
            <w:proofErr w:type="spellStart"/>
            <w:r w:rsidRPr="00D976CD">
              <w:rPr>
                <w:rFonts w:ascii="Times New Roman" w:hAnsi="Times New Roman" w:cs="Times New Roman"/>
              </w:rPr>
              <w:t>Identify</w:t>
            </w:r>
            <w:proofErr w:type="spellEnd"/>
            <w:r w:rsidRPr="00D976CD">
              <w:rPr>
                <w:rFonts w:ascii="Times New Roman" w:hAnsi="Times New Roman" w:cs="Times New Roman"/>
              </w:rPr>
              <w:t xml:space="preserve"> the emergency</w:t>
            </w:r>
          </w:p>
        </w:tc>
        <w:tc>
          <w:tcPr>
            <w:tcW w:w="3368" w:type="dxa"/>
          </w:tcPr>
          <w:p w14:paraId="6BAC414B"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Knowing yourself, having self-confidence </w:t>
            </w:r>
          </w:p>
          <w:p w14:paraId="4A51D3C8" w14:textId="77777777" w:rsidR="00EF4E6B" w:rsidRPr="00D976CD" w:rsidRDefault="00EF4E6B" w:rsidP="00EF4E6B">
            <w:pPr>
              <w:jc w:val="both"/>
              <w:rPr>
                <w:rFonts w:ascii="Times New Roman" w:hAnsi="Times New Roman" w:cs="Times New Roman"/>
                <w:lang w:val="en-US"/>
              </w:rPr>
            </w:pPr>
          </w:p>
          <w:p w14:paraId="40366B1C"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Develop creative thinking and critical thinking </w:t>
            </w:r>
          </w:p>
          <w:p w14:paraId="02B7E7A5" w14:textId="77777777" w:rsidR="00EF4E6B" w:rsidRPr="00D976CD" w:rsidRDefault="00EF4E6B" w:rsidP="00EF4E6B">
            <w:pPr>
              <w:jc w:val="both"/>
              <w:rPr>
                <w:rFonts w:ascii="Times New Roman" w:hAnsi="Times New Roman" w:cs="Times New Roman"/>
                <w:lang w:val="en-US"/>
              </w:rPr>
            </w:pPr>
          </w:p>
          <w:p w14:paraId="643E4994" w14:textId="77777777" w:rsidR="006A16C4"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Observing, evaluating and strengthening oneself </w:t>
            </w:r>
          </w:p>
        </w:tc>
      </w:tr>
      <w:tr w:rsidR="006A16C4" w:rsidRPr="00D976CD" w14:paraId="6B23E3F9" w14:textId="77777777" w:rsidTr="006036D2">
        <w:tc>
          <w:tcPr>
            <w:tcW w:w="1951" w:type="dxa"/>
          </w:tcPr>
          <w:p w14:paraId="566E2889" w14:textId="77777777" w:rsidR="006A16C4" w:rsidRPr="00D976CD" w:rsidRDefault="00EF4E6B" w:rsidP="006A16C4">
            <w:pPr>
              <w:jc w:val="both"/>
              <w:rPr>
                <w:rFonts w:ascii="Times New Roman" w:hAnsi="Times New Roman" w:cs="Times New Roman"/>
              </w:rPr>
            </w:pPr>
            <w:r w:rsidRPr="00D976CD">
              <w:rPr>
                <w:rFonts w:ascii="Times New Roman" w:hAnsi="Times New Roman" w:cs="Times New Roman"/>
              </w:rPr>
              <w:t xml:space="preserve">Coping, </w:t>
            </w:r>
            <w:proofErr w:type="spellStart"/>
            <w:r w:rsidRPr="00D976CD">
              <w:rPr>
                <w:rFonts w:ascii="Times New Roman" w:hAnsi="Times New Roman" w:cs="Times New Roman"/>
              </w:rPr>
              <w:t>deciding</w:t>
            </w:r>
            <w:proofErr w:type="spellEnd"/>
          </w:p>
        </w:tc>
        <w:tc>
          <w:tcPr>
            <w:tcW w:w="3969" w:type="dxa"/>
          </w:tcPr>
          <w:p w14:paraId="5B15FDD6" w14:textId="77777777" w:rsidR="006A16C4" w:rsidRPr="00D976CD" w:rsidRDefault="00EF4E6B" w:rsidP="006A16C4">
            <w:pPr>
              <w:jc w:val="both"/>
              <w:rPr>
                <w:rFonts w:ascii="Times New Roman" w:hAnsi="Times New Roman" w:cs="Times New Roman"/>
                <w:lang w:val="en-US"/>
              </w:rPr>
            </w:pPr>
            <w:r w:rsidRPr="00D976CD">
              <w:rPr>
                <w:rFonts w:ascii="Times New Roman" w:hAnsi="Times New Roman" w:cs="Times New Roman"/>
                <w:lang w:val="en-US"/>
              </w:rPr>
              <w:t>Call the service as needed</w:t>
            </w:r>
          </w:p>
        </w:tc>
        <w:tc>
          <w:tcPr>
            <w:tcW w:w="3368" w:type="dxa"/>
          </w:tcPr>
          <w:p w14:paraId="75B7F46C"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Knowing how to manage his or her emotions, control the stress</w:t>
            </w:r>
          </w:p>
          <w:p w14:paraId="2D28D2D7" w14:textId="77777777" w:rsidR="00EF4E6B" w:rsidRPr="00D976CD" w:rsidRDefault="00EF4E6B" w:rsidP="00EF4E6B">
            <w:pPr>
              <w:jc w:val="both"/>
              <w:rPr>
                <w:rFonts w:ascii="Times New Roman" w:hAnsi="Times New Roman" w:cs="Times New Roman"/>
                <w:lang w:val="en-US"/>
              </w:rPr>
            </w:pPr>
          </w:p>
          <w:p w14:paraId="122D4279"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Develop creative thinking and critical reflection</w:t>
            </w:r>
          </w:p>
          <w:p w14:paraId="6D5BD08E" w14:textId="77777777" w:rsidR="00EF4E6B" w:rsidRPr="00D976CD" w:rsidRDefault="00EF4E6B" w:rsidP="00EF4E6B">
            <w:pPr>
              <w:jc w:val="both"/>
              <w:rPr>
                <w:rFonts w:ascii="Times New Roman" w:hAnsi="Times New Roman" w:cs="Times New Roman"/>
                <w:lang w:val="en-US"/>
              </w:rPr>
            </w:pPr>
          </w:p>
          <w:p w14:paraId="765CC50E"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Developing communication and interpersonal skills</w:t>
            </w:r>
          </w:p>
          <w:p w14:paraId="60009276" w14:textId="77777777" w:rsidR="00EF4E6B" w:rsidRPr="00D976CD" w:rsidRDefault="00EF4E6B" w:rsidP="00EF4E6B">
            <w:pPr>
              <w:jc w:val="both"/>
              <w:rPr>
                <w:rFonts w:ascii="Times New Roman" w:hAnsi="Times New Roman" w:cs="Times New Roman"/>
                <w:lang w:val="en-US"/>
              </w:rPr>
            </w:pPr>
          </w:p>
          <w:p w14:paraId="10FF93C2"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Setting goals and making choices</w:t>
            </w:r>
          </w:p>
          <w:p w14:paraId="37D4399E" w14:textId="77777777" w:rsidR="00EF4E6B" w:rsidRPr="00D976CD" w:rsidRDefault="00EF4E6B" w:rsidP="00EF4E6B">
            <w:pPr>
              <w:jc w:val="both"/>
              <w:rPr>
                <w:rFonts w:ascii="Times New Roman" w:hAnsi="Times New Roman" w:cs="Times New Roman"/>
                <w:lang w:val="en-US"/>
              </w:rPr>
            </w:pPr>
          </w:p>
          <w:p w14:paraId="63B32874" w14:textId="77777777" w:rsidR="006A16C4"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Observing, evaluating and strengthening oneself</w:t>
            </w:r>
          </w:p>
        </w:tc>
      </w:tr>
      <w:tr w:rsidR="006A16C4" w:rsidRPr="00D976CD" w14:paraId="3CF6AAAE" w14:textId="77777777" w:rsidTr="006036D2">
        <w:tc>
          <w:tcPr>
            <w:tcW w:w="1951" w:type="dxa"/>
          </w:tcPr>
          <w:p w14:paraId="5AEDAEA2" w14:textId="77777777" w:rsidR="006A16C4" w:rsidRPr="00D976CD" w:rsidRDefault="00EF4E6B" w:rsidP="006A16C4">
            <w:pPr>
              <w:jc w:val="both"/>
              <w:rPr>
                <w:rFonts w:ascii="Times New Roman" w:hAnsi="Times New Roman" w:cs="Times New Roman"/>
                <w:lang w:val="en-US"/>
              </w:rPr>
            </w:pPr>
            <w:r w:rsidRPr="00D976CD">
              <w:rPr>
                <w:rFonts w:ascii="Times New Roman" w:hAnsi="Times New Roman" w:cs="Times New Roman"/>
                <w:lang w:val="en-US"/>
              </w:rPr>
              <w:t>Solving a problem of daily therapy, managing one's life and illness, solving a problem of prevention.</w:t>
            </w:r>
          </w:p>
        </w:tc>
        <w:tc>
          <w:tcPr>
            <w:tcW w:w="3969" w:type="dxa"/>
          </w:tcPr>
          <w:p w14:paraId="6B515B55" w14:textId="77777777" w:rsidR="00EF4E6B" w:rsidRPr="00D976CD" w:rsidRDefault="00EF4E6B" w:rsidP="00EF4E6B">
            <w:pPr>
              <w:pStyle w:val="ListParagraph"/>
              <w:numPr>
                <w:ilvl w:val="0"/>
                <w:numId w:val="7"/>
              </w:numPr>
              <w:jc w:val="both"/>
              <w:rPr>
                <w:rFonts w:ascii="Times New Roman" w:hAnsi="Times New Roman" w:cs="Times New Roman"/>
                <w:lang w:val="en-US"/>
              </w:rPr>
            </w:pPr>
            <w:r w:rsidRPr="00D976CD">
              <w:rPr>
                <w:rFonts w:ascii="Times New Roman" w:hAnsi="Times New Roman" w:cs="Times New Roman"/>
                <w:lang w:val="en-US"/>
              </w:rPr>
              <w:t xml:space="preserve">Adapt his or her eating </w:t>
            </w:r>
            <w:proofErr w:type="spellStart"/>
            <w:r w:rsidRPr="00D976CD">
              <w:rPr>
                <w:rFonts w:ascii="Times New Roman" w:hAnsi="Times New Roman" w:cs="Times New Roman"/>
                <w:lang w:val="en-US"/>
              </w:rPr>
              <w:t>behaviour</w:t>
            </w:r>
            <w:proofErr w:type="spellEnd"/>
            <w:r w:rsidRPr="00D976CD">
              <w:rPr>
                <w:rFonts w:ascii="Times New Roman" w:hAnsi="Times New Roman" w:cs="Times New Roman"/>
                <w:lang w:val="en-US"/>
              </w:rPr>
              <w:t xml:space="preserve"> according to your appetite, your disorders, the occurrence of undesirable effects and the foods to avoid</w:t>
            </w:r>
          </w:p>
          <w:p w14:paraId="2B29CDF5" w14:textId="77777777" w:rsidR="00EF4E6B" w:rsidRPr="00D976CD" w:rsidRDefault="00EF4E6B" w:rsidP="00EF4E6B">
            <w:pPr>
              <w:pStyle w:val="ListParagraph"/>
              <w:numPr>
                <w:ilvl w:val="0"/>
                <w:numId w:val="7"/>
              </w:numPr>
              <w:jc w:val="both"/>
              <w:rPr>
                <w:rFonts w:ascii="Times New Roman" w:hAnsi="Times New Roman" w:cs="Times New Roman"/>
              </w:rPr>
            </w:pPr>
            <w:proofErr w:type="spellStart"/>
            <w:r w:rsidRPr="00D976CD">
              <w:rPr>
                <w:rFonts w:ascii="Times New Roman" w:hAnsi="Times New Roman" w:cs="Times New Roman"/>
              </w:rPr>
              <w:t>Identify</w:t>
            </w:r>
            <w:proofErr w:type="spellEnd"/>
            <w:r w:rsidRPr="00D976CD">
              <w:rPr>
                <w:rFonts w:ascii="Times New Roman" w:hAnsi="Times New Roman" w:cs="Times New Roman"/>
              </w:rPr>
              <w:t xml:space="preserve"> </w:t>
            </w:r>
            <w:proofErr w:type="spellStart"/>
            <w:r w:rsidRPr="00D976CD">
              <w:rPr>
                <w:rFonts w:ascii="Times New Roman" w:hAnsi="Times New Roman" w:cs="Times New Roman"/>
              </w:rPr>
              <w:t>personal</w:t>
            </w:r>
            <w:proofErr w:type="spellEnd"/>
            <w:r w:rsidRPr="00D976CD">
              <w:rPr>
                <w:rFonts w:ascii="Times New Roman" w:hAnsi="Times New Roman" w:cs="Times New Roman"/>
              </w:rPr>
              <w:t xml:space="preserve"> </w:t>
            </w:r>
            <w:proofErr w:type="spellStart"/>
            <w:r w:rsidRPr="00D976CD">
              <w:rPr>
                <w:rFonts w:ascii="Times New Roman" w:hAnsi="Times New Roman" w:cs="Times New Roman"/>
              </w:rPr>
              <w:t>resources</w:t>
            </w:r>
            <w:proofErr w:type="spellEnd"/>
          </w:p>
          <w:p w14:paraId="7DCEF010" w14:textId="77777777" w:rsidR="00EF4E6B" w:rsidRPr="00D976CD" w:rsidRDefault="00EF4E6B" w:rsidP="00EF4E6B">
            <w:pPr>
              <w:pStyle w:val="ListParagraph"/>
              <w:numPr>
                <w:ilvl w:val="0"/>
                <w:numId w:val="7"/>
              </w:numPr>
              <w:jc w:val="both"/>
              <w:rPr>
                <w:rFonts w:ascii="Times New Roman" w:hAnsi="Times New Roman" w:cs="Times New Roman"/>
              </w:rPr>
            </w:pPr>
            <w:proofErr w:type="spellStart"/>
            <w:r w:rsidRPr="00D976CD">
              <w:rPr>
                <w:rFonts w:ascii="Times New Roman" w:hAnsi="Times New Roman" w:cs="Times New Roman"/>
              </w:rPr>
              <w:t>Maintaining</w:t>
            </w:r>
            <w:proofErr w:type="spellEnd"/>
            <w:r w:rsidRPr="00D976CD">
              <w:rPr>
                <w:rFonts w:ascii="Times New Roman" w:hAnsi="Times New Roman" w:cs="Times New Roman"/>
              </w:rPr>
              <w:t xml:space="preserve"> a social life</w:t>
            </w:r>
          </w:p>
          <w:p w14:paraId="06DCA1A2" w14:textId="77777777" w:rsidR="00EF4E6B" w:rsidRPr="00D976CD" w:rsidRDefault="00EF4E6B" w:rsidP="00EF4E6B">
            <w:pPr>
              <w:pStyle w:val="ListParagraph"/>
              <w:numPr>
                <w:ilvl w:val="0"/>
                <w:numId w:val="7"/>
              </w:numPr>
              <w:jc w:val="both"/>
              <w:rPr>
                <w:rFonts w:ascii="Times New Roman" w:hAnsi="Times New Roman" w:cs="Times New Roman"/>
              </w:rPr>
            </w:pPr>
            <w:proofErr w:type="spellStart"/>
            <w:r w:rsidRPr="00D976CD">
              <w:rPr>
                <w:rFonts w:ascii="Times New Roman" w:hAnsi="Times New Roman" w:cs="Times New Roman"/>
              </w:rPr>
              <w:t>Managing</w:t>
            </w:r>
            <w:proofErr w:type="spellEnd"/>
            <w:r w:rsidRPr="00D976CD">
              <w:rPr>
                <w:rFonts w:ascii="Times New Roman" w:hAnsi="Times New Roman" w:cs="Times New Roman"/>
              </w:rPr>
              <w:t xml:space="preserve"> Stress</w:t>
            </w:r>
          </w:p>
          <w:p w14:paraId="5931753A" w14:textId="77777777" w:rsidR="00EF4E6B" w:rsidRPr="00D976CD" w:rsidRDefault="00EF4E6B" w:rsidP="00EF4E6B">
            <w:pPr>
              <w:pStyle w:val="ListParagraph"/>
              <w:numPr>
                <w:ilvl w:val="0"/>
                <w:numId w:val="7"/>
              </w:numPr>
              <w:jc w:val="both"/>
              <w:rPr>
                <w:rFonts w:ascii="Times New Roman" w:hAnsi="Times New Roman" w:cs="Times New Roman"/>
                <w:lang w:val="en-US"/>
              </w:rPr>
            </w:pPr>
            <w:r w:rsidRPr="00D976CD">
              <w:rPr>
                <w:rFonts w:ascii="Times New Roman" w:hAnsi="Times New Roman" w:cs="Times New Roman"/>
                <w:lang w:val="en-US"/>
              </w:rPr>
              <w:t>Maintaining well-being, knowing how to relax</w:t>
            </w:r>
          </w:p>
          <w:p w14:paraId="596B26CF" w14:textId="77777777" w:rsidR="00EF4E6B" w:rsidRPr="00D976CD" w:rsidRDefault="00EF4E6B" w:rsidP="00EF4E6B">
            <w:pPr>
              <w:pStyle w:val="ListParagraph"/>
              <w:numPr>
                <w:ilvl w:val="0"/>
                <w:numId w:val="7"/>
              </w:numPr>
              <w:jc w:val="both"/>
              <w:rPr>
                <w:rFonts w:ascii="Times New Roman" w:hAnsi="Times New Roman" w:cs="Times New Roman"/>
              </w:rPr>
            </w:pPr>
            <w:proofErr w:type="spellStart"/>
            <w:r w:rsidRPr="00D976CD">
              <w:rPr>
                <w:rFonts w:ascii="Times New Roman" w:hAnsi="Times New Roman" w:cs="Times New Roman"/>
              </w:rPr>
              <w:t>Maintaining</w:t>
            </w:r>
            <w:proofErr w:type="spellEnd"/>
            <w:r w:rsidRPr="00D976CD">
              <w:rPr>
                <w:rFonts w:ascii="Times New Roman" w:hAnsi="Times New Roman" w:cs="Times New Roman"/>
              </w:rPr>
              <w:t xml:space="preserve"> self-</w:t>
            </w:r>
            <w:proofErr w:type="spellStart"/>
            <w:r w:rsidRPr="00D976CD">
              <w:rPr>
                <w:rFonts w:ascii="Times New Roman" w:hAnsi="Times New Roman" w:cs="Times New Roman"/>
              </w:rPr>
              <w:t>esteem</w:t>
            </w:r>
            <w:proofErr w:type="spellEnd"/>
          </w:p>
          <w:p w14:paraId="7EBCACE3" w14:textId="77777777" w:rsidR="006A16C4" w:rsidRPr="00D976CD" w:rsidRDefault="00EF4E6B" w:rsidP="00EF4E6B">
            <w:pPr>
              <w:pStyle w:val="ListParagraph"/>
              <w:numPr>
                <w:ilvl w:val="0"/>
                <w:numId w:val="7"/>
              </w:numPr>
              <w:jc w:val="both"/>
              <w:rPr>
                <w:rFonts w:ascii="Times New Roman" w:hAnsi="Times New Roman" w:cs="Times New Roman"/>
              </w:rPr>
            </w:pPr>
            <w:proofErr w:type="spellStart"/>
            <w:r w:rsidRPr="00D976CD">
              <w:rPr>
                <w:rFonts w:ascii="Times New Roman" w:hAnsi="Times New Roman" w:cs="Times New Roman"/>
              </w:rPr>
              <w:t>Maintaining</w:t>
            </w:r>
            <w:proofErr w:type="spellEnd"/>
            <w:r w:rsidRPr="00D976CD">
              <w:rPr>
                <w:rFonts w:ascii="Times New Roman" w:hAnsi="Times New Roman" w:cs="Times New Roman"/>
              </w:rPr>
              <w:t xml:space="preserve"> self-confidence</w:t>
            </w:r>
          </w:p>
        </w:tc>
        <w:tc>
          <w:tcPr>
            <w:tcW w:w="3368" w:type="dxa"/>
          </w:tcPr>
          <w:p w14:paraId="27416A91"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Knowing yourself, having self-confidence </w:t>
            </w:r>
          </w:p>
          <w:p w14:paraId="13A1F7F2" w14:textId="77777777" w:rsidR="00EF4E6B" w:rsidRPr="00D976CD" w:rsidRDefault="00EF4E6B" w:rsidP="00EF4E6B">
            <w:pPr>
              <w:jc w:val="both"/>
              <w:rPr>
                <w:rFonts w:ascii="Times New Roman" w:hAnsi="Times New Roman" w:cs="Times New Roman"/>
                <w:lang w:val="en-US"/>
              </w:rPr>
            </w:pPr>
          </w:p>
          <w:p w14:paraId="47B1CC64"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Know how to manage your emotions, control your stress </w:t>
            </w:r>
          </w:p>
          <w:p w14:paraId="0AFAEB21" w14:textId="77777777" w:rsidR="00EF4E6B" w:rsidRPr="00D976CD" w:rsidRDefault="00EF4E6B" w:rsidP="00EF4E6B">
            <w:pPr>
              <w:jc w:val="both"/>
              <w:rPr>
                <w:rFonts w:ascii="Times New Roman" w:hAnsi="Times New Roman" w:cs="Times New Roman"/>
                <w:lang w:val="en-US"/>
              </w:rPr>
            </w:pPr>
          </w:p>
          <w:p w14:paraId="571AF973"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Develop creative thinking and critical thinking </w:t>
            </w:r>
          </w:p>
          <w:p w14:paraId="40E08DEA" w14:textId="77777777" w:rsidR="00EF4E6B" w:rsidRPr="00D976CD" w:rsidRDefault="00EF4E6B" w:rsidP="00EF4E6B">
            <w:pPr>
              <w:jc w:val="both"/>
              <w:rPr>
                <w:rFonts w:ascii="Times New Roman" w:hAnsi="Times New Roman" w:cs="Times New Roman"/>
                <w:lang w:val="en-US"/>
              </w:rPr>
            </w:pPr>
          </w:p>
          <w:p w14:paraId="01B11B62"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Develop communication and interpersonal skills </w:t>
            </w:r>
          </w:p>
          <w:p w14:paraId="02743C1F" w14:textId="77777777" w:rsidR="00EF4E6B" w:rsidRPr="00D976CD" w:rsidRDefault="00EF4E6B" w:rsidP="00EF4E6B">
            <w:pPr>
              <w:jc w:val="both"/>
              <w:rPr>
                <w:rFonts w:ascii="Times New Roman" w:hAnsi="Times New Roman" w:cs="Times New Roman"/>
                <w:lang w:val="en-US"/>
              </w:rPr>
            </w:pPr>
          </w:p>
          <w:p w14:paraId="4033299C"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Make decisions and solve a problem </w:t>
            </w:r>
          </w:p>
          <w:p w14:paraId="05D026EE" w14:textId="77777777" w:rsidR="00EF4E6B" w:rsidRPr="00D976CD" w:rsidRDefault="00EF4E6B" w:rsidP="00EF4E6B">
            <w:pPr>
              <w:jc w:val="both"/>
              <w:rPr>
                <w:rFonts w:ascii="Times New Roman" w:hAnsi="Times New Roman" w:cs="Times New Roman"/>
                <w:lang w:val="en-US"/>
              </w:rPr>
            </w:pPr>
          </w:p>
          <w:p w14:paraId="1D721B74"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Setting goals and making choices </w:t>
            </w:r>
          </w:p>
          <w:p w14:paraId="3D940450" w14:textId="77777777" w:rsidR="00EF4E6B" w:rsidRPr="00D976CD" w:rsidRDefault="00EF4E6B" w:rsidP="00EF4E6B">
            <w:pPr>
              <w:jc w:val="both"/>
              <w:rPr>
                <w:rFonts w:ascii="Times New Roman" w:hAnsi="Times New Roman" w:cs="Times New Roman"/>
                <w:lang w:val="en-US"/>
              </w:rPr>
            </w:pPr>
          </w:p>
          <w:p w14:paraId="72763C5D" w14:textId="77777777" w:rsidR="006A16C4"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Observing, evaluating and strengthening oneself </w:t>
            </w:r>
          </w:p>
        </w:tc>
      </w:tr>
      <w:tr w:rsidR="006A16C4" w:rsidRPr="00D976CD" w14:paraId="24E79319" w14:textId="77777777" w:rsidTr="006036D2">
        <w:tc>
          <w:tcPr>
            <w:tcW w:w="1951" w:type="dxa"/>
          </w:tcPr>
          <w:p w14:paraId="5DFEA874" w14:textId="77777777" w:rsidR="006A16C4" w:rsidRPr="00D976CD" w:rsidRDefault="00EF4E6B" w:rsidP="006A16C4">
            <w:pPr>
              <w:jc w:val="both"/>
              <w:rPr>
                <w:rFonts w:ascii="Times New Roman" w:hAnsi="Times New Roman" w:cs="Times New Roman"/>
              </w:rPr>
            </w:pPr>
            <w:proofErr w:type="spellStart"/>
            <w:r w:rsidRPr="00D976CD">
              <w:rPr>
                <w:rFonts w:ascii="Times New Roman" w:hAnsi="Times New Roman" w:cs="Times New Roman"/>
              </w:rPr>
              <w:t>Adapting</w:t>
            </w:r>
            <w:proofErr w:type="spellEnd"/>
            <w:r w:rsidRPr="00D976CD">
              <w:rPr>
                <w:rFonts w:ascii="Times New Roman" w:hAnsi="Times New Roman" w:cs="Times New Roman"/>
              </w:rPr>
              <w:t xml:space="preserve">, </w:t>
            </w:r>
            <w:proofErr w:type="spellStart"/>
            <w:r w:rsidRPr="00D976CD">
              <w:rPr>
                <w:rFonts w:ascii="Times New Roman" w:hAnsi="Times New Roman" w:cs="Times New Roman"/>
              </w:rPr>
              <w:t>readjusting</w:t>
            </w:r>
            <w:proofErr w:type="spellEnd"/>
          </w:p>
        </w:tc>
        <w:tc>
          <w:tcPr>
            <w:tcW w:w="3969" w:type="dxa"/>
          </w:tcPr>
          <w:p w14:paraId="0D9162C7" w14:textId="77777777" w:rsidR="006A16C4" w:rsidRPr="00D976CD" w:rsidRDefault="00EF4E6B" w:rsidP="006A16C4">
            <w:pPr>
              <w:jc w:val="both"/>
              <w:rPr>
                <w:rFonts w:ascii="Times New Roman" w:hAnsi="Times New Roman" w:cs="Times New Roman"/>
                <w:strike/>
                <w:lang w:val="en-US"/>
              </w:rPr>
            </w:pPr>
            <w:r w:rsidRPr="00D976CD">
              <w:rPr>
                <w:rFonts w:ascii="Times New Roman" w:hAnsi="Times New Roman" w:cs="Times New Roman"/>
                <w:lang w:val="en-US"/>
              </w:rPr>
              <w:t>Implementing strategies to better live with the constraints of disease and treatment</w:t>
            </w:r>
          </w:p>
        </w:tc>
        <w:tc>
          <w:tcPr>
            <w:tcW w:w="3368" w:type="dxa"/>
          </w:tcPr>
          <w:p w14:paraId="1D8730B4"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Knowing yourself, having self-confidence</w:t>
            </w:r>
          </w:p>
          <w:p w14:paraId="66643D02" w14:textId="77777777" w:rsidR="00EF4E6B" w:rsidRPr="00D976CD" w:rsidRDefault="00EF4E6B" w:rsidP="00EF4E6B">
            <w:pPr>
              <w:jc w:val="both"/>
              <w:rPr>
                <w:rFonts w:ascii="Times New Roman" w:hAnsi="Times New Roman" w:cs="Times New Roman"/>
                <w:lang w:val="en-US"/>
              </w:rPr>
            </w:pPr>
          </w:p>
          <w:p w14:paraId="2E856AD7"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Develop creative thinking and critical reflection</w:t>
            </w:r>
          </w:p>
          <w:p w14:paraId="4F609046" w14:textId="77777777" w:rsidR="00EF4E6B" w:rsidRPr="00D976CD" w:rsidRDefault="00EF4E6B" w:rsidP="00EF4E6B">
            <w:pPr>
              <w:jc w:val="both"/>
              <w:rPr>
                <w:rFonts w:ascii="Times New Roman" w:hAnsi="Times New Roman" w:cs="Times New Roman"/>
                <w:lang w:val="en-US"/>
              </w:rPr>
            </w:pPr>
          </w:p>
          <w:p w14:paraId="468BA2EC"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Know how to manage his or her emotions, control your stress</w:t>
            </w:r>
          </w:p>
          <w:p w14:paraId="75F61B3C" w14:textId="77777777" w:rsidR="00EF4E6B" w:rsidRPr="00D976CD" w:rsidRDefault="00EF4E6B" w:rsidP="00EF4E6B">
            <w:pPr>
              <w:jc w:val="both"/>
              <w:rPr>
                <w:rFonts w:ascii="Times New Roman" w:hAnsi="Times New Roman" w:cs="Times New Roman"/>
                <w:lang w:val="en-US"/>
              </w:rPr>
            </w:pPr>
          </w:p>
          <w:p w14:paraId="7D7FD563"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Developing communication and interpersonal skills</w:t>
            </w:r>
          </w:p>
          <w:p w14:paraId="2C2A3C44" w14:textId="77777777" w:rsidR="00EF4E6B" w:rsidRPr="00D976CD" w:rsidRDefault="00EF4E6B" w:rsidP="00EF4E6B">
            <w:pPr>
              <w:jc w:val="both"/>
              <w:rPr>
                <w:rFonts w:ascii="Times New Roman" w:hAnsi="Times New Roman" w:cs="Times New Roman"/>
                <w:lang w:val="en-US"/>
              </w:rPr>
            </w:pPr>
          </w:p>
          <w:p w14:paraId="6B56B592"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Make decisions and solve a problem</w:t>
            </w:r>
          </w:p>
          <w:p w14:paraId="78809D11" w14:textId="77777777" w:rsidR="00EF4E6B" w:rsidRPr="00D976CD" w:rsidRDefault="00EF4E6B" w:rsidP="00EF4E6B">
            <w:pPr>
              <w:jc w:val="both"/>
              <w:rPr>
                <w:rFonts w:ascii="Times New Roman" w:hAnsi="Times New Roman" w:cs="Times New Roman"/>
                <w:lang w:val="en-US"/>
              </w:rPr>
            </w:pPr>
          </w:p>
          <w:p w14:paraId="79169F44"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Setting goals and making choices</w:t>
            </w:r>
          </w:p>
          <w:p w14:paraId="73E8EAE9" w14:textId="77777777" w:rsidR="00EF4E6B" w:rsidRPr="00D976CD" w:rsidRDefault="00EF4E6B" w:rsidP="00EF4E6B">
            <w:pPr>
              <w:jc w:val="both"/>
              <w:rPr>
                <w:rFonts w:ascii="Times New Roman" w:hAnsi="Times New Roman" w:cs="Times New Roman"/>
                <w:lang w:val="en-US"/>
              </w:rPr>
            </w:pPr>
          </w:p>
          <w:p w14:paraId="4988EC8C" w14:textId="77777777" w:rsidR="006A16C4"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Observing, evaluating and strengthening oneself</w:t>
            </w:r>
          </w:p>
        </w:tc>
      </w:tr>
      <w:tr w:rsidR="006A16C4" w:rsidRPr="00D976CD" w14:paraId="24B0F840" w14:textId="77777777" w:rsidTr="006036D2">
        <w:tc>
          <w:tcPr>
            <w:tcW w:w="1951" w:type="dxa"/>
          </w:tcPr>
          <w:p w14:paraId="6302F08F" w14:textId="77777777" w:rsidR="006A16C4" w:rsidRPr="00D976CD" w:rsidRDefault="00EF4E6B" w:rsidP="006A16C4">
            <w:pPr>
              <w:jc w:val="both"/>
              <w:rPr>
                <w:rFonts w:ascii="Times New Roman" w:hAnsi="Times New Roman" w:cs="Times New Roman"/>
                <w:lang w:val="en-US"/>
              </w:rPr>
            </w:pPr>
            <w:r w:rsidRPr="00D976CD">
              <w:rPr>
                <w:rFonts w:ascii="Times New Roman" w:hAnsi="Times New Roman" w:cs="Times New Roman"/>
                <w:lang w:val="en-US"/>
              </w:rPr>
              <w:t>Using the resources of the health care system, asserting one's rights</w:t>
            </w:r>
          </w:p>
        </w:tc>
        <w:tc>
          <w:tcPr>
            <w:tcW w:w="3969" w:type="dxa"/>
          </w:tcPr>
          <w:p w14:paraId="02D38CEC" w14:textId="77777777" w:rsidR="00EF4E6B" w:rsidRPr="00D976CD" w:rsidRDefault="00EF4E6B" w:rsidP="00EF4E6B">
            <w:pPr>
              <w:pStyle w:val="ListParagraph"/>
              <w:numPr>
                <w:ilvl w:val="0"/>
                <w:numId w:val="8"/>
              </w:numPr>
              <w:jc w:val="both"/>
              <w:rPr>
                <w:rFonts w:ascii="Times New Roman" w:hAnsi="Times New Roman" w:cs="Times New Roman"/>
                <w:lang w:val="en-US"/>
              </w:rPr>
            </w:pPr>
            <w:r w:rsidRPr="00D976CD">
              <w:rPr>
                <w:rFonts w:ascii="Times New Roman" w:hAnsi="Times New Roman" w:cs="Times New Roman"/>
                <w:lang w:val="en-US"/>
              </w:rPr>
              <w:t>Identify the relays/helpers (patient associations, attending physician, various interlocutors...)</w:t>
            </w:r>
          </w:p>
          <w:p w14:paraId="08D1ED97" w14:textId="77777777" w:rsidR="00EF4E6B" w:rsidRPr="00D976CD" w:rsidRDefault="00EF4E6B" w:rsidP="00EF4E6B">
            <w:pPr>
              <w:pStyle w:val="ListParagraph"/>
              <w:numPr>
                <w:ilvl w:val="0"/>
                <w:numId w:val="8"/>
              </w:numPr>
              <w:jc w:val="both"/>
              <w:rPr>
                <w:rFonts w:ascii="Times New Roman" w:hAnsi="Times New Roman" w:cs="Times New Roman"/>
                <w:lang w:val="en-US"/>
              </w:rPr>
            </w:pPr>
            <w:r w:rsidRPr="00D976CD">
              <w:rPr>
                <w:rFonts w:ascii="Times New Roman" w:hAnsi="Times New Roman" w:cs="Times New Roman"/>
                <w:lang w:val="en-US"/>
              </w:rPr>
              <w:t>Develop his or her network</w:t>
            </w:r>
          </w:p>
          <w:p w14:paraId="789461A4" w14:textId="77777777" w:rsidR="006A16C4" w:rsidRPr="00D976CD" w:rsidRDefault="00EF4E6B" w:rsidP="00EF4E6B">
            <w:pPr>
              <w:pStyle w:val="ListParagraph"/>
              <w:numPr>
                <w:ilvl w:val="0"/>
                <w:numId w:val="8"/>
              </w:numPr>
              <w:jc w:val="both"/>
              <w:rPr>
                <w:rFonts w:ascii="Times New Roman" w:hAnsi="Times New Roman" w:cs="Times New Roman"/>
                <w:lang w:val="en-US"/>
              </w:rPr>
            </w:pPr>
            <w:r w:rsidRPr="00D976CD">
              <w:rPr>
                <w:rFonts w:ascii="Times New Roman" w:hAnsi="Times New Roman" w:cs="Times New Roman"/>
                <w:lang w:val="en-US"/>
              </w:rPr>
              <w:t>Identify the right interlocutor according to the situation</w:t>
            </w:r>
          </w:p>
        </w:tc>
        <w:tc>
          <w:tcPr>
            <w:tcW w:w="3368" w:type="dxa"/>
          </w:tcPr>
          <w:p w14:paraId="6F72D2B7"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Develop communication and interpersonal skills </w:t>
            </w:r>
          </w:p>
          <w:p w14:paraId="230ABB08" w14:textId="77777777" w:rsidR="00EF4E6B" w:rsidRPr="00D976CD" w:rsidRDefault="00EF4E6B" w:rsidP="00EF4E6B">
            <w:pPr>
              <w:jc w:val="both"/>
              <w:rPr>
                <w:rFonts w:ascii="Times New Roman" w:hAnsi="Times New Roman" w:cs="Times New Roman"/>
                <w:lang w:val="en-US"/>
              </w:rPr>
            </w:pPr>
          </w:p>
          <w:p w14:paraId="6DB5E1D1" w14:textId="77777777" w:rsidR="00EF4E6B"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Make decisions and solve a problem </w:t>
            </w:r>
          </w:p>
          <w:p w14:paraId="75A50CCD" w14:textId="77777777" w:rsidR="00EF4E6B" w:rsidRPr="00D976CD" w:rsidRDefault="00EF4E6B" w:rsidP="00EF4E6B">
            <w:pPr>
              <w:jc w:val="both"/>
              <w:rPr>
                <w:rFonts w:ascii="Times New Roman" w:hAnsi="Times New Roman" w:cs="Times New Roman"/>
                <w:lang w:val="en-US"/>
              </w:rPr>
            </w:pPr>
          </w:p>
          <w:p w14:paraId="57E91AAB" w14:textId="77777777" w:rsidR="006A16C4" w:rsidRPr="00D976CD" w:rsidRDefault="00EF4E6B" w:rsidP="00EF4E6B">
            <w:pPr>
              <w:jc w:val="both"/>
              <w:rPr>
                <w:rFonts w:ascii="Times New Roman" w:hAnsi="Times New Roman" w:cs="Times New Roman"/>
                <w:lang w:val="en-US"/>
              </w:rPr>
            </w:pPr>
            <w:r w:rsidRPr="00D976CD">
              <w:rPr>
                <w:rFonts w:ascii="Times New Roman" w:hAnsi="Times New Roman" w:cs="Times New Roman"/>
                <w:lang w:val="en-US"/>
              </w:rPr>
              <w:t xml:space="preserve">Setting goals and making choices </w:t>
            </w:r>
          </w:p>
        </w:tc>
      </w:tr>
    </w:tbl>
    <w:p w14:paraId="343078D5" w14:textId="77777777" w:rsidR="009B0C1B" w:rsidRPr="00D976CD" w:rsidRDefault="009B0C1B" w:rsidP="009B0C1B">
      <w:pPr>
        <w:rPr>
          <w:rFonts w:ascii="Times New Roman" w:hAnsi="Times New Roman" w:cs="Times New Roman"/>
          <w:lang w:val="en-US"/>
        </w:rPr>
      </w:pPr>
    </w:p>
    <w:sectPr w:rsidR="009B0C1B" w:rsidRPr="00D976C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89DF7" w14:textId="77777777" w:rsidR="008510CE" w:rsidRDefault="008510CE" w:rsidP="00D976CD">
      <w:pPr>
        <w:spacing w:after="0" w:line="240" w:lineRule="auto"/>
      </w:pPr>
      <w:r>
        <w:separator/>
      </w:r>
    </w:p>
  </w:endnote>
  <w:endnote w:type="continuationSeparator" w:id="0">
    <w:p w14:paraId="11EF5CD1" w14:textId="77777777" w:rsidR="008510CE" w:rsidRDefault="008510CE" w:rsidP="00D9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8377388"/>
      <w:docPartObj>
        <w:docPartGallery w:val="Page Numbers (Bottom of Page)"/>
        <w:docPartUnique/>
      </w:docPartObj>
    </w:sdtPr>
    <w:sdtEndPr>
      <w:rPr>
        <w:rStyle w:val="PageNumber"/>
      </w:rPr>
    </w:sdtEndPr>
    <w:sdtContent>
      <w:p w14:paraId="5BB933B4" w14:textId="77777777" w:rsidR="00D976CD" w:rsidRDefault="00D976CD" w:rsidP="007017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017966" w14:textId="77777777" w:rsidR="00D976CD" w:rsidRDefault="00D976CD" w:rsidP="00D976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2561130"/>
      <w:docPartObj>
        <w:docPartGallery w:val="Page Numbers (Bottom of Page)"/>
        <w:docPartUnique/>
      </w:docPartObj>
    </w:sdtPr>
    <w:sdtEndPr>
      <w:rPr>
        <w:rStyle w:val="PageNumber"/>
      </w:rPr>
    </w:sdtEndPr>
    <w:sdtContent>
      <w:p w14:paraId="04F306DE" w14:textId="77777777" w:rsidR="00D976CD" w:rsidRDefault="00D976CD" w:rsidP="007017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B2AD7" w14:textId="77777777" w:rsidR="00D976CD" w:rsidRDefault="00D976CD" w:rsidP="00D976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B499A" w14:textId="77777777" w:rsidR="008510CE" w:rsidRDefault="008510CE" w:rsidP="00D976CD">
      <w:pPr>
        <w:spacing w:after="0" w:line="240" w:lineRule="auto"/>
      </w:pPr>
      <w:r>
        <w:separator/>
      </w:r>
    </w:p>
  </w:footnote>
  <w:footnote w:type="continuationSeparator" w:id="0">
    <w:p w14:paraId="6A7309EF" w14:textId="77777777" w:rsidR="008510CE" w:rsidRDefault="008510CE" w:rsidP="00D97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B054D"/>
    <w:multiLevelType w:val="hybridMultilevel"/>
    <w:tmpl w:val="F81E4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1853F4"/>
    <w:multiLevelType w:val="hybridMultilevel"/>
    <w:tmpl w:val="004A63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4442C5"/>
    <w:multiLevelType w:val="hybridMultilevel"/>
    <w:tmpl w:val="5292FA2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5A041DDC"/>
    <w:multiLevelType w:val="hybridMultilevel"/>
    <w:tmpl w:val="3A64A04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CB14E64"/>
    <w:multiLevelType w:val="hybridMultilevel"/>
    <w:tmpl w:val="F4AC31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460767F"/>
    <w:multiLevelType w:val="hybridMultilevel"/>
    <w:tmpl w:val="1D1AC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1FD381E"/>
    <w:multiLevelType w:val="hybridMultilevel"/>
    <w:tmpl w:val="649AD4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AAF4E14"/>
    <w:multiLevelType w:val="hybridMultilevel"/>
    <w:tmpl w:val="0E5C63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E1A"/>
    <w:rsid w:val="001A02AD"/>
    <w:rsid w:val="002348C5"/>
    <w:rsid w:val="004F5E1A"/>
    <w:rsid w:val="006036D2"/>
    <w:rsid w:val="006A16C4"/>
    <w:rsid w:val="006A6C0B"/>
    <w:rsid w:val="007D2B10"/>
    <w:rsid w:val="008510CE"/>
    <w:rsid w:val="009B0C1B"/>
    <w:rsid w:val="00D976CD"/>
    <w:rsid w:val="00EF4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B8F7"/>
  <w15:docId w15:val="{E73F6616-C200-4943-9642-4B8D3CBE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6C4"/>
    <w:pPr>
      <w:ind w:left="720"/>
      <w:contextualSpacing/>
    </w:pPr>
  </w:style>
  <w:style w:type="table" w:styleId="TableGrid">
    <w:name w:val="Table Grid"/>
    <w:basedOn w:val="TableNormal"/>
    <w:uiPriority w:val="59"/>
    <w:rsid w:val="006A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976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76CD"/>
  </w:style>
  <w:style w:type="character" w:styleId="PageNumber">
    <w:name w:val="page number"/>
    <w:basedOn w:val="DefaultParagraphFont"/>
    <w:uiPriority w:val="99"/>
    <w:semiHidden/>
    <w:unhideWhenUsed/>
    <w:rsid w:val="00D9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BOURMAUD Aurélie</dc:creator>
  <cp:lastModifiedBy>Mel Phimester</cp:lastModifiedBy>
  <cp:revision>2</cp:revision>
  <dcterms:created xsi:type="dcterms:W3CDTF">2020-10-21T06:15:00Z</dcterms:created>
  <dcterms:modified xsi:type="dcterms:W3CDTF">2020-10-21T06:15:00Z</dcterms:modified>
</cp:coreProperties>
</file>