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00" w:rsidRPr="001D1D58" w:rsidRDefault="00F83E00" w:rsidP="00F83E00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r w:rsidRPr="001D1D58">
        <w:rPr>
          <w:rFonts w:ascii="Times New Roman" w:hAnsi="Times New Roman" w:cs="Times New Roman"/>
          <w:b/>
          <w:sz w:val="24"/>
          <w:szCs w:val="24"/>
        </w:rPr>
        <w:t>Supplement Figure</w:t>
      </w:r>
      <w:bookmarkEnd w:id="0"/>
      <w:r w:rsidRPr="001D1D58">
        <w:rPr>
          <w:rFonts w:ascii="Times New Roman" w:hAnsi="Times New Roman" w:cs="Times New Roman"/>
          <w:b/>
          <w:sz w:val="24"/>
          <w:szCs w:val="24"/>
        </w:rPr>
        <w:t>.</w:t>
      </w:r>
      <w:r w:rsidRPr="001D1D58">
        <w:rPr>
          <w:rFonts w:ascii="Times New Roman" w:hAnsi="Times New Roman" w:cs="Times New Roman"/>
          <w:sz w:val="24"/>
          <w:szCs w:val="24"/>
        </w:rPr>
        <w:t xml:space="preserve"> </w:t>
      </w:r>
      <w:r w:rsidRPr="001D1D58">
        <w:rPr>
          <w:rFonts w:ascii="Times New Roman" w:eastAsia="宋体" w:hAnsi="Times New Roman" w:cs="Times New Roman"/>
          <w:sz w:val="24"/>
          <w:szCs w:val="24"/>
        </w:rPr>
        <w:t xml:space="preserve">Protein expression levels of </w:t>
      </w:r>
      <w:r w:rsidRPr="00FC594B">
        <w:rPr>
          <w:rFonts w:ascii="Times New Roman" w:eastAsia="宋体" w:hAnsi="Times New Roman" w:cs="Times New Roman"/>
          <w:sz w:val="24"/>
          <w:szCs w:val="24"/>
        </w:rPr>
        <w:t>KCNH3</w:t>
      </w:r>
      <w:r>
        <w:rPr>
          <w:rFonts w:ascii="Times New Roman" w:eastAsia="宋体" w:hAnsi="Times New Roman" w:cs="Times New Roman"/>
          <w:sz w:val="24"/>
          <w:szCs w:val="24"/>
        </w:rPr>
        <w:t xml:space="preserve"> in </w:t>
      </w:r>
      <w:r w:rsidRPr="001D1D58">
        <w:rPr>
          <w:rFonts w:ascii="Times New Roman" w:eastAsia="宋体" w:hAnsi="Times New Roman" w:cs="Times New Roman"/>
          <w:sz w:val="24"/>
          <w:szCs w:val="24"/>
        </w:rPr>
        <w:t xml:space="preserve">different OC cells </w:t>
      </w:r>
      <w:r>
        <w:rPr>
          <w:rFonts w:ascii="Times New Roman" w:eastAsia="宋体" w:hAnsi="Times New Roman" w:cs="Times New Roman"/>
          <w:sz w:val="24"/>
          <w:szCs w:val="24"/>
        </w:rPr>
        <w:t>wer</w:t>
      </w:r>
      <w:r w:rsidRPr="001D1D58">
        <w:rPr>
          <w:rFonts w:ascii="Times New Roman" w:eastAsia="宋体" w:hAnsi="Times New Roman" w:cs="Times New Roman"/>
          <w:sz w:val="24"/>
          <w:szCs w:val="24"/>
        </w:rPr>
        <w:t>e detected by western blot.</w:t>
      </w:r>
    </w:p>
    <w:p w:rsidR="002408EF" w:rsidRDefault="002408EF"/>
    <w:p w:rsidR="00F83E00" w:rsidRPr="00F83E00" w:rsidRDefault="00F83E00" w:rsidP="00F83E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808793" cy="185024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712" cy="185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E00" w:rsidRPr="00F83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00"/>
    <w:rsid w:val="002408EF"/>
    <w:rsid w:val="00F8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A93C"/>
  <w15:chartTrackingRefBased/>
  <w15:docId w15:val="{1805D17C-DA62-4152-8C2F-200A21C7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中山大学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2020-09-09T08:02:00Z</dcterms:created>
  <dcterms:modified xsi:type="dcterms:W3CDTF">2020-09-09T08:03:00Z</dcterms:modified>
</cp:coreProperties>
</file>