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3EAE" w14:textId="24DF5E90" w:rsidR="006333A2" w:rsidRDefault="006333A2" w:rsidP="006333A2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506904"/>
      <w:r w:rsidRPr="006333A2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283B840B" w14:textId="77777777" w:rsidR="00A3173D" w:rsidRPr="006333A2" w:rsidRDefault="00A3173D" w:rsidP="006333A2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BC217" w14:textId="255C197E" w:rsidR="006319CF" w:rsidRPr="00F43357" w:rsidRDefault="00D1542E" w:rsidP="00F43357">
      <w:pPr>
        <w:spacing w:line="480" w:lineRule="auto"/>
        <w:jc w:val="center"/>
        <w:rPr>
          <w:rFonts w:ascii="Times New Roman" w:eastAsia="等线" w:hAnsi="Times New Roman" w:cs="Times New Roman"/>
          <w:sz w:val="24"/>
          <w:szCs w:val="24"/>
        </w:rPr>
      </w:pPr>
      <w:bookmarkStart w:id="1" w:name="_Hlk39145287"/>
      <w:r>
        <w:rPr>
          <w:rFonts w:ascii="Times New Roman" w:eastAsia="等线" w:hAnsi="Times New Roman" w:cs="Times New Roman"/>
          <w:noProof/>
          <w:sz w:val="24"/>
          <w:szCs w:val="24"/>
        </w:rPr>
        <w:drawing>
          <wp:inline distT="0" distB="0" distL="0" distR="0" wp14:anchorId="594AB87C" wp14:editId="6428E50E">
            <wp:extent cx="5339080" cy="29495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09DA" w14:textId="0FE83A7B" w:rsidR="00F43357" w:rsidRPr="00F43357" w:rsidRDefault="006333A2" w:rsidP="00F43357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6319CF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S1 </w:t>
      </w:r>
      <w:bookmarkEnd w:id="1"/>
      <w:r w:rsidR="00F43357" w:rsidRPr="00A605D1">
        <w:rPr>
          <w:rFonts w:ascii="Times New Roman" w:eastAsia="等线" w:hAnsi="Times New Roman" w:cs="Times New Roman"/>
          <w:sz w:val="24"/>
          <w:szCs w:val="24"/>
        </w:rPr>
        <w:t xml:space="preserve">CAT component scores in </w:t>
      </w:r>
      <w:r w:rsidR="00F43357">
        <w:rPr>
          <w:rFonts w:ascii="Times New Roman" w:eastAsia="等线" w:hAnsi="Times New Roman" w:cs="Times New Roman"/>
          <w:sz w:val="24"/>
          <w:szCs w:val="24"/>
        </w:rPr>
        <w:t xml:space="preserve">COPD </w:t>
      </w:r>
      <w:r w:rsidR="00F43357" w:rsidRPr="00A605D1">
        <w:rPr>
          <w:rFonts w:ascii="Times New Roman" w:eastAsia="等线" w:hAnsi="Times New Roman" w:cs="Times New Roman"/>
          <w:sz w:val="24"/>
          <w:szCs w:val="24"/>
        </w:rPr>
        <w:t xml:space="preserve">patients </w:t>
      </w:r>
      <w:r w:rsidR="00F43357">
        <w:rPr>
          <w:rFonts w:ascii="Times New Roman" w:eastAsia="等线" w:hAnsi="Times New Roman" w:cs="Times New Roman"/>
          <w:sz w:val="24"/>
          <w:szCs w:val="24"/>
        </w:rPr>
        <w:t>with smokers and nonsmokers.</w:t>
      </w:r>
      <w:r w:rsidR="00F43357" w:rsidRPr="00A605D1">
        <w:rPr>
          <w:rFonts w:ascii="Times New Roman" w:eastAsia="等线" w:hAnsi="Times New Roman" w:cs="Times New Roman"/>
          <w:sz w:val="24"/>
          <w:szCs w:val="24"/>
        </w:rPr>
        <w:t xml:space="preserve"> </w:t>
      </w:r>
    </w:p>
    <w:p w14:paraId="49F9EE41" w14:textId="77777777" w:rsidR="00D1542E" w:rsidRDefault="00F43357" w:rsidP="00F43357">
      <w:pPr>
        <w:pStyle w:val="Pa25"/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2" w:name="_Hlk36139132"/>
      <w:r w:rsidRPr="008E2B60">
        <w:rPr>
          <w:rFonts w:ascii="Times New Roman" w:hAnsi="Times New Roman" w:cs="Times New Roman"/>
          <w:b/>
          <w:bCs/>
        </w:rPr>
        <w:t xml:space="preserve">Note: </w:t>
      </w:r>
      <w:r>
        <w:rPr>
          <w:rFonts w:ascii="Times New Roman" w:eastAsia="等线" w:hAnsi="Times New Roman" w:cs="Times New Roman"/>
        </w:rPr>
        <w:t>(A) Cough. (B) Phlegm. (C) Chest tightness. (D) Shortness of breath. (E) Limited at home. (F) Confidence leaving home. (G) Sound sleep. (H) Energy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8027492" w14:textId="72F26E19" w:rsidR="00D1542E" w:rsidRDefault="00F43357" w:rsidP="00F43357">
      <w:pPr>
        <w:pStyle w:val="Pa25"/>
        <w:spacing w:line="480" w:lineRule="auto"/>
        <w:jc w:val="both"/>
        <w:rPr>
          <w:rFonts w:ascii="Times New Roman" w:hAnsi="Times New Roman" w:cs="Times New Roman"/>
        </w:rPr>
      </w:pPr>
      <w:r w:rsidRPr="008E2B60">
        <w:rPr>
          <w:rFonts w:ascii="Times New Roman" w:hAnsi="Times New Roman" w:cs="Times New Roman"/>
        </w:rPr>
        <w:t>*</w:t>
      </w:r>
      <w:r w:rsidRPr="008E2B60">
        <w:rPr>
          <w:rFonts w:ascii="Times New Roman" w:hAnsi="Times New Roman" w:cs="Times New Roman"/>
          <w:i/>
          <w:iCs/>
        </w:rPr>
        <w:t>P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eastAsia="等线" w:hAnsi="Times New Roman" w:cs="Times New Roman"/>
        </w:rPr>
        <w:t>&lt;</w:t>
      </w:r>
      <w:r w:rsidR="00D1542E">
        <w:rPr>
          <w:rFonts w:ascii="Times New Roman" w:eastAsia="等线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0.05</w:t>
      </w:r>
      <w:r w:rsidR="00D1542E">
        <w:rPr>
          <w:rFonts w:ascii="Times New Roman" w:hAnsi="Times New Roman" w:cs="Times New Roman"/>
        </w:rPr>
        <w:t>;</w:t>
      </w:r>
      <w:r w:rsidRPr="008E2B60">
        <w:rPr>
          <w:rFonts w:ascii="Times New Roman" w:hAnsi="Times New Roman" w:cs="Times New Roman"/>
        </w:rPr>
        <w:t xml:space="preserve"> </w:t>
      </w:r>
    </w:p>
    <w:p w14:paraId="7903C407" w14:textId="7CF2E876" w:rsidR="00D1542E" w:rsidRDefault="00F43357" w:rsidP="00F43357">
      <w:pPr>
        <w:pStyle w:val="Pa25"/>
        <w:spacing w:line="480" w:lineRule="auto"/>
        <w:jc w:val="both"/>
        <w:rPr>
          <w:rFonts w:ascii="Times New Roman" w:hAnsi="Times New Roman" w:cs="Times New Roman"/>
        </w:rPr>
      </w:pPr>
      <w:r w:rsidRPr="008E2B60">
        <w:rPr>
          <w:rFonts w:ascii="Times New Roman" w:hAnsi="Times New Roman" w:cs="Times New Roman"/>
        </w:rPr>
        <w:t>**</w:t>
      </w:r>
      <w:r w:rsidRPr="00D1542E">
        <w:rPr>
          <w:rFonts w:ascii="Times New Roman" w:hAnsi="Times New Roman" w:cs="Times New Roman"/>
          <w:i/>
          <w:iCs/>
        </w:rPr>
        <w:t>P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&lt;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0.001.</w:t>
      </w:r>
      <w:bookmarkEnd w:id="2"/>
    </w:p>
    <w:p w14:paraId="0DCCDF2C" w14:textId="77777777" w:rsidR="00D1542E" w:rsidRDefault="00D1542E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2E047B17" w14:textId="77777777" w:rsidR="006319CF" w:rsidRPr="00F43357" w:rsidRDefault="006319CF" w:rsidP="00F43357">
      <w:pPr>
        <w:pStyle w:val="Pa25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11C10FF" w14:textId="5E7FDD97" w:rsidR="006319CF" w:rsidRPr="005F5816" w:rsidRDefault="00D1542E" w:rsidP="006319CF">
      <w:pPr>
        <w:spacing w:line="480" w:lineRule="auto"/>
        <w:jc w:val="center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noProof/>
          <w:sz w:val="24"/>
          <w:szCs w:val="24"/>
        </w:rPr>
        <w:drawing>
          <wp:inline distT="0" distB="0" distL="0" distR="0" wp14:anchorId="6A64D513" wp14:editId="43E6CD1E">
            <wp:extent cx="5339080" cy="28054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AE27" w14:textId="7ACE5855" w:rsidR="00F43357" w:rsidRPr="00F43357" w:rsidRDefault="006333A2" w:rsidP="00F43357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5F5816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Figure S2 </w:t>
      </w:r>
      <w:r w:rsidR="00F43357" w:rsidRPr="00A605D1">
        <w:rPr>
          <w:rFonts w:ascii="Times New Roman" w:eastAsia="等线" w:hAnsi="Times New Roman" w:cs="Times New Roman"/>
          <w:sz w:val="24"/>
          <w:szCs w:val="24"/>
        </w:rPr>
        <w:t xml:space="preserve">CAT component scores in </w:t>
      </w:r>
      <w:r w:rsidR="00A3173D" w:rsidRPr="00A3173D">
        <w:rPr>
          <w:rFonts w:ascii="Times New Roman" w:eastAsia="等线" w:hAnsi="Times New Roman" w:cs="Times New Roman"/>
          <w:sz w:val="24"/>
          <w:szCs w:val="24"/>
        </w:rPr>
        <w:t xml:space="preserve">the subgroups of </w:t>
      </w:r>
      <w:r w:rsidR="00F43357">
        <w:rPr>
          <w:rFonts w:ascii="Times New Roman" w:eastAsia="等线" w:hAnsi="Times New Roman" w:cs="Times New Roman"/>
          <w:sz w:val="24"/>
          <w:szCs w:val="24"/>
        </w:rPr>
        <w:t xml:space="preserve">COPD </w:t>
      </w:r>
      <w:r w:rsidR="00F43357" w:rsidRPr="00A605D1">
        <w:rPr>
          <w:rFonts w:ascii="Times New Roman" w:eastAsia="等线" w:hAnsi="Times New Roman" w:cs="Times New Roman"/>
          <w:sz w:val="24"/>
          <w:szCs w:val="24"/>
        </w:rPr>
        <w:t xml:space="preserve">patients exposed to tobacco alone and </w:t>
      </w:r>
      <w:r w:rsidR="00F43357">
        <w:rPr>
          <w:rFonts w:ascii="Times New Roman" w:eastAsia="等线" w:hAnsi="Times New Roman" w:cs="Times New Roman"/>
          <w:sz w:val="24"/>
          <w:szCs w:val="24"/>
        </w:rPr>
        <w:t>t</w:t>
      </w:r>
      <w:r w:rsidR="00F43357" w:rsidRPr="003F6157">
        <w:rPr>
          <w:rFonts w:ascii="Times New Roman" w:eastAsia="等线" w:hAnsi="Times New Roman" w:cs="Times New Roman"/>
          <w:sz w:val="24"/>
          <w:szCs w:val="24"/>
        </w:rPr>
        <w:t xml:space="preserve">obacco </w:t>
      </w:r>
      <w:r w:rsidR="00D1542E">
        <w:rPr>
          <w:rFonts w:ascii="Times New Roman" w:eastAsia="等线" w:hAnsi="Times New Roman" w:cs="Times New Roman"/>
          <w:sz w:val="24"/>
          <w:szCs w:val="24"/>
        </w:rPr>
        <w:t>combined with</w:t>
      </w:r>
      <w:r w:rsidR="00F43357" w:rsidRPr="003F6157">
        <w:rPr>
          <w:rFonts w:ascii="Times New Roman" w:eastAsia="等线" w:hAnsi="Times New Roman" w:cs="Times New Roman"/>
          <w:sz w:val="24"/>
          <w:szCs w:val="24"/>
        </w:rPr>
        <w:t xml:space="preserve"> other </w:t>
      </w:r>
      <w:r w:rsidR="00A3173D">
        <w:rPr>
          <w:rFonts w:ascii="Times New Roman" w:eastAsia="等线" w:hAnsi="Times New Roman" w:cs="Times New Roman" w:hint="eastAsia"/>
          <w:sz w:val="24"/>
          <w:szCs w:val="24"/>
        </w:rPr>
        <w:t>risk</w:t>
      </w:r>
      <w:r w:rsidR="00A3173D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="00F43357" w:rsidRPr="003F6157">
        <w:rPr>
          <w:rFonts w:ascii="Times New Roman" w:eastAsia="等线" w:hAnsi="Times New Roman" w:cs="Times New Roman"/>
          <w:sz w:val="24"/>
          <w:szCs w:val="24"/>
        </w:rPr>
        <w:t>factors</w:t>
      </w:r>
    </w:p>
    <w:p w14:paraId="663219A1" w14:textId="77777777" w:rsidR="00D1542E" w:rsidRDefault="00F43357" w:rsidP="00F43357">
      <w:pPr>
        <w:pStyle w:val="Pa25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8E2B60">
        <w:rPr>
          <w:rFonts w:ascii="Times New Roman" w:hAnsi="Times New Roman" w:cs="Times New Roman"/>
          <w:b/>
          <w:bCs/>
        </w:rPr>
        <w:t xml:space="preserve">Note: </w:t>
      </w:r>
      <w:r>
        <w:rPr>
          <w:rFonts w:ascii="Times New Roman" w:eastAsia="等线" w:hAnsi="Times New Roman" w:cs="Times New Roman"/>
        </w:rPr>
        <w:t>(A) Cough. (B) Phlegm. (C) Chest tightness. (D) Shortness of breath. (E) Limited at home. (F) Confidence leaving home. (G) Sound sleep. (H) Energy</w:t>
      </w:r>
      <w:r>
        <w:rPr>
          <w:rFonts w:ascii="Times New Roman" w:hAnsi="Times New Roman" w:cs="Times New Roman" w:hint="eastAsia"/>
          <w:b/>
          <w:bCs/>
        </w:rPr>
        <w:t>.</w:t>
      </w:r>
    </w:p>
    <w:p w14:paraId="2BA53D8D" w14:textId="0A49AA96" w:rsidR="00D1542E" w:rsidRDefault="0038381C" w:rsidP="00F43357">
      <w:pPr>
        <w:pStyle w:val="Pa25"/>
        <w:spacing w:line="480" w:lineRule="auto"/>
        <w:jc w:val="both"/>
        <w:rPr>
          <w:rFonts w:ascii="Times New Roman" w:hAnsi="Times New Roman" w:cs="Times New Roman"/>
        </w:rPr>
      </w:pPr>
      <w:r w:rsidRPr="00D1542E">
        <w:rPr>
          <w:rFonts w:ascii="Times New Roman" w:hAnsi="Times New Roman" w:cs="Times New Roman"/>
        </w:rPr>
        <w:t>*</w:t>
      </w:r>
      <w:r w:rsidRPr="008E2B60">
        <w:rPr>
          <w:rFonts w:ascii="Times New Roman" w:hAnsi="Times New Roman" w:cs="Times New Roman"/>
          <w:i/>
          <w:iCs/>
        </w:rPr>
        <w:t>P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eastAsia="等线" w:hAnsi="Times New Roman" w:cs="Times New Roman"/>
        </w:rPr>
        <w:t>&lt;</w:t>
      </w:r>
      <w:r w:rsidR="00D1542E">
        <w:rPr>
          <w:rFonts w:ascii="Times New Roman" w:eastAsia="等线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0.05</w:t>
      </w:r>
      <w:r w:rsidR="00D1542E">
        <w:rPr>
          <w:rFonts w:ascii="Times New Roman" w:hAnsi="Times New Roman" w:cs="Times New Roman"/>
        </w:rPr>
        <w:t>;</w:t>
      </w:r>
    </w:p>
    <w:p w14:paraId="750FD31E" w14:textId="490F46E1" w:rsidR="006319CF" w:rsidRPr="006319CF" w:rsidRDefault="00F43357" w:rsidP="00F43357">
      <w:pPr>
        <w:pStyle w:val="Pa25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D1542E">
        <w:rPr>
          <w:rFonts w:ascii="Times New Roman" w:hAnsi="Times New Roman" w:cs="Times New Roman"/>
        </w:rPr>
        <w:t>**</w:t>
      </w:r>
      <w:r w:rsidRPr="00D1542E">
        <w:rPr>
          <w:rFonts w:ascii="Times New Roman" w:hAnsi="Times New Roman" w:cs="Times New Roman"/>
          <w:i/>
          <w:iCs/>
        </w:rPr>
        <w:t>P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&lt;</w:t>
      </w:r>
      <w:r w:rsidR="00D1542E">
        <w:rPr>
          <w:rFonts w:ascii="Times New Roman" w:hAnsi="Times New Roman" w:cs="Times New Roman"/>
        </w:rPr>
        <w:t xml:space="preserve"> </w:t>
      </w:r>
      <w:r w:rsidRPr="008E2B60">
        <w:rPr>
          <w:rFonts w:ascii="Times New Roman" w:hAnsi="Times New Roman" w:cs="Times New Roman"/>
        </w:rPr>
        <w:t>0.001.</w:t>
      </w:r>
    </w:p>
    <w:p w14:paraId="0B811A84" w14:textId="24E15F40" w:rsidR="006319CF" w:rsidRPr="006333A2" w:rsidRDefault="006319CF" w:rsidP="005F5816">
      <w:pPr>
        <w:spacing w:line="480" w:lineRule="auto"/>
        <w:ind w:firstLineChars="500" w:firstLine="1200"/>
        <w:rPr>
          <w:rFonts w:ascii="Times New Roman" w:hAnsi="Times New Roman" w:cs="Times New Roman"/>
          <w:b/>
          <w:bCs/>
          <w:sz w:val="24"/>
          <w:szCs w:val="24"/>
        </w:rPr>
        <w:sectPr w:rsidR="006319CF" w:rsidRPr="006333A2" w:rsidSect="006319CF">
          <w:pgSz w:w="11906" w:h="16838"/>
          <w:pgMar w:top="1701" w:right="1797" w:bottom="1440" w:left="1701" w:header="851" w:footer="992" w:gutter="0"/>
          <w:cols w:space="425"/>
          <w:docGrid w:linePitch="312"/>
        </w:sectPr>
      </w:pPr>
    </w:p>
    <w:p w14:paraId="278A8841" w14:textId="67452033" w:rsidR="00A46C54" w:rsidRPr="00D1542E" w:rsidRDefault="00A46C54" w:rsidP="00A3173D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bookmarkEnd w:id="0"/>
      <w:r w:rsidR="00EF2BFC" w:rsidRPr="00D1542E">
        <w:rPr>
          <w:rFonts w:ascii="Times New Roman" w:hAnsi="Times New Roman" w:cs="Times New Roman"/>
          <w:sz w:val="18"/>
          <w:szCs w:val="18"/>
        </w:rPr>
        <w:t>S</w:t>
      </w:r>
      <w:r w:rsidRPr="00D1542E">
        <w:rPr>
          <w:rFonts w:ascii="Times New Roman" w:hAnsi="Times New Roman" w:cs="Times New Roman"/>
          <w:sz w:val="18"/>
          <w:szCs w:val="18"/>
        </w:rPr>
        <w:t xml:space="preserve">1 Hospitals </w:t>
      </w:r>
      <w:r w:rsidR="00D1542E">
        <w:rPr>
          <w:rFonts w:ascii="Times New Roman" w:hAnsi="Times New Roman" w:cs="Times New Roman"/>
          <w:sz w:val="18"/>
          <w:szCs w:val="18"/>
        </w:rPr>
        <w:t>p</w:t>
      </w:r>
      <w:r w:rsidRPr="00D1542E">
        <w:rPr>
          <w:rFonts w:ascii="Times New Roman" w:hAnsi="Times New Roman" w:cs="Times New Roman"/>
          <w:sz w:val="18"/>
          <w:szCs w:val="18"/>
        </w:rPr>
        <w:t xml:space="preserve">articipating in </w:t>
      </w:r>
      <w:r w:rsidR="00D1542E">
        <w:rPr>
          <w:rFonts w:ascii="Times New Roman" w:hAnsi="Times New Roman" w:cs="Times New Roman"/>
          <w:sz w:val="18"/>
          <w:szCs w:val="18"/>
        </w:rPr>
        <w:t>t</w:t>
      </w:r>
      <w:r w:rsidRPr="00D1542E">
        <w:rPr>
          <w:rFonts w:ascii="Times New Roman" w:hAnsi="Times New Roman" w:cs="Times New Roman"/>
          <w:sz w:val="18"/>
          <w:szCs w:val="18"/>
        </w:rPr>
        <w:t xml:space="preserve">his </w:t>
      </w:r>
      <w:r w:rsidR="00A3173D">
        <w:rPr>
          <w:rFonts w:ascii="Times New Roman" w:hAnsi="Times New Roman" w:cs="Times New Roman" w:hint="eastAsia"/>
          <w:sz w:val="18"/>
          <w:szCs w:val="18"/>
        </w:rPr>
        <w:t>s</w:t>
      </w:r>
      <w:r w:rsidRPr="00D1542E">
        <w:rPr>
          <w:rFonts w:ascii="Times New Roman" w:hAnsi="Times New Roman" w:cs="Times New Roman"/>
          <w:sz w:val="18"/>
          <w:szCs w:val="18"/>
        </w:rPr>
        <w:t>tudy</w:t>
      </w:r>
    </w:p>
    <w:tbl>
      <w:tblPr>
        <w:tblStyle w:val="a7"/>
        <w:tblW w:w="878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E643E9" w:rsidRPr="00D1542E" w14:paraId="4443E13C" w14:textId="77777777" w:rsidTr="00A3173D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</w:tcPr>
          <w:p w14:paraId="47F59D10" w14:textId="5BCA835B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518" w:type="dxa"/>
            <w:tcBorders>
              <w:top w:val="single" w:sz="8" w:space="0" w:color="auto"/>
              <w:bottom w:val="single" w:sz="8" w:space="0" w:color="auto"/>
            </w:tcBorders>
          </w:tcPr>
          <w:p w14:paraId="1D173DA7" w14:textId="2ADCA929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Hospital names</w:t>
            </w:r>
          </w:p>
        </w:tc>
      </w:tr>
      <w:tr w:rsidR="00E643E9" w:rsidRPr="00D1542E" w14:paraId="23822843" w14:textId="77777777" w:rsidTr="00A3173D">
        <w:trPr>
          <w:jc w:val="center"/>
        </w:trPr>
        <w:tc>
          <w:tcPr>
            <w:tcW w:w="1271" w:type="dxa"/>
            <w:tcBorders>
              <w:top w:val="single" w:sz="8" w:space="0" w:color="auto"/>
            </w:tcBorders>
          </w:tcPr>
          <w:p w14:paraId="28249EDD" w14:textId="031E18B2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18" w:type="dxa"/>
            <w:tcBorders>
              <w:top w:val="single" w:sz="8" w:space="0" w:color="auto"/>
            </w:tcBorders>
          </w:tcPr>
          <w:p w14:paraId="187BFCA3" w14:textId="6E52648E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The Second </w:t>
            </w:r>
            <w:proofErr w:type="spellStart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Xiangya</w:t>
            </w:r>
            <w:proofErr w:type="spellEnd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Hospital of Central South University (Hunan, China)</w:t>
            </w:r>
          </w:p>
        </w:tc>
      </w:tr>
      <w:tr w:rsidR="00E643E9" w:rsidRPr="00D1542E" w14:paraId="654986D7" w14:textId="77777777" w:rsidTr="00A3173D">
        <w:trPr>
          <w:jc w:val="center"/>
        </w:trPr>
        <w:tc>
          <w:tcPr>
            <w:tcW w:w="1271" w:type="dxa"/>
          </w:tcPr>
          <w:p w14:paraId="392F2F02" w14:textId="34A627F3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18" w:type="dxa"/>
          </w:tcPr>
          <w:p w14:paraId="403BFA4F" w14:textId="69E8938B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Hunan Prevention and Treatment Institute for Occupational Diseases (Hunan, China)</w:t>
            </w:r>
          </w:p>
        </w:tc>
      </w:tr>
      <w:tr w:rsidR="00E643E9" w:rsidRPr="00D1542E" w14:paraId="518B8A22" w14:textId="77777777" w:rsidTr="00A3173D">
        <w:trPr>
          <w:jc w:val="center"/>
        </w:trPr>
        <w:tc>
          <w:tcPr>
            <w:tcW w:w="1271" w:type="dxa"/>
          </w:tcPr>
          <w:p w14:paraId="31012DB1" w14:textId="65577376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18" w:type="dxa"/>
          </w:tcPr>
          <w:p w14:paraId="5B55891F" w14:textId="1A71345C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The Third Hospital of Changsha (Hunan, China)</w:t>
            </w:r>
          </w:p>
        </w:tc>
      </w:tr>
      <w:tr w:rsidR="00E643E9" w:rsidRPr="00D1542E" w14:paraId="7777F86F" w14:textId="77777777" w:rsidTr="00A3173D">
        <w:trPr>
          <w:jc w:val="center"/>
        </w:trPr>
        <w:tc>
          <w:tcPr>
            <w:tcW w:w="1271" w:type="dxa"/>
          </w:tcPr>
          <w:p w14:paraId="39D14241" w14:textId="66F57312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18" w:type="dxa"/>
          </w:tcPr>
          <w:p w14:paraId="1D540274" w14:textId="03F26061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The No.1 Traditional Chinese Medicine Hospital in </w:t>
            </w:r>
            <w:proofErr w:type="spellStart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Changde</w:t>
            </w:r>
            <w:proofErr w:type="spellEnd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(Hunan, China)</w:t>
            </w:r>
          </w:p>
        </w:tc>
      </w:tr>
      <w:tr w:rsidR="00E643E9" w:rsidRPr="00D1542E" w14:paraId="445A0B08" w14:textId="77777777" w:rsidTr="00A3173D">
        <w:trPr>
          <w:jc w:val="center"/>
        </w:trPr>
        <w:tc>
          <w:tcPr>
            <w:tcW w:w="1271" w:type="dxa"/>
          </w:tcPr>
          <w:p w14:paraId="6BEC7605" w14:textId="714C6762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18" w:type="dxa"/>
          </w:tcPr>
          <w:p w14:paraId="7B2EBD90" w14:textId="04680A23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The First People’s Hospital of </w:t>
            </w:r>
            <w:proofErr w:type="spellStart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Yueyang</w:t>
            </w:r>
            <w:proofErr w:type="spellEnd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(Hunan, China)</w:t>
            </w:r>
          </w:p>
        </w:tc>
      </w:tr>
      <w:tr w:rsidR="00E643E9" w:rsidRPr="00D1542E" w14:paraId="563010F0" w14:textId="77777777" w:rsidTr="00A3173D">
        <w:trPr>
          <w:jc w:val="center"/>
        </w:trPr>
        <w:tc>
          <w:tcPr>
            <w:tcW w:w="1271" w:type="dxa"/>
          </w:tcPr>
          <w:p w14:paraId="510E51B0" w14:textId="1B26FF62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18" w:type="dxa"/>
          </w:tcPr>
          <w:p w14:paraId="514BEC15" w14:textId="26598A3A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The First People’s Hospital of </w:t>
            </w:r>
            <w:proofErr w:type="spellStart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Huaihua</w:t>
            </w:r>
            <w:proofErr w:type="spellEnd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(Hunan, China)</w:t>
            </w:r>
          </w:p>
        </w:tc>
      </w:tr>
      <w:tr w:rsidR="00E643E9" w:rsidRPr="00D1542E" w14:paraId="68FAA9CD" w14:textId="77777777" w:rsidTr="00A3173D">
        <w:trPr>
          <w:jc w:val="center"/>
        </w:trPr>
        <w:tc>
          <w:tcPr>
            <w:tcW w:w="1271" w:type="dxa"/>
          </w:tcPr>
          <w:p w14:paraId="6F2A5AA1" w14:textId="422011EB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518" w:type="dxa"/>
          </w:tcPr>
          <w:p w14:paraId="48C2B82F" w14:textId="54189EAC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Central Hospital of Xiangtan (Hunan, China)</w:t>
            </w:r>
          </w:p>
        </w:tc>
      </w:tr>
      <w:tr w:rsidR="00E643E9" w:rsidRPr="00D1542E" w14:paraId="53E6C1A6" w14:textId="77777777" w:rsidTr="00A3173D">
        <w:trPr>
          <w:jc w:val="center"/>
        </w:trPr>
        <w:tc>
          <w:tcPr>
            <w:tcW w:w="1271" w:type="dxa"/>
          </w:tcPr>
          <w:p w14:paraId="2867F80E" w14:textId="635C2A81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18" w:type="dxa"/>
          </w:tcPr>
          <w:p w14:paraId="10160D85" w14:textId="4F8C10E3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Central Hospital of Hengyang (Hunan, China)</w:t>
            </w:r>
          </w:p>
        </w:tc>
      </w:tr>
      <w:tr w:rsidR="00E643E9" w:rsidRPr="00D1542E" w14:paraId="1B58B7E2" w14:textId="77777777" w:rsidTr="00A3173D">
        <w:trPr>
          <w:jc w:val="center"/>
        </w:trPr>
        <w:tc>
          <w:tcPr>
            <w:tcW w:w="1271" w:type="dxa"/>
          </w:tcPr>
          <w:p w14:paraId="265BD049" w14:textId="61D7714D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518" w:type="dxa"/>
          </w:tcPr>
          <w:p w14:paraId="69F76DDD" w14:textId="4B70BD97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The Affiliated Zhuzhou Hospital of </w:t>
            </w:r>
            <w:proofErr w:type="spellStart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Xiangya</w:t>
            </w:r>
            <w:proofErr w:type="spellEnd"/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School of Medicine CSU (Hunan, China)</w:t>
            </w:r>
          </w:p>
        </w:tc>
      </w:tr>
      <w:tr w:rsidR="00E643E9" w:rsidRPr="00D1542E" w14:paraId="15AF30F7" w14:textId="77777777" w:rsidTr="00A3173D">
        <w:trPr>
          <w:jc w:val="center"/>
        </w:trPr>
        <w:tc>
          <w:tcPr>
            <w:tcW w:w="1271" w:type="dxa"/>
          </w:tcPr>
          <w:p w14:paraId="10FCB1A0" w14:textId="21227A08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518" w:type="dxa"/>
          </w:tcPr>
          <w:p w14:paraId="03575C01" w14:textId="3F261DA0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The Second People’s Hospital of Guilin (Guangxi Zhuang Autonomous Region, China)</w:t>
            </w:r>
          </w:p>
        </w:tc>
      </w:tr>
      <w:tr w:rsidR="00E643E9" w:rsidRPr="00D1542E" w14:paraId="67AB67E2" w14:textId="77777777" w:rsidTr="00A3173D">
        <w:trPr>
          <w:jc w:val="center"/>
        </w:trPr>
        <w:tc>
          <w:tcPr>
            <w:tcW w:w="1271" w:type="dxa"/>
          </w:tcPr>
          <w:p w14:paraId="5BC5E84C" w14:textId="42B03D54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518" w:type="dxa"/>
          </w:tcPr>
          <w:p w14:paraId="16DF39D1" w14:textId="344B5FD0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Affiliated Hospital of Guilin Medical University (Guangxi Zhuang Autonomous Region, China)</w:t>
            </w:r>
          </w:p>
        </w:tc>
      </w:tr>
      <w:tr w:rsidR="00E643E9" w:rsidRPr="00D1542E" w14:paraId="56394318" w14:textId="77777777" w:rsidTr="00A3173D">
        <w:trPr>
          <w:jc w:val="center"/>
        </w:trPr>
        <w:tc>
          <w:tcPr>
            <w:tcW w:w="1271" w:type="dxa"/>
            <w:tcBorders>
              <w:bottom w:val="single" w:sz="8" w:space="0" w:color="auto"/>
            </w:tcBorders>
          </w:tcPr>
          <w:p w14:paraId="53820673" w14:textId="7E2D90BC" w:rsidR="00E643E9" w:rsidRPr="00D1542E" w:rsidRDefault="00E643E9" w:rsidP="00D15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518" w:type="dxa"/>
            <w:tcBorders>
              <w:bottom w:val="single" w:sz="8" w:space="0" w:color="auto"/>
            </w:tcBorders>
          </w:tcPr>
          <w:p w14:paraId="509D6022" w14:textId="4AA77C7D" w:rsidR="00E643E9" w:rsidRPr="00D1542E" w:rsidRDefault="00E643E9" w:rsidP="00D1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Guilin People’s Hospital (Guangxi Zhuang Autonomous Region, China)</w:t>
            </w:r>
          </w:p>
        </w:tc>
      </w:tr>
    </w:tbl>
    <w:p w14:paraId="279D2110" w14:textId="74B4E7BE" w:rsidR="000617E9" w:rsidRPr="005F5816" w:rsidRDefault="000617E9" w:rsidP="00D154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B5A69" w14:textId="77777777" w:rsidR="000617E9" w:rsidRPr="005F5816" w:rsidRDefault="000617E9" w:rsidP="005F5816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F581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4556B9" w14:textId="33069656" w:rsidR="00A46C54" w:rsidRPr="00D1542E" w:rsidRDefault="00A46C54" w:rsidP="00D1542E">
      <w:pPr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sz w:val="18"/>
          <w:szCs w:val="18"/>
        </w:rPr>
        <w:lastRenderedPageBreak/>
        <w:t xml:space="preserve">Table </w:t>
      </w:r>
      <w:r w:rsidR="00EF2BFC" w:rsidRPr="00D1542E">
        <w:rPr>
          <w:rFonts w:ascii="Times New Roman" w:hAnsi="Times New Roman" w:cs="Times New Roman"/>
          <w:sz w:val="18"/>
          <w:szCs w:val="18"/>
        </w:rPr>
        <w:t>S</w:t>
      </w:r>
      <w:r w:rsidRPr="00D1542E">
        <w:rPr>
          <w:rFonts w:ascii="Times New Roman" w:hAnsi="Times New Roman" w:cs="Times New Roman"/>
          <w:sz w:val="18"/>
          <w:szCs w:val="18"/>
        </w:rPr>
        <w:t xml:space="preserve">2. </w:t>
      </w:r>
      <w:r w:rsidR="008D5FB7" w:rsidRPr="00D1542E">
        <w:rPr>
          <w:rFonts w:ascii="Times New Roman" w:hAnsi="Times New Roman" w:cs="Times New Roman"/>
          <w:sz w:val="18"/>
          <w:szCs w:val="18"/>
        </w:rPr>
        <w:t xml:space="preserve">Results from Generalized Linear Mixed Models for the association between </w:t>
      </w:r>
      <w:r w:rsidR="00D1542E" w:rsidRPr="00D1542E">
        <w:rPr>
          <w:rFonts w:ascii="Times New Roman" w:hAnsi="Times New Roman" w:cs="Times New Roman"/>
          <w:sz w:val="18"/>
          <w:szCs w:val="18"/>
        </w:rPr>
        <w:t>smokers and n</w:t>
      </w:r>
      <w:r w:rsidR="008D5FB7" w:rsidRPr="00D1542E">
        <w:rPr>
          <w:rFonts w:ascii="Times New Roman" w:hAnsi="Times New Roman" w:cs="Times New Roman"/>
          <w:sz w:val="18"/>
          <w:szCs w:val="18"/>
        </w:rPr>
        <w:t xml:space="preserve">onsmokers 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08"/>
        <w:gridCol w:w="1456"/>
        <w:gridCol w:w="822"/>
        <w:gridCol w:w="1655"/>
        <w:gridCol w:w="896"/>
        <w:gridCol w:w="1504"/>
        <w:gridCol w:w="1024"/>
      </w:tblGrid>
      <w:tr w:rsidR="00D1542E" w:rsidRPr="00D1542E" w14:paraId="4B5AC3BC" w14:textId="77777777" w:rsidTr="00A31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 w:val="restart"/>
            <w:tcBorders>
              <w:top w:val="single" w:sz="8" w:space="0" w:color="auto"/>
              <w:bottom w:val="nil"/>
              <w:right w:val="nil"/>
            </w:tcBorders>
            <w:shd w:val="clear" w:color="auto" w:fill="FFFFFF" w:themeFill="background1"/>
          </w:tcPr>
          <w:p w14:paraId="021CD0E6" w14:textId="77777777" w:rsidR="00A46C54" w:rsidRPr="00D1542E" w:rsidRDefault="00A46C54" w:rsidP="00A3173D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3" w:name="_Hlk32958659"/>
          </w:p>
          <w:p w14:paraId="2686CB4B" w14:textId="77777777" w:rsidR="00A46C54" w:rsidRPr="00D1542E" w:rsidRDefault="00A46C54" w:rsidP="00A3173D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bCs w:val="0"/>
                <w:sz w:val="18"/>
                <w:szCs w:val="18"/>
              </w:rPr>
              <w:t>Outcome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</w:tcPr>
          <w:p w14:paraId="1C31B785" w14:textId="6F0B2D83" w:rsidR="00A46C54" w:rsidRPr="00D1542E" w:rsidRDefault="00A46C54" w:rsidP="00A31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bCs w:val="0"/>
                <w:sz w:val="18"/>
                <w:szCs w:val="18"/>
              </w:rPr>
              <w:t>Model 1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</w:tcPr>
          <w:p w14:paraId="3A5A276F" w14:textId="1ADDF83F" w:rsidR="00A46C54" w:rsidRPr="00D1542E" w:rsidRDefault="00A46C54" w:rsidP="00A31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bCs w:val="0"/>
                <w:sz w:val="18"/>
                <w:szCs w:val="18"/>
              </w:rPr>
              <w:t>Model 2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nil"/>
            </w:tcBorders>
            <w:shd w:val="clear" w:color="auto" w:fill="FFFFFF" w:themeFill="background1"/>
          </w:tcPr>
          <w:p w14:paraId="2FA7970E" w14:textId="508953E4" w:rsidR="00A46C54" w:rsidRPr="00D1542E" w:rsidRDefault="00A46C54" w:rsidP="00A31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iCs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bCs w:val="0"/>
                <w:sz w:val="18"/>
                <w:szCs w:val="18"/>
              </w:rPr>
              <w:t>Model 3</w:t>
            </w:r>
          </w:p>
        </w:tc>
      </w:tr>
      <w:tr w:rsidR="00D1542E" w:rsidRPr="00D1542E" w14:paraId="115D2C9F" w14:textId="77777777" w:rsidTr="00A31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vMerge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413E05B" w14:textId="77777777" w:rsidR="00A46C54" w:rsidRPr="00D1542E" w:rsidRDefault="00A46C54" w:rsidP="00A3173D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992F3D4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55A0CDBA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5013DE0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BAF8407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768EF96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</w:tcPr>
          <w:p w14:paraId="1FBC2ED4" w14:textId="77777777" w:rsidR="00A46C54" w:rsidRPr="00D1542E" w:rsidRDefault="00A46C54" w:rsidP="00A31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 xml:space="preserve"> value</w:t>
            </w:r>
          </w:p>
        </w:tc>
      </w:tr>
      <w:tr w:rsidR="00D1542E" w:rsidRPr="00D1542E" w14:paraId="039AE0BA" w14:textId="77777777" w:rsidTr="00A31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E858CAE" w14:textId="77777777" w:rsidR="00A46C54" w:rsidRPr="00D1542E" w:rsidRDefault="00A46C54" w:rsidP="00A3173D">
            <w:pPr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bCs w:val="0"/>
                <w:sz w:val="18"/>
                <w:szCs w:val="18"/>
              </w:rPr>
              <w:t>CAT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72BC8A" w14:textId="77777777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1.71 (1.16, 2.52)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B7BEFE" w14:textId="6F3F5641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  <w:r w:rsidR="0038381C" w:rsidRPr="00D154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26ED58" w14:textId="77777777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1.60 (1.02, 2.53)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6BFEFD" w14:textId="14E13479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  <w:r w:rsidR="0038381C" w:rsidRPr="00D154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222EB1" w14:textId="77777777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1.61 (1.02, 2.54)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065FCAB" w14:textId="002FDCA5" w:rsidR="00A46C54" w:rsidRPr="00D1542E" w:rsidRDefault="00A46C54" w:rsidP="00A317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42E"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  <w:r w:rsidR="0038381C" w:rsidRPr="00D1542E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*</w:t>
            </w:r>
          </w:p>
        </w:tc>
      </w:tr>
    </w:tbl>
    <w:bookmarkEnd w:id="3"/>
    <w:p w14:paraId="0228FA50" w14:textId="6621F8A9" w:rsidR="00D1542E" w:rsidRDefault="00D45B1A" w:rsidP="00D1542E">
      <w:pPr>
        <w:jc w:val="left"/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b/>
          <w:bCs/>
          <w:sz w:val="18"/>
          <w:szCs w:val="18"/>
        </w:rPr>
        <w:t xml:space="preserve">Notes: </w:t>
      </w:r>
      <w:r w:rsidR="00AC2923" w:rsidRPr="00D1542E">
        <w:rPr>
          <w:rFonts w:ascii="Times New Roman" w:hAnsi="Times New Roman" w:cs="Times New Roman"/>
          <w:sz w:val="18"/>
          <w:szCs w:val="18"/>
        </w:rPr>
        <w:t xml:space="preserve">Model 1 was for the comparison of smokers </w:t>
      </w:r>
      <w:r w:rsidR="00A3173D">
        <w:rPr>
          <w:rFonts w:ascii="Times New Roman" w:hAnsi="Times New Roman" w:cs="Times New Roman"/>
          <w:sz w:val="18"/>
          <w:szCs w:val="18"/>
        </w:rPr>
        <w:t>and</w:t>
      </w:r>
      <w:r w:rsidR="00AC2923" w:rsidRPr="00D1542E">
        <w:rPr>
          <w:rFonts w:ascii="Times New Roman" w:hAnsi="Times New Roman" w:cs="Times New Roman"/>
          <w:sz w:val="18"/>
          <w:szCs w:val="18"/>
        </w:rPr>
        <w:t xml:space="preserve"> </w:t>
      </w:r>
      <w:r w:rsidR="00A3173D">
        <w:rPr>
          <w:rFonts w:ascii="Times New Roman" w:hAnsi="Times New Roman" w:cs="Times New Roman"/>
          <w:sz w:val="18"/>
          <w:szCs w:val="18"/>
        </w:rPr>
        <w:t>non</w:t>
      </w:r>
      <w:r w:rsidR="00AC2923" w:rsidRPr="00D1542E">
        <w:rPr>
          <w:rFonts w:ascii="Times New Roman" w:hAnsi="Times New Roman" w:cs="Times New Roman"/>
          <w:sz w:val="18"/>
          <w:szCs w:val="18"/>
        </w:rPr>
        <w:t>smokers</w:t>
      </w:r>
      <w:r w:rsidR="00550A10" w:rsidRPr="00D1542E">
        <w:rPr>
          <w:rFonts w:ascii="Times New Roman" w:hAnsi="Times New Roman" w:cs="Times New Roman" w:hint="eastAsia"/>
          <w:sz w:val="18"/>
          <w:szCs w:val="18"/>
        </w:rPr>
        <w:t>;</w:t>
      </w:r>
      <w:r w:rsidR="00550A10" w:rsidRPr="00D1542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9DFEE2" w14:textId="67C2DF1C" w:rsidR="00D1542E" w:rsidRDefault="00AC2923" w:rsidP="00D1542E">
      <w:pPr>
        <w:jc w:val="left"/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eastAsia="等线" w:hAnsi="Times New Roman" w:cs="Times New Roman"/>
          <w:sz w:val="18"/>
          <w:szCs w:val="18"/>
        </w:rPr>
        <w:t>M</w:t>
      </w:r>
      <w:r w:rsidRPr="00D1542E">
        <w:rPr>
          <w:rFonts w:ascii="Times New Roman" w:hAnsi="Times New Roman" w:cs="Times New Roman"/>
          <w:sz w:val="18"/>
          <w:szCs w:val="18"/>
        </w:rPr>
        <w:t xml:space="preserve">odel 2 included model 1 plus the potential confounders of </w:t>
      </w:r>
      <w:r w:rsidR="00A3173D">
        <w:rPr>
          <w:rFonts w:ascii="Times New Roman" w:hAnsi="Times New Roman" w:cs="Times New Roman"/>
          <w:sz w:val="18"/>
          <w:szCs w:val="18"/>
        </w:rPr>
        <w:t>sex</w:t>
      </w:r>
      <w:r w:rsidRPr="00D1542E">
        <w:rPr>
          <w:rFonts w:ascii="Times New Roman" w:hAnsi="Times New Roman" w:cs="Times New Roman"/>
          <w:sz w:val="18"/>
          <w:szCs w:val="18"/>
        </w:rPr>
        <w:t>, age and education level</w:t>
      </w:r>
      <w:r w:rsidR="00550A10" w:rsidRPr="00D1542E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3547F71A" w14:textId="77777777" w:rsidR="00A3173D" w:rsidRDefault="00AC2923" w:rsidP="00D1542E">
      <w:pPr>
        <w:jc w:val="left"/>
        <w:rPr>
          <w:rFonts w:ascii="Times New Roman" w:eastAsia="等线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sz w:val="18"/>
          <w:szCs w:val="18"/>
        </w:rPr>
        <w:t>Model 3 included model 2 plus the potential confounders of body mass index, marital status.</w:t>
      </w:r>
      <w:r w:rsidR="00550A10" w:rsidRPr="00D1542E">
        <w:rPr>
          <w:rFonts w:ascii="Times New Roman" w:eastAsia="等线" w:hAnsi="Times New Roman" w:cs="Times New Roman" w:hint="eastAsia"/>
          <w:sz w:val="18"/>
          <w:szCs w:val="18"/>
        </w:rPr>
        <w:t xml:space="preserve"> </w:t>
      </w:r>
    </w:p>
    <w:p w14:paraId="364164B6" w14:textId="39F6347A" w:rsidR="00D1542E" w:rsidRDefault="00550A10" w:rsidP="00D1542E">
      <w:pPr>
        <w:jc w:val="left"/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sz w:val="18"/>
          <w:szCs w:val="18"/>
        </w:rPr>
        <w:t xml:space="preserve">OR denotes odds ratio and CI denotes confidence interval. </w:t>
      </w:r>
    </w:p>
    <w:p w14:paraId="094DC419" w14:textId="31140286" w:rsidR="00AC2923" w:rsidRPr="00D1542E" w:rsidRDefault="0038381C" w:rsidP="00D1542E">
      <w:pPr>
        <w:jc w:val="left"/>
        <w:rPr>
          <w:rFonts w:ascii="Times New Roman" w:eastAsia="等线" w:hAnsi="Times New Roman" w:cs="Times New Roman"/>
          <w:sz w:val="18"/>
          <w:szCs w:val="18"/>
        </w:rPr>
      </w:pPr>
      <w:r w:rsidRPr="00D1542E">
        <w:rPr>
          <w:rFonts w:ascii="Times New Roman" w:hAnsi="Times New Roman" w:cs="Times New Roman"/>
          <w:sz w:val="18"/>
          <w:szCs w:val="18"/>
        </w:rPr>
        <w:t>*</w:t>
      </w:r>
      <w:r w:rsidRPr="00D1542E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D1542E">
        <w:rPr>
          <w:rFonts w:ascii="Times New Roman" w:hAnsi="Times New Roman" w:cs="Times New Roman"/>
          <w:sz w:val="18"/>
          <w:szCs w:val="18"/>
        </w:rPr>
        <w:t xml:space="preserve"> </w:t>
      </w:r>
      <w:r w:rsidRPr="00D1542E">
        <w:rPr>
          <w:rFonts w:ascii="Times New Roman" w:eastAsia="等线" w:hAnsi="Times New Roman" w:cs="Times New Roman"/>
          <w:sz w:val="18"/>
          <w:szCs w:val="18"/>
        </w:rPr>
        <w:t>&lt;</w:t>
      </w:r>
      <w:r w:rsidR="00D1542E">
        <w:rPr>
          <w:rFonts w:ascii="Times New Roman" w:eastAsia="等线" w:hAnsi="Times New Roman" w:cs="Times New Roman"/>
          <w:sz w:val="18"/>
          <w:szCs w:val="18"/>
        </w:rPr>
        <w:t xml:space="preserve"> </w:t>
      </w:r>
      <w:r w:rsidRPr="00D1542E">
        <w:rPr>
          <w:rFonts w:ascii="Times New Roman" w:hAnsi="Times New Roman" w:cs="Times New Roman"/>
          <w:sz w:val="18"/>
          <w:szCs w:val="18"/>
        </w:rPr>
        <w:t>0.05</w:t>
      </w:r>
      <w:r w:rsidR="00550A10" w:rsidRPr="00D1542E">
        <w:rPr>
          <w:rFonts w:ascii="Times New Roman" w:eastAsia="等线" w:hAnsi="Times New Roman" w:cs="Times New Roman"/>
          <w:sz w:val="18"/>
          <w:szCs w:val="18"/>
        </w:rPr>
        <w:t>.</w:t>
      </w:r>
    </w:p>
    <w:p w14:paraId="60FF5DCE" w14:textId="22DA433D" w:rsidR="00AC2923" w:rsidRPr="00D1542E" w:rsidRDefault="00550A10" w:rsidP="00D1542E">
      <w:pPr>
        <w:rPr>
          <w:rFonts w:ascii="Times New Roman" w:hAnsi="Times New Roman" w:cs="Times New Roman"/>
          <w:sz w:val="18"/>
          <w:szCs w:val="18"/>
        </w:rPr>
      </w:pPr>
      <w:r w:rsidRPr="00D1542E">
        <w:rPr>
          <w:rFonts w:ascii="Times New Roman" w:eastAsia="等线" w:hAnsi="Times New Roman" w:cs="Times New Roman"/>
          <w:b/>
          <w:bCs/>
          <w:sz w:val="18"/>
          <w:szCs w:val="18"/>
        </w:rPr>
        <w:t xml:space="preserve">Abbreviations: </w:t>
      </w:r>
      <w:r w:rsidR="00AC2923" w:rsidRPr="00D1542E">
        <w:rPr>
          <w:rFonts w:ascii="Times New Roman" w:hAnsi="Times New Roman" w:cs="Times New Roman"/>
          <w:sz w:val="18"/>
          <w:szCs w:val="18"/>
        </w:rPr>
        <w:t>CAT, COPD assessment test.</w:t>
      </w:r>
    </w:p>
    <w:p w14:paraId="369AF9DD" w14:textId="77777777" w:rsidR="00AC2923" w:rsidRPr="005F5816" w:rsidRDefault="00AC2923" w:rsidP="005F581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EE355" w14:textId="77777777" w:rsidR="00AC2923" w:rsidRPr="005F5816" w:rsidRDefault="00AC2923" w:rsidP="005F581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BF724" w14:textId="6E087A97" w:rsidR="00B874AD" w:rsidRPr="008A6B44" w:rsidRDefault="00B874AD" w:rsidP="008A6B44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B874AD" w:rsidRPr="008A6B44" w:rsidSect="00A3173D">
      <w:pgSz w:w="11906" w:h="16838"/>
      <w:pgMar w:top="1797" w:right="1440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F28B5" w14:textId="77777777" w:rsidR="00EB5502" w:rsidRDefault="00EB5502" w:rsidP="00EF2BFC">
      <w:r>
        <w:separator/>
      </w:r>
    </w:p>
  </w:endnote>
  <w:endnote w:type="continuationSeparator" w:id="0">
    <w:p w14:paraId="00A89E6F" w14:textId="77777777" w:rsidR="00EB5502" w:rsidRDefault="00EB5502" w:rsidP="00EF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72229" w14:textId="77777777" w:rsidR="00EB5502" w:rsidRDefault="00EB5502" w:rsidP="00EF2BFC">
      <w:r>
        <w:separator/>
      </w:r>
    </w:p>
  </w:footnote>
  <w:footnote w:type="continuationSeparator" w:id="0">
    <w:p w14:paraId="0C9B3C53" w14:textId="77777777" w:rsidR="00EB5502" w:rsidRDefault="00EB5502" w:rsidP="00EF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54"/>
    <w:rsid w:val="000617E9"/>
    <w:rsid w:val="000F1971"/>
    <w:rsid w:val="001B6EE9"/>
    <w:rsid w:val="002479F8"/>
    <w:rsid w:val="002800BB"/>
    <w:rsid w:val="0038381C"/>
    <w:rsid w:val="003F6157"/>
    <w:rsid w:val="00483C5A"/>
    <w:rsid w:val="004E7A3B"/>
    <w:rsid w:val="00550A10"/>
    <w:rsid w:val="005F5816"/>
    <w:rsid w:val="006319CF"/>
    <w:rsid w:val="006333A2"/>
    <w:rsid w:val="006F5944"/>
    <w:rsid w:val="00721B6A"/>
    <w:rsid w:val="007A79A9"/>
    <w:rsid w:val="00855E0A"/>
    <w:rsid w:val="00857C11"/>
    <w:rsid w:val="008A6B44"/>
    <w:rsid w:val="008D5FB7"/>
    <w:rsid w:val="009D090C"/>
    <w:rsid w:val="00A3173D"/>
    <w:rsid w:val="00A46C54"/>
    <w:rsid w:val="00AC2923"/>
    <w:rsid w:val="00AC4AAD"/>
    <w:rsid w:val="00B874AD"/>
    <w:rsid w:val="00BA171A"/>
    <w:rsid w:val="00C357F8"/>
    <w:rsid w:val="00C92C8F"/>
    <w:rsid w:val="00D1542E"/>
    <w:rsid w:val="00D3607F"/>
    <w:rsid w:val="00D45B1A"/>
    <w:rsid w:val="00D529A8"/>
    <w:rsid w:val="00D667B2"/>
    <w:rsid w:val="00D719EF"/>
    <w:rsid w:val="00E643E9"/>
    <w:rsid w:val="00E67721"/>
    <w:rsid w:val="00E77B6B"/>
    <w:rsid w:val="00EB5502"/>
    <w:rsid w:val="00EF2BFC"/>
    <w:rsid w:val="00F12244"/>
    <w:rsid w:val="00F4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7AF0"/>
  <w15:chartTrackingRefBased/>
  <w15:docId w15:val="{258FC2D8-14BA-4B23-901A-AB252295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A46C54"/>
    <w:tblPr>
      <w:tblStyleRowBandSize w:val="1"/>
      <w:tblStyleColBandSize w:val="1"/>
      <w:tblBorders>
        <w:top w:val="single" w:sz="8" w:space="0" w:color="auto"/>
        <w:bottom w:val="single" w:sz="8" w:space="0" w:color="auto"/>
        <w:insideV w:val="single" w:sz="8" w:space="0" w:color="auto"/>
      </w:tblBorders>
    </w:tblPr>
    <w:tblStylePr w:type="firstRow">
      <w:rPr>
        <w:b w:val="0"/>
        <w:bCs/>
      </w:rPr>
      <w:tblPr/>
      <w:tcPr>
        <w:tcBorders>
          <w:bottom w:val="single" w:sz="8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a3">
    <w:name w:val="header"/>
    <w:basedOn w:val="a"/>
    <w:link w:val="a4"/>
    <w:uiPriority w:val="99"/>
    <w:unhideWhenUsed/>
    <w:rsid w:val="00EF2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BFC"/>
    <w:rPr>
      <w:sz w:val="18"/>
      <w:szCs w:val="18"/>
    </w:rPr>
  </w:style>
  <w:style w:type="table" w:styleId="a7">
    <w:name w:val="Table Grid"/>
    <w:basedOn w:val="a1"/>
    <w:uiPriority w:val="39"/>
    <w:rsid w:val="00E6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9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1971"/>
    <w:rPr>
      <w:sz w:val="18"/>
      <w:szCs w:val="18"/>
    </w:rPr>
  </w:style>
  <w:style w:type="paragraph" w:customStyle="1" w:styleId="Pa25">
    <w:name w:val="Pa25"/>
    <w:basedOn w:val="a"/>
    <w:next w:val="a"/>
    <w:uiPriority w:val="99"/>
    <w:rsid w:val="00F43357"/>
    <w:pPr>
      <w:autoSpaceDE w:val="0"/>
      <w:autoSpaceDN w:val="0"/>
      <w:adjustRightInd w:val="0"/>
      <w:spacing w:line="141" w:lineRule="atLeast"/>
      <w:jc w:val="left"/>
    </w:pPr>
    <w:rPr>
      <w:rFonts w:ascii="Gill Sans MT" w:hAnsi="Gill Sans MT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duancrystal@126.com</dc:creator>
  <cp:keywords/>
  <dc:description/>
  <cp:lastModifiedBy>duancrystal@126.com</cp:lastModifiedBy>
  <cp:revision>3</cp:revision>
  <dcterms:created xsi:type="dcterms:W3CDTF">2020-09-25T13:22:00Z</dcterms:created>
  <dcterms:modified xsi:type="dcterms:W3CDTF">2020-09-25T14:57:00Z</dcterms:modified>
</cp:coreProperties>
</file>