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5DA7B" w14:textId="77777777" w:rsidR="00036294" w:rsidRDefault="00036294">
      <w:pPr>
        <w:widowControl w:val="0"/>
        <w:spacing w:line="276" w:lineRule="auto"/>
        <w:rPr>
          <w:rFonts w:ascii="Calibri" w:eastAsia="Calibri" w:hAnsi="Calibri" w:cs="Calibri"/>
          <w:b/>
          <w:color w:val="000000"/>
          <w:highlight w:val="white"/>
          <w:u w:val="single"/>
        </w:rPr>
      </w:pPr>
    </w:p>
    <w:p w14:paraId="011B7907" w14:textId="77777777" w:rsidR="00036294" w:rsidRDefault="00EA5297">
      <w:pPr>
        <w:widowControl w:val="0"/>
        <w:pBdr>
          <w:top w:val="nil"/>
          <w:left w:val="nil"/>
          <w:bottom w:val="nil"/>
          <w:right w:val="nil"/>
          <w:between w:val="nil"/>
        </w:pBdr>
        <w:spacing w:line="276" w:lineRule="auto"/>
        <w:rPr>
          <w:rFonts w:ascii="Arial" w:eastAsia="Arial" w:hAnsi="Arial" w:cs="Arial"/>
          <w:b/>
          <w:color w:val="000000"/>
          <w:sz w:val="28"/>
          <w:szCs w:val="28"/>
        </w:rPr>
      </w:pPr>
      <w:bookmarkStart w:id="0" w:name="gjdgxs" w:colFirst="0" w:colLast="0"/>
      <w:bookmarkEnd w:id="0"/>
      <w:r>
        <w:rPr>
          <w:rFonts w:ascii="Arial" w:eastAsia="Arial" w:hAnsi="Arial" w:cs="Arial"/>
          <w:b/>
          <w:color w:val="000000"/>
          <w:sz w:val="28"/>
          <w:szCs w:val="28"/>
        </w:rPr>
        <w:t>Hypnosis for the management of anxiety and dyspnea in COPD: a randomized, sham-controlled crossover trial – Supplementary Materials</w:t>
      </w:r>
    </w:p>
    <w:p w14:paraId="15FEBAF1" w14:textId="77777777" w:rsidR="00036294" w:rsidRDefault="00036294">
      <w:pPr>
        <w:widowControl w:val="0"/>
        <w:spacing w:line="276" w:lineRule="auto"/>
        <w:rPr>
          <w:rFonts w:ascii="Calibri" w:eastAsia="Calibri" w:hAnsi="Calibri" w:cs="Calibri"/>
          <w:b/>
          <w:color w:val="000000"/>
          <w:highlight w:val="white"/>
          <w:u w:val="single"/>
        </w:rPr>
      </w:pPr>
    </w:p>
    <w:p w14:paraId="68566845" w14:textId="77777777" w:rsidR="00036294" w:rsidRDefault="00EA5297">
      <w:pPr>
        <w:widowControl w:val="0"/>
        <w:spacing w:line="276" w:lineRule="auto"/>
        <w:rPr>
          <w:rFonts w:ascii="Calibri" w:eastAsia="Calibri" w:hAnsi="Calibri" w:cs="Calibri"/>
          <w:i/>
          <w:color w:val="000000"/>
          <w:highlight w:val="white"/>
        </w:rPr>
      </w:pPr>
      <w:proofErr w:type="spellStart"/>
      <w:r>
        <w:rPr>
          <w:rFonts w:ascii="Calibri" w:eastAsia="Calibri" w:hAnsi="Calibri" w:cs="Calibri"/>
          <w:color w:val="000000"/>
          <w:highlight w:val="white"/>
        </w:rPr>
        <w:t>Anlló</w:t>
      </w:r>
      <w:proofErr w:type="spellEnd"/>
      <w:r>
        <w:rPr>
          <w:rFonts w:ascii="Calibri" w:eastAsia="Calibri" w:hAnsi="Calibri" w:cs="Calibri"/>
          <w:color w:val="000000"/>
          <w:highlight w:val="white"/>
        </w:rPr>
        <w:t xml:space="preserve"> H</w:t>
      </w:r>
      <w:r>
        <w:rPr>
          <w:rFonts w:ascii="Calibri" w:eastAsia="Calibri" w:hAnsi="Calibri" w:cs="Calibri"/>
          <w:i/>
          <w:color w:val="000000"/>
          <w:highlight w:val="white"/>
        </w:rPr>
        <w:t xml:space="preserve">. </w:t>
      </w:r>
      <w:r>
        <w:rPr>
          <w:rFonts w:ascii="Calibri" w:eastAsia="Calibri" w:hAnsi="Calibri" w:cs="Calibri"/>
          <w:color w:val="000000"/>
          <w:highlight w:val="white"/>
        </w:rPr>
        <w:t>et al, 2020.</w:t>
      </w:r>
    </w:p>
    <w:bookmarkStart w:id="1" w:name="30j0zll" w:colFirst="0" w:colLast="0"/>
    <w:bookmarkEnd w:id="1"/>
    <w:p w14:paraId="55EB17AA" w14:textId="77777777" w:rsidR="00036294" w:rsidRDefault="00EA5297">
      <w:pPr>
        <w:widowControl w:val="0"/>
        <w:spacing w:line="276" w:lineRule="auto"/>
      </w:pPr>
      <w:r>
        <w:fldChar w:fldCharType="begin"/>
      </w:r>
      <w:r>
        <w:instrText xml:space="preserve"> HYPERLINK "mailto:hernan.anllo@cri-paris.org" \h </w:instrText>
      </w:r>
      <w:r>
        <w:fldChar w:fldCharType="separate"/>
      </w:r>
      <w:r>
        <w:rPr>
          <w:rFonts w:ascii="Arial" w:eastAsia="Arial" w:hAnsi="Arial" w:cs="Arial"/>
          <w:color w:val="000080"/>
          <w:u w:val="single"/>
        </w:rPr>
        <w:t>hernan.anllo@cri-paris.org</w:t>
      </w:r>
      <w:r>
        <w:rPr>
          <w:rFonts w:ascii="Arial" w:eastAsia="Arial" w:hAnsi="Arial" w:cs="Arial"/>
          <w:color w:val="000080"/>
          <w:u w:val="single"/>
        </w:rPr>
        <w:fldChar w:fldCharType="end"/>
      </w:r>
    </w:p>
    <w:p w14:paraId="36F7A8D4" w14:textId="77777777" w:rsidR="00036294" w:rsidRDefault="00036294">
      <w:pPr>
        <w:widowControl w:val="0"/>
        <w:spacing w:line="276" w:lineRule="auto"/>
      </w:pPr>
    </w:p>
    <w:p w14:paraId="56149F36" w14:textId="77777777" w:rsidR="00036294" w:rsidRDefault="00EA5297">
      <w:pPr>
        <w:widowControl w:val="0"/>
        <w:spacing w:line="276" w:lineRule="auto"/>
        <w:rPr>
          <w:rFonts w:ascii="Calibri" w:eastAsia="Calibri" w:hAnsi="Calibri" w:cs="Calibri"/>
          <w:b/>
          <w:color w:val="000000"/>
          <w:highlight w:val="white"/>
        </w:rPr>
      </w:pPr>
      <w:r>
        <w:rPr>
          <w:rFonts w:ascii="Calibri" w:eastAsia="Calibri" w:hAnsi="Calibri" w:cs="Calibri"/>
          <w:b/>
          <w:color w:val="000000"/>
          <w:highlight w:val="white"/>
        </w:rPr>
        <w:t>Table S1. Inclusion and exclusion criteria</w:t>
      </w:r>
    </w:p>
    <w:p w14:paraId="702CBE6B" w14:textId="77777777" w:rsidR="00036294" w:rsidRDefault="00036294">
      <w:pPr>
        <w:widowControl w:val="0"/>
        <w:spacing w:line="276" w:lineRule="auto"/>
        <w:rPr>
          <w:rFonts w:ascii="Calibri" w:eastAsia="Calibri" w:hAnsi="Calibri" w:cs="Calibri"/>
          <w:b/>
          <w:color w:val="000000"/>
          <w:highlight w:val="white"/>
        </w:rPr>
      </w:pPr>
    </w:p>
    <w:tbl>
      <w:tblPr>
        <w:tblStyle w:val="a"/>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638"/>
      </w:tblGrid>
      <w:tr w:rsidR="00036294" w14:paraId="2108A146"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7F920CF9" w14:textId="77777777" w:rsidR="00036294" w:rsidRDefault="00EA5297">
            <w:pPr>
              <w:pBdr>
                <w:top w:val="nil"/>
                <w:left w:val="nil"/>
                <w:bottom w:val="nil"/>
                <w:right w:val="nil"/>
                <w:between w:val="nil"/>
              </w:pBdr>
              <w:rPr>
                <w:b/>
                <w:color w:val="000000"/>
              </w:rPr>
            </w:pPr>
            <w:r>
              <w:rPr>
                <w:b/>
                <w:color w:val="000000"/>
              </w:rPr>
              <w:t>Inclusion Criteria</w:t>
            </w:r>
          </w:p>
        </w:tc>
      </w:tr>
      <w:tr w:rsidR="00036294" w14:paraId="54A5274C" w14:textId="77777777">
        <w:tc>
          <w:tcPr>
            <w:tcW w:w="9638" w:type="dxa"/>
            <w:tcBorders>
              <w:left w:val="single" w:sz="4" w:space="0" w:color="000000"/>
              <w:bottom w:val="single" w:sz="4" w:space="0" w:color="000000"/>
              <w:right w:val="single" w:sz="4" w:space="0" w:color="000000"/>
            </w:tcBorders>
            <w:shd w:val="clear" w:color="auto" w:fill="auto"/>
          </w:tcPr>
          <w:p w14:paraId="631FB4CC" w14:textId="77777777" w:rsidR="00036294" w:rsidRDefault="00EA5297">
            <w:pPr>
              <w:numPr>
                <w:ilvl w:val="0"/>
                <w:numId w:val="1"/>
              </w:numPr>
              <w:pBdr>
                <w:top w:val="nil"/>
                <w:left w:val="nil"/>
                <w:bottom w:val="nil"/>
                <w:right w:val="nil"/>
                <w:between w:val="nil"/>
              </w:pBdr>
            </w:pPr>
            <w:r>
              <w:rPr>
                <w:color w:val="000000"/>
              </w:rPr>
              <w:t xml:space="preserve"> Aged between 35 and 80.</w:t>
            </w:r>
          </w:p>
          <w:p w14:paraId="5267E30E" w14:textId="77777777" w:rsidR="00036294" w:rsidRDefault="00EA5297">
            <w:pPr>
              <w:numPr>
                <w:ilvl w:val="0"/>
                <w:numId w:val="1"/>
              </w:numPr>
              <w:pBdr>
                <w:top w:val="nil"/>
                <w:left w:val="nil"/>
                <w:bottom w:val="nil"/>
                <w:right w:val="nil"/>
                <w:between w:val="nil"/>
              </w:pBdr>
              <w:rPr>
                <w:color w:val="000000"/>
              </w:rPr>
            </w:pPr>
            <w:r>
              <w:rPr>
                <w:color w:val="000000"/>
              </w:rPr>
              <w:t>Affiliated to a Social Security scheme or beneficiary of such a scheme.</w:t>
            </w:r>
          </w:p>
          <w:p w14:paraId="767E6DF8" w14:textId="77777777" w:rsidR="00036294" w:rsidRDefault="00EA5297">
            <w:pPr>
              <w:numPr>
                <w:ilvl w:val="0"/>
                <w:numId w:val="1"/>
              </w:numPr>
              <w:pBdr>
                <w:top w:val="nil"/>
                <w:left w:val="nil"/>
                <w:bottom w:val="nil"/>
                <w:right w:val="nil"/>
                <w:between w:val="nil"/>
              </w:pBdr>
              <w:rPr>
                <w:color w:val="000000"/>
              </w:rPr>
            </w:pPr>
            <w:r>
              <w:rPr>
                <w:color w:val="000000"/>
              </w:rPr>
              <w:t>Absence of neurological disease interfering with the passing of tests.</w:t>
            </w:r>
          </w:p>
          <w:p w14:paraId="6B4DB3C9" w14:textId="77777777" w:rsidR="00036294" w:rsidRDefault="00EA5297">
            <w:pPr>
              <w:numPr>
                <w:ilvl w:val="0"/>
                <w:numId w:val="1"/>
              </w:numPr>
              <w:pBdr>
                <w:top w:val="nil"/>
                <w:left w:val="nil"/>
                <w:bottom w:val="nil"/>
                <w:right w:val="nil"/>
                <w:between w:val="nil"/>
              </w:pBdr>
            </w:pPr>
            <w:r>
              <w:rPr>
                <w:color w:val="000000"/>
              </w:rPr>
              <w:t>No anti-epileptic treatment.</w:t>
            </w:r>
          </w:p>
          <w:p w14:paraId="1EF7070E" w14:textId="77777777" w:rsidR="00036294" w:rsidRDefault="00EA5297">
            <w:pPr>
              <w:numPr>
                <w:ilvl w:val="0"/>
                <w:numId w:val="1"/>
              </w:numPr>
              <w:pBdr>
                <w:top w:val="nil"/>
                <w:left w:val="nil"/>
                <w:bottom w:val="nil"/>
                <w:right w:val="nil"/>
                <w:between w:val="nil"/>
              </w:pBdr>
              <w:rPr>
                <w:color w:val="000000"/>
              </w:rPr>
            </w:pPr>
            <w:r>
              <w:rPr>
                <w:color w:val="000000"/>
              </w:rPr>
              <w:t>Capable of giving free, informed consent.</w:t>
            </w:r>
          </w:p>
          <w:p w14:paraId="05D66042" w14:textId="77777777" w:rsidR="00036294" w:rsidRDefault="00EA5297">
            <w:pPr>
              <w:numPr>
                <w:ilvl w:val="0"/>
                <w:numId w:val="1"/>
              </w:numPr>
              <w:pBdr>
                <w:top w:val="nil"/>
                <w:left w:val="nil"/>
                <w:bottom w:val="nil"/>
                <w:right w:val="nil"/>
                <w:between w:val="nil"/>
              </w:pBdr>
              <w:rPr>
                <w:color w:val="000000"/>
              </w:rPr>
            </w:pPr>
            <w:r>
              <w:rPr>
                <w:color w:val="000000"/>
              </w:rPr>
              <w:t>Adult patients with severe COPD, dyspnea ; with distension.</w:t>
            </w:r>
          </w:p>
          <w:p w14:paraId="0C3771FC" w14:textId="77777777" w:rsidR="00036294" w:rsidRDefault="00EA5297">
            <w:pPr>
              <w:numPr>
                <w:ilvl w:val="0"/>
                <w:numId w:val="1"/>
              </w:numPr>
              <w:pBdr>
                <w:top w:val="nil"/>
                <w:left w:val="nil"/>
                <w:bottom w:val="nil"/>
                <w:right w:val="nil"/>
                <w:between w:val="nil"/>
              </w:pBdr>
            </w:pPr>
            <w:r>
              <w:rPr>
                <w:color w:val="000000"/>
              </w:rPr>
              <w:t>Hospitalized, tracheotomized or not.</w:t>
            </w:r>
          </w:p>
          <w:p w14:paraId="461C9841" w14:textId="77777777" w:rsidR="00036294" w:rsidRDefault="00EA5297">
            <w:pPr>
              <w:numPr>
                <w:ilvl w:val="0"/>
                <w:numId w:val="1"/>
              </w:numPr>
              <w:pBdr>
                <w:top w:val="nil"/>
                <w:left w:val="nil"/>
                <w:bottom w:val="nil"/>
                <w:right w:val="nil"/>
                <w:between w:val="nil"/>
              </w:pBdr>
            </w:pPr>
            <w:r>
              <w:rPr>
                <w:color w:val="000000"/>
              </w:rPr>
              <w:t>Non-obese.</w:t>
            </w:r>
          </w:p>
          <w:p w14:paraId="5209C8EF" w14:textId="77777777" w:rsidR="00036294" w:rsidRDefault="00EA5297">
            <w:pPr>
              <w:numPr>
                <w:ilvl w:val="0"/>
                <w:numId w:val="1"/>
              </w:numPr>
              <w:pBdr>
                <w:top w:val="nil"/>
                <w:left w:val="nil"/>
                <w:bottom w:val="nil"/>
                <w:right w:val="nil"/>
                <w:between w:val="nil"/>
              </w:pBdr>
              <w:rPr>
                <w:color w:val="000000"/>
              </w:rPr>
            </w:pPr>
            <w:r>
              <w:rPr>
                <w:color w:val="000000"/>
              </w:rPr>
              <w:t>Predicted FEV1 &lt; 60 % and FEV/FVC &lt; 70 %</w:t>
            </w:r>
          </w:p>
          <w:p w14:paraId="5C6E5210" w14:textId="77777777" w:rsidR="00036294" w:rsidRDefault="00EA5297">
            <w:pPr>
              <w:numPr>
                <w:ilvl w:val="0"/>
                <w:numId w:val="1"/>
              </w:numPr>
              <w:pBdr>
                <w:top w:val="nil"/>
                <w:left w:val="nil"/>
                <w:bottom w:val="nil"/>
                <w:right w:val="nil"/>
                <w:between w:val="nil"/>
              </w:pBdr>
              <w:rPr>
                <w:color w:val="000000"/>
              </w:rPr>
            </w:pPr>
            <w:r>
              <w:rPr>
                <w:color w:val="000000"/>
              </w:rPr>
              <w:t>Severity marked by ongoing hospitalization, with at least one prior instance of decompensation.</w:t>
            </w:r>
          </w:p>
          <w:p w14:paraId="0F4F1678" w14:textId="77777777" w:rsidR="00036294" w:rsidRDefault="00EA5297">
            <w:pPr>
              <w:numPr>
                <w:ilvl w:val="0"/>
                <w:numId w:val="1"/>
              </w:numPr>
              <w:pBdr>
                <w:top w:val="nil"/>
                <w:left w:val="nil"/>
                <w:bottom w:val="nil"/>
                <w:right w:val="nil"/>
                <w:between w:val="nil"/>
              </w:pBdr>
            </w:pPr>
            <w:r>
              <w:rPr>
                <w:color w:val="000000"/>
              </w:rPr>
              <w:t>Dyspneic.</w:t>
            </w:r>
          </w:p>
          <w:p w14:paraId="681DA739" w14:textId="77777777" w:rsidR="00036294" w:rsidRDefault="00EA5297">
            <w:pPr>
              <w:numPr>
                <w:ilvl w:val="0"/>
                <w:numId w:val="1"/>
              </w:numPr>
              <w:pBdr>
                <w:top w:val="nil"/>
                <w:left w:val="nil"/>
                <w:bottom w:val="nil"/>
                <w:right w:val="nil"/>
                <w:between w:val="nil"/>
              </w:pBdr>
              <w:rPr>
                <w:color w:val="000000"/>
              </w:rPr>
            </w:pPr>
            <w:r>
              <w:rPr>
                <w:color w:val="000000"/>
              </w:rPr>
              <w:t>Not having yet participated in the complementary care protocol offered by the hospital, a Pulmonary Rehabilitation Program, or any hypnosis protocol.</w:t>
            </w:r>
          </w:p>
        </w:tc>
      </w:tr>
      <w:tr w:rsidR="00036294" w14:paraId="0A8D3D24" w14:textId="77777777">
        <w:tc>
          <w:tcPr>
            <w:tcW w:w="9638" w:type="dxa"/>
            <w:tcBorders>
              <w:left w:val="single" w:sz="4" w:space="0" w:color="000000"/>
              <w:bottom w:val="single" w:sz="4" w:space="0" w:color="000000"/>
              <w:right w:val="single" w:sz="4" w:space="0" w:color="000000"/>
            </w:tcBorders>
            <w:shd w:val="clear" w:color="auto" w:fill="auto"/>
          </w:tcPr>
          <w:p w14:paraId="5EE17689" w14:textId="77777777" w:rsidR="00036294" w:rsidRDefault="00EA5297">
            <w:pPr>
              <w:pBdr>
                <w:top w:val="nil"/>
                <w:left w:val="nil"/>
                <w:bottom w:val="nil"/>
                <w:right w:val="nil"/>
                <w:between w:val="nil"/>
              </w:pBdr>
              <w:rPr>
                <w:b/>
                <w:color w:val="000000"/>
              </w:rPr>
            </w:pPr>
            <w:r>
              <w:rPr>
                <w:b/>
                <w:color w:val="000000"/>
              </w:rPr>
              <w:t>Exclusion Criteria</w:t>
            </w:r>
          </w:p>
        </w:tc>
      </w:tr>
      <w:tr w:rsidR="00036294" w14:paraId="6D3E4661" w14:textId="77777777">
        <w:tc>
          <w:tcPr>
            <w:tcW w:w="9638" w:type="dxa"/>
            <w:tcBorders>
              <w:left w:val="single" w:sz="4" w:space="0" w:color="000000"/>
              <w:bottom w:val="single" w:sz="4" w:space="0" w:color="000000"/>
              <w:right w:val="single" w:sz="4" w:space="0" w:color="000000"/>
            </w:tcBorders>
            <w:shd w:val="clear" w:color="auto" w:fill="auto"/>
          </w:tcPr>
          <w:p w14:paraId="676F399C" w14:textId="77777777" w:rsidR="00036294" w:rsidRDefault="00EA5297">
            <w:pPr>
              <w:numPr>
                <w:ilvl w:val="0"/>
                <w:numId w:val="2"/>
              </w:numPr>
              <w:pBdr>
                <w:top w:val="nil"/>
                <w:left w:val="nil"/>
                <w:bottom w:val="nil"/>
                <w:right w:val="nil"/>
                <w:between w:val="nil"/>
              </w:pBdr>
            </w:pPr>
            <w:r>
              <w:rPr>
                <w:color w:val="000000"/>
              </w:rPr>
              <w:t>Pregnancy</w:t>
            </w:r>
          </w:p>
          <w:p w14:paraId="310203F8" w14:textId="77777777" w:rsidR="00036294" w:rsidRDefault="00EA5297">
            <w:pPr>
              <w:numPr>
                <w:ilvl w:val="0"/>
                <w:numId w:val="2"/>
              </w:numPr>
              <w:pBdr>
                <w:top w:val="nil"/>
                <w:left w:val="nil"/>
                <w:bottom w:val="nil"/>
                <w:right w:val="nil"/>
                <w:between w:val="nil"/>
              </w:pBdr>
              <w:rPr>
                <w:color w:val="000000"/>
              </w:rPr>
            </w:pPr>
            <w:r>
              <w:rPr>
                <w:color w:val="000000"/>
              </w:rPr>
              <w:t>Mechanical ventilation during the session.</w:t>
            </w:r>
          </w:p>
          <w:p w14:paraId="355F02F5" w14:textId="77777777" w:rsidR="00036294" w:rsidRDefault="00EA5297">
            <w:pPr>
              <w:numPr>
                <w:ilvl w:val="0"/>
                <w:numId w:val="2"/>
              </w:numPr>
              <w:pBdr>
                <w:top w:val="nil"/>
                <w:left w:val="nil"/>
                <w:bottom w:val="nil"/>
                <w:right w:val="nil"/>
                <w:between w:val="nil"/>
              </w:pBdr>
            </w:pPr>
            <w:r>
              <w:rPr>
                <w:color w:val="000000"/>
              </w:rPr>
              <w:t>Known severe cardiac insufficiency.</w:t>
            </w:r>
          </w:p>
          <w:p w14:paraId="19013DE2" w14:textId="77777777" w:rsidR="00036294" w:rsidRDefault="00EA5297">
            <w:pPr>
              <w:numPr>
                <w:ilvl w:val="0"/>
                <w:numId w:val="2"/>
              </w:numPr>
              <w:pBdr>
                <w:top w:val="nil"/>
                <w:left w:val="nil"/>
                <w:bottom w:val="nil"/>
                <w:right w:val="nil"/>
                <w:between w:val="nil"/>
              </w:pBdr>
              <w:rPr>
                <w:color w:val="000000"/>
              </w:rPr>
            </w:pPr>
            <w:r>
              <w:rPr>
                <w:color w:val="000000"/>
              </w:rPr>
              <w:t>Known severe pulmonary arterial hypertension.</w:t>
            </w:r>
          </w:p>
          <w:p w14:paraId="5FAFC883" w14:textId="77777777" w:rsidR="00036294" w:rsidRDefault="00EA5297">
            <w:pPr>
              <w:numPr>
                <w:ilvl w:val="0"/>
                <w:numId w:val="2"/>
              </w:numPr>
              <w:pBdr>
                <w:top w:val="nil"/>
                <w:left w:val="nil"/>
                <w:bottom w:val="nil"/>
                <w:right w:val="nil"/>
                <w:between w:val="nil"/>
              </w:pBdr>
            </w:pPr>
            <w:r>
              <w:rPr>
                <w:color w:val="000000"/>
              </w:rPr>
              <w:t>Evolutive-cancer diagnosis.</w:t>
            </w:r>
          </w:p>
          <w:p w14:paraId="75AC3961" w14:textId="77777777" w:rsidR="00036294" w:rsidRDefault="00EA5297">
            <w:pPr>
              <w:numPr>
                <w:ilvl w:val="0"/>
                <w:numId w:val="2"/>
              </w:numPr>
              <w:pBdr>
                <w:top w:val="nil"/>
                <w:left w:val="nil"/>
                <w:bottom w:val="nil"/>
                <w:right w:val="nil"/>
                <w:between w:val="nil"/>
              </w:pBdr>
            </w:pPr>
            <w:r>
              <w:rPr>
                <w:color w:val="000000"/>
              </w:rPr>
              <w:t xml:space="preserve">Significant cognitive impairment, hypercapnic </w:t>
            </w:r>
            <w:proofErr w:type="spellStart"/>
            <w:r>
              <w:rPr>
                <w:color w:val="000000"/>
              </w:rPr>
              <w:t>encephalopaty</w:t>
            </w:r>
            <w:proofErr w:type="spellEnd"/>
            <w:r>
              <w:rPr>
                <w:color w:val="000000"/>
              </w:rPr>
              <w:t xml:space="preserve"> or </w:t>
            </w:r>
            <w:proofErr w:type="spellStart"/>
            <w:r>
              <w:rPr>
                <w:color w:val="000000"/>
              </w:rPr>
              <w:t>confusional</w:t>
            </w:r>
            <w:proofErr w:type="spellEnd"/>
            <w:r>
              <w:rPr>
                <w:color w:val="000000"/>
              </w:rPr>
              <w:t xml:space="preserve"> syndrome.</w:t>
            </w:r>
          </w:p>
          <w:p w14:paraId="6B223EBD" w14:textId="77777777" w:rsidR="00036294" w:rsidRDefault="00EA5297">
            <w:pPr>
              <w:numPr>
                <w:ilvl w:val="0"/>
                <w:numId w:val="2"/>
              </w:numPr>
              <w:pBdr>
                <w:top w:val="nil"/>
                <w:left w:val="nil"/>
                <w:bottom w:val="nil"/>
                <w:right w:val="nil"/>
                <w:between w:val="nil"/>
              </w:pBdr>
            </w:pPr>
            <w:r>
              <w:rPr>
                <w:color w:val="000000"/>
              </w:rPr>
              <w:t>Deafness.</w:t>
            </w:r>
          </w:p>
          <w:p w14:paraId="1BCDC648" w14:textId="77777777" w:rsidR="00036294" w:rsidRDefault="00EA5297">
            <w:pPr>
              <w:numPr>
                <w:ilvl w:val="0"/>
                <w:numId w:val="2"/>
              </w:numPr>
              <w:pBdr>
                <w:top w:val="nil"/>
                <w:left w:val="nil"/>
                <w:bottom w:val="nil"/>
                <w:right w:val="nil"/>
                <w:between w:val="nil"/>
              </w:pBdr>
            </w:pPr>
            <w:r>
              <w:rPr>
                <w:color w:val="000000"/>
              </w:rPr>
              <w:t>Anemia ≤ 8g/dL.</w:t>
            </w:r>
          </w:p>
          <w:p w14:paraId="403C881B" w14:textId="77777777" w:rsidR="00036294" w:rsidRDefault="00EA5297">
            <w:pPr>
              <w:numPr>
                <w:ilvl w:val="0"/>
                <w:numId w:val="2"/>
              </w:numPr>
            </w:pPr>
            <w:r>
              <w:t>Psychotic pathology.</w:t>
            </w:r>
          </w:p>
        </w:tc>
      </w:tr>
    </w:tbl>
    <w:p w14:paraId="091ED786" w14:textId="77777777" w:rsidR="00036294" w:rsidRDefault="00036294">
      <w:pPr>
        <w:widowControl w:val="0"/>
        <w:spacing w:line="276" w:lineRule="auto"/>
        <w:rPr>
          <w:rFonts w:ascii="Calibri" w:eastAsia="Calibri" w:hAnsi="Calibri" w:cs="Calibri"/>
          <w:b/>
          <w:color w:val="000000"/>
          <w:highlight w:val="white"/>
          <w:u w:val="single"/>
        </w:rPr>
      </w:pPr>
    </w:p>
    <w:p w14:paraId="7F3EF2E3" w14:textId="77777777" w:rsidR="00036294" w:rsidRDefault="00EA5297">
      <w:pPr>
        <w:widowControl w:val="0"/>
        <w:spacing w:line="276" w:lineRule="auto"/>
        <w:jc w:val="both"/>
        <w:rPr>
          <w:rFonts w:ascii="Calibri" w:eastAsia="Calibri" w:hAnsi="Calibri" w:cs="Calibri"/>
          <w:b/>
          <w:color w:val="000000"/>
          <w:highlight w:val="white"/>
        </w:rPr>
      </w:pPr>
      <w:r>
        <w:rPr>
          <w:rFonts w:ascii="Calibri" w:eastAsia="Calibri" w:hAnsi="Calibri" w:cs="Calibri"/>
          <w:color w:val="000000"/>
          <w:highlight w:val="white"/>
        </w:rPr>
        <w:t xml:space="preserve">FEV1 = forced expiratory volume in 1s; FVC = forced vital capacity; FEV1/ FVC = </w:t>
      </w:r>
      <w:proofErr w:type="spellStart"/>
      <w:r>
        <w:rPr>
          <w:rFonts w:ascii="Calibri" w:eastAsia="Calibri" w:hAnsi="Calibri" w:cs="Calibri"/>
          <w:color w:val="000000"/>
          <w:highlight w:val="white"/>
        </w:rPr>
        <w:t>Tiffeneau</w:t>
      </w:r>
      <w:proofErr w:type="spellEnd"/>
      <w:r>
        <w:rPr>
          <w:rFonts w:ascii="Calibri" w:eastAsia="Calibri" w:hAnsi="Calibri" w:cs="Calibri"/>
          <w:color w:val="000000"/>
          <w:highlight w:val="white"/>
        </w:rPr>
        <w:t xml:space="preserve"> score.</w:t>
      </w:r>
    </w:p>
    <w:p w14:paraId="2CF8EC0C" w14:textId="77777777" w:rsidR="00036294" w:rsidRDefault="00036294">
      <w:pPr>
        <w:widowControl w:val="0"/>
        <w:spacing w:line="276" w:lineRule="auto"/>
        <w:jc w:val="both"/>
        <w:rPr>
          <w:rFonts w:ascii="Calibri" w:eastAsia="Calibri" w:hAnsi="Calibri" w:cs="Calibri"/>
          <w:b/>
          <w:color w:val="000000"/>
          <w:highlight w:val="white"/>
          <w:u w:val="single"/>
        </w:rPr>
      </w:pPr>
    </w:p>
    <w:p w14:paraId="64844C51" w14:textId="77777777" w:rsidR="00036294" w:rsidRDefault="00036294">
      <w:pPr>
        <w:widowControl w:val="0"/>
        <w:spacing w:line="276" w:lineRule="auto"/>
        <w:rPr>
          <w:rFonts w:ascii="Calibri" w:eastAsia="Calibri" w:hAnsi="Calibri" w:cs="Calibri"/>
          <w:b/>
          <w:color w:val="000000"/>
          <w:highlight w:val="white"/>
          <w:u w:val="single"/>
        </w:rPr>
      </w:pPr>
    </w:p>
    <w:p w14:paraId="4270B5F6" w14:textId="77777777" w:rsidR="00036294" w:rsidRDefault="00036294">
      <w:pPr>
        <w:widowControl w:val="0"/>
        <w:spacing w:line="276" w:lineRule="auto"/>
        <w:rPr>
          <w:rFonts w:ascii="Calibri" w:eastAsia="Calibri" w:hAnsi="Calibri" w:cs="Calibri"/>
          <w:b/>
          <w:color w:val="000000"/>
          <w:highlight w:val="white"/>
          <w:u w:val="single"/>
        </w:rPr>
      </w:pPr>
    </w:p>
    <w:p w14:paraId="790185D7" w14:textId="77777777" w:rsidR="00036294" w:rsidRDefault="00036294">
      <w:pPr>
        <w:widowControl w:val="0"/>
        <w:spacing w:line="276" w:lineRule="auto"/>
        <w:rPr>
          <w:rFonts w:ascii="Calibri" w:eastAsia="Calibri" w:hAnsi="Calibri" w:cs="Calibri"/>
          <w:b/>
          <w:color w:val="000000"/>
          <w:highlight w:val="white"/>
          <w:u w:val="single"/>
        </w:rPr>
      </w:pPr>
    </w:p>
    <w:p w14:paraId="4A788363" w14:textId="77777777" w:rsidR="00036294" w:rsidRDefault="00036294">
      <w:pPr>
        <w:widowControl w:val="0"/>
        <w:spacing w:line="276" w:lineRule="auto"/>
        <w:rPr>
          <w:rFonts w:ascii="Calibri" w:eastAsia="Calibri" w:hAnsi="Calibri" w:cs="Calibri"/>
          <w:b/>
          <w:color w:val="000000"/>
          <w:highlight w:val="white"/>
          <w:u w:val="single"/>
        </w:rPr>
      </w:pPr>
    </w:p>
    <w:p w14:paraId="0C555797" w14:textId="77777777" w:rsidR="00036294" w:rsidRDefault="00036294">
      <w:pPr>
        <w:widowControl w:val="0"/>
        <w:spacing w:line="276" w:lineRule="auto"/>
        <w:rPr>
          <w:rFonts w:ascii="Calibri" w:eastAsia="Calibri" w:hAnsi="Calibri" w:cs="Calibri"/>
          <w:b/>
          <w:color w:val="000000"/>
          <w:highlight w:val="white"/>
          <w:u w:val="single"/>
        </w:rPr>
      </w:pPr>
    </w:p>
    <w:p w14:paraId="410E018A" w14:textId="77777777" w:rsidR="00036294" w:rsidRDefault="00036294">
      <w:pPr>
        <w:widowControl w:val="0"/>
        <w:spacing w:line="276" w:lineRule="auto"/>
        <w:rPr>
          <w:rFonts w:ascii="Calibri" w:eastAsia="Calibri" w:hAnsi="Calibri" w:cs="Calibri"/>
          <w:b/>
          <w:color w:val="000000"/>
          <w:highlight w:val="white"/>
          <w:u w:val="single"/>
        </w:rPr>
      </w:pPr>
    </w:p>
    <w:p w14:paraId="515DE220" w14:textId="77777777" w:rsidR="00036294" w:rsidRDefault="00036294">
      <w:pPr>
        <w:widowControl w:val="0"/>
        <w:spacing w:line="276" w:lineRule="auto"/>
        <w:rPr>
          <w:rFonts w:ascii="Calibri" w:eastAsia="Calibri" w:hAnsi="Calibri" w:cs="Calibri"/>
          <w:b/>
          <w:color w:val="000000"/>
          <w:highlight w:val="white"/>
          <w:u w:val="single"/>
        </w:rPr>
      </w:pPr>
    </w:p>
    <w:p w14:paraId="19B8BB0C" w14:textId="77777777" w:rsidR="00036294" w:rsidRDefault="00036294">
      <w:pPr>
        <w:widowControl w:val="0"/>
        <w:spacing w:line="276" w:lineRule="auto"/>
        <w:rPr>
          <w:rFonts w:ascii="Calibri" w:eastAsia="Calibri" w:hAnsi="Calibri" w:cs="Calibri"/>
          <w:b/>
          <w:color w:val="000000"/>
          <w:highlight w:val="white"/>
          <w:u w:val="single"/>
        </w:rPr>
      </w:pPr>
    </w:p>
    <w:p w14:paraId="5EEC7188" w14:textId="77777777" w:rsidR="00036294" w:rsidRDefault="00036294">
      <w:pPr>
        <w:widowControl w:val="0"/>
        <w:spacing w:line="276" w:lineRule="auto"/>
        <w:rPr>
          <w:rFonts w:ascii="Calibri" w:eastAsia="Calibri" w:hAnsi="Calibri" w:cs="Calibri"/>
          <w:b/>
          <w:color w:val="000000"/>
          <w:highlight w:val="white"/>
          <w:u w:val="single"/>
        </w:rPr>
      </w:pPr>
      <w:bookmarkStart w:id="2" w:name="1fob9te" w:colFirst="0" w:colLast="0"/>
      <w:bookmarkEnd w:id="2"/>
    </w:p>
    <w:p w14:paraId="2FCC54C2" w14:textId="77777777" w:rsidR="00036294" w:rsidRDefault="00EA5297">
      <w:pPr>
        <w:pBdr>
          <w:top w:val="nil"/>
          <w:left w:val="nil"/>
          <w:bottom w:val="nil"/>
          <w:right w:val="nil"/>
          <w:between w:val="nil"/>
        </w:pBdr>
        <w:spacing w:line="427" w:lineRule="auto"/>
        <w:jc w:val="both"/>
        <w:rPr>
          <w:rFonts w:ascii="Arial" w:eastAsia="Arial" w:hAnsi="Arial" w:cs="Arial"/>
          <w:i/>
          <w:color w:val="000000"/>
        </w:rPr>
      </w:pPr>
      <w:r>
        <w:rPr>
          <w:rFonts w:ascii="Arial" w:eastAsia="Arial" w:hAnsi="Arial" w:cs="Arial"/>
          <w:i/>
          <w:color w:val="000000"/>
        </w:rPr>
        <w:t>Power analysis and sample size</w:t>
      </w:r>
    </w:p>
    <w:p w14:paraId="4CDC74F6" w14:textId="77777777" w:rsidR="00036294" w:rsidRDefault="00036294">
      <w:pPr>
        <w:pBdr>
          <w:top w:val="nil"/>
          <w:left w:val="nil"/>
          <w:bottom w:val="nil"/>
          <w:right w:val="nil"/>
          <w:between w:val="nil"/>
        </w:pBdr>
        <w:spacing w:after="140" w:line="276" w:lineRule="auto"/>
        <w:rPr>
          <w:color w:val="000000"/>
        </w:rPr>
      </w:pPr>
    </w:p>
    <w:p w14:paraId="407FDD14" w14:textId="77777777" w:rsidR="00036294" w:rsidRDefault="00EA5297">
      <w:pPr>
        <w:pBdr>
          <w:top w:val="nil"/>
          <w:left w:val="nil"/>
          <w:bottom w:val="nil"/>
          <w:right w:val="nil"/>
          <w:between w:val="nil"/>
        </w:pBdr>
        <w:spacing w:line="427" w:lineRule="auto"/>
        <w:jc w:val="both"/>
        <w:rPr>
          <w:color w:val="000000"/>
        </w:rPr>
      </w:pPr>
      <w:r>
        <w:rPr>
          <w:rFonts w:ascii="Arial" w:eastAsia="Arial" w:hAnsi="Arial" w:cs="Arial"/>
          <w:color w:val="000000"/>
        </w:rPr>
        <w:t>We first projected a standard recruitment target of n = 20 (1). Data was collected for 21 participants, of which 2 failed to complete the study, leaving a total of n = 19. To evaluate if sample size and power were sufficient, we conducted a simulation-based power analysis for the primary end-point (ΔSTAI-6). The analysis consisted of simulating data for 1000 random cohorts of patients with the same summary characteristics as the collected sample (n = 19, mean ΔSTAI-6 for sham = -3.1%, SD = 32.8%, mean ΔSTAI-6 for hypnosis = -23.8%, SD = 18.4%), and then repeat the simulation 1000 times for obtaining the Confidence Interval. The simulation showed that for a sample of n = 19, a regression analysis with a significance level of 5% had a power of 79% (95% CI = 76, 81) for detecting a -20.7% difference between post-hypnosis and post-sham mean ΔSTAI-6 scores.  </w:t>
      </w:r>
    </w:p>
    <w:p w14:paraId="04512EB2" w14:textId="77777777" w:rsidR="00036294" w:rsidRDefault="00036294">
      <w:pPr>
        <w:pBdr>
          <w:top w:val="nil"/>
          <w:left w:val="nil"/>
          <w:bottom w:val="nil"/>
          <w:right w:val="nil"/>
          <w:between w:val="nil"/>
        </w:pBdr>
        <w:spacing w:after="140" w:line="276" w:lineRule="auto"/>
        <w:rPr>
          <w:color w:val="000000"/>
        </w:rPr>
      </w:pPr>
    </w:p>
    <w:p w14:paraId="397921C1" w14:textId="77777777" w:rsidR="00036294" w:rsidRDefault="00EA5297">
      <w:pPr>
        <w:pBdr>
          <w:top w:val="nil"/>
          <w:left w:val="nil"/>
          <w:bottom w:val="nil"/>
          <w:right w:val="nil"/>
          <w:between w:val="nil"/>
        </w:pBdr>
        <w:spacing w:line="427" w:lineRule="auto"/>
        <w:jc w:val="both"/>
        <w:rPr>
          <w:rFonts w:ascii="Arial" w:eastAsia="Arial" w:hAnsi="Arial" w:cs="Arial"/>
          <w:i/>
          <w:color w:val="000000"/>
        </w:rPr>
      </w:pPr>
      <w:r>
        <w:rPr>
          <w:rFonts w:ascii="Arial" w:eastAsia="Arial" w:hAnsi="Arial" w:cs="Arial"/>
          <w:i/>
          <w:color w:val="000000"/>
        </w:rPr>
        <w:t>Carryover &amp; period effects</w:t>
      </w:r>
    </w:p>
    <w:p w14:paraId="7710C0B4" w14:textId="77777777" w:rsidR="00036294" w:rsidRDefault="00036294">
      <w:pPr>
        <w:pBdr>
          <w:top w:val="nil"/>
          <w:left w:val="nil"/>
          <w:bottom w:val="nil"/>
          <w:right w:val="nil"/>
          <w:between w:val="nil"/>
        </w:pBdr>
        <w:spacing w:after="140" w:line="276" w:lineRule="auto"/>
        <w:rPr>
          <w:color w:val="000000"/>
        </w:rPr>
      </w:pPr>
    </w:p>
    <w:p w14:paraId="5F0E9FF0" w14:textId="05A0BD74" w:rsidR="00EA5297" w:rsidRDefault="00EA5297">
      <w:pPr>
        <w:pBdr>
          <w:top w:val="nil"/>
          <w:left w:val="nil"/>
          <w:bottom w:val="nil"/>
          <w:right w:val="nil"/>
          <w:between w:val="nil"/>
        </w:pBdr>
        <w:spacing w:line="427" w:lineRule="auto"/>
        <w:jc w:val="both"/>
        <w:rPr>
          <w:rFonts w:ascii="Arial" w:eastAsia="Arial" w:hAnsi="Arial" w:cs="Arial"/>
          <w:color w:val="000000"/>
          <w:vertAlign w:val="superscript"/>
        </w:rPr>
      </w:pPr>
      <w:r>
        <w:rPr>
          <w:rFonts w:ascii="Arial" w:eastAsia="Arial" w:hAnsi="Arial" w:cs="Arial"/>
          <w:color w:val="000000"/>
        </w:rPr>
        <w:t xml:space="preserve">We checked for carryover and period effects by modeling the primary end-point (ΔSTAI-6) for each session using Period (levels: “Administered First”, “Administered Second”) and Intervention Type (levels: “Hypnosis”, “Sham”) as predictors (model: ΔSTAI-6 ~ Period X   Intervention Type + Ɛ). Results showed that when considering administration order on its own, Period had no significant impact on outcome (Period main effect P = 0.42, BF = 0.23). When considering intervention type, Hypnosis and Sham produced different outcomes (Intervention Type main effect P &lt; 0.01, BF = 7.56), but this difference was unrelated to Period and by extension to session order (Period X Intervention Type interaction P = 0.13, BF = 1.4). See Table S2 on the on-line supplement for a full statistical summary. </w:t>
      </w:r>
      <w:r w:rsidRPr="00EA5297">
        <w:rPr>
          <w:rFonts w:ascii="Arial" w:eastAsia="Arial" w:hAnsi="Arial" w:cs="Arial"/>
          <w:color w:val="000000"/>
        </w:rPr>
        <w:t>For a summary on standard methods for controlling carryover and period effects, see Mills et al., 2009</w:t>
      </w:r>
      <w:r>
        <w:rPr>
          <w:rFonts w:ascii="Arial" w:eastAsia="Arial" w:hAnsi="Arial" w:cs="Arial"/>
          <w:color w:val="000000"/>
        </w:rPr>
        <w:t>.</w:t>
      </w:r>
      <w:r w:rsidRPr="00EA5297">
        <w:rPr>
          <w:rFonts w:ascii="Arial" w:eastAsia="Arial" w:hAnsi="Arial" w:cs="Arial"/>
          <w:color w:val="000000"/>
          <w:vertAlign w:val="superscript"/>
        </w:rPr>
        <w:t>1</w:t>
      </w:r>
    </w:p>
    <w:p w14:paraId="0290C9B6" w14:textId="0796F1EF" w:rsidR="00EA5297" w:rsidRDefault="00EA5297">
      <w:pPr>
        <w:pBdr>
          <w:top w:val="nil"/>
          <w:left w:val="nil"/>
          <w:bottom w:val="nil"/>
          <w:right w:val="nil"/>
          <w:between w:val="nil"/>
        </w:pBdr>
        <w:spacing w:line="427" w:lineRule="auto"/>
        <w:jc w:val="both"/>
        <w:rPr>
          <w:rFonts w:ascii="Arial" w:eastAsia="Arial" w:hAnsi="Arial" w:cs="Arial"/>
          <w:color w:val="000000"/>
          <w:vertAlign w:val="superscript"/>
        </w:rPr>
      </w:pPr>
    </w:p>
    <w:p w14:paraId="44CC14C0" w14:textId="77777777" w:rsidR="00EA5297" w:rsidRDefault="00EA5297">
      <w:pPr>
        <w:pBdr>
          <w:top w:val="nil"/>
          <w:left w:val="nil"/>
          <w:bottom w:val="nil"/>
          <w:right w:val="nil"/>
          <w:between w:val="nil"/>
        </w:pBdr>
        <w:spacing w:line="427" w:lineRule="auto"/>
        <w:jc w:val="both"/>
        <w:rPr>
          <w:rFonts w:ascii="Arial" w:eastAsia="Arial" w:hAnsi="Arial" w:cs="Arial"/>
          <w:color w:val="000000"/>
          <w:vertAlign w:val="superscript"/>
        </w:rPr>
      </w:pPr>
    </w:p>
    <w:p w14:paraId="28864512" w14:textId="77777777" w:rsidR="00EA5297" w:rsidRDefault="00EA5297" w:rsidP="00EA5297">
      <w:pPr>
        <w:widowControl w:val="0"/>
        <w:spacing w:line="276" w:lineRule="auto"/>
        <w:rPr>
          <w:rFonts w:ascii="Calibri" w:eastAsia="Calibri" w:hAnsi="Calibri" w:cs="Calibri"/>
          <w:b/>
          <w:color w:val="000000"/>
          <w:highlight w:val="white"/>
          <w:u w:val="single"/>
        </w:rPr>
      </w:pPr>
      <w:r>
        <w:rPr>
          <w:rFonts w:ascii="Calibri" w:eastAsia="Calibri" w:hAnsi="Calibri" w:cs="Calibri"/>
          <w:b/>
          <w:color w:val="000000"/>
          <w:highlight w:val="white"/>
          <w:u w:val="single"/>
        </w:rPr>
        <w:lastRenderedPageBreak/>
        <w:t>REFERENCES</w:t>
      </w:r>
    </w:p>
    <w:p w14:paraId="42149B0E" w14:textId="77777777" w:rsidR="00EA5297" w:rsidRDefault="00EA5297" w:rsidP="00EA5297">
      <w:pPr>
        <w:widowControl w:val="0"/>
        <w:spacing w:line="276" w:lineRule="auto"/>
        <w:rPr>
          <w:rFonts w:ascii="Calibri" w:eastAsia="Calibri" w:hAnsi="Calibri" w:cs="Calibri"/>
          <w:b/>
          <w:color w:val="000000"/>
          <w:highlight w:val="white"/>
          <w:u w:val="single"/>
        </w:rPr>
      </w:pPr>
    </w:p>
    <w:p w14:paraId="01823E07" w14:textId="6444D9B0" w:rsidR="00036294" w:rsidRPr="00EA5297" w:rsidRDefault="00EA5297" w:rsidP="00EA5297">
      <w:pPr>
        <w:widowControl w:val="0"/>
        <w:pBdr>
          <w:top w:val="nil"/>
          <w:left w:val="nil"/>
          <w:bottom w:val="nil"/>
          <w:right w:val="nil"/>
          <w:between w:val="nil"/>
        </w:pBdr>
        <w:spacing w:line="276" w:lineRule="auto"/>
        <w:rPr>
          <w:rFonts w:ascii="Arial" w:eastAsia="Arial" w:hAnsi="Arial" w:cs="Arial"/>
          <w:b/>
          <w:color w:val="000000"/>
          <w:highlight w:val="white"/>
        </w:rPr>
      </w:pPr>
      <w:r>
        <w:rPr>
          <w:rFonts w:ascii="Arial" w:eastAsia="Arial" w:hAnsi="Arial" w:cs="Arial"/>
          <w:color w:val="000000"/>
          <w:highlight w:val="white"/>
        </w:rPr>
        <w:t xml:space="preserve">1. Mills E., Chan A-W., Wu P., Vail A. , </w:t>
      </w:r>
      <w:proofErr w:type="spellStart"/>
      <w:r>
        <w:rPr>
          <w:rFonts w:ascii="Arial" w:eastAsia="Arial" w:hAnsi="Arial" w:cs="Arial"/>
          <w:color w:val="000000"/>
          <w:highlight w:val="white"/>
        </w:rPr>
        <w:t>Guyatt</w:t>
      </w:r>
      <w:proofErr w:type="spellEnd"/>
      <w:r>
        <w:rPr>
          <w:rFonts w:ascii="Arial" w:eastAsia="Arial" w:hAnsi="Arial" w:cs="Arial"/>
          <w:color w:val="000000"/>
          <w:highlight w:val="white"/>
        </w:rPr>
        <w:t xml:space="preserve"> G. H., Altman D. G., (2009) Design, analysis, and presentation of crossover trials. Trials 2009, 10:27, doi:10.1186/1745-6215-10-27.</w:t>
      </w:r>
    </w:p>
    <w:p w14:paraId="7C9250E1" w14:textId="77777777" w:rsidR="00036294" w:rsidRDefault="00036294">
      <w:pPr>
        <w:widowControl w:val="0"/>
        <w:spacing w:line="276" w:lineRule="auto"/>
        <w:rPr>
          <w:rFonts w:ascii="Calibri" w:eastAsia="Calibri" w:hAnsi="Calibri" w:cs="Calibri"/>
          <w:b/>
          <w:color w:val="000000"/>
          <w:highlight w:val="white"/>
          <w:u w:val="single"/>
        </w:rPr>
      </w:pPr>
    </w:p>
    <w:p w14:paraId="1435CCBD" w14:textId="77777777" w:rsidR="00036294" w:rsidRDefault="00036294">
      <w:pPr>
        <w:widowControl w:val="0"/>
        <w:spacing w:line="276" w:lineRule="auto"/>
        <w:rPr>
          <w:rFonts w:ascii="Calibri" w:eastAsia="Calibri" w:hAnsi="Calibri" w:cs="Calibri"/>
          <w:b/>
          <w:color w:val="000000"/>
          <w:highlight w:val="white"/>
          <w:u w:val="single"/>
        </w:rPr>
      </w:pPr>
    </w:p>
    <w:p w14:paraId="6EFC3D8F" w14:textId="77777777" w:rsidR="00036294" w:rsidRDefault="00036294"/>
    <w:p w14:paraId="5DD27B0D" w14:textId="77777777" w:rsidR="00036294" w:rsidRDefault="00EA5297">
      <w:pPr>
        <w:rPr>
          <w:b/>
        </w:rPr>
      </w:pPr>
      <w:r>
        <w:rPr>
          <w:rFonts w:ascii="Calibri" w:eastAsia="Calibri" w:hAnsi="Calibri" w:cs="Calibri"/>
          <w:b/>
          <w:color w:val="000000"/>
          <w:highlight w:val="white"/>
        </w:rPr>
        <w:t>Table S2</w:t>
      </w:r>
      <w:r>
        <w:rPr>
          <w:rFonts w:ascii="Calibri" w:eastAsia="Calibri" w:hAnsi="Calibri" w:cs="Calibri"/>
          <w:color w:val="000000"/>
          <w:highlight w:val="white"/>
        </w:rPr>
        <w:t xml:space="preserve">. </w:t>
      </w:r>
      <w:r>
        <w:rPr>
          <w:rFonts w:ascii="Calibri" w:eastAsia="Calibri" w:hAnsi="Calibri" w:cs="Calibri"/>
          <w:b/>
          <w:color w:val="000000"/>
          <w:highlight w:val="white"/>
        </w:rPr>
        <w:t xml:space="preserve">Full models for </w:t>
      </w:r>
      <w:r>
        <w:rPr>
          <w:rFonts w:ascii="Arial" w:eastAsia="Arial" w:hAnsi="Arial" w:cs="Arial"/>
          <w:color w:val="000000"/>
          <w:highlight w:val="white"/>
        </w:rPr>
        <w:t>Δ</w:t>
      </w:r>
      <w:r>
        <w:rPr>
          <w:rFonts w:ascii="Calibri" w:eastAsia="Calibri" w:hAnsi="Calibri" w:cs="Calibri"/>
          <w:b/>
          <w:color w:val="000000"/>
          <w:highlight w:val="white"/>
        </w:rPr>
        <w:t>STAI-6 test for carryover and period effects.</w:t>
      </w:r>
    </w:p>
    <w:p w14:paraId="6EC79556" w14:textId="77777777" w:rsidR="00036294" w:rsidRDefault="00EA5297">
      <w:pPr>
        <w:rPr>
          <w:b/>
        </w:rPr>
      </w:pPr>
      <w:r>
        <w:rPr>
          <w:b/>
        </w:rPr>
        <w:t>A.</w:t>
      </w:r>
    </w:p>
    <w:tbl>
      <w:tblPr>
        <w:tblStyle w:val="a0"/>
        <w:tblW w:w="9449"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610"/>
        <w:gridCol w:w="1240"/>
        <w:gridCol w:w="1927"/>
        <w:gridCol w:w="1928"/>
        <w:gridCol w:w="1744"/>
      </w:tblGrid>
      <w:tr w:rsidR="00036294" w14:paraId="4BEC7AF3" w14:textId="77777777">
        <w:tc>
          <w:tcPr>
            <w:tcW w:w="2611" w:type="dxa"/>
            <w:tcBorders>
              <w:top w:val="single" w:sz="4" w:space="0" w:color="000000"/>
              <w:left w:val="single" w:sz="4" w:space="0" w:color="000000"/>
              <w:bottom w:val="single" w:sz="4" w:space="0" w:color="000000"/>
            </w:tcBorders>
            <w:shd w:val="clear" w:color="auto" w:fill="auto"/>
          </w:tcPr>
          <w:p w14:paraId="79B8E87E" w14:textId="77777777" w:rsidR="00036294" w:rsidRDefault="00EA5297">
            <w:pPr>
              <w:pBdr>
                <w:top w:val="nil"/>
                <w:left w:val="nil"/>
                <w:bottom w:val="nil"/>
                <w:right w:val="nil"/>
                <w:between w:val="nil"/>
              </w:pBdr>
              <w:jc w:val="center"/>
              <w:rPr>
                <w:b/>
                <w:color w:val="000000"/>
              </w:rPr>
            </w:pPr>
            <w:r>
              <w:rPr>
                <w:rFonts w:ascii="Arial" w:eastAsia="Arial" w:hAnsi="Arial" w:cs="Arial"/>
                <w:color w:val="000000"/>
              </w:rPr>
              <w:t>Δ</w:t>
            </w:r>
            <w:r>
              <w:rPr>
                <w:b/>
                <w:color w:val="000000"/>
              </w:rPr>
              <w:t>STAI-6 ~ Period X   Intervention Type + Ɛ</w:t>
            </w:r>
          </w:p>
        </w:tc>
        <w:tc>
          <w:tcPr>
            <w:tcW w:w="1240" w:type="dxa"/>
            <w:tcBorders>
              <w:top w:val="single" w:sz="4" w:space="0" w:color="000000"/>
              <w:left w:val="single" w:sz="4" w:space="0" w:color="000000"/>
              <w:bottom w:val="single" w:sz="4" w:space="0" w:color="000000"/>
            </w:tcBorders>
            <w:shd w:val="clear" w:color="auto" w:fill="auto"/>
          </w:tcPr>
          <w:p w14:paraId="45BC2B79" w14:textId="77777777" w:rsidR="00036294" w:rsidRDefault="00EA5297">
            <w:pPr>
              <w:pBdr>
                <w:top w:val="nil"/>
                <w:left w:val="nil"/>
                <w:bottom w:val="nil"/>
                <w:right w:val="nil"/>
                <w:between w:val="nil"/>
              </w:pBdr>
              <w:jc w:val="center"/>
              <w:rPr>
                <w:b/>
                <w:color w:val="000000"/>
              </w:rPr>
            </w:pPr>
            <w:r>
              <w:rPr>
                <w:b/>
                <w:color w:val="000000"/>
              </w:rPr>
              <w:t>χ2</w:t>
            </w:r>
          </w:p>
        </w:tc>
        <w:tc>
          <w:tcPr>
            <w:tcW w:w="1927" w:type="dxa"/>
            <w:tcBorders>
              <w:top w:val="single" w:sz="4" w:space="0" w:color="000000"/>
              <w:left w:val="single" w:sz="4" w:space="0" w:color="000000"/>
              <w:bottom w:val="single" w:sz="4" w:space="0" w:color="000000"/>
            </w:tcBorders>
            <w:shd w:val="clear" w:color="auto" w:fill="auto"/>
          </w:tcPr>
          <w:p w14:paraId="5EDCAAFB" w14:textId="77777777" w:rsidR="00036294" w:rsidRDefault="00EA5297">
            <w:pPr>
              <w:pBdr>
                <w:top w:val="nil"/>
                <w:left w:val="nil"/>
                <w:bottom w:val="nil"/>
                <w:right w:val="nil"/>
                <w:between w:val="nil"/>
              </w:pBdr>
              <w:jc w:val="center"/>
              <w:rPr>
                <w:b/>
                <w:color w:val="000000"/>
              </w:rPr>
            </w:pPr>
            <w:r>
              <w:rPr>
                <w:b/>
                <w:color w:val="000000"/>
              </w:rPr>
              <w:t>Degrees of Freedom</w:t>
            </w:r>
          </w:p>
        </w:tc>
        <w:tc>
          <w:tcPr>
            <w:tcW w:w="1928" w:type="dxa"/>
            <w:tcBorders>
              <w:top w:val="single" w:sz="4" w:space="0" w:color="000000"/>
              <w:left w:val="single" w:sz="4" w:space="0" w:color="000000"/>
              <w:bottom w:val="single" w:sz="4" w:space="0" w:color="000000"/>
            </w:tcBorders>
            <w:shd w:val="clear" w:color="auto" w:fill="auto"/>
          </w:tcPr>
          <w:p w14:paraId="529839D9" w14:textId="77777777" w:rsidR="00036294" w:rsidRDefault="00EA5297">
            <w:pPr>
              <w:pBdr>
                <w:top w:val="nil"/>
                <w:left w:val="nil"/>
                <w:bottom w:val="nil"/>
                <w:right w:val="nil"/>
                <w:between w:val="nil"/>
              </w:pBdr>
              <w:jc w:val="center"/>
              <w:rPr>
                <w:b/>
                <w:color w:val="000000"/>
              </w:rPr>
            </w:pPr>
            <w:r>
              <w:rPr>
                <w:b/>
                <w:color w:val="000000"/>
              </w:rPr>
              <w:t>P value</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34F00B6E" w14:textId="77777777" w:rsidR="00036294" w:rsidRDefault="00EA5297">
            <w:pPr>
              <w:pBdr>
                <w:top w:val="nil"/>
                <w:left w:val="nil"/>
                <w:bottom w:val="nil"/>
                <w:right w:val="nil"/>
                <w:between w:val="nil"/>
              </w:pBdr>
              <w:jc w:val="center"/>
              <w:rPr>
                <w:b/>
                <w:color w:val="000000"/>
              </w:rPr>
            </w:pPr>
            <w:r>
              <w:rPr>
                <w:b/>
                <w:color w:val="000000"/>
              </w:rPr>
              <w:t>Bayes Factor</w:t>
            </w:r>
          </w:p>
          <w:p w14:paraId="77F34D61" w14:textId="77777777" w:rsidR="00036294" w:rsidRDefault="00EA5297">
            <w:pPr>
              <w:pBdr>
                <w:top w:val="nil"/>
                <w:left w:val="nil"/>
                <w:bottom w:val="nil"/>
                <w:right w:val="nil"/>
                <w:between w:val="nil"/>
              </w:pBdr>
              <w:jc w:val="center"/>
              <w:rPr>
                <w:b/>
                <w:color w:val="000000"/>
              </w:rPr>
            </w:pPr>
            <w:r>
              <w:rPr>
                <w:b/>
                <w:color w:val="000000"/>
              </w:rPr>
              <w:t>(from BIC)</w:t>
            </w:r>
          </w:p>
        </w:tc>
      </w:tr>
      <w:tr w:rsidR="00036294" w14:paraId="05AA2B05" w14:textId="77777777">
        <w:tc>
          <w:tcPr>
            <w:tcW w:w="2611" w:type="dxa"/>
            <w:tcBorders>
              <w:top w:val="single" w:sz="4" w:space="0" w:color="000000"/>
              <w:left w:val="single" w:sz="4" w:space="0" w:color="000000"/>
              <w:bottom w:val="single" w:sz="4" w:space="0" w:color="000000"/>
            </w:tcBorders>
            <w:shd w:val="clear" w:color="auto" w:fill="auto"/>
          </w:tcPr>
          <w:p w14:paraId="4A3587BB" w14:textId="77777777" w:rsidR="00036294" w:rsidRDefault="00EA5297">
            <w:pPr>
              <w:pBdr>
                <w:top w:val="nil"/>
                <w:left w:val="nil"/>
                <w:bottom w:val="nil"/>
                <w:right w:val="nil"/>
                <w:between w:val="nil"/>
              </w:pBdr>
              <w:jc w:val="center"/>
              <w:rPr>
                <w:b/>
                <w:color w:val="000000"/>
              </w:rPr>
            </w:pPr>
            <w:r>
              <w:rPr>
                <w:b/>
                <w:color w:val="000000"/>
              </w:rPr>
              <w:t>Period</w:t>
            </w:r>
          </w:p>
          <w:p w14:paraId="02A4E768" w14:textId="77777777" w:rsidR="00036294" w:rsidRDefault="00EA5297">
            <w:pPr>
              <w:pBdr>
                <w:top w:val="nil"/>
                <w:left w:val="nil"/>
                <w:bottom w:val="nil"/>
                <w:right w:val="nil"/>
                <w:between w:val="nil"/>
              </w:pBdr>
              <w:jc w:val="center"/>
              <w:rPr>
                <w:b/>
                <w:color w:val="000000"/>
              </w:rPr>
            </w:pPr>
            <w:r>
              <w:rPr>
                <w:b/>
                <w:color w:val="000000"/>
              </w:rPr>
              <w:t>(First / Second)</w:t>
            </w:r>
          </w:p>
        </w:tc>
        <w:tc>
          <w:tcPr>
            <w:tcW w:w="1240" w:type="dxa"/>
            <w:tcBorders>
              <w:top w:val="single" w:sz="4" w:space="0" w:color="000000"/>
              <w:left w:val="single" w:sz="4" w:space="0" w:color="000000"/>
              <w:bottom w:val="single" w:sz="4" w:space="0" w:color="000000"/>
            </w:tcBorders>
            <w:shd w:val="clear" w:color="auto" w:fill="auto"/>
          </w:tcPr>
          <w:p w14:paraId="0B4E256D" w14:textId="77777777" w:rsidR="00036294" w:rsidRDefault="00EA5297">
            <w:pPr>
              <w:pBdr>
                <w:top w:val="nil"/>
                <w:left w:val="nil"/>
                <w:bottom w:val="nil"/>
                <w:right w:val="nil"/>
                <w:between w:val="nil"/>
              </w:pBdr>
              <w:jc w:val="center"/>
              <w:rPr>
                <w:color w:val="000000"/>
              </w:rPr>
            </w:pPr>
            <w:r>
              <w:rPr>
                <w:color w:val="000000"/>
              </w:rPr>
              <w:t>2.27</w:t>
            </w:r>
          </w:p>
        </w:tc>
        <w:tc>
          <w:tcPr>
            <w:tcW w:w="1927" w:type="dxa"/>
            <w:tcBorders>
              <w:top w:val="single" w:sz="4" w:space="0" w:color="000000"/>
              <w:left w:val="single" w:sz="4" w:space="0" w:color="000000"/>
              <w:bottom w:val="single" w:sz="4" w:space="0" w:color="000000"/>
            </w:tcBorders>
            <w:shd w:val="clear" w:color="auto" w:fill="auto"/>
          </w:tcPr>
          <w:p w14:paraId="4FFE7342" w14:textId="77777777" w:rsidR="00036294" w:rsidRDefault="00EA5297">
            <w:pPr>
              <w:pBdr>
                <w:top w:val="nil"/>
                <w:left w:val="nil"/>
                <w:bottom w:val="nil"/>
                <w:right w:val="nil"/>
                <w:between w:val="nil"/>
              </w:pBdr>
              <w:jc w:val="center"/>
              <w:rPr>
                <w:color w:val="000000"/>
              </w:rPr>
            </w:pPr>
            <w:r>
              <w:rPr>
                <w:color w:val="000000"/>
              </w:rPr>
              <w:t>1</w:t>
            </w:r>
          </w:p>
        </w:tc>
        <w:tc>
          <w:tcPr>
            <w:tcW w:w="1928" w:type="dxa"/>
            <w:tcBorders>
              <w:top w:val="single" w:sz="4" w:space="0" w:color="000000"/>
              <w:left w:val="single" w:sz="4" w:space="0" w:color="000000"/>
              <w:bottom w:val="single" w:sz="4" w:space="0" w:color="000000"/>
            </w:tcBorders>
            <w:shd w:val="clear" w:color="auto" w:fill="auto"/>
          </w:tcPr>
          <w:p w14:paraId="6F987F55" w14:textId="77777777" w:rsidR="00036294" w:rsidRDefault="00EA5297">
            <w:pPr>
              <w:pBdr>
                <w:top w:val="nil"/>
                <w:left w:val="nil"/>
                <w:bottom w:val="nil"/>
                <w:right w:val="nil"/>
                <w:between w:val="nil"/>
              </w:pBdr>
              <w:jc w:val="center"/>
              <w:rPr>
                <w:color w:val="000000"/>
              </w:rPr>
            </w:pPr>
            <w:r>
              <w:rPr>
                <w:color w:val="000000"/>
              </w:rPr>
              <w:t>0.42</w:t>
            </w:r>
          </w:p>
          <w:p w14:paraId="4859E507" w14:textId="77777777" w:rsidR="00036294" w:rsidRDefault="00EA5297">
            <w:pPr>
              <w:pBdr>
                <w:top w:val="nil"/>
                <w:left w:val="nil"/>
                <w:bottom w:val="nil"/>
                <w:right w:val="nil"/>
                <w:between w:val="nil"/>
              </w:pBdr>
              <w:jc w:val="center"/>
              <w:rPr>
                <w:color w:val="000000"/>
              </w:rPr>
            </w:pPr>
            <w:r>
              <w:rPr>
                <w:color w:val="000000"/>
              </w:rPr>
              <w:t>(</w:t>
            </w:r>
            <w:proofErr w:type="spellStart"/>
            <w:r>
              <w:rPr>
                <w:color w:val="000000"/>
              </w:rPr>
              <w:t>n.s</w:t>
            </w:r>
            <w:proofErr w:type="spellEnd"/>
            <w:r>
              <w:rPr>
                <w:color w:val="000000"/>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3BB40ED7" w14:textId="77777777" w:rsidR="00036294" w:rsidRDefault="00EA5297">
            <w:pPr>
              <w:pBdr>
                <w:top w:val="nil"/>
                <w:left w:val="nil"/>
                <w:bottom w:val="nil"/>
                <w:right w:val="nil"/>
                <w:between w:val="nil"/>
              </w:pBdr>
              <w:jc w:val="center"/>
              <w:rPr>
                <w:color w:val="000000"/>
              </w:rPr>
            </w:pPr>
            <w:r>
              <w:rPr>
                <w:color w:val="000000"/>
              </w:rPr>
              <w:t>0.23</w:t>
            </w:r>
          </w:p>
        </w:tc>
      </w:tr>
      <w:tr w:rsidR="00036294" w14:paraId="26D7D109" w14:textId="77777777">
        <w:tc>
          <w:tcPr>
            <w:tcW w:w="2611" w:type="dxa"/>
            <w:tcBorders>
              <w:top w:val="single" w:sz="4" w:space="0" w:color="000000"/>
              <w:left w:val="single" w:sz="4" w:space="0" w:color="000000"/>
              <w:bottom w:val="single" w:sz="4" w:space="0" w:color="000000"/>
            </w:tcBorders>
            <w:shd w:val="clear" w:color="auto" w:fill="auto"/>
          </w:tcPr>
          <w:p w14:paraId="6C411B48" w14:textId="77777777" w:rsidR="00036294" w:rsidRDefault="00EA5297">
            <w:pPr>
              <w:pBdr>
                <w:top w:val="nil"/>
                <w:left w:val="nil"/>
                <w:bottom w:val="nil"/>
                <w:right w:val="nil"/>
                <w:between w:val="nil"/>
              </w:pBdr>
              <w:jc w:val="center"/>
              <w:rPr>
                <w:b/>
                <w:color w:val="000000"/>
              </w:rPr>
            </w:pPr>
            <w:r>
              <w:rPr>
                <w:b/>
                <w:color w:val="000000"/>
              </w:rPr>
              <w:t>Intervention Type</w:t>
            </w:r>
          </w:p>
          <w:p w14:paraId="18C08967" w14:textId="77777777" w:rsidR="00036294" w:rsidRDefault="00EA5297">
            <w:pPr>
              <w:pBdr>
                <w:top w:val="nil"/>
                <w:left w:val="nil"/>
                <w:bottom w:val="nil"/>
                <w:right w:val="nil"/>
                <w:between w:val="nil"/>
              </w:pBdr>
              <w:jc w:val="center"/>
              <w:rPr>
                <w:b/>
                <w:color w:val="000000"/>
              </w:rPr>
            </w:pPr>
            <w:r>
              <w:rPr>
                <w:b/>
                <w:color w:val="000000"/>
              </w:rPr>
              <w:t>(Hypnosis / Sham)</w:t>
            </w:r>
          </w:p>
        </w:tc>
        <w:tc>
          <w:tcPr>
            <w:tcW w:w="1240" w:type="dxa"/>
            <w:tcBorders>
              <w:top w:val="single" w:sz="4" w:space="0" w:color="000000"/>
              <w:left w:val="single" w:sz="4" w:space="0" w:color="000000"/>
              <w:bottom w:val="single" w:sz="4" w:space="0" w:color="000000"/>
            </w:tcBorders>
            <w:shd w:val="clear" w:color="auto" w:fill="auto"/>
          </w:tcPr>
          <w:p w14:paraId="2D63EBCB" w14:textId="77777777" w:rsidR="00036294" w:rsidRDefault="00EA5297">
            <w:pPr>
              <w:pBdr>
                <w:top w:val="nil"/>
                <w:left w:val="nil"/>
                <w:bottom w:val="nil"/>
                <w:right w:val="nil"/>
                <w:between w:val="nil"/>
              </w:pBdr>
              <w:jc w:val="center"/>
              <w:rPr>
                <w:color w:val="000000"/>
              </w:rPr>
            </w:pPr>
            <w:r>
              <w:rPr>
                <w:color w:val="000000"/>
              </w:rPr>
              <w:t>7.94</w:t>
            </w:r>
          </w:p>
        </w:tc>
        <w:tc>
          <w:tcPr>
            <w:tcW w:w="1927" w:type="dxa"/>
            <w:tcBorders>
              <w:top w:val="single" w:sz="4" w:space="0" w:color="000000"/>
              <w:left w:val="single" w:sz="4" w:space="0" w:color="000000"/>
              <w:bottom w:val="single" w:sz="4" w:space="0" w:color="000000"/>
            </w:tcBorders>
            <w:shd w:val="clear" w:color="auto" w:fill="auto"/>
          </w:tcPr>
          <w:p w14:paraId="6D598723" w14:textId="77777777" w:rsidR="00036294" w:rsidRDefault="00EA5297">
            <w:pPr>
              <w:pBdr>
                <w:top w:val="nil"/>
                <w:left w:val="nil"/>
                <w:bottom w:val="nil"/>
                <w:right w:val="nil"/>
                <w:between w:val="nil"/>
              </w:pBdr>
              <w:jc w:val="center"/>
              <w:rPr>
                <w:color w:val="000000"/>
              </w:rPr>
            </w:pPr>
            <w:r>
              <w:rPr>
                <w:color w:val="000000"/>
              </w:rPr>
              <w:t>1</w:t>
            </w:r>
          </w:p>
        </w:tc>
        <w:tc>
          <w:tcPr>
            <w:tcW w:w="1928" w:type="dxa"/>
            <w:tcBorders>
              <w:top w:val="single" w:sz="4" w:space="0" w:color="000000"/>
              <w:left w:val="single" w:sz="4" w:space="0" w:color="000000"/>
              <w:bottom w:val="single" w:sz="4" w:space="0" w:color="000000"/>
            </w:tcBorders>
            <w:shd w:val="clear" w:color="auto" w:fill="auto"/>
          </w:tcPr>
          <w:p w14:paraId="1EA232FE" w14:textId="75302C2F" w:rsidR="00036294" w:rsidRDefault="00EA5297">
            <w:pPr>
              <w:pBdr>
                <w:top w:val="nil"/>
                <w:left w:val="nil"/>
                <w:bottom w:val="nil"/>
                <w:right w:val="nil"/>
                <w:between w:val="nil"/>
              </w:pBdr>
              <w:jc w:val="center"/>
              <w:rPr>
                <w:color w:val="000000"/>
              </w:rPr>
            </w:pPr>
            <w:r>
              <w:rPr>
                <w:color w:val="000000"/>
              </w:rPr>
              <w:t>&lt;0.01</w:t>
            </w:r>
          </w:p>
          <w:p w14:paraId="4F8AF5B1" w14:textId="77777777" w:rsidR="00036294" w:rsidRDefault="00036294">
            <w:pPr>
              <w:pBdr>
                <w:top w:val="nil"/>
                <w:left w:val="nil"/>
                <w:bottom w:val="nil"/>
                <w:right w:val="nil"/>
                <w:between w:val="nil"/>
              </w:pBdr>
              <w:jc w:val="center"/>
              <w:rPr>
                <w:b/>
                <w:color w:val="000000"/>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210062B7" w14:textId="77777777" w:rsidR="00036294" w:rsidRDefault="00EA5297">
            <w:pPr>
              <w:pBdr>
                <w:top w:val="nil"/>
                <w:left w:val="nil"/>
                <w:bottom w:val="nil"/>
                <w:right w:val="nil"/>
                <w:between w:val="nil"/>
              </w:pBdr>
              <w:jc w:val="center"/>
              <w:rPr>
                <w:color w:val="000000"/>
              </w:rPr>
            </w:pPr>
            <w:r>
              <w:rPr>
                <w:color w:val="000000"/>
              </w:rPr>
              <w:t>7.56</w:t>
            </w:r>
          </w:p>
        </w:tc>
      </w:tr>
      <w:tr w:rsidR="00036294" w14:paraId="226115E5" w14:textId="77777777">
        <w:tc>
          <w:tcPr>
            <w:tcW w:w="2611" w:type="dxa"/>
            <w:tcBorders>
              <w:top w:val="single" w:sz="4" w:space="0" w:color="000000"/>
              <w:left w:val="single" w:sz="4" w:space="0" w:color="000000"/>
              <w:bottom w:val="single" w:sz="4" w:space="0" w:color="000000"/>
            </w:tcBorders>
            <w:shd w:val="clear" w:color="auto" w:fill="auto"/>
          </w:tcPr>
          <w:p w14:paraId="407B15D8" w14:textId="77777777" w:rsidR="00036294" w:rsidRDefault="00EA5297">
            <w:pPr>
              <w:pBdr>
                <w:top w:val="nil"/>
                <w:left w:val="nil"/>
                <w:bottom w:val="nil"/>
                <w:right w:val="nil"/>
                <w:between w:val="nil"/>
              </w:pBdr>
              <w:jc w:val="center"/>
              <w:rPr>
                <w:b/>
                <w:color w:val="000000"/>
              </w:rPr>
            </w:pPr>
            <w:r>
              <w:rPr>
                <w:b/>
                <w:color w:val="000000"/>
              </w:rPr>
              <w:t>Period X Intervention Type</w:t>
            </w:r>
          </w:p>
        </w:tc>
        <w:tc>
          <w:tcPr>
            <w:tcW w:w="1240" w:type="dxa"/>
            <w:tcBorders>
              <w:top w:val="single" w:sz="4" w:space="0" w:color="000000"/>
              <w:left w:val="single" w:sz="4" w:space="0" w:color="000000"/>
              <w:bottom w:val="single" w:sz="4" w:space="0" w:color="000000"/>
            </w:tcBorders>
            <w:shd w:val="clear" w:color="auto" w:fill="auto"/>
          </w:tcPr>
          <w:p w14:paraId="4D01D590" w14:textId="77777777" w:rsidR="00036294" w:rsidRDefault="00EA5297">
            <w:pPr>
              <w:pBdr>
                <w:top w:val="nil"/>
                <w:left w:val="nil"/>
                <w:bottom w:val="nil"/>
                <w:right w:val="nil"/>
                <w:between w:val="nil"/>
              </w:pBdr>
              <w:jc w:val="center"/>
              <w:rPr>
                <w:color w:val="000000"/>
              </w:rPr>
            </w:pPr>
            <w:r>
              <w:rPr>
                <w:color w:val="000000"/>
              </w:rPr>
              <w:t>0.67</w:t>
            </w:r>
          </w:p>
        </w:tc>
        <w:tc>
          <w:tcPr>
            <w:tcW w:w="1927" w:type="dxa"/>
            <w:tcBorders>
              <w:top w:val="single" w:sz="4" w:space="0" w:color="000000"/>
              <w:left w:val="single" w:sz="4" w:space="0" w:color="000000"/>
              <w:bottom w:val="single" w:sz="4" w:space="0" w:color="000000"/>
            </w:tcBorders>
            <w:shd w:val="clear" w:color="auto" w:fill="auto"/>
          </w:tcPr>
          <w:p w14:paraId="5A6AC3D6" w14:textId="77777777" w:rsidR="00036294" w:rsidRDefault="00EA5297">
            <w:pPr>
              <w:pBdr>
                <w:top w:val="nil"/>
                <w:left w:val="nil"/>
                <w:bottom w:val="nil"/>
                <w:right w:val="nil"/>
                <w:between w:val="nil"/>
              </w:pBdr>
              <w:jc w:val="center"/>
              <w:rPr>
                <w:color w:val="000000"/>
              </w:rPr>
            </w:pPr>
            <w:r>
              <w:rPr>
                <w:color w:val="000000"/>
              </w:rPr>
              <w:t>1</w:t>
            </w:r>
          </w:p>
        </w:tc>
        <w:tc>
          <w:tcPr>
            <w:tcW w:w="1928" w:type="dxa"/>
            <w:tcBorders>
              <w:top w:val="single" w:sz="4" w:space="0" w:color="000000"/>
              <w:left w:val="single" w:sz="4" w:space="0" w:color="000000"/>
              <w:bottom w:val="single" w:sz="4" w:space="0" w:color="000000"/>
            </w:tcBorders>
            <w:shd w:val="clear" w:color="auto" w:fill="auto"/>
          </w:tcPr>
          <w:p w14:paraId="4CE7D05E" w14:textId="77777777" w:rsidR="00036294" w:rsidRDefault="00EA5297">
            <w:pPr>
              <w:pBdr>
                <w:top w:val="nil"/>
                <w:left w:val="nil"/>
                <w:bottom w:val="nil"/>
                <w:right w:val="nil"/>
                <w:between w:val="nil"/>
              </w:pBdr>
              <w:jc w:val="center"/>
              <w:rPr>
                <w:color w:val="000000"/>
              </w:rPr>
            </w:pPr>
            <w:r>
              <w:rPr>
                <w:color w:val="000000"/>
              </w:rPr>
              <w:t>0.13</w:t>
            </w:r>
          </w:p>
          <w:p w14:paraId="74318800" w14:textId="77777777" w:rsidR="00036294" w:rsidRDefault="00EA5297">
            <w:pPr>
              <w:pBdr>
                <w:top w:val="nil"/>
                <w:left w:val="nil"/>
                <w:bottom w:val="nil"/>
                <w:right w:val="nil"/>
                <w:between w:val="nil"/>
              </w:pBdr>
              <w:jc w:val="center"/>
              <w:rPr>
                <w:color w:val="000000"/>
              </w:rPr>
            </w:pPr>
            <w:r>
              <w:rPr>
                <w:color w:val="000000"/>
              </w:rPr>
              <w:t>(</w:t>
            </w:r>
            <w:proofErr w:type="spellStart"/>
            <w:r>
              <w:rPr>
                <w:color w:val="000000"/>
              </w:rPr>
              <w:t>n.s</w:t>
            </w:r>
            <w:proofErr w:type="spellEnd"/>
            <w:r>
              <w:rPr>
                <w:color w:val="000000"/>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2B3B70BF" w14:textId="77777777" w:rsidR="00036294" w:rsidRDefault="00EA5297">
            <w:pPr>
              <w:pBdr>
                <w:top w:val="nil"/>
                <w:left w:val="nil"/>
                <w:bottom w:val="nil"/>
                <w:right w:val="nil"/>
                <w:between w:val="nil"/>
              </w:pBdr>
              <w:jc w:val="center"/>
              <w:rPr>
                <w:color w:val="000000"/>
              </w:rPr>
            </w:pPr>
            <w:r>
              <w:rPr>
                <w:color w:val="000000"/>
              </w:rPr>
              <w:t>1.4</w:t>
            </w:r>
          </w:p>
        </w:tc>
      </w:tr>
    </w:tbl>
    <w:p w14:paraId="0191C91D" w14:textId="77777777" w:rsidR="00036294" w:rsidRDefault="00036294"/>
    <w:p w14:paraId="50DD059F" w14:textId="77777777" w:rsidR="00036294" w:rsidRDefault="00EA5297">
      <w:pPr>
        <w:rPr>
          <w:b/>
        </w:rPr>
      </w:pPr>
      <w:r>
        <w:rPr>
          <w:b/>
        </w:rPr>
        <w:t>B.</w:t>
      </w:r>
    </w:p>
    <w:tbl>
      <w:tblPr>
        <w:tblStyle w:val="a1"/>
        <w:tblW w:w="945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968"/>
        <w:gridCol w:w="2346"/>
        <w:gridCol w:w="1350"/>
        <w:gridCol w:w="1436"/>
        <w:gridCol w:w="1350"/>
      </w:tblGrid>
      <w:tr w:rsidR="00036294" w14:paraId="64A4AFE5" w14:textId="77777777">
        <w:tc>
          <w:tcPr>
            <w:tcW w:w="2968" w:type="dxa"/>
            <w:tcBorders>
              <w:top w:val="single" w:sz="4" w:space="0" w:color="000000"/>
              <w:left w:val="single" w:sz="4" w:space="0" w:color="000000"/>
              <w:bottom w:val="single" w:sz="4" w:space="0" w:color="000000"/>
            </w:tcBorders>
            <w:shd w:val="clear" w:color="auto" w:fill="auto"/>
          </w:tcPr>
          <w:p w14:paraId="4A2D856C" w14:textId="77777777" w:rsidR="00036294" w:rsidRDefault="00EA5297">
            <w:pPr>
              <w:pBdr>
                <w:top w:val="nil"/>
                <w:left w:val="nil"/>
                <w:bottom w:val="nil"/>
                <w:right w:val="nil"/>
                <w:between w:val="nil"/>
              </w:pBdr>
              <w:jc w:val="center"/>
              <w:rPr>
                <w:b/>
                <w:color w:val="000000"/>
              </w:rPr>
            </w:pPr>
            <w:r>
              <w:rPr>
                <w:rFonts w:ascii="Arial" w:eastAsia="Arial" w:hAnsi="Arial" w:cs="Arial"/>
                <w:color w:val="000000"/>
              </w:rPr>
              <w:t>Δ</w:t>
            </w:r>
            <w:r>
              <w:rPr>
                <w:b/>
                <w:color w:val="000000"/>
              </w:rPr>
              <w:t>STAI-6 ~  Intervention Type</w:t>
            </w:r>
          </w:p>
          <w:p w14:paraId="4F644B50" w14:textId="77777777" w:rsidR="00036294" w:rsidRDefault="00EA5297">
            <w:pPr>
              <w:pBdr>
                <w:top w:val="nil"/>
                <w:left w:val="nil"/>
                <w:bottom w:val="nil"/>
                <w:right w:val="nil"/>
                <w:between w:val="nil"/>
              </w:pBdr>
              <w:jc w:val="center"/>
              <w:rPr>
                <w:b/>
                <w:color w:val="000000"/>
              </w:rPr>
            </w:pPr>
            <w:r>
              <w:rPr>
                <w:b/>
                <w:color w:val="000000"/>
              </w:rPr>
              <w:t xml:space="preserve">[First period only] </w:t>
            </w:r>
          </w:p>
        </w:tc>
        <w:tc>
          <w:tcPr>
            <w:tcW w:w="2346" w:type="dxa"/>
            <w:tcBorders>
              <w:top w:val="single" w:sz="4" w:space="0" w:color="000000"/>
              <w:left w:val="single" w:sz="4" w:space="0" w:color="000000"/>
              <w:bottom w:val="single" w:sz="4" w:space="0" w:color="000000"/>
            </w:tcBorders>
            <w:shd w:val="clear" w:color="auto" w:fill="auto"/>
          </w:tcPr>
          <w:p w14:paraId="55AA160D" w14:textId="77777777" w:rsidR="00036294" w:rsidRDefault="00EA5297">
            <w:pPr>
              <w:pBdr>
                <w:top w:val="nil"/>
                <w:left w:val="nil"/>
                <w:bottom w:val="nil"/>
                <w:right w:val="nil"/>
                <w:between w:val="nil"/>
              </w:pBdr>
              <w:jc w:val="center"/>
              <w:rPr>
                <w:b/>
                <w:color w:val="000000"/>
              </w:rPr>
            </w:pPr>
            <w:r>
              <w:rPr>
                <w:b/>
                <w:color w:val="000000"/>
              </w:rPr>
              <w:t>Estimated difference</w:t>
            </w:r>
          </w:p>
        </w:tc>
        <w:tc>
          <w:tcPr>
            <w:tcW w:w="1350" w:type="dxa"/>
            <w:tcBorders>
              <w:top w:val="single" w:sz="4" w:space="0" w:color="000000"/>
              <w:left w:val="single" w:sz="4" w:space="0" w:color="000000"/>
              <w:bottom w:val="single" w:sz="4" w:space="0" w:color="000000"/>
            </w:tcBorders>
            <w:shd w:val="clear" w:color="auto" w:fill="auto"/>
          </w:tcPr>
          <w:p w14:paraId="791CD054" w14:textId="77777777" w:rsidR="00036294" w:rsidRDefault="00EA5297">
            <w:pPr>
              <w:pBdr>
                <w:top w:val="nil"/>
                <w:left w:val="nil"/>
                <w:bottom w:val="nil"/>
                <w:right w:val="nil"/>
                <w:between w:val="nil"/>
              </w:pBdr>
              <w:jc w:val="center"/>
              <w:rPr>
                <w:b/>
                <w:color w:val="000000"/>
              </w:rPr>
            </w:pPr>
            <w:r>
              <w:rPr>
                <w:b/>
                <w:color w:val="000000"/>
              </w:rPr>
              <w:t>F-statistic</w:t>
            </w:r>
          </w:p>
        </w:tc>
        <w:tc>
          <w:tcPr>
            <w:tcW w:w="1436" w:type="dxa"/>
            <w:tcBorders>
              <w:top w:val="single" w:sz="4" w:space="0" w:color="000000"/>
              <w:left w:val="single" w:sz="4" w:space="0" w:color="000000"/>
              <w:bottom w:val="single" w:sz="4" w:space="0" w:color="000000"/>
            </w:tcBorders>
            <w:shd w:val="clear" w:color="auto" w:fill="auto"/>
          </w:tcPr>
          <w:p w14:paraId="61711E06" w14:textId="77777777" w:rsidR="00036294" w:rsidRDefault="00EA5297">
            <w:pPr>
              <w:pBdr>
                <w:top w:val="nil"/>
                <w:left w:val="nil"/>
                <w:bottom w:val="nil"/>
                <w:right w:val="nil"/>
                <w:between w:val="nil"/>
              </w:pBdr>
              <w:jc w:val="center"/>
              <w:rPr>
                <w:b/>
                <w:color w:val="000000"/>
              </w:rPr>
            </w:pPr>
            <w:r>
              <w:rPr>
                <w:b/>
                <w:color w:val="000000"/>
              </w:rPr>
              <w:t>Degrees of Freedom</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B99C198" w14:textId="77777777" w:rsidR="00036294" w:rsidRDefault="00EA5297">
            <w:pPr>
              <w:pBdr>
                <w:top w:val="nil"/>
                <w:left w:val="nil"/>
                <w:bottom w:val="nil"/>
                <w:right w:val="nil"/>
                <w:between w:val="nil"/>
              </w:pBdr>
              <w:jc w:val="center"/>
              <w:rPr>
                <w:b/>
                <w:color w:val="000000"/>
              </w:rPr>
            </w:pPr>
            <w:r>
              <w:rPr>
                <w:b/>
                <w:color w:val="000000"/>
              </w:rPr>
              <w:t>P value</w:t>
            </w:r>
          </w:p>
        </w:tc>
      </w:tr>
      <w:tr w:rsidR="00036294" w14:paraId="4448C2E3" w14:textId="77777777">
        <w:tc>
          <w:tcPr>
            <w:tcW w:w="2968" w:type="dxa"/>
            <w:tcBorders>
              <w:top w:val="single" w:sz="4" w:space="0" w:color="000000"/>
              <w:left w:val="single" w:sz="4" w:space="0" w:color="000000"/>
              <w:bottom w:val="single" w:sz="4" w:space="0" w:color="000000"/>
            </w:tcBorders>
            <w:shd w:val="clear" w:color="auto" w:fill="auto"/>
          </w:tcPr>
          <w:p w14:paraId="1CFCCF91" w14:textId="77777777" w:rsidR="00036294" w:rsidRDefault="00EA5297">
            <w:pPr>
              <w:pBdr>
                <w:top w:val="nil"/>
                <w:left w:val="nil"/>
                <w:bottom w:val="nil"/>
                <w:right w:val="nil"/>
                <w:between w:val="nil"/>
              </w:pBdr>
              <w:jc w:val="center"/>
              <w:rPr>
                <w:b/>
                <w:color w:val="000000"/>
              </w:rPr>
            </w:pPr>
            <w:r>
              <w:rPr>
                <w:b/>
                <w:color w:val="000000"/>
              </w:rPr>
              <w:t>Intervention Type</w:t>
            </w:r>
          </w:p>
          <w:p w14:paraId="29B3AC51" w14:textId="77777777" w:rsidR="00036294" w:rsidRDefault="00EA5297">
            <w:pPr>
              <w:pBdr>
                <w:top w:val="nil"/>
                <w:left w:val="nil"/>
                <w:bottom w:val="nil"/>
                <w:right w:val="nil"/>
                <w:between w:val="nil"/>
              </w:pBdr>
              <w:jc w:val="center"/>
              <w:rPr>
                <w:b/>
                <w:color w:val="000000"/>
              </w:rPr>
            </w:pPr>
            <w:r>
              <w:rPr>
                <w:b/>
                <w:color w:val="000000"/>
              </w:rPr>
              <w:t>(Hypnosis / Sham)</w:t>
            </w:r>
          </w:p>
        </w:tc>
        <w:tc>
          <w:tcPr>
            <w:tcW w:w="2346" w:type="dxa"/>
            <w:tcBorders>
              <w:top w:val="single" w:sz="4" w:space="0" w:color="000000"/>
              <w:left w:val="single" w:sz="4" w:space="0" w:color="000000"/>
              <w:bottom w:val="single" w:sz="4" w:space="0" w:color="000000"/>
            </w:tcBorders>
            <w:shd w:val="clear" w:color="auto" w:fill="auto"/>
          </w:tcPr>
          <w:p w14:paraId="6CE67391" w14:textId="77777777" w:rsidR="00036294" w:rsidRDefault="00EA5297">
            <w:pPr>
              <w:pBdr>
                <w:top w:val="nil"/>
                <w:left w:val="nil"/>
                <w:bottom w:val="nil"/>
                <w:right w:val="nil"/>
                <w:between w:val="nil"/>
              </w:pBdr>
              <w:jc w:val="center"/>
              <w:rPr>
                <w:color w:val="000000"/>
              </w:rPr>
            </w:pPr>
            <w:r>
              <w:rPr>
                <w:color w:val="000000"/>
              </w:rPr>
              <w:t>-36.1 (SD= 13.72)</w:t>
            </w:r>
          </w:p>
        </w:tc>
        <w:tc>
          <w:tcPr>
            <w:tcW w:w="1350" w:type="dxa"/>
            <w:tcBorders>
              <w:top w:val="single" w:sz="4" w:space="0" w:color="000000"/>
              <w:left w:val="single" w:sz="4" w:space="0" w:color="000000"/>
              <w:bottom w:val="single" w:sz="4" w:space="0" w:color="000000"/>
            </w:tcBorders>
            <w:shd w:val="clear" w:color="auto" w:fill="auto"/>
          </w:tcPr>
          <w:p w14:paraId="5FEC8134" w14:textId="77777777" w:rsidR="00036294" w:rsidRDefault="00EA5297">
            <w:pPr>
              <w:pBdr>
                <w:top w:val="nil"/>
                <w:left w:val="nil"/>
                <w:bottom w:val="nil"/>
                <w:right w:val="nil"/>
                <w:between w:val="nil"/>
              </w:pBdr>
              <w:jc w:val="center"/>
              <w:rPr>
                <w:color w:val="000000"/>
              </w:rPr>
            </w:pPr>
            <w:r>
              <w:rPr>
                <w:color w:val="000000"/>
              </w:rPr>
              <w:t>6.93</w:t>
            </w:r>
          </w:p>
          <w:p w14:paraId="0F2587BA" w14:textId="77777777" w:rsidR="00036294" w:rsidRDefault="00EA5297">
            <w:pPr>
              <w:pBdr>
                <w:top w:val="nil"/>
                <w:left w:val="nil"/>
                <w:bottom w:val="nil"/>
                <w:right w:val="nil"/>
                <w:between w:val="nil"/>
              </w:pBdr>
              <w:jc w:val="center"/>
              <w:rPr>
                <w:color w:val="000000"/>
              </w:rPr>
            </w:pPr>
            <w:r>
              <w:rPr>
                <w:color w:val="000000"/>
              </w:rPr>
              <w:t>(1,17)</w:t>
            </w:r>
          </w:p>
        </w:tc>
        <w:tc>
          <w:tcPr>
            <w:tcW w:w="1436" w:type="dxa"/>
            <w:tcBorders>
              <w:top w:val="single" w:sz="4" w:space="0" w:color="000000"/>
              <w:left w:val="single" w:sz="4" w:space="0" w:color="000000"/>
              <w:bottom w:val="single" w:sz="4" w:space="0" w:color="000000"/>
            </w:tcBorders>
            <w:shd w:val="clear" w:color="auto" w:fill="auto"/>
          </w:tcPr>
          <w:p w14:paraId="2DD4AA43" w14:textId="77777777" w:rsidR="00036294" w:rsidRDefault="00EA5297">
            <w:pPr>
              <w:pBdr>
                <w:top w:val="nil"/>
                <w:left w:val="nil"/>
                <w:bottom w:val="nil"/>
                <w:right w:val="nil"/>
                <w:between w:val="nil"/>
              </w:pBdr>
              <w:jc w:val="center"/>
              <w:rPr>
                <w:color w:val="000000"/>
              </w:rPr>
            </w:pPr>
            <w:r>
              <w:rPr>
                <w:color w:val="000000"/>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2948EF3" w14:textId="77777777" w:rsidR="00036294" w:rsidRDefault="00EA5297">
            <w:pPr>
              <w:pBdr>
                <w:top w:val="nil"/>
                <w:left w:val="nil"/>
                <w:bottom w:val="nil"/>
                <w:right w:val="nil"/>
                <w:between w:val="nil"/>
              </w:pBdr>
              <w:jc w:val="center"/>
              <w:rPr>
                <w:color w:val="000000"/>
              </w:rPr>
            </w:pPr>
            <w:r>
              <w:rPr>
                <w:color w:val="000000"/>
              </w:rPr>
              <w:t>&lt;0.01</w:t>
            </w:r>
          </w:p>
          <w:p w14:paraId="283CEC7A" w14:textId="77777777" w:rsidR="00036294" w:rsidRDefault="00036294">
            <w:pPr>
              <w:pBdr>
                <w:top w:val="nil"/>
                <w:left w:val="nil"/>
                <w:bottom w:val="nil"/>
                <w:right w:val="nil"/>
                <w:between w:val="nil"/>
              </w:pBdr>
              <w:jc w:val="center"/>
              <w:rPr>
                <w:color w:val="000000"/>
              </w:rPr>
            </w:pPr>
          </w:p>
        </w:tc>
      </w:tr>
    </w:tbl>
    <w:p w14:paraId="36694BA4" w14:textId="77777777" w:rsidR="00036294" w:rsidRDefault="00036294">
      <w:pPr>
        <w:widowControl w:val="0"/>
        <w:spacing w:line="276" w:lineRule="auto"/>
        <w:rPr>
          <w:rFonts w:ascii="Calibri" w:eastAsia="Calibri" w:hAnsi="Calibri" w:cs="Calibri"/>
          <w:b/>
          <w:color w:val="000000"/>
          <w:highlight w:val="white"/>
          <w:u w:val="single"/>
        </w:rPr>
      </w:pPr>
    </w:p>
    <w:p w14:paraId="0087AFDE" w14:textId="77777777" w:rsidR="00036294" w:rsidRDefault="00EA5297">
      <w:pPr>
        <w:widowControl w:val="0"/>
        <w:spacing w:line="276" w:lineRule="auto"/>
        <w:jc w:val="both"/>
        <w:rPr>
          <w:rFonts w:ascii="Calibri" w:eastAsia="Calibri" w:hAnsi="Calibri" w:cs="Calibri"/>
          <w:b/>
          <w:color w:val="000000"/>
          <w:highlight w:val="white"/>
        </w:rPr>
      </w:pPr>
      <w:r>
        <w:rPr>
          <w:rFonts w:ascii="Calibri" w:eastAsia="Calibri" w:hAnsi="Calibri" w:cs="Calibri"/>
          <w:b/>
          <w:color w:val="000000"/>
          <w:highlight w:val="white"/>
        </w:rPr>
        <w:t xml:space="preserve">A. </w:t>
      </w:r>
      <w:r>
        <w:rPr>
          <w:rFonts w:ascii="Calibri" w:eastAsia="Calibri" w:hAnsi="Calibri" w:cs="Calibri"/>
          <w:color w:val="000000"/>
          <w:highlight w:val="white"/>
        </w:rPr>
        <w:t xml:space="preserve">Results showed that outcomes for both sessions were independent from period and administration order. Therefore, we concluded that it was possible to pool both periods together. </w:t>
      </w:r>
      <w:r>
        <w:rPr>
          <w:rFonts w:ascii="Calibri" w:eastAsia="Calibri" w:hAnsi="Calibri" w:cs="Calibri"/>
          <w:b/>
          <w:color w:val="000000"/>
          <w:highlight w:val="white"/>
        </w:rPr>
        <w:t xml:space="preserve">B. </w:t>
      </w:r>
      <w:r>
        <w:rPr>
          <w:rFonts w:ascii="Calibri" w:eastAsia="Calibri" w:hAnsi="Calibri" w:cs="Calibri"/>
          <w:color w:val="000000"/>
          <w:highlight w:val="white"/>
        </w:rPr>
        <w:t xml:space="preserve">Separate confirmatory analysis limited to the first period, in which we regressed ΔSTAI-6 against Intervention Type, and found a significant difference between hypnosis and sham sessions (F1,17 = 6.9, P &lt; 0.01).  ΔSTAI-6 = difference (% of change) between baseline and outcome for the STAI-6 scores; Intervention Order = predictor with factor levels: Administered First, Administered Second; Sequence = predictor with factor levels Hypnosis-Sham, Sham-Hypnosis; </w:t>
      </w:r>
      <w:proofErr w:type="spellStart"/>
      <w:r>
        <w:rPr>
          <w:rFonts w:ascii="Calibri" w:eastAsia="Calibri" w:hAnsi="Calibri" w:cs="Calibri"/>
          <w:color w:val="000000"/>
          <w:highlight w:val="white"/>
        </w:rPr>
        <w:t>n.s</w:t>
      </w:r>
      <w:proofErr w:type="spellEnd"/>
      <w:r>
        <w:rPr>
          <w:rFonts w:ascii="Calibri" w:eastAsia="Calibri" w:hAnsi="Calibri" w:cs="Calibri"/>
          <w:color w:val="000000"/>
          <w:highlight w:val="white"/>
        </w:rPr>
        <w:t xml:space="preserve">. = not significant; Ɛ = random effects (participant); BIC = Bayesian Information Criterion. </w:t>
      </w:r>
    </w:p>
    <w:p w14:paraId="70729097" w14:textId="77777777" w:rsidR="00036294" w:rsidRDefault="00036294">
      <w:pPr>
        <w:widowControl w:val="0"/>
        <w:spacing w:line="276" w:lineRule="auto"/>
        <w:rPr>
          <w:rFonts w:ascii="Calibri" w:eastAsia="Calibri" w:hAnsi="Calibri" w:cs="Calibri"/>
          <w:b/>
          <w:color w:val="000000"/>
          <w:highlight w:val="white"/>
          <w:u w:val="single"/>
        </w:rPr>
      </w:pPr>
    </w:p>
    <w:p w14:paraId="7621F2DB" w14:textId="77777777" w:rsidR="00036294" w:rsidRDefault="00036294">
      <w:pPr>
        <w:widowControl w:val="0"/>
        <w:spacing w:line="276" w:lineRule="auto"/>
        <w:rPr>
          <w:rFonts w:ascii="Calibri" w:eastAsia="Calibri" w:hAnsi="Calibri" w:cs="Calibri"/>
          <w:b/>
          <w:color w:val="000000"/>
          <w:highlight w:val="white"/>
          <w:u w:val="single"/>
        </w:rPr>
      </w:pPr>
    </w:p>
    <w:p w14:paraId="0F6EA6A2" w14:textId="77777777" w:rsidR="00036294" w:rsidRDefault="00036294">
      <w:pPr>
        <w:widowControl w:val="0"/>
        <w:spacing w:line="276" w:lineRule="auto"/>
        <w:rPr>
          <w:rFonts w:ascii="Calibri" w:eastAsia="Calibri" w:hAnsi="Calibri" w:cs="Calibri"/>
          <w:b/>
          <w:color w:val="000000"/>
          <w:highlight w:val="white"/>
          <w:u w:val="single"/>
        </w:rPr>
      </w:pPr>
    </w:p>
    <w:p w14:paraId="22FB5E0F" w14:textId="77777777" w:rsidR="00036294" w:rsidRDefault="00036294">
      <w:pPr>
        <w:widowControl w:val="0"/>
        <w:spacing w:line="276" w:lineRule="auto"/>
        <w:rPr>
          <w:rFonts w:ascii="Calibri" w:eastAsia="Calibri" w:hAnsi="Calibri" w:cs="Calibri"/>
          <w:b/>
          <w:color w:val="000000"/>
          <w:highlight w:val="white"/>
          <w:u w:val="single"/>
        </w:rPr>
      </w:pPr>
    </w:p>
    <w:p w14:paraId="20542AAF" w14:textId="77777777" w:rsidR="00036294" w:rsidRDefault="00036294">
      <w:pPr>
        <w:widowControl w:val="0"/>
        <w:spacing w:line="276" w:lineRule="auto"/>
        <w:rPr>
          <w:rFonts w:ascii="Calibri" w:eastAsia="Calibri" w:hAnsi="Calibri" w:cs="Calibri"/>
          <w:b/>
          <w:color w:val="000000"/>
          <w:highlight w:val="white"/>
          <w:u w:val="single"/>
        </w:rPr>
      </w:pPr>
    </w:p>
    <w:p w14:paraId="57F64F1E" w14:textId="77777777" w:rsidR="00036294" w:rsidRDefault="00036294">
      <w:pPr>
        <w:widowControl w:val="0"/>
        <w:spacing w:line="276" w:lineRule="auto"/>
        <w:rPr>
          <w:rFonts w:ascii="Calibri" w:eastAsia="Calibri" w:hAnsi="Calibri" w:cs="Calibri"/>
          <w:b/>
          <w:color w:val="000000"/>
          <w:highlight w:val="white"/>
          <w:u w:val="single"/>
        </w:rPr>
      </w:pPr>
    </w:p>
    <w:p w14:paraId="1F46200C" w14:textId="77777777" w:rsidR="00036294" w:rsidRDefault="00036294">
      <w:pPr>
        <w:widowControl w:val="0"/>
        <w:spacing w:line="276" w:lineRule="auto"/>
        <w:rPr>
          <w:rFonts w:ascii="Calibri" w:eastAsia="Calibri" w:hAnsi="Calibri" w:cs="Calibri"/>
          <w:b/>
          <w:color w:val="000000"/>
          <w:highlight w:val="white"/>
          <w:u w:val="single"/>
        </w:rPr>
      </w:pPr>
    </w:p>
    <w:p w14:paraId="60482048" w14:textId="77777777" w:rsidR="00036294" w:rsidRDefault="00036294">
      <w:pPr>
        <w:widowControl w:val="0"/>
        <w:spacing w:line="276" w:lineRule="auto"/>
        <w:rPr>
          <w:rFonts w:ascii="Calibri" w:eastAsia="Calibri" w:hAnsi="Calibri" w:cs="Calibri"/>
          <w:b/>
          <w:color w:val="000000"/>
          <w:highlight w:val="white"/>
          <w:u w:val="single"/>
        </w:rPr>
      </w:pPr>
    </w:p>
    <w:p w14:paraId="4A0B65A3" w14:textId="77777777" w:rsidR="00036294" w:rsidRDefault="00036294">
      <w:pPr>
        <w:widowControl w:val="0"/>
        <w:spacing w:line="276" w:lineRule="auto"/>
        <w:rPr>
          <w:rFonts w:ascii="Calibri" w:eastAsia="Calibri" w:hAnsi="Calibri" w:cs="Calibri"/>
          <w:b/>
          <w:color w:val="000000"/>
          <w:highlight w:val="white"/>
          <w:u w:val="single"/>
        </w:rPr>
      </w:pPr>
    </w:p>
    <w:p w14:paraId="3247053E" w14:textId="77777777" w:rsidR="00036294" w:rsidRDefault="00036294">
      <w:pPr>
        <w:widowControl w:val="0"/>
        <w:spacing w:line="276" w:lineRule="auto"/>
        <w:rPr>
          <w:rFonts w:ascii="Calibri" w:eastAsia="Calibri" w:hAnsi="Calibri" w:cs="Calibri"/>
          <w:b/>
          <w:color w:val="000000"/>
          <w:highlight w:val="white"/>
          <w:u w:val="single"/>
        </w:rPr>
      </w:pPr>
    </w:p>
    <w:p w14:paraId="69A0EBFF" w14:textId="77777777" w:rsidR="00036294" w:rsidRDefault="00036294">
      <w:pPr>
        <w:widowControl w:val="0"/>
        <w:spacing w:line="276" w:lineRule="auto"/>
        <w:rPr>
          <w:rFonts w:ascii="Calibri" w:eastAsia="Calibri" w:hAnsi="Calibri" w:cs="Calibri"/>
          <w:b/>
          <w:color w:val="000000"/>
          <w:highlight w:val="white"/>
          <w:u w:val="single"/>
        </w:rPr>
      </w:pPr>
    </w:p>
    <w:p w14:paraId="5D8A729F" w14:textId="77777777" w:rsidR="00036294" w:rsidRDefault="00036294">
      <w:pPr>
        <w:widowControl w:val="0"/>
        <w:spacing w:line="276" w:lineRule="auto"/>
        <w:rPr>
          <w:rFonts w:ascii="Calibri" w:eastAsia="Calibri" w:hAnsi="Calibri" w:cs="Calibri"/>
          <w:b/>
          <w:color w:val="000000"/>
          <w:highlight w:val="white"/>
          <w:u w:val="single"/>
        </w:rPr>
      </w:pPr>
    </w:p>
    <w:p w14:paraId="235C2790" w14:textId="77777777" w:rsidR="00036294" w:rsidRDefault="00036294">
      <w:pPr>
        <w:widowControl w:val="0"/>
        <w:spacing w:line="276" w:lineRule="auto"/>
        <w:rPr>
          <w:rFonts w:ascii="Calibri" w:eastAsia="Calibri" w:hAnsi="Calibri" w:cs="Calibri"/>
          <w:b/>
          <w:color w:val="000000"/>
          <w:highlight w:val="white"/>
          <w:u w:val="single"/>
        </w:rPr>
      </w:pPr>
    </w:p>
    <w:p w14:paraId="21668513" w14:textId="77777777" w:rsidR="00036294" w:rsidRDefault="00036294">
      <w:pPr>
        <w:widowControl w:val="0"/>
        <w:spacing w:line="276" w:lineRule="auto"/>
        <w:rPr>
          <w:rFonts w:ascii="Calibri" w:eastAsia="Calibri" w:hAnsi="Calibri" w:cs="Calibri"/>
          <w:b/>
          <w:color w:val="000000"/>
          <w:highlight w:val="white"/>
          <w:u w:val="single"/>
        </w:rPr>
      </w:pPr>
    </w:p>
    <w:p w14:paraId="750BE17F" w14:textId="77777777" w:rsidR="00036294" w:rsidRDefault="00036294">
      <w:pPr>
        <w:widowControl w:val="0"/>
        <w:spacing w:line="276" w:lineRule="auto"/>
        <w:rPr>
          <w:rFonts w:ascii="Calibri" w:eastAsia="Calibri" w:hAnsi="Calibri" w:cs="Calibri"/>
          <w:b/>
          <w:color w:val="000000"/>
          <w:highlight w:val="white"/>
          <w:u w:val="single"/>
        </w:rPr>
      </w:pPr>
    </w:p>
    <w:p w14:paraId="63D6BCCC" w14:textId="77777777" w:rsidR="00036294" w:rsidRDefault="00036294">
      <w:pPr>
        <w:widowControl w:val="0"/>
        <w:spacing w:line="276" w:lineRule="auto"/>
        <w:rPr>
          <w:rFonts w:ascii="Calibri" w:eastAsia="Calibri" w:hAnsi="Calibri" w:cs="Calibri"/>
          <w:b/>
          <w:color w:val="000000"/>
          <w:highlight w:val="white"/>
          <w:u w:val="single"/>
        </w:rPr>
      </w:pPr>
    </w:p>
    <w:p w14:paraId="4015BB19" w14:textId="77777777" w:rsidR="00036294" w:rsidRDefault="00EA5297">
      <w:pPr>
        <w:widowControl w:val="0"/>
        <w:spacing w:line="276" w:lineRule="auto"/>
        <w:rPr>
          <w:rFonts w:ascii="Calibri" w:eastAsia="Calibri" w:hAnsi="Calibri" w:cs="Calibri"/>
          <w:b/>
          <w:color w:val="000000"/>
          <w:highlight w:val="white"/>
          <w:u w:val="single"/>
        </w:rPr>
      </w:pPr>
      <w:r>
        <w:rPr>
          <w:noProof/>
        </w:rPr>
        <w:drawing>
          <wp:anchor distT="0" distB="0" distL="0" distR="0" simplePos="0" relativeHeight="251658240" behindDoc="0" locked="0" layoutInCell="1" hidden="0" allowOverlap="1" wp14:anchorId="4912DE5F" wp14:editId="73E9B7B4">
            <wp:simplePos x="0" y="0"/>
            <wp:positionH relativeFrom="column">
              <wp:posOffset>0</wp:posOffset>
            </wp:positionH>
            <wp:positionV relativeFrom="paragraph">
              <wp:posOffset>635</wp:posOffset>
            </wp:positionV>
            <wp:extent cx="6120130" cy="273240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20130" cy="2732405"/>
                    </a:xfrm>
                    <a:prstGeom prst="rect">
                      <a:avLst/>
                    </a:prstGeom>
                    <a:ln/>
                  </pic:spPr>
                </pic:pic>
              </a:graphicData>
            </a:graphic>
          </wp:anchor>
        </w:drawing>
      </w:r>
    </w:p>
    <w:p w14:paraId="1CB77185" w14:textId="77777777" w:rsidR="00036294" w:rsidRDefault="00EA5297">
      <w:pPr>
        <w:widowControl w:val="0"/>
        <w:spacing w:line="276" w:lineRule="auto"/>
        <w:jc w:val="both"/>
        <w:rPr>
          <w:rFonts w:ascii="Calibri" w:eastAsia="Calibri" w:hAnsi="Calibri" w:cs="Calibri"/>
          <w:b/>
          <w:color w:val="000000"/>
          <w:highlight w:val="white"/>
          <w:u w:val="single"/>
        </w:rPr>
      </w:pPr>
      <w:r>
        <w:rPr>
          <w:b/>
          <w:color w:val="000000"/>
          <w:highlight w:val="white"/>
        </w:rPr>
        <w:t xml:space="preserve">Figure S1. A. </w:t>
      </w:r>
      <w:r>
        <w:rPr>
          <w:color w:val="000000"/>
          <w:highlight w:val="white"/>
        </w:rPr>
        <w:t>Changes in Respiratory Rate.</w:t>
      </w:r>
      <w:r>
        <w:rPr>
          <w:b/>
          <w:color w:val="000000"/>
          <w:highlight w:val="white"/>
        </w:rPr>
        <w:t xml:space="preserve"> </w:t>
      </w:r>
      <w:r>
        <w:rPr>
          <w:color w:val="000000"/>
          <w:highlight w:val="white"/>
        </w:rPr>
        <w:t>Upper:</w:t>
      </w:r>
      <w:r>
        <w:rPr>
          <w:b/>
          <w:color w:val="000000"/>
          <w:highlight w:val="white"/>
        </w:rPr>
        <w:t xml:space="preserve"> </w:t>
      </w:r>
      <w:r>
        <w:rPr>
          <w:color w:val="000000"/>
          <w:highlight w:val="white"/>
        </w:rPr>
        <w:t>Scores (cycles/min) before and after Sham  and Hypnosis. Differences between baseline and outcome were not significant for the sham condition (P=0.56, BF=0.19), but were so for the hypnosis condition (P&lt;0.01, BF=8.32). Lower:</w:t>
      </w:r>
      <w:r>
        <w:rPr>
          <w:b/>
          <w:color w:val="000000"/>
          <w:highlight w:val="white"/>
        </w:rPr>
        <w:t xml:space="preserve"> </w:t>
      </w:r>
      <w:r>
        <w:rPr>
          <w:color w:val="000000"/>
          <w:highlight w:val="white"/>
        </w:rPr>
        <w:t xml:space="preserve">ΔRR across conditions. Outcome of the hypnosis session (mean % of change=-9%, SD=13.6) was significantly different from sham (P&lt;0.01, BF=3.46). </w:t>
      </w:r>
      <w:r>
        <w:rPr>
          <w:b/>
          <w:color w:val="000000"/>
          <w:highlight w:val="white"/>
        </w:rPr>
        <w:t xml:space="preserve">B. </w:t>
      </w:r>
      <w:r>
        <w:rPr>
          <w:color w:val="000000"/>
          <w:highlight w:val="white"/>
        </w:rPr>
        <w:t>Changes in oxygen saturation.</w:t>
      </w:r>
      <w:r>
        <w:rPr>
          <w:b/>
          <w:color w:val="000000"/>
          <w:highlight w:val="white"/>
        </w:rPr>
        <w:t xml:space="preserve"> </w:t>
      </w:r>
      <w:r>
        <w:rPr>
          <w:color w:val="000000"/>
          <w:highlight w:val="white"/>
        </w:rPr>
        <w:t>Upper: SpO2 (%) before and after Sham and Hypnosis. Differences between baseline and outcome were significant for sham (P&lt;0.05, BF=1.27) and hypnosis (P&lt;0.001, BF=29.18). Lower:</w:t>
      </w:r>
      <w:r>
        <w:rPr>
          <w:b/>
          <w:color w:val="000000"/>
          <w:highlight w:val="white"/>
        </w:rPr>
        <w:t xml:space="preserve"> </w:t>
      </w:r>
      <w:r>
        <w:rPr>
          <w:color w:val="000000"/>
          <w:highlight w:val="white"/>
        </w:rPr>
        <w:t xml:space="preserve">ΔSpO2 across conditions. Changes after the hypnosis session were not significantly different from sham (P=0.36, BF=0.36). </w:t>
      </w:r>
      <w:r>
        <w:rPr>
          <w:b/>
          <w:color w:val="000000"/>
          <w:highlight w:val="white"/>
        </w:rPr>
        <w:t xml:space="preserve">C. </w:t>
      </w:r>
      <w:r>
        <w:rPr>
          <w:color w:val="000000"/>
          <w:highlight w:val="white"/>
        </w:rPr>
        <w:t>Changes in Borg score.</w:t>
      </w:r>
      <w:r>
        <w:rPr>
          <w:b/>
          <w:color w:val="000000"/>
          <w:highlight w:val="white"/>
        </w:rPr>
        <w:t xml:space="preserve"> </w:t>
      </w:r>
      <w:r>
        <w:rPr>
          <w:color w:val="000000"/>
          <w:highlight w:val="white"/>
        </w:rPr>
        <w:t>Upper: Borg (scale score) before and after Sham and Hypnosis. Differences between baseline and outcome were significant for sham (P&lt;0.001, BF=24) and hypnosis (P&lt;0.0001, BF=30). Lower:</w:t>
      </w:r>
      <w:r>
        <w:rPr>
          <w:b/>
          <w:color w:val="000000"/>
          <w:highlight w:val="white"/>
        </w:rPr>
        <w:t xml:space="preserve"> </w:t>
      </w:r>
      <w:proofErr w:type="spellStart"/>
      <w:r>
        <w:rPr>
          <w:color w:val="000000"/>
          <w:highlight w:val="white"/>
        </w:rPr>
        <w:t>ΔBorg</w:t>
      </w:r>
      <w:proofErr w:type="spellEnd"/>
      <w:r>
        <w:rPr>
          <w:color w:val="000000"/>
          <w:highlight w:val="white"/>
        </w:rPr>
        <w:t xml:space="preserve"> across conditions. Changes after the hypnosis session were not significantly different from sham (P=0.4, BF=0.3). </w:t>
      </w:r>
    </w:p>
    <w:p w14:paraId="448AC113" w14:textId="77777777" w:rsidR="00036294" w:rsidRDefault="00036294">
      <w:pPr>
        <w:widowControl w:val="0"/>
        <w:spacing w:line="276" w:lineRule="auto"/>
        <w:rPr>
          <w:rFonts w:ascii="Calibri" w:eastAsia="Calibri" w:hAnsi="Calibri" w:cs="Calibri"/>
          <w:b/>
          <w:color w:val="000000"/>
          <w:highlight w:val="white"/>
          <w:u w:val="single"/>
        </w:rPr>
      </w:pPr>
    </w:p>
    <w:p w14:paraId="048EA01D" w14:textId="35F6D36D" w:rsidR="00036294" w:rsidRDefault="00036294">
      <w:pPr>
        <w:widowControl w:val="0"/>
        <w:spacing w:line="276" w:lineRule="auto"/>
        <w:rPr>
          <w:rFonts w:ascii="Calibri" w:eastAsia="Calibri" w:hAnsi="Calibri" w:cs="Calibri"/>
          <w:b/>
          <w:color w:val="000000"/>
          <w:highlight w:val="white"/>
          <w:u w:val="single"/>
        </w:rPr>
      </w:pPr>
    </w:p>
    <w:p w14:paraId="5919D383" w14:textId="4ED43D67" w:rsidR="00EA5297" w:rsidRDefault="00EA5297">
      <w:pPr>
        <w:widowControl w:val="0"/>
        <w:spacing w:line="276" w:lineRule="auto"/>
        <w:rPr>
          <w:rFonts w:ascii="Calibri" w:eastAsia="Calibri" w:hAnsi="Calibri" w:cs="Calibri"/>
          <w:b/>
          <w:color w:val="000000"/>
          <w:highlight w:val="white"/>
          <w:u w:val="single"/>
        </w:rPr>
      </w:pPr>
    </w:p>
    <w:p w14:paraId="3F447913" w14:textId="40E5B3E1" w:rsidR="00EA5297" w:rsidRDefault="00EA5297">
      <w:pPr>
        <w:widowControl w:val="0"/>
        <w:spacing w:line="276" w:lineRule="auto"/>
        <w:rPr>
          <w:rFonts w:ascii="Calibri" w:eastAsia="Calibri" w:hAnsi="Calibri" w:cs="Calibri"/>
          <w:b/>
          <w:color w:val="000000"/>
          <w:highlight w:val="white"/>
          <w:u w:val="single"/>
        </w:rPr>
      </w:pPr>
    </w:p>
    <w:p w14:paraId="4732A0BF" w14:textId="7C4D8956" w:rsidR="00EA5297" w:rsidRDefault="00EA5297">
      <w:pPr>
        <w:widowControl w:val="0"/>
        <w:spacing w:line="276" w:lineRule="auto"/>
        <w:rPr>
          <w:rFonts w:ascii="Calibri" w:eastAsia="Calibri" w:hAnsi="Calibri" w:cs="Calibri"/>
          <w:b/>
          <w:color w:val="000000"/>
          <w:highlight w:val="white"/>
          <w:u w:val="single"/>
        </w:rPr>
      </w:pPr>
    </w:p>
    <w:p w14:paraId="459AB329" w14:textId="5AD7FCBE" w:rsidR="00EA5297" w:rsidRDefault="00EA5297">
      <w:pPr>
        <w:widowControl w:val="0"/>
        <w:spacing w:line="276" w:lineRule="auto"/>
        <w:rPr>
          <w:rFonts w:ascii="Calibri" w:eastAsia="Calibri" w:hAnsi="Calibri" w:cs="Calibri"/>
          <w:b/>
          <w:color w:val="000000"/>
          <w:highlight w:val="white"/>
          <w:u w:val="single"/>
        </w:rPr>
      </w:pPr>
    </w:p>
    <w:p w14:paraId="2B07DE7D" w14:textId="77777777" w:rsidR="00EA5297" w:rsidRDefault="00EA5297">
      <w:pPr>
        <w:widowControl w:val="0"/>
        <w:spacing w:line="276" w:lineRule="auto"/>
        <w:rPr>
          <w:rFonts w:ascii="Calibri" w:eastAsia="Calibri" w:hAnsi="Calibri" w:cs="Calibri"/>
          <w:b/>
          <w:color w:val="000000"/>
          <w:highlight w:val="white"/>
          <w:u w:val="single"/>
        </w:rPr>
      </w:pPr>
    </w:p>
    <w:p w14:paraId="6EA12FE8" w14:textId="77777777" w:rsidR="00036294" w:rsidRDefault="00036294">
      <w:pPr>
        <w:widowControl w:val="0"/>
        <w:spacing w:line="276" w:lineRule="auto"/>
        <w:rPr>
          <w:rFonts w:ascii="Calibri" w:eastAsia="Calibri" w:hAnsi="Calibri" w:cs="Calibri"/>
          <w:b/>
          <w:color w:val="000000"/>
          <w:highlight w:val="white"/>
          <w:u w:val="single"/>
        </w:rPr>
      </w:pPr>
    </w:p>
    <w:p w14:paraId="38B7BA0A" w14:textId="77777777" w:rsidR="00036294" w:rsidRDefault="00036294">
      <w:pPr>
        <w:widowControl w:val="0"/>
        <w:spacing w:line="276" w:lineRule="auto"/>
        <w:rPr>
          <w:rFonts w:ascii="Calibri" w:eastAsia="Calibri" w:hAnsi="Calibri" w:cs="Calibri"/>
          <w:b/>
          <w:color w:val="000000"/>
          <w:highlight w:val="white"/>
          <w:u w:val="single"/>
        </w:rPr>
      </w:pPr>
    </w:p>
    <w:p w14:paraId="7B68D4B1" w14:textId="77777777" w:rsidR="00036294" w:rsidRDefault="00036294">
      <w:pPr>
        <w:widowControl w:val="0"/>
        <w:spacing w:line="276" w:lineRule="auto"/>
        <w:rPr>
          <w:rFonts w:ascii="Calibri" w:eastAsia="Calibri" w:hAnsi="Calibri" w:cs="Calibri"/>
          <w:b/>
          <w:color w:val="000000"/>
          <w:highlight w:val="white"/>
          <w:u w:val="single"/>
        </w:rPr>
      </w:pPr>
    </w:p>
    <w:p w14:paraId="7FB479F1" w14:textId="77777777" w:rsidR="00036294" w:rsidRDefault="00036294">
      <w:pPr>
        <w:widowControl w:val="0"/>
        <w:spacing w:line="276" w:lineRule="auto"/>
        <w:rPr>
          <w:rFonts w:ascii="Calibri" w:eastAsia="Calibri" w:hAnsi="Calibri" w:cs="Calibri"/>
          <w:b/>
          <w:color w:val="000000"/>
          <w:highlight w:val="white"/>
          <w:u w:val="single"/>
        </w:rPr>
      </w:pPr>
    </w:p>
    <w:p w14:paraId="49B70544" w14:textId="77777777" w:rsidR="00036294" w:rsidRDefault="00036294">
      <w:pPr>
        <w:widowControl w:val="0"/>
        <w:spacing w:line="276" w:lineRule="auto"/>
        <w:rPr>
          <w:rFonts w:ascii="Calibri" w:eastAsia="Calibri" w:hAnsi="Calibri" w:cs="Calibri"/>
          <w:b/>
          <w:color w:val="000000"/>
          <w:highlight w:val="white"/>
          <w:u w:val="single"/>
        </w:rPr>
      </w:pPr>
    </w:p>
    <w:p w14:paraId="0D51DF24" w14:textId="77777777" w:rsidR="00036294" w:rsidRDefault="00036294">
      <w:pPr>
        <w:widowControl w:val="0"/>
        <w:spacing w:line="276" w:lineRule="auto"/>
        <w:rPr>
          <w:rFonts w:ascii="Calibri" w:eastAsia="Calibri" w:hAnsi="Calibri" w:cs="Calibri"/>
          <w:b/>
          <w:color w:val="000000"/>
          <w:highlight w:val="white"/>
          <w:u w:val="single"/>
        </w:rPr>
      </w:pPr>
    </w:p>
    <w:p w14:paraId="18EA2EF7" w14:textId="77777777" w:rsidR="00036294" w:rsidRDefault="00EA5297">
      <w:pPr>
        <w:widowControl w:val="0"/>
        <w:spacing w:line="276" w:lineRule="auto"/>
      </w:pPr>
      <w:r>
        <w:rPr>
          <w:rFonts w:ascii="Calibri" w:eastAsia="Calibri" w:hAnsi="Calibri" w:cs="Calibri"/>
          <w:b/>
          <w:color w:val="000000"/>
          <w:highlight w:val="white"/>
          <w:u w:val="single"/>
        </w:rPr>
        <w:t>Annex S1 – Hypnosis and Sham (active listening) scripts</w:t>
      </w:r>
    </w:p>
    <w:p w14:paraId="6B1866C3" w14:textId="77777777" w:rsidR="00036294" w:rsidRDefault="00036294">
      <w:pPr>
        <w:widowControl w:val="0"/>
        <w:rPr>
          <w:rFonts w:ascii="Calibri" w:eastAsia="Calibri" w:hAnsi="Calibri" w:cs="Calibri"/>
          <w:b/>
          <w:color w:val="000000"/>
          <w:sz w:val="20"/>
          <w:szCs w:val="20"/>
          <w:highlight w:val="white"/>
          <w:u w:val="single"/>
        </w:rPr>
      </w:pPr>
    </w:p>
    <w:p w14:paraId="222B270D" w14:textId="77777777" w:rsidR="00036294" w:rsidRDefault="00EA5297">
      <w:pPr>
        <w:widowControl w:val="0"/>
        <w:jc w:val="both"/>
      </w:pPr>
      <w:r>
        <w:rPr>
          <w:rFonts w:ascii="Calibri" w:eastAsia="Calibri" w:hAnsi="Calibri" w:cs="Calibri"/>
          <w:color w:val="000000"/>
          <w:sz w:val="20"/>
          <w:szCs w:val="20"/>
          <w:highlight w:val="white"/>
        </w:rPr>
        <w:t xml:space="preserve">Sessions took place in the Pneumonology and Palliative Care wings of the </w:t>
      </w:r>
      <w:proofErr w:type="spellStart"/>
      <w:r>
        <w:rPr>
          <w:rFonts w:ascii="Calibri" w:eastAsia="Calibri" w:hAnsi="Calibri" w:cs="Calibri"/>
          <w:color w:val="000000"/>
          <w:sz w:val="20"/>
          <w:szCs w:val="20"/>
          <w:highlight w:val="white"/>
        </w:rPr>
        <w:t>Bligny</w:t>
      </w:r>
      <w:proofErr w:type="spellEnd"/>
      <w:r>
        <w:rPr>
          <w:rFonts w:ascii="Calibri" w:eastAsia="Calibri" w:hAnsi="Calibri" w:cs="Calibri"/>
          <w:color w:val="000000"/>
          <w:sz w:val="20"/>
          <w:szCs w:val="20"/>
          <w:highlight w:val="white"/>
        </w:rPr>
        <w:t xml:space="preserve"> Hospital Center, </w:t>
      </w:r>
      <w:proofErr w:type="spellStart"/>
      <w:r>
        <w:rPr>
          <w:rFonts w:ascii="Calibri" w:eastAsia="Calibri" w:hAnsi="Calibri" w:cs="Calibri"/>
          <w:color w:val="000000"/>
          <w:sz w:val="20"/>
          <w:szCs w:val="20"/>
          <w:highlight w:val="white"/>
        </w:rPr>
        <w:t>Briis</w:t>
      </w:r>
      <w:proofErr w:type="spellEnd"/>
      <w:r>
        <w:rPr>
          <w:rFonts w:ascii="Calibri" w:eastAsia="Calibri" w:hAnsi="Calibri" w:cs="Calibri"/>
          <w:color w:val="000000"/>
          <w:sz w:val="20"/>
          <w:szCs w:val="20"/>
          <w:highlight w:val="white"/>
        </w:rPr>
        <w:t>-sous-forges, France. All scripts were originally drafted and administered in French. Approximate English translations are provided for clarity by the end of this annex, but these have not been tested for therapeutic validity.</w:t>
      </w:r>
    </w:p>
    <w:p w14:paraId="6C85D9E3" w14:textId="77777777" w:rsidR="00036294" w:rsidRDefault="00036294">
      <w:pPr>
        <w:widowControl w:val="0"/>
        <w:rPr>
          <w:rFonts w:ascii="Calibri" w:eastAsia="Calibri" w:hAnsi="Calibri" w:cs="Calibri"/>
          <w:b/>
          <w:color w:val="000000"/>
          <w:sz w:val="20"/>
          <w:szCs w:val="20"/>
          <w:highlight w:val="white"/>
        </w:rPr>
      </w:pPr>
    </w:p>
    <w:p w14:paraId="6604D432" w14:textId="77777777" w:rsidR="00036294" w:rsidRDefault="00EA5297">
      <w:pPr>
        <w:widowControl w:val="0"/>
      </w:pPr>
      <w:proofErr w:type="spellStart"/>
      <w:r>
        <w:rPr>
          <w:rFonts w:ascii="Calibri" w:eastAsia="Calibri" w:hAnsi="Calibri" w:cs="Calibri"/>
          <w:b/>
          <w:color w:val="000000"/>
          <w:sz w:val="20"/>
          <w:szCs w:val="20"/>
          <w:highlight w:val="white"/>
        </w:rPr>
        <w:t>Préparation</w:t>
      </w:r>
      <w:proofErr w:type="spellEnd"/>
      <w:r>
        <w:rPr>
          <w:rFonts w:ascii="Calibri" w:eastAsia="Calibri" w:hAnsi="Calibri" w:cs="Calibri"/>
          <w:b/>
          <w:color w:val="000000"/>
          <w:sz w:val="20"/>
          <w:szCs w:val="20"/>
          <w:highlight w:val="white"/>
        </w:rPr>
        <w:t xml:space="preserve"> et phase de motivation (</w:t>
      </w:r>
      <w:proofErr w:type="spellStart"/>
      <w:r>
        <w:rPr>
          <w:rFonts w:ascii="Calibri" w:eastAsia="Calibri" w:hAnsi="Calibri" w:cs="Calibri"/>
          <w:b/>
          <w:color w:val="000000"/>
          <w:sz w:val="20"/>
          <w:szCs w:val="20"/>
          <w:highlight w:val="white"/>
        </w:rPr>
        <w:t>toute</w:t>
      </w:r>
      <w:proofErr w:type="spellEnd"/>
      <w:r>
        <w:rPr>
          <w:rFonts w:ascii="Calibri" w:eastAsia="Calibri" w:hAnsi="Calibri" w:cs="Calibri"/>
          <w:b/>
          <w:color w:val="000000"/>
          <w:sz w:val="20"/>
          <w:szCs w:val="20"/>
          <w:highlight w:val="white"/>
        </w:rPr>
        <w:t xml:space="preserve"> intervention)</w:t>
      </w:r>
    </w:p>
    <w:p w14:paraId="624D7062" w14:textId="77777777" w:rsidR="00036294" w:rsidRDefault="00036294">
      <w:pPr>
        <w:widowControl w:val="0"/>
      </w:pPr>
    </w:p>
    <w:tbl>
      <w:tblPr>
        <w:tblStyle w:val="a2"/>
        <w:tblW w:w="9638"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820"/>
        <w:gridCol w:w="4818"/>
      </w:tblGrid>
      <w:tr w:rsidR="00036294" w14:paraId="33D4C393" w14:textId="77777777">
        <w:trPr>
          <w:trHeight w:val="420"/>
        </w:trPr>
        <w:tc>
          <w:tcPr>
            <w:tcW w:w="9638" w:type="dxa"/>
            <w:gridSpan w:val="2"/>
            <w:tcBorders>
              <w:top w:val="single" w:sz="8" w:space="0" w:color="000000"/>
              <w:left w:val="single" w:sz="8" w:space="0" w:color="000000"/>
              <w:bottom w:val="single" w:sz="8" w:space="0" w:color="000000"/>
              <w:right w:val="single" w:sz="8" w:space="0" w:color="000000"/>
            </w:tcBorders>
            <w:shd w:val="clear" w:color="auto" w:fill="auto"/>
          </w:tcPr>
          <w:p w14:paraId="4FDD40DC" w14:textId="77777777" w:rsidR="00036294" w:rsidRDefault="00EA5297">
            <w:pPr>
              <w:widowControl w:val="0"/>
              <w:rPr>
                <w:rFonts w:ascii="Calibri" w:eastAsia="Calibri" w:hAnsi="Calibri" w:cs="Calibri"/>
                <w:b/>
                <w:color w:val="000000"/>
                <w:sz w:val="20"/>
                <w:szCs w:val="20"/>
                <w:highlight w:val="white"/>
              </w:rPr>
            </w:pPr>
            <w:proofErr w:type="spellStart"/>
            <w:r>
              <w:rPr>
                <w:rFonts w:ascii="Calibri" w:eastAsia="Calibri" w:hAnsi="Calibri" w:cs="Calibri"/>
                <w:b/>
                <w:color w:val="000000"/>
                <w:sz w:val="20"/>
                <w:szCs w:val="20"/>
                <w:highlight w:val="white"/>
              </w:rPr>
              <w:t>Scénario</w:t>
            </w:r>
            <w:proofErr w:type="spellEnd"/>
            <w:r>
              <w:rPr>
                <w:rFonts w:ascii="Calibri" w:eastAsia="Calibri" w:hAnsi="Calibri" w:cs="Calibri"/>
                <w:b/>
                <w:color w:val="000000"/>
                <w:sz w:val="20"/>
                <w:szCs w:val="20"/>
                <w:highlight w:val="white"/>
              </w:rPr>
              <w:t xml:space="preserve"> et Introduction 1ère séance</w:t>
            </w:r>
          </w:p>
          <w:p w14:paraId="760E08EB" w14:textId="77777777" w:rsidR="00036294" w:rsidRDefault="00036294">
            <w:pPr>
              <w:widowControl w:val="0"/>
              <w:rPr>
                <w:rFonts w:ascii="Calibri" w:eastAsia="Calibri" w:hAnsi="Calibri" w:cs="Calibri"/>
                <w:b/>
                <w:color w:val="000000"/>
                <w:sz w:val="20"/>
                <w:szCs w:val="20"/>
                <w:highlight w:val="white"/>
              </w:rPr>
            </w:pPr>
          </w:p>
          <w:p w14:paraId="137906C6"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Bonjour madame/monsieur,</w:t>
            </w:r>
          </w:p>
          <w:p w14:paraId="2505A6E2" w14:textId="77777777" w:rsidR="00036294" w:rsidRDefault="00EA5297">
            <w:pPr>
              <w:widowControl w:val="0"/>
            </w:pPr>
            <w:r>
              <w:rPr>
                <w:rFonts w:ascii="Calibri" w:eastAsia="Calibri" w:hAnsi="Calibri" w:cs="Calibri"/>
                <w:color w:val="000000"/>
                <w:sz w:val="20"/>
                <w:szCs w:val="20"/>
                <w:highlight w:val="white"/>
              </w:rPr>
              <w:t xml:space="preserve">Mon/Ma </w:t>
            </w:r>
            <w:proofErr w:type="spellStart"/>
            <w:r>
              <w:rPr>
                <w:rFonts w:ascii="Calibri" w:eastAsia="Calibri" w:hAnsi="Calibri" w:cs="Calibri"/>
                <w:color w:val="000000"/>
                <w:sz w:val="20"/>
                <w:szCs w:val="20"/>
                <w:highlight w:val="white"/>
              </w:rPr>
              <w:t>collègue</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moi</w:t>
            </w:r>
            <w:proofErr w:type="spellEnd"/>
            <w:r>
              <w:rPr>
                <w:rFonts w:ascii="Calibri" w:eastAsia="Calibri" w:hAnsi="Calibri" w:cs="Calibri"/>
                <w:color w:val="000000"/>
                <w:sz w:val="20"/>
                <w:szCs w:val="20"/>
                <w:highlight w:val="white"/>
              </w:rPr>
              <w:t xml:space="preserve"> nous </w:t>
            </w:r>
            <w:proofErr w:type="spellStart"/>
            <w:r>
              <w:rPr>
                <w:rFonts w:ascii="Calibri" w:eastAsia="Calibri" w:hAnsi="Calibri" w:cs="Calibri"/>
                <w:color w:val="000000"/>
                <w:sz w:val="20"/>
                <w:szCs w:val="20"/>
                <w:highlight w:val="white"/>
              </w:rPr>
              <w:t>venons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Arial" w:eastAsia="Arial" w:hAnsi="Arial" w:cs="Arial"/>
                <w:color w:val="000000"/>
              </w:rPr>
              <w:t xml:space="preserve"> </w:t>
            </w:r>
            <w:proofErr w:type="spellStart"/>
            <w:r>
              <w:rPr>
                <w:rFonts w:ascii="Calibri" w:eastAsia="Calibri" w:hAnsi="Calibri" w:cs="Calibri"/>
                <w:color w:val="000000"/>
                <w:sz w:val="20"/>
                <w:szCs w:val="20"/>
                <w:highlight w:val="white"/>
              </w:rPr>
              <w:t>voir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le </w:t>
            </w:r>
            <w:proofErr w:type="spellStart"/>
            <w:r>
              <w:rPr>
                <w:rFonts w:ascii="Calibri" w:eastAsia="Calibri" w:hAnsi="Calibri" w:cs="Calibri"/>
                <w:color w:val="000000"/>
                <w:sz w:val="20"/>
                <w:szCs w:val="20"/>
                <w:highlight w:val="white"/>
              </w:rPr>
              <w:t>savez</w:t>
            </w:r>
            <w:proofErr w:type="spellEnd"/>
            <w:r>
              <w:rPr>
                <w:rFonts w:ascii="Calibri" w:eastAsia="Calibri" w:hAnsi="Calibri" w:cs="Calibri"/>
                <w:color w:val="000000"/>
                <w:sz w:val="20"/>
                <w:szCs w:val="20"/>
                <w:highlight w:val="white"/>
              </w:rPr>
              <w:t xml:space="preserve"> déjà dans le cadre de la recherche </w:t>
            </w:r>
            <w:proofErr w:type="spellStart"/>
            <w:r>
              <w:rPr>
                <w:rFonts w:ascii="Calibri" w:eastAsia="Calibri" w:hAnsi="Calibri" w:cs="Calibri"/>
                <w:color w:val="000000"/>
                <w:sz w:val="20"/>
                <w:szCs w:val="20"/>
                <w:highlight w:val="white"/>
              </w:rPr>
              <w:t>associée</w:t>
            </w:r>
            <w:proofErr w:type="spellEnd"/>
            <w:r>
              <w:rPr>
                <w:rFonts w:ascii="Calibri" w:eastAsia="Calibri" w:hAnsi="Calibri" w:cs="Calibri"/>
                <w:color w:val="000000"/>
                <w:sz w:val="20"/>
                <w:szCs w:val="20"/>
                <w:highlight w:val="white"/>
              </w:rPr>
              <w:t xml:space="preserve"> aux </w:t>
            </w:r>
            <w:proofErr w:type="spellStart"/>
            <w:r>
              <w:rPr>
                <w:rFonts w:ascii="Calibri" w:eastAsia="Calibri" w:hAnsi="Calibri" w:cs="Calibri"/>
                <w:color w:val="000000"/>
                <w:sz w:val="20"/>
                <w:szCs w:val="20"/>
                <w:highlight w:val="white"/>
              </w:rPr>
              <w:t>soins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complémentaires</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notre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hôpital</w:t>
            </w:r>
            <w:proofErr w:type="spellEnd"/>
            <w:r>
              <w:rPr>
                <w:rFonts w:ascii="Calibri" w:eastAsia="Calibri" w:hAnsi="Calibri" w:cs="Calibri"/>
                <w:color w:val="000000"/>
                <w:sz w:val="20"/>
                <w:szCs w:val="20"/>
                <w:highlight w:val="white"/>
              </w:rPr>
              <w:t xml:space="preserve">. Nous </w:t>
            </w:r>
            <w:proofErr w:type="spellStart"/>
            <w:r>
              <w:rPr>
                <w:rFonts w:ascii="Calibri" w:eastAsia="Calibri" w:hAnsi="Calibri" w:cs="Calibri"/>
                <w:color w:val="000000"/>
                <w:sz w:val="20"/>
                <w:szCs w:val="20"/>
                <w:highlight w:val="white"/>
              </w:rPr>
              <w:t>allons</w:t>
            </w:r>
            <w:proofErr w:type="spellEnd"/>
            <w:r>
              <w:rPr>
                <w:rFonts w:ascii="Calibri" w:eastAsia="Calibri" w:hAnsi="Calibri" w:cs="Calibri"/>
                <w:color w:val="000000"/>
                <w:sz w:val="20"/>
                <w:szCs w:val="20"/>
                <w:highlight w:val="white"/>
              </w:rPr>
              <w:t xml:space="preserve"> faire ensemble avec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quelques</w:t>
            </w:r>
            <w:proofErr w:type="spellEnd"/>
            <w:r>
              <w:rPr>
                <w:rFonts w:ascii="Calibri" w:eastAsia="Calibri" w:hAnsi="Calibri" w:cs="Calibri"/>
                <w:color w:val="000000"/>
                <w:sz w:val="20"/>
                <w:szCs w:val="20"/>
                <w:highlight w:val="white"/>
              </w:rPr>
              <w:t xml:space="preserve"> petits </w:t>
            </w:r>
            <w:proofErr w:type="spellStart"/>
            <w:r>
              <w:rPr>
                <w:rFonts w:ascii="Calibri" w:eastAsia="Calibri" w:hAnsi="Calibri" w:cs="Calibri"/>
                <w:color w:val="000000"/>
                <w:sz w:val="20"/>
                <w:szCs w:val="20"/>
                <w:highlight w:val="white"/>
              </w:rPr>
              <w:t>exercices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d'attention</w:t>
            </w:r>
            <w:proofErr w:type="spellEnd"/>
            <w:r>
              <w:rPr>
                <w:rFonts w:ascii="Calibri" w:eastAsia="Calibri" w:hAnsi="Calibri" w:cs="Calibri"/>
                <w:color w:val="000000"/>
                <w:sz w:val="20"/>
                <w:szCs w:val="20"/>
                <w:highlight w:val="white"/>
              </w:rPr>
              <w:t xml:space="preserve"> pendant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deux séances. </w:t>
            </w:r>
          </w:p>
          <w:p w14:paraId="64DFF47B" w14:textId="77777777" w:rsidR="00036294" w:rsidRDefault="00EA5297">
            <w:pPr>
              <w:widowControl w:val="0"/>
            </w:pPr>
            <w:r>
              <w:rPr>
                <w:rFonts w:ascii="Calibri" w:eastAsia="Calibri" w:hAnsi="Calibri" w:cs="Calibri"/>
                <w:color w:val="000000"/>
                <w:sz w:val="20"/>
                <w:szCs w:val="20"/>
                <w:highlight w:val="white"/>
              </w:rPr>
              <w:t xml:space="preserve">Pendant que </w:t>
            </w:r>
            <w:proofErr w:type="spellStart"/>
            <w:r>
              <w:rPr>
                <w:rFonts w:ascii="Calibri" w:eastAsia="Calibri" w:hAnsi="Calibri" w:cs="Calibri"/>
                <w:color w:val="000000"/>
                <w:sz w:val="20"/>
                <w:szCs w:val="20"/>
                <w:highlight w:val="white"/>
              </w:rPr>
              <w:t>moi</w:t>
            </w:r>
            <w:proofErr w:type="spellEnd"/>
            <w:r>
              <w:rPr>
                <w:rFonts w:ascii="Calibri" w:eastAsia="Calibri" w:hAnsi="Calibri" w:cs="Calibri"/>
                <w:color w:val="000000"/>
                <w:sz w:val="20"/>
                <w:szCs w:val="20"/>
                <w:highlight w:val="white"/>
              </w:rPr>
              <w:t xml:space="preserve"> je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parle et je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propose de faire </w:t>
            </w:r>
            <w:proofErr w:type="spellStart"/>
            <w:r>
              <w:rPr>
                <w:rFonts w:ascii="Calibri" w:eastAsia="Calibri" w:hAnsi="Calibri" w:cs="Calibri"/>
                <w:color w:val="000000"/>
                <w:sz w:val="20"/>
                <w:szCs w:val="20"/>
                <w:highlight w:val="white"/>
              </w:rPr>
              <w:t>quelques</w:t>
            </w:r>
            <w:proofErr w:type="spellEnd"/>
            <w:r>
              <w:rPr>
                <w:rFonts w:ascii="Calibri" w:eastAsia="Calibri" w:hAnsi="Calibri" w:cs="Calibri"/>
                <w:color w:val="000000"/>
                <w:sz w:val="20"/>
                <w:szCs w:val="20"/>
                <w:highlight w:val="white"/>
              </w:rPr>
              <w:t xml:space="preserve"> petites </w:t>
            </w:r>
            <w:proofErr w:type="spellStart"/>
            <w:r>
              <w:rPr>
                <w:rFonts w:ascii="Calibri" w:eastAsia="Calibri" w:hAnsi="Calibri" w:cs="Calibri"/>
                <w:color w:val="000000"/>
                <w:sz w:val="20"/>
                <w:szCs w:val="20"/>
                <w:highlight w:val="white"/>
              </w:rPr>
              <w:t>tâches</w:t>
            </w:r>
            <w:proofErr w:type="spellEnd"/>
            <w:r>
              <w:rPr>
                <w:rFonts w:ascii="Calibri" w:eastAsia="Calibri" w:hAnsi="Calibri" w:cs="Calibri"/>
                <w:color w:val="000000"/>
                <w:sz w:val="20"/>
                <w:szCs w:val="20"/>
                <w:highlight w:val="white"/>
              </w:rPr>
              <w:t xml:space="preserve">, mon/ma </w:t>
            </w:r>
            <w:proofErr w:type="spellStart"/>
            <w:r>
              <w:rPr>
                <w:rFonts w:ascii="Calibri" w:eastAsia="Calibri" w:hAnsi="Calibri" w:cs="Calibri"/>
                <w:color w:val="000000"/>
                <w:sz w:val="20"/>
                <w:szCs w:val="20"/>
                <w:highlight w:val="white"/>
              </w:rPr>
              <w:t>collègue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surveillera</w:t>
            </w:r>
            <w:proofErr w:type="spellEnd"/>
            <w:r>
              <w:rPr>
                <w:rFonts w:ascii="Calibri" w:eastAsia="Calibri" w:hAnsi="Calibri" w:cs="Calibri"/>
                <w:color w:val="000000"/>
                <w:sz w:val="20"/>
                <w:szCs w:val="20"/>
                <w:highlight w:val="white"/>
              </w:rPr>
              <w:t xml:space="preserve">. Il </w:t>
            </w:r>
            <w:proofErr w:type="spellStart"/>
            <w:r>
              <w:rPr>
                <w:rFonts w:ascii="Calibri" w:eastAsia="Calibri" w:hAnsi="Calibri" w:cs="Calibri"/>
                <w:color w:val="000000"/>
                <w:sz w:val="20"/>
                <w:szCs w:val="20"/>
                <w:highlight w:val="white"/>
              </w:rPr>
              <w:t>s'agit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procédure</w:t>
            </w:r>
            <w:proofErr w:type="spellEnd"/>
            <w:r>
              <w:rPr>
                <w:rFonts w:ascii="Calibri" w:eastAsia="Calibri" w:hAnsi="Calibri" w:cs="Calibri"/>
                <w:color w:val="000000"/>
                <w:sz w:val="20"/>
                <w:szCs w:val="20"/>
                <w:highlight w:val="white"/>
              </w:rPr>
              <w:t xml:space="preserve"> de recherche. </w:t>
            </w:r>
            <w:proofErr w:type="spellStart"/>
            <w:r>
              <w:rPr>
                <w:rFonts w:ascii="Calibri" w:eastAsia="Calibri" w:hAnsi="Calibri" w:cs="Calibri"/>
                <w:color w:val="000000"/>
                <w:sz w:val="20"/>
                <w:szCs w:val="20"/>
                <w:highlight w:val="white"/>
              </w:rPr>
              <w:t>D'abord</w:t>
            </w:r>
            <w:proofErr w:type="spellEnd"/>
            <w:r>
              <w:rPr>
                <w:rFonts w:ascii="Calibri" w:eastAsia="Calibri" w:hAnsi="Calibri" w:cs="Calibri"/>
                <w:color w:val="000000"/>
                <w:sz w:val="20"/>
                <w:szCs w:val="20"/>
                <w:highlight w:val="white"/>
              </w:rPr>
              <w:t xml:space="preserve">, nous </w:t>
            </w:r>
            <w:proofErr w:type="spellStart"/>
            <w:r>
              <w:rPr>
                <w:rFonts w:ascii="Calibri" w:eastAsia="Calibri" w:hAnsi="Calibri" w:cs="Calibri"/>
                <w:color w:val="000000"/>
                <w:sz w:val="20"/>
                <w:szCs w:val="20"/>
                <w:highlight w:val="white"/>
              </w:rPr>
              <w:t>allons</w:t>
            </w:r>
            <w:proofErr w:type="spellEnd"/>
            <w:r>
              <w:rPr>
                <w:rFonts w:ascii="Calibri" w:eastAsia="Calibri" w:hAnsi="Calibri" w:cs="Calibri"/>
                <w:color w:val="000000"/>
                <w:sz w:val="20"/>
                <w:szCs w:val="20"/>
                <w:highlight w:val="white"/>
              </w:rPr>
              <w:t xml:space="preserve"> prendre </w:t>
            </w:r>
            <w:proofErr w:type="spellStart"/>
            <w:r>
              <w:rPr>
                <w:rFonts w:ascii="Calibri" w:eastAsia="Calibri" w:hAnsi="Calibri" w:cs="Calibri"/>
                <w:color w:val="000000"/>
                <w:sz w:val="20"/>
                <w:szCs w:val="20"/>
                <w:highlight w:val="white"/>
              </w:rPr>
              <w:t>quelques</w:t>
            </w:r>
            <w:proofErr w:type="spellEnd"/>
            <w:r>
              <w:rPr>
                <w:rFonts w:ascii="Calibri" w:eastAsia="Calibri" w:hAnsi="Calibri" w:cs="Calibri"/>
                <w:color w:val="000000"/>
                <w:sz w:val="20"/>
                <w:szCs w:val="20"/>
                <w:highlight w:val="white"/>
              </w:rPr>
              <w:t xml:space="preserve"> notes</w:t>
            </w:r>
            <w:r>
              <w:rPr>
                <w:rFonts w:ascii="Arial" w:eastAsia="Arial" w:hAnsi="Arial" w:cs="Arial"/>
                <w:color w:val="000000"/>
              </w:rPr>
              <w:t xml:space="preserve"> </w:t>
            </w:r>
            <w:r>
              <w:rPr>
                <w:rFonts w:ascii="Calibri" w:eastAsia="Calibri" w:hAnsi="Calibri" w:cs="Calibri"/>
                <w:color w:val="000000"/>
                <w:sz w:val="20"/>
                <w:szCs w:val="20"/>
                <w:highlight w:val="white"/>
              </w:rPr>
              <w:t xml:space="preserve">sur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état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s'il</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plaît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restez</w:t>
            </w:r>
            <w:proofErr w:type="spellEnd"/>
            <w:r>
              <w:rPr>
                <w:rFonts w:ascii="Calibri" w:eastAsia="Calibri" w:hAnsi="Calibri" w:cs="Calibri"/>
                <w:color w:val="000000"/>
                <w:sz w:val="20"/>
                <w:szCs w:val="20"/>
                <w:highlight w:val="white"/>
              </w:rPr>
              <w:t xml:space="preserve"> au </w:t>
            </w:r>
            <w:proofErr w:type="spellStart"/>
            <w:r>
              <w:rPr>
                <w:rFonts w:ascii="Calibri" w:eastAsia="Calibri" w:hAnsi="Calibri" w:cs="Calibri"/>
                <w:color w:val="000000"/>
                <w:sz w:val="20"/>
                <w:szCs w:val="20"/>
                <w:highlight w:val="white"/>
              </w:rPr>
              <w:t>calme</w:t>
            </w:r>
            <w:proofErr w:type="spellEnd"/>
            <w:r>
              <w:rPr>
                <w:rFonts w:ascii="Calibri" w:eastAsia="Calibri" w:hAnsi="Calibri" w:cs="Calibri"/>
                <w:color w:val="000000"/>
                <w:sz w:val="20"/>
                <w:szCs w:val="20"/>
                <w:highlight w:val="white"/>
              </w:rPr>
              <w:t xml:space="preserve"> pendant 2 (deux) minutes, avec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fermés</w:t>
            </w:r>
            <w:proofErr w:type="spellEnd"/>
            <w:r>
              <w:rPr>
                <w:rFonts w:ascii="Calibri" w:eastAsia="Calibri" w:hAnsi="Calibri" w:cs="Calibri"/>
                <w:color w:val="000000"/>
                <w:sz w:val="20"/>
                <w:szCs w:val="20"/>
                <w:highlight w:val="white"/>
              </w:rPr>
              <w:t xml:space="preserve"> </w:t>
            </w:r>
            <w:r>
              <w:rPr>
                <w:rFonts w:ascii="Calibri" w:eastAsia="Calibri" w:hAnsi="Calibri" w:cs="Calibri"/>
                <w:b/>
                <w:color w:val="000000"/>
                <w:sz w:val="20"/>
                <w:szCs w:val="20"/>
                <w:highlight w:val="white"/>
              </w:rPr>
              <w:t>[</w:t>
            </w:r>
            <w:proofErr w:type="spellStart"/>
            <w:r>
              <w:rPr>
                <w:rFonts w:ascii="Calibri" w:eastAsia="Calibri" w:hAnsi="Calibri" w:cs="Calibri"/>
                <w:b/>
                <w:color w:val="000000"/>
                <w:sz w:val="20"/>
                <w:szCs w:val="20"/>
                <w:highlight w:val="white"/>
              </w:rPr>
              <w:t>mesurer</w:t>
            </w:r>
            <w:proofErr w:type="spellEnd"/>
            <w:r>
              <w:rPr>
                <w:rFonts w:ascii="Calibri" w:eastAsia="Calibri" w:hAnsi="Calibri" w:cs="Calibri"/>
                <w:b/>
                <w:color w:val="000000"/>
                <w:sz w:val="20"/>
                <w:szCs w:val="20"/>
                <w:highlight w:val="white"/>
              </w:rPr>
              <w:t xml:space="preserve"> à 2 minutes la </w:t>
            </w:r>
            <w:proofErr w:type="spellStart"/>
            <w:r>
              <w:rPr>
                <w:rFonts w:ascii="Calibri" w:eastAsia="Calibri" w:hAnsi="Calibri" w:cs="Calibri"/>
                <w:b/>
                <w:color w:val="000000"/>
                <w:sz w:val="20"/>
                <w:szCs w:val="20"/>
                <w:highlight w:val="white"/>
              </w:rPr>
              <w:t>Fréquence</w:t>
            </w:r>
            <w:proofErr w:type="spellEnd"/>
            <w:r>
              <w:rPr>
                <w:rFonts w:ascii="Calibri" w:eastAsia="Calibri" w:hAnsi="Calibri" w:cs="Calibri"/>
                <w:b/>
                <w:color w:val="000000"/>
                <w:sz w:val="20"/>
                <w:szCs w:val="20"/>
                <w:highlight w:val="white"/>
              </w:rPr>
              <w:t xml:space="preserve"> </w:t>
            </w:r>
            <w:proofErr w:type="spellStart"/>
            <w:r>
              <w:rPr>
                <w:rFonts w:ascii="Calibri" w:eastAsia="Calibri" w:hAnsi="Calibri" w:cs="Calibri"/>
                <w:b/>
                <w:color w:val="000000"/>
                <w:sz w:val="20"/>
                <w:szCs w:val="20"/>
                <w:highlight w:val="white"/>
              </w:rPr>
              <w:t>Respiratoire</w:t>
            </w:r>
            <w:proofErr w:type="spellEnd"/>
            <w:r>
              <w:rPr>
                <w:rFonts w:ascii="Calibri" w:eastAsia="Calibri" w:hAnsi="Calibri" w:cs="Calibri"/>
                <w:b/>
                <w:color w:val="000000"/>
                <w:sz w:val="20"/>
                <w:szCs w:val="20"/>
                <w:highlight w:val="white"/>
              </w:rPr>
              <w:t xml:space="preserve"> (FR), la saturation </w:t>
            </w:r>
            <w:proofErr w:type="spellStart"/>
            <w:r>
              <w:rPr>
                <w:rFonts w:ascii="Calibri" w:eastAsia="Calibri" w:hAnsi="Calibri" w:cs="Calibri"/>
                <w:b/>
                <w:color w:val="000000"/>
                <w:sz w:val="20"/>
                <w:szCs w:val="20"/>
                <w:highlight w:val="white"/>
              </w:rPr>
              <w:t>d'oxygène</w:t>
            </w:r>
            <w:proofErr w:type="spellEnd"/>
            <w:r>
              <w:rPr>
                <w:rFonts w:ascii="Calibri" w:eastAsia="Calibri" w:hAnsi="Calibri" w:cs="Calibri"/>
                <w:b/>
                <w:color w:val="000000"/>
                <w:sz w:val="20"/>
                <w:szCs w:val="20"/>
                <w:highlight w:val="white"/>
              </w:rPr>
              <w:t xml:space="preserve"> (SpO2)].</w:t>
            </w:r>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merci beaucoup.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nous </w:t>
            </w:r>
            <w:proofErr w:type="spellStart"/>
            <w:r>
              <w:rPr>
                <w:rFonts w:ascii="Calibri" w:eastAsia="Calibri" w:hAnsi="Calibri" w:cs="Calibri"/>
                <w:color w:val="000000"/>
                <w:sz w:val="20"/>
                <w:szCs w:val="20"/>
                <w:highlight w:val="white"/>
              </w:rPr>
              <w:t>allons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demander de </w:t>
            </w:r>
            <w:proofErr w:type="spellStart"/>
            <w:r>
              <w:rPr>
                <w:rFonts w:ascii="Calibri" w:eastAsia="Calibri" w:hAnsi="Calibri" w:cs="Calibri"/>
                <w:color w:val="000000"/>
                <w:sz w:val="20"/>
                <w:szCs w:val="20"/>
                <w:highlight w:val="white"/>
              </w:rPr>
              <w:t>remplir</w:t>
            </w:r>
            <w:proofErr w:type="spellEnd"/>
            <w:r>
              <w:rPr>
                <w:rFonts w:ascii="Calibri" w:eastAsia="Calibri" w:hAnsi="Calibri" w:cs="Calibri"/>
                <w:color w:val="000000"/>
                <w:sz w:val="20"/>
                <w:szCs w:val="20"/>
                <w:highlight w:val="white"/>
              </w:rPr>
              <w:t xml:space="preserve"> un petit tableaux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simple </w:t>
            </w:r>
            <w:r>
              <w:rPr>
                <w:rFonts w:ascii="Calibri" w:eastAsia="Calibri" w:hAnsi="Calibri" w:cs="Calibri"/>
                <w:b/>
                <w:color w:val="000000"/>
                <w:sz w:val="20"/>
                <w:szCs w:val="20"/>
                <w:highlight w:val="white"/>
              </w:rPr>
              <w:t>[donner au patient la STAI-6]</w:t>
            </w:r>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 Merci »</w:t>
            </w:r>
          </w:p>
          <w:p w14:paraId="7EB2FE5A" w14:textId="77777777" w:rsidR="00036294" w:rsidRDefault="00036294">
            <w:pPr>
              <w:widowControl w:val="0"/>
              <w:rPr>
                <w:rFonts w:ascii="Calibri" w:eastAsia="Calibri" w:hAnsi="Calibri" w:cs="Calibri"/>
                <w:color w:val="000000"/>
                <w:sz w:val="20"/>
                <w:szCs w:val="20"/>
                <w:highlight w:val="white"/>
              </w:rPr>
            </w:pPr>
          </w:p>
        </w:tc>
      </w:tr>
      <w:tr w:rsidR="00036294" w14:paraId="772DB218" w14:textId="77777777">
        <w:trPr>
          <w:trHeight w:val="420"/>
        </w:trPr>
        <w:tc>
          <w:tcPr>
            <w:tcW w:w="9638" w:type="dxa"/>
            <w:gridSpan w:val="2"/>
            <w:tcBorders>
              <w:top w:val="single" w:sz="8" w:space="0" w:color="000000"/>
              <w:left w:val="single" w:sz="8" w:space="0" w:color="000000"/>
              <w:bottom w:val="single" w:sz="8" w:space="0" w:color="000000"/>
              <w:right w:val="single" w:sz="8" w:space="0" w:color="000000"/>
            </w:tcBorders>
            <w:shd w:val="clear" w:color="auto" w:fill="auto"/>
          </w:tcPr>
          <w:p w14:paraId="045FA211" w14:textId="77777777" w:rsidR="00036294" w:rsidRDefault="00EA5297">
            <w:pPr>
              <w:widowControl w:val="0"/>
              <w:rPr>
                <w:rFonts w:ascii="Calibri" w:eastAsia="Calibri" w:hAnsi="Calibri" w:cs="Calibri"/>
                <w:b/>
                <w:color w:val="000000"/>
                <w:sz w:val="20"/>
                <w:szCs w:val="20"/>
                <w:highlight w:val="white"/>
              </w:rPr>
            </w:pPr>
            <w:proofErr w:type="spellStart"/>
            <w:r>
              <w:rPr>
                <w:rFonts w:ascii="Calibri" w:eastAsia="Calibri" w:hAnsi="Calibri" w:cs="Calibri"/>
                <w:b/>
                <w:color w:val="000000"/>
                <w:sz w:val="20"/>
                <w:szCs w:val="20"/>
                <w:highlight w:val="white"/>
              </w:rPr>
              <w:t>Scénario</w:t>
            </w:r>
            <w:proofErr w:type="spellEnd"/>
            <w:r>
              <w:rPr>
                <w:rFonts w:ascii="Calibri" w:eastAsia="Calibri" w:hAnsi="Calibri" w:cs="Calibri"/>
                <w:b/>
                <w:color w:val="000000"/>
                <w:sz w:val="20"/>
                <w:szCs w:val="20"/>
                <w:highlight w:val="white"/>
              </w:rPr>
              <w:t xml:space="preserve"> et Introduction 2ère séance</w:t>
            </w:r>
          </w:p>
          <w:p w14:paraId="63D91A79" w14:textId="77777777" w:rsidR="00036294" w:rsidRDefault="00036294">
            <w:pPr>
              <w:widowControl w:val="0"/>
              <w:rPr>
                <w:rFonts w:ascii="Calibri" w:eastAsia="Calibri" w:hAnsi="Calibri" w:cs="Calibri"/>
                <w:color w:val="000000"/>
                <w:sz w:val="20"/>
                <w:szCs w:val="20"/>
                <w:highlight w:val="white"/>
              </w:rPr>
            </w:pPr>
          </w:p>
          <w:p w14:paraId="1AD98BEB"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 Bonjour madame/monsieur,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bien ? Mon/Ma </w:t>
            </w:r>
            <w:proofErr w:type="spellStart"/>
            <w:r>
              <w:rPr>
                <w:rFonts w:ascii="Calibri" w:eastAsia="Calibri" w:hAnsi="Calibri" w:cs="Calibri"/>
                <w:color w:val="000000"/>
                <w:sz w:val="20"/>
                <w:szCs w:val="20"/>
                <w:highlight w:val="white"/>
              </w:rPr>
              <w:t>collègue</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moi</w:t>
            </w:r>
            <w:proofErr w:type="spellEnd"/>
            <w:r>
              <w:rPr>
                <w:rFonts w:ascii="Calibri" w:eastAsia="Calibri" w:hAnsi="Calibri" w:cs="Calibri"/>
                <w:color w:val="000000"/>
                <w:sz w:val="20"/>
                <w:szCs w:val="20"/>
                <w:highlight w:val="white"/>
              </w:rPr>
              <w:t xml:space="preserve"> nous </w:t>
            </w:r>
            <w:proofErr w:type="spellStart"/>
            <w:r>
              <w:rPr>
                <w:rFonts w:ascii="Calibri" w:eastAsia="Calibri" w:hAnsi="Calibri" w:cs="Calibri"/>
                <w:color w:val="000000"/>
                <w:sz w:val="20"/>
                <w:szCs w:val="20"/>
                <w:highlight w:val="white"/>
              </w:rPr>
              <w:t>venons</w:t>
            </w:r>
            <w:proofErr w:type="spellEnd"/>
            <w:r>
              <w:rPr>
                <w:rFonts w:ascii="Calibri" w:eastAsia="Calibri" w:hAnsi="Calibri" w:cs="Calibri"/>
                <w:color w:val="000000"/>
                <w:sz w:val="20"/>
                <w:szCs w:val="20"/>
                <w:highlight w:val="white"/>
              </w:rPr>
              <w:t xml:space="preserve"> encore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voir</w:t>
            </w:r>
            <w:proofErr w:type="spellEnd"/>
            <w:r>
              <w:rPr>
                <w:rFonts w:ascii="Calibri" w:eastAsia="Calibri" w:hAnsi="Calibri" w:cs="Calibri"/>
                <w:color w:val="000000"/>
                <w:sz w:val="20"/>
                <w:szCs w:val="20"/>
                <w:highlight w:val="white"/>
              </w:rPr>
              <w:t xml:space="preserve"> pour la recherche </w:t>
            </w:r>
            <w:proofErr w:type="spellStart"/>
            <w:r>
              <w:rPr>
                <w:rFonts w:ascii="Calibri" w:eastAsia="Calibri" w:hAnsi="Calibri" w:cs="Calibri"/>
                <w:color w:val="000000"/>
                <w:sz w:val="20"/>
                <w:szCs w:val="20"/>
                <w:highlight w:val="white"/>
              </w:rPr>
              <w:t>liée</w:t>
            </w:r>
            <w:proofErr w:type="spellEnd"/>
            <w:r>
              <w:rPr>
                <w:rFonts w:ascii="Calibri" w:eastAsia="Calibri" w:hAnsi="Calibri" w:cs="Calibri"/>
                <w:color w:val="000000"/>
                <w:sz w:val="20"/>
                <w:szCs w:val="20"/>
                <w:highlight w:val="white"/>
              </w:rPr>
              <w:t xml:space="preserve"> aux </w:t>
            </w:r>
            <w:proofErr w:type="spellStart"/>
            <w:r>
              <w:rPr>
                <w:rFonts w:ascii="Calibri" w:eastAsia="Calibri" w:hAnsi="Calibri" w:cs="Calibri"/>
                <w:color w:val="000000"/>
                <w:sz w:val="20"/>
                <w:szCs w:val="20"/>
                <w:highlight w:val="white"/>
              </w:rPr>
              <w:t>soins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complémentaires</w:t>
            </w:r>
            <w:proofErr w:type="spellEnd"/>
            <w:r>
              <w:rPr>
                <w:rFonts w:ascii="Calibri" w:eastAsia="Calibri" w:hAnsi="Calibri" w:cs="Calibri"/>
                <w:color w:val="000000"/>
                <w:sz w:val="20"/>
                <w:szCs w:val="20"/>
                <w:highlight w:val="white"/>
              </w:rPr>
              <w:t xml:space="preserve">. Nous </w:t>
            </w:r>
            <w:proofErr w:type="spellStart"/>
            <w:r>
              <w:rPr>
                <w:rFonts w:ascii="Calibri" w:eastAsia="Calibri" w:hAnsi="Calibri" w:cs="Calibri"/>
                <w:color w:val="000000"/>
                <w:sz w:val="20"/>
                <w:szCs w:val="20"/>
                <w:highlight w:val="white"/>
              </w:rPr>
              <w:t>allons</w:t>
            </w:r>
            <w:proofErr w:type="spellEnd"/>
            <w:r>
              <w:rPr>
                <w:rFonts w:ascii="Calibri" w:eastAsia="Calibri" w:hAnsi="Calibri" w:cs="Calibri"/>
                <w:color w:val="000000"/>
                <w:sz w:val="20"/>
                <w:szCs w:val="20"/>
                <w:highlight w:val="white"/>
              </w:rPr>
              <w:t xml:space="preserve"> encore faire un petit </w:t>
            </w:r>
            <w:proofErr w:type="spellStart"/>
            <w:r>
              <w:rPr>
                <w:rFonts w:ascii="Calibri" w:eastAsia="Calibri" w:hAnsi="Calibri" w:cs="Calibri"/>
                <w:color w:val="000000"/>
                <w:sz w:val="20"/>
                <w:szCs w:val="20"/>
                <w:highlight w:val="white"/>
              </w:rPr>
              <w:t>exercice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différent</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celui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d'hier</w:t>
            </w:r>
            <w:proofErr w:type="spellEnd"/>
            <w:r>
              <w:rPr>
                <w:rFonts w:ascii="Calibri" w:eastAsia="Calibri" w:hAnsi="Calibri" w:cs="Calibri"/>
                <w:color w:val="000000"/>
                <w:sz w:val="20"/>
                <w:szCs w:val="20"/>
                <w:highlight w:val="white"/>
              </w:rPr>
              <w:t xml:space="preserve"> ! Mon/ma </w:t>
            </w:r>
            <w:proofErr w:type="spellStart"/>
            <w:r>
              <w:rPr>
                <w:rFonts w:ascii="Calibri" w:eastAsia="Calibri" w:hAnsi="Calibri" w:cs="Calibri"/>
                <w:color w:val="000000"/>
                <w:sz w:val="20"/>
                <w:szCs w:val="20"/>
                <w:highlight w:val="white"/>
              </w:rPr>
              <w:t>collègue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aussi</w:t>
            </w:r>
            <w:proofErr w:type="spellEnd"/>
            <w:r>
              <w:rPr>
                <w:rFonts w:ascii="Calibri" w:eastAsia="Calibri" w:hAnsi="Calibri" w:cs="Calibri"/>
                <w:color w:val="000000"/>
                <w:sz w:val="20"/>
                <w:szCs w:val="20"/>
                <w:highlight w:val="white"/>
              </w:rPr>
              <w:t xml:space="preserve"> nous </w:t>
            </w:r>
            <w:proofErr w:type="spellStart"/>
            <w:r>
              <w:rPr>
                <w:rFonts w:ascii="Calibri" w:eastAsia="Calibri" w:hAnsi="Calibri" w:cs="Calibri"/>
                <w:color w:val="000000"/>
                <w:sz w:val="20"/>
                <w:szCs w:val="20"/>
                <w:highlight w:val="white"/>
              </w:rPr>
              <w:t>accompagner</w:t>
            </w:r>
            <w:proofErr w:type="spellEnd"/>
            <w:r>
              <w:rPr>
                <w:rFonts w:ascii="Calibri" w:eastAsia="Calibri" w:hAnsi="Calibri" w:cs="Calibri"/>
                <w:color w:val="000000"/>
                <w:sz w:val="20"/>
                <w:szCs w:val="20"/>
                <w:highlight w:val="white"/>
              </w:rPr>
              <w:t>.</w:t>
            </w:r>
          </w:p>
          <w:p w14:paraId="26D988CB"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Comme </w:t>
            </w:r>
            <w:proofErr w:type="spellStart"/>
            <w:r>
              <w:rPr>
                <w:rFonts w:ascii="Calibri" w:eastAsia="Calibri" w:hAnsi="Calibri" w:cs="Calibri"/>
                <w:color w:val="000000"/>
                <w:sz w:val="20"/>
                <w:szCs w:val="20"/>
                <w:highlight w:val="white"/>
              </w:rPr>
              <w:t>hier</w:t>
            </w:r>
            <w:proofErr w:type="spellEnd"/>
            <w:r>
              <w:rPr>
                <w:rFonts w:ascii="Calibri" w:eastAsia="Calibri" w:hAnsi="Calibri" w:cs="Calibri"/>
                <w:color w:val="000000"/>
                <w:sz w:val="20"/>
                <w:szCs w:val="20"/>
                <w:highlight w:val="white"/>
              </w:rPr>
              <w:t xml:space="preserve">, nous </w:t>
            </w:r>
            <w:proofErr w:type="spellStart"/>
            <w:r>
              <w:rPr>
                <w:rFonts w:ascii="Calibri" w:eastAsia="Calibri" w:hAnsi="Calibri" w:cs="Calibri"/>
                <w:color w:val="000000"/>
                <w:sz w:val="20"/>
                <w:szCs w:val="20"/>
                <w:highlight w:val="white"/>
              </w:rPr>
              <w:t>allons</w:t>
            </w:r>
            <w:proofErr w:type="spellEnd"/>
            <w:r>
              <w:rPr>
                <w:rFonts w:ascii="Calibri" w:eastAsia="Calibri" w:hAnsi="Calibri" w:cs="Calibri"/>
                <w:color w:val="000000"/>
                <w:sz w:val="20"/>
                <w:szCs w:val="20"/>
                <w:highlight w:val="white"/>
              </w:rPr>
              <w:t xml:space="preserve"> prendre </w:t>
            </w:r>
            <w:proofErr w:type="spellStart"/>
            <w:r>
              <w:rPr>
                <w:rFonts w:ascii="Calibri" w:eastAsia="Calibri" w:hAnsi="Calibri" w:cs="Calibri"/>
                <w:color w:val="000000"/>
                <w:sz w:val="20"/>
                <w:szCs w:val="20"/>
                <w:highlight w:val="white"/>
              </w:rPr>
              <w:t>quelques</w:t>
            </w:r>
            <w:proofErr w:type="spellEnd"/>
            <w:r>
              <w:rPr>
                <w:rFonts w:ascii="Calibri" w:eastAsia="Calibri" w:hAnsi="Calibri" w:cs="Calibri"/>
                <w:color w:val="000000"/>
                <w:sz w:val="20"/>
                <w:szCs w:val="20"/>
                <w:highlight w:val="white"/>
              </w:rPr>
              <w:t xml:space="preserve"> notes sur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état</w:t>
            </w:r>
            <w:proofErr w:type="spellEnd"/>
            <w:r>
              <w:rPr>
                <w:rFonts w:ascii="Calibri" w:eastAsia="Calibri" w:hAnsi="Calibri" w:cs="Calibri"/>
                <w:color w:val="000000"/>
                <w:sz w:val="20"/>
                <w:szCs w:val="20"/>
                <w:highlight w:val="white"/>
              </w:rPr>
              <w:t xml:space="preserve"> pour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aider.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s'il</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plaît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restez</w:t>
            </w:r>
            <w:proofErr w:type="spellEnd"/>
            <w:r>
              <w:rPr>
                <w:rFonts w:ascii="Calibri" w:eastAsia="Calibri" w:hAnsi="Calibri" w:cs="Calibri"/>
                <w:color w:val="000000"/>
                <w:sz w:val="20"/>
                <w:szCs w:val="20"/>
                <w:highlight w:val="white"/>
              </w:rPr>
              <w:t xml:space="preserve"> au </w:t>
            </w:r>
            <w:proofErr w:type="spellStart"/>
            <w:r>
              <w:rPr>
                <w:rFonts w:ascii="Calibri" w:eastAsia="Calibri" w:hAnsi="Calibri" w:cs="Calibri"/>
                <w:color w:val="000000"/>
                <w:sz w:val="20"/>
                <w:szCs w:val="20"/>
                <w:highlight w:val="white"/>
              </w:rPr>
              <w:t>calme</w:t>
            </w:r>
            <w:proofErr w:type="spellEnd"/>
            <w:r>
              <w:rPr>
                <w:rFonts w:ascii="Calibri" w:eastAsia="Calibri" w:hAnsi="Calibri" w:cs="Calibri"/>
                <w:color w:val="000000"/>
                <w:sz w:val="20"/>
                <w:szCs w:val="20"/>
                <w:highlight w:val="white"/>
              </w:rPr>
              <w:t xml:space="preserve"> pendant 2 (deux) minutes, avec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fermés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mesurer</w:t>
            </w:r>
            <w:proofErr w:type="spellEnd"/>
            <w:r>
              <w:rPr>
                <w:rFonts w:ascii="Calibri" w:eastAsia="Calibri" w:hAnsi="Calibri" w:cs="Calibri"/>
                <w:color w:val="000000"/>
                <w:sz w:val="20"/>
                <w:szCs w:val="20"/>
                <w:highlight w:val="white"/>
              </w:rPr>
              <w:t xml:space="preserve"> à 2 minutes la </w:t>
            </w:r>
            <w:proofErr w:type="spellStart"/>
            <w:r>
              <w:rPr>
                <w:rFonts w:ascii="Calibri" w:eastAsia="Calibri" w:hAnsi="Calibri" w:cs="Calibri"/>
                <w:color w:val="000000"/>
                <w:sz w:val="20"/>
                <w:szCs w:val="20"/>
                <w:highlight w:val="white"/>
              </w:rPr>
              <w:t>Fréquence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Respiratoire</w:t>
            </w:r>
            <w:proofErr w:type="spellEnd"/>
            <w:r>
              <w:rPr>
                <w:rFonts w:ascii="Calibri" w:eastAsia="Calibri" w:hAnsi="Calibri" w:cs="Calibri"/>
                <w:color w:val="000000"/>
                <w:sz w:val="20"/>
                <w:szCs w:val="20"/>
                <w:highlight w:val="white"/>
              </w:rPr>
              <w:t xml:space="preserve"> (FR), la saturation </w:t>
            </w:r>
            <w:proofErr w:type="spellStart"/>
            <w:r>
              <w:rPr>
                <w:rFonts w:ascii="Calibri" w:eastAsia="Calibri" w:hAnsi="Calibri" w:cs="Calibri"/>
                <w:color w:val="000000"/>
                <w:sz w:val="20"/>
                <w:szCs w:val="20"/>
                <w:highlight w:val="white"/>
              </w:rPr>
              <w:t>d'oxygène</w:t>
            </w:r>
            <w:proofErr w:type="spellEnd"/>
            <w:r>
              <w:rPr>
                <w:rFonts w:ascii="Calibri" w:eastAsia="Calibri" w:hAnsi="Calibri" w:cs="Calibri"/>
                <w:color w:val="000000"/>
                <w:sz w:val="20"/>
                <w:szCs w:val="20"/>
                <w:highlight w:val="white"/>
              </w:rPr>
              <w:t xml:space="preserve"> (SpO2), donner questionnaires] »</w:t>
            </w:r>
          </w:p>
          <w:p w14:paraId="0261A619" w14:textId="77777777" w:rsidR="00036294" w:rsidRDefault="00036294">
            <w:pPr>
              <w:widowControl w:val="0"/>
              <w:rPr>
                <w:rFonts w:ascii="Calibri" w:eastAsia="Calibri" w:hAnsi="Calibri" w:cs="Calibri"/>
                <w:color w:val="000000"/>
                <w:sz w:val="20"/>
                <w:szCs w:val="20"/>
                <w:highlight w:val="white"/>
              </w:rPr>
            </w:pPr>
          </w:p>
        </w:tc>
      </w:tr>
      <w:tr w:rsidR="00036294" w14:paraId="6F5DE50B" w14:textId="77777777">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2F163896" w14:textId="77777777" w:rsidR="00036294" w:rsidRDefault="00EA5297">
            <w:pPr>
              <w:widowControl w:val="0"/>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Séance Attention</w:t>
            </w:r>
          </w:p>
          <w:p w14:paraId="02859243" w14:textId="77777777" w:rsidR="00036294" w:rsidRDefault="00EA5297">
            <w:pPr>
              <w:widowControl w:val="0"/>
            </w:pPr>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Concrètement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aujourd'hui</w:t>
            </w:r>
            <w:proofErr w:type="spellEnd"/>
            <w:r>
              <w:rPr>
                <w:rFonts w:ascii="Calibri" w:eastAsia="Calibri" w:hAnsi="Calibri" w:cs="Calibri"/>
                <w:color w:val="000000"/>
                <w:sz w:val="20"/>
                <w:szCs w:val="20"/>
                <w:highlight w:val="white"/>
              </w:rPr>
              <w:t xml:space="preserve"> nous </w:t>
            </w:r>
            <w:proofErr w:type="spellStart"/>
            <w:r>
              <w:rPr>
                <w:rFonts w:ascii="Calibri" w:eastAsia="Calibri" w:hAnsi="Calibri" w:cs="Calibri"/>
                <w:color w:val="000000"/>
                <w:sz w:val="20"/>
                <w:szCs w:val="20"/>
                <w:highlight w:val="white"/>
              </w:rPr>
              <w:t>allons</w:t>
            </w:r>
            <w:proofErr w:type="spellEnd"/>
            <w:r>
              <w:rPr>
                <w:rFonts w:ascii="Calibri" w:eastAsia="Calibri" w:hAnsi="Calibri" w:cs="Calibri"/>
                <w:color w:val="000000"/>
                <w:sz w:val="20"/>
                <w:szCs w:val="20"/>
                <w:highlight w:val="white"/>
              </w:rPr>
              <w:t xml:space="preserve"> faire un </w:t>
            </w:r>
            <w:proofErr w:type="spellStart"/>
            <w:r>
              <w:rPr>
                <w:rFonts w:ascii="Calibri" w:eastAsia="Calibri" w:hAnsi="Calibri" w:cs="Calibri"/>
                <w:color w:val="000000"/>
                <w:sz w:val="20"/>
                <w:szCs w:val="20"/>
                <w:highlight w:val="white"/>
              </w:rPr>
              <w:t>exercice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d'attention</w:t>
            </w:r>
            <w:proofErr w:type="spellEnd"/>
            <w:r>
              <w:rPr>
                <w:rFonts w:ascii="Calibri" w:eastAsia="Calibri" w:hAnsi="Calibri" w:cs="Calibri"/>
                <w:color w:val="000000"/>
                <w:sz w:val="20"/>
                <w:szCs w:val="20"/>
                <w:highlight w:val="white"/>
              </w:rPr>
              <w:t xml:space="preserve"> tout simple. Il </w:t>
            </w:r>
            <w:proofErr w:type="spellStart"/>
            <w:r>
              <w:rPr>
                <w:rFonts w:ascii="Calibri" w:eastAsia="Calibri" w:hAnsi="Calibri" w:cs="Calibri"/>
                <w:color w:val="000000"/>
                <w:sz w:val="20"/>
                <w:szCs w:val="20"/>
                <w:highlight w:val="white"/>
              </w:rPr>
              <w:t>s’agit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d’une</w:t>
            </w:r>
            <w:proofErr w:type="spellEnd"/>
            <w:r>
              <w:rPr>
                <w:rFonts w:ascii="Calibri" w:eastAsia="Calibri" w:hAnsi="Calibri" w:cs="Calibri"/>
                <w:color w:val="000000"/>
                <w:sz w:val="20"/>
                <w:szCs w:val="20"/>
                <w:highlight w:val="white"/>
              </w:rPr>
              <w:t xml:space="preserve"> séance « </w:t>
            </w:r>
            <w:proofErr w:type="spellStart"/>
            <w:r>
              <w:rPr>
                <w:rFonts w:ascii="Calibri" w:eastAsia="Calibri" w:hAnsi="Calibri" w:cs="Calibri"/>
                <w:color w:val="000000"/>
                <w:sz w:val="20"/>
                <w:szCs w:val="20"/>
                <w:highlight w:val="white"/>
              </w:rPr>
              <w:t>d’écoute</w:t>
            </w:r>
            <w:proofErr w:type="spellEnd"/>
            <w:r>
              <w:rPr>
                <w:rFonts w:ascii="Calibri" w:eastAsia="Calibri" w:hAnsi="Calibri" w:cs="Calibri"/>
                <w:color w:val="000000"/>
                <w:sz w:val="20"/>
                <w:szCs w:val="20"/>
                <w:highlight w:val="white"/>
              </w:rPr>
              <w:t xml:space="preserve"> active ».  Je </w:t>
            </w:r>
            <w:proofErr w:type="spellStart"/>
            <w:r>
              <w:rPr>
                <w:rFonts w:ascii="Calibri" w:eastAsia="Calibri" w:hAnsi="Calibri" w:cs="Calibri"/>
                <w:color w:val="000000"/>
                <w:sz w:val="20"/>
                <w:szCs w:val="20"/>
                <w:highlight w:val="white"/>
              </w:rPr>
              <w:t>vais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lire un </w:t>
            </w:r>
            <w:proofErr w:type="spellStart"/>
            <w:r>
              <w:rPr>
                <w:rFonts w:ascii="Calibri" w:eastAsia="Calibri" w:hAnsi="Calibri" w:cs="Calibri"/>
                <w:color w:val="000000"/>
                <w:sz w:val="20"/>
                <w:szCs w:val="20"/>
                <w:highlight w:val="white"/>
              </w:rPr>
              <w:t>texte</w:t>
            </w:r>
            <w:proofErr w:type="spellEnd"/>
            <w:r>
              <w:rPr>
                <w:rFonts w:ascii="Calibri" w:eastAsia="Calibri" w:hAnsi="Calibri" w:cs="Calibri"/>
                <w:color w:val="000000"/>
                <w:sz w:val="20"/>
                <w:szCs w:val="20"/>
                <w:highlight w:val="white"/>
              </w:rPr>
              <w:t xml:space="preserve"> qui </w:t>
            </w:r>
            <w:proofErr w:type="spellStart"/>
            <w:r>
              <w:rPr>
                <w:rFonts w:ascii="Calibri" w:eastAsia="Calibri" w:hAnsi="Calibri" w:cs="Calibri"/>
                <w:color w:val="000000"/>
                <w:sz w:val="20"/>
                <w:szCs w:val="20"/>
                <w:highlight w:val="white"/>
              </w:rPr>
              <w:t>décrit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certains</w:t>
            </w:r>
            <w:proofErr w:type="spellEnd"/>
            <w:r>
              <w:rPr>
                <w:rFonts w:ascii="Calibri" w:eastAsia="Calibri" w:hAnsi="Calibri" w:cs="Calibri"/>
                <w:color w:val="000000"/>
                <w:sz w:val="20"/>
                <w:szCs w:val="20"/>
                <w:highlight w:val="white"/>
              </w:rPr>
              <w:t xml:space="preserve"> aspects de la vie à la </w:t>
            </w:r>
            <w:proofErr w:type="spellStart"/>
            <w:r>
              <w:rPr>
                <w:rFonts w:ascii="Calibri" w:eastAsia="Calibri" w:hAnsi="Calibri" w:cs="Calibri"/>
                <w:color w:val="000000"/>
                <w:sz w:val="20"/>
                <w:szCs w:val="20"/>
                <w:highlight w:val="white"/>
              </w:rPr>
              <w:t>campagne</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exprime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quelques</w:t>
            </w:r>
            <w:proofErr w:type="spellEnd"/>
            <w:r>
              <w:rPr>
                <w:rFonts w:ascii="Calibri" w:eastAsia="Calibri" w:hAnsi="Calibri" w:cs="Calibri"/>
                <w:color w:val="000000"/>
                <w:sz w:val="20"/>
                <w:szCs w:val="20"/>
                <w:highlight w:val="white"/>
              </w:rPr>
              <w:t xml:space="preserve"> opinions. Je </w:t>
            </w:r>
            <w:proofErr w:type="spellStart"/>
            <w:r>
              <w:rPr>
                <w:rFonts w:ascii="Calibri" w:eastAsia="Calibri" w:hAnsi="Calibri" w:cs="Calibri"/>
                <w:color w:val="000000"/>
                <w:sz w:val="20"/>
                <w:szCs w:val="20"/>
                <w:highlight w:val="white"/>
              </w:rPr>
              <w:t>vais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demander de </w:t>
            </w:r>
            <w:proofErr w:type="spellStart"/>
            <w:r>
              <w:rPr>
                <w:rFonts w:ascii="Calibri" w:eastAsia="Calibri" w:hAnsi="Calibri" w:cs="Calibri"/>
                <w:color w:val="000000"/>
                <w:sz w:val="20"/>
                <w:szCs w:val="20"/>
                <w:highlight w:val="white"/>
              </w:rPr>
              <w:t>fermer</w:t>
            </w:r>
            <w:proofErr w:type="spellEnd"/>
            <w:r>
              <w:rPr>
                <w:rFonts w:ascii="Calibri" w:eastAsia="Calibri" w:hAnsi="Calibri" w:cs="Calibri"/>
                <w:color w:val="000000"/>
                <w:sz w:val="20"/>
                <w:szCs w:val="20"/>
                <w:highlight w:val="white"/>
              </w:rPr>
              <w:t xml:space="preserve"> les</w:t>
            </w:r>
            <w:r>
              <w:rPr>
                <w:rFonts w:ascii="Arial" w:eastAsia="Arial" w:hAnsi="Arial" w:cs="Arial"/>
                <w:color w:val="000000"/>
              </w:rPr>
              <w:t xml:space="preserve">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rester</w:t>
            </w:r>
            <w:proofErr w:type="spellEnd"/>
            <w:r>
              <w:rPr>
                <w:rFonts w:ascii="Calibri" w:eastAsia="Calibri" w:hAnsi="Calibri" w:cs="Calibri"/>
                <w:color w:val="000000"/>
                <w:sz w:val="20"/>
                <w:szCs w:val="20"/>
                <w:highlight w:val="white"/>
              </w:rPr>
              <w:t xml:space="preserve"> au </w:t>
            </w:r>
            <w:proofErr w:type="spellStart"/>
            <w:r>
              <w:rPr>
                <w:rFonts w:ascii="Calibri" w:eastAsia="Calibri" w:hAnsi="Calibri" w:cs="Calibri"/>
                <w:color w:val="000000"/>
                <w:sz w:val="20"/>
                <w:szCs w:val="20"/>
                <w:highlight w:val="white"/>
              </w:rPr>
              <w:t>calme</w:t>
            </w:r>
            <w:proofErr w:type="spellEnd"/>
            <w:r>
              <w:rPr>
                <w:rFonts w:ascii="Calibri" w:eastAsia="Calibri" w:hAnsi="Calibri" w:cs="Calibri"/>
                <w:color w:val="000000"/>
                <w:sz w:val="20"/>
                <w:szCs w:val="20"/>
                <w:highlight w:val="white"/>
              </w:rPr>
              <w:t xml:space="preserve"> (sans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endormir</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d’écouter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attentivement</w:t>
            </w:r>
            <w:proofErr w:type="spellEnd"/>
            <w:r>
              <w:rPr>
                <w:rFonts w:ascii="Calibri" w:eastAsia="Calibri" w:hAnsi="Calibri" w:cs="Calibri"/>
                <w:color w:val="000000"/>
                <w:sz w:val="20"/>
                <w:szCs w:val="20"/>
                <w:highlight w:val="white"/>
              </w:rPr>
              <w:t xml:space="preserve"> la lecture. </w:t>
            </w:r>
            <w:proofErr w:type="spellStart"/>
            <w:r>
              <w:rPr>
                <w:rFonts w:ascii="Calibri" w:eastAsia="Calibri" w:hAnsi="Calibri" w:cs="Calibri"/>
                <w:color w:val="000000"/>
                <w:sz w:val="20"/>
                <w:szCs w:val="20"/>
                <w:highlight w:val="white"/>
              </w:rPr>
              <w:t>Alors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dès</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entendez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idée avec </w:t>
            </w:r>
            <w:proofErr w:type="spellStart"/>
            <w:r>
              <w:rPr>
                <w:rFonts w:ascii="Calibri" w:eastAsia="Calibri" w:hAnsi="Calibri" w:cs="Calibri"/>
                <w:color w:val="000000"/>
                <w:sz w:val="20"/>
                <w:szCs w:val="20"/>
                <w:highlight w:val="white"/>
              </w:rPr>
              <w:t>laquelle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êtes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d'accord</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me </w:t>
            </w:r>
            <w:proofErr w:type="spellStart"/>
            <w:r>
              <w:rPr>
                <w:rFonts w:ascii="Calibri" w:eastAsia="Calibri" w:hAnsi="Calibri" w:cs="Calibri"/>
                <w:color w:val="000000"/>
                <w:sz w:val="20"/>
                <w:szCs w:val="20"/>
                <w:highlight w:val="white"/>
              </w:rPr>
              <w:t>l'indiquer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faisant</w:t>
            </w:r>
            <w:proofErr w:type="spellEnd"/>
            <w:r>
              <w:rPr>
                <w:rFonts w:ascii="Calibri" w:eastAsia="Calibri" w:hAnsi="Calibri" w:cs="Calibri"/>
                <w:color w:val="000000"/>
                <w:sz w:val="20"/>
                <w:szCs w:val="20"/>
                <w:highlight w:val="white"/>
              </w:rPr>
              <w:t xml:space="preserve"> « </w:t>
            </w:r>
            <w:proofErr w:type="spellStart"/>
            <w:r>
              <w:rPr>
                <w:rFonts w:ascii="Calibri" w:eastAsia="Calibri" w:hAnsi="Calibri" w:cs="Calibri"/>
                <w:color w:val="000000"/>
                <w:sz w:val="20"/>
                <w:szCs w:val="20"/>
                <w:highlight w:val="white"/>
              </w:rPr>
              <w:t>oui</w:t>
            </w:r>
            <w:proofErr w:type="spellEnd"/>
            <w:r>
              <w:rPr>
                <w:rFonts w:ascii="Calibri" w:eastAsia="Calibri" w:hAnsi="Calibri" w:cs="Calibri"/>
                <w:color w:val="000000"/>
                <w:sz w:val="20"/>
                <w:szCs w:val="20"/>
                <w:highlight w:val="white"/>
              </w:rPr>
              <w:t xml:space="preserve"> de la tête ». Par </w:t>
            </w:r>
            <w:proofErr w:type="spellStart"/>
            <w:r>
              <w:rPr>
                <w:rFonts w:ascii="Calibri" w:eastAsia="Calibri" w:hAnsi="Calibri" w:cs="Calibri"/>
                <w:color w:val="000000"/>
                <w:sz w:val="20"/>
                <w:szCs w:val="20"/>
                <w:highlight w:val="white"/>
              </w:rPr>
              <w:t>exemple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w:t>
            </w:r>
            <w:proofErr w:type="spellEnd"/>
            <w:r>
              <w:rPr>
                <w:rFonts w:ascii="Calibri" w:eastAsia="Calibri" w:hAnsi="Calibri" w:cs="Calibri"/>
                <w:color w:val="000000"/>
                <w:sz w:val="20"/>
                <w:szCs w:val="20"/>
                <w:highlight w:val="white"/>
              </w:rPr>
              <w:t xml:space="preserve"> pendant ma lecture je dis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phrase </w:t>
            </w:r>
            <w:proofErr w:type="spellStart"/>
            <w:r>
              <w:rPr>
                <w:rFonts w:ascii="Calibri" w:eastAsia="Calibri" w:hAnsi="Calibri" w:cs="Calibri"/>
                <w:color w:val="000000"/>
                <w:sz w:val="20"/>
                <w:szCs w:val="20"/>
                <w:highlight w:val="white"/>
              </w:rPr>
              <w:t>comme</w:t>
            </w:r>
            <w:proofErr w:type="spellEnd"/>
            <w:r>
              <w:rPr>
                <w:rFonts w:ascii="Arial" w:eastAsia="Arial" w:hAnsi="Arial" w:cs="Arial"/>
                <w:color w:val="000000"/>
              </w:rPr>
              <w:t xml:space="preserve"> </w:t>
            </w:r>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L’homme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tous</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animaux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celui</w:t>
            </w:r>
            <w:proofErr w:type="spellEnd"/>
            <w:r>
              <w:rPr>
                <w:rFonts w:ascii="Calibri" w:eastAsia="Calibri" w:hAnsi="Calibri" w:cs="Calibri"/>
                <w:color w:val="000000"/>
                <w:sz w:val="20"/>
                <w:szCs w:val="20"/>
                <w:highlight w:val="white"/>
              </w:rPr>
              <w:t xml:space="preserve"> qui </w:t>
            </w:r>
            <w:proofErr w:type="spellStart"/>
            <w:r>
              <w:rPr>
                <w:rFonts w:ascii="Calibri" w:eastAsia="Calibri" w:hAnsi="Calibri" w:cs="Calibri"/>
                <w:color w:val="000000"/>
                <w:sz w:val="20"/>
                <w:szCs w:val="20"/>
                <w:highlight w:val="white"/>
              </w:rPr>
              <w:t>peut</w:t>
            </w:r>
            <w:proofErr w:type="spellEnd"/>
            <w:r>
              <w:rPr>
                <w:rFonts w:ascii="Calibri" w:eastAsia="Calibri" w:hAnsi="Calibri" w:cs="Calibri"/>
                <w:color w:val="000000"/>
                <w:sz w:val="20"/>
                <w:szCs w:val="20"/>
                <w:highlight w:val="white"/>
              </w:rPr>
              <w:t xml:space="preserve"> le </w:t>
            </w:r>
            <w:proofErr w:type="spellStart"/>
            <w:r>
              <w:rPr>
                <w:rFonts w:ascii="Calibri" w:eastAsia="Calibri" w:hAnsi="Calibri" w:cs="Calibri"/>
                <w:color w:val="000000"/>
                <w:sz w:val="20"/>
                <w:szCs w:val="20"/>
                <w:highlight w:val="white"/>
              </w:rPr>
              <w:t>moins</w:t>
            </w:r>
            <w:proofErr w:type="spellEnd"/>
            <w:r>
              <w:rPr>
                <w:rFonts w:ascii="Calibri" w:eastAsia="Calibri" w:hAnsi="Calibri" w:cs="Calibri"/>
                <w:color w:val="000000"/>
                <w:sz w:val="20"/>
                <w:szCs w:val="20"/>
                <w:highlight w:val="white"/>
              </w:rPr>
              <w:t xml:space="preserve"> vivre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troupeaux</w:t>
            </w:r>
            <w:proofErr w:type="spellEnd"/>
            <w:r>
              <w:rPr>
                <w:rFonts w:ascii="Calibri" w:eastAsia="Calibri" w:hAnsi="Calibri" w:cs="Calibri"/>
                <w:color w:val="000000"/>
                <w:sz w:val="20"/>
                <w:szCs w:val="20"/>
                <w:highlight w:val="white"/>
              </w:rPr>
              <w:t xml:space="preserve"> » et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trouvez</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ça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vrai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pouvez</w:t>
            </w:r>
            <w:proofErr w:type="spellEnd"/>
            <w:r>
              <w:rPr>
                <w:rFonts w:ascii="Calibri" w:eastAsia="Calibri" w:hAnsi="Calibri" w:cs="Calibri"/>
                <w:color w:val="000000"/>
                <w:sz w:val="20"/>
                <w:szCs w:val="20"/>
                <w:highlight w:val="white"/>
              </w:rPr>
              <w:t xml:space="preserve"> faire </w:t>
            </w:r>
            <w:proofErr w:type="spellStart"/>
            <w:r>
              <w:rPr>
                <w:rFonts w:ascii="Calibri" w:eastAsia="Calibri" w:hAnsi="Calibri" w:cs="Calibri"/>
                <w:color w:val="000000"/>
                <w:sz w:val="20"/>
                <w:szCs w:val="20"/>
                <w:highlight w:val="white"/>
              </w:rPr>
              <w:t>oui</w:t>
            </w:r>
            <w:proofErr w:type="spellEnd"/>
            <w:r>
              <w:rPr>
                <w:rFonts w:ascii="Calibri" w:eastAsia="Calibri" w:hAnsi="Calibri" w:cs="Calibri"/>
                <w:color w:val="000000"/>
                <w:sz w:val="20"/>
                <w:szCs w:val="20"/>
                <w:highlight w:val="white"/>
              </w:rPr>
              <w:t xml:space="preserve"> de la tête. </w:t>
            </w:r>
            <w:proofErr w:type="spellStart"/>
            <w:r>
              <w:rPr>
                <w:rFonts w:ascii="Calibri" w:eastAsia="Calibri" w:hAnsi="Calibri" w:cs="Calibri"/>
                <w:color w:val="000000"/>
                <w:sz w:val="20"/>
                <w:szCs w:val="20"/>
                <w:highlight w:val="white"/>
              </w:rPr>
              <w:t>Alors</w:t>
            </w:r>
            <w:proofErr w:type="spellEnd"/>
            <w:r>
              <w:rPr>
                <w:rFonts w:ascii="Calibri" w:eastAsia="Calibri" w:hAnsi="Calibri" w:cs="Calibri"/>
                <w:color w:val="000000"/>
                <w:sz w:val="20"/>
                <w:szCs w:val="20"/>
                <w:highlight w:val="white"/>
              </w:rPr>
              <w:t xml:space="preserve">, pas </w:t>
            </w:r>
            <w:proofErr w:type="spellStart"/>
            <w:r>
              <w:rPr>
                <w:rFonts w:ascii="Calibri" w:eastAsia="Calibri" w:hAnsi="Calibri" w:cs="Calibri"/>
                <w:color w:val="000000"/>
                <w:sz w:val="20"/>
                <w:szCs w:val="20"/>
                <w:highlight w:val="white"/>
              </w:rPr>
              <w:t>besoin</w:t>
            </w:r>
            <w:proofErr w:type="spellEnd"/>
            <w:r>
              <w:rPr>
                <w:rFonts w:ascii="Calibri" w:eastAsia="Calibri" w:hAnsi="Calibri" w:cs="Calibri"/>
                <w:color w:val="000000"/>
                <w:sz w:val="20"/>
                <w:szCs w:val="20"/>
                <w:highlight w:val="white"/>
              </w:rPr>
              <w:t xml:space="preserve"> de faire non de la tête du tout ! Il </w:t>
            </w:r>
            <w:proofErr w:type="spellStart"/>
            <w:r>
              <w:rPr>
                <w:rFonts w:ascii="Calibri" w:eastAsia="Calibri" w:hAnsi="Calibri" w:cs="Calibri"/>
                <w:color w:val="000000"/>
                <w:sz w:val="20"/>
                <w:szCs w:val="20"/>
                <w:highlight w:val="white"/>
              </w:rPr>
              <w:t>suffit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d'exprimer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votre</w:t>
            </w:r>
            <w:proofErr w:type="spellEnd"/>
            <w:r>
              <w:rPr>
                <w:rFonts w:ascii="Arial" w:eastAsia="Arial" w:hAnsi="Arial" w:cs="Arial"/>
                <w:color w:val="000000"/>
              </w:rPr>
              <w:t xml:space="preserve"> </w:t>
            </w:r>
            <w:r>
              <w:rPr>
                <w:rFonts w:ascii="Calibri" w:eastAsia="Calibri" w:hAnsi="Calibri" w:cs="Calibri"/>
                <w:color w:val="000000"/>
                <w:sz w:val="20"/>
                <w:szCs w:val="20"/>
                <w:highlight w:val="white"/>
              </w:rPr>
              <w:t xml:space="preserve">accord,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tout !. </w:t>
            </w:r>
            <w:proofErr w:type="spellStart"/>
            <w:r>
              <w:rPr>
                <w:rFonts w:ascii="Calibri" w:eastAsia="Calibri" w:hAnsi="Calibri" w:cs="Calibri"/>
                <w:color w:val="000000"/>
                <w:sz w:val="20"/>
                <w:szCs w:val="20"/>
                <w:highlight w:val="white"/>
              </w:rPr>
              <w:t>Cet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exercice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d’attention</w:t>
            </w:r>
            <w:proofErr w:type="spellEnd"/>
            <w:r>
              <w:rPr>
                <w:rFonts w:ascii="Calibri" w:eastAsia="Calibri" w:hAnsi="Calibri" w:cs="Calibri"/>
                <w:color w:val="000000"/>
                <w:sz w:val="20"/>
                <w:szCs w:val="20"/>
                <w:highlight w:val="white"/>
              </w:rPr>
              <w:t xml:space="preserve"> et concentration </w:t>
            </w:r>
            <w:proofErr w:type="spellStart"/>
            <w:r>
              <w:rPr>
                <w:rFonts w:ascii="Calibri" w:eastAsia="Calibri" w:hAnsi="Calibri" w:cs="Calibri"/>
                <w:color w:val="000000"/>
                <w:sz w:val="20"/>
                <w:szCs w:val="20"/>
                <w:highlight w:val="white"/>
              </w:rPr>
              <w:t>va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aussi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aider à </w:t>
            </w:r>
            <w:proofErr w:type="spellStart"/>
            <w:r>
              <w:rPr>
                <w:rFonts w:ascii="Calibri" w:eastAsia="Calibri" w:hAnsi="Calibri" w:cs="Calibri"/>
                <w:color w:val="000000"/>
                <w:sz w:val="20"/>
                <w:szCs w:val="20"/>
                <w:highlight w:val="white"/>
              </w:rPr>
              <w:t>penser</w:t>
            </w:r>
            <w:proofErr w:type="spellEnd"/>
            <w:r>
              <w:rPr>
                <w:rFonts w:ascii="Calibri" w:eastAsia="Calibri" w:hAnsi="Calibri" w:cs="Calibri"/>
                <w:color w:val="000000"/>
                <w:sz w:val="20"/>
                <w:szCs w:val="20"/>
                <w:highlight w:val="white"/>
              </w:rPr>
              <w:t xml:space="preserve"> à </w:t>
            </w:r>
            <w:proofErr w:type="spellStart"/>
            <w:r>
              <w:rPr>
                <w:rFonts w:ascii="Calibri" w:eastAsia="Calibri" w:hAnsi="Calibri" w:cs="Calibri"/>
                <w:color w:val="000000"/>
                <w:sz w:val="20"/>
                <w:szCs w:val="20"/>
                <w:highlight w:val="white"/>
              </w:rPr>
              <w:t>autre</w:t>
            </w:r>
            <w:proofErr w:type="spellEnd"/>
            <w:r>
              <w:rPr>
                <w:rFonts w:ascii="Calibri" w:eastAsia="Calibri" w:hAnsi="Calibri" w:cs="Calibri"/>
                <w:color w:val="000000"/>
                <w:sz w:val="20"/>
                <w:szCs w:val="20"/>
                <w:highlight w:val="white"/>
              </w:rPr>
              <w:t xml:space="preserve"> chose. </w:t>
            </w:r>
            <w:proofErr w:type="spellStart"/>
            <w:r>
              <w:rPr>
                <w:rFonts w:ascii="Calibri" w:eastAsia="Calibri" w:hAnsi="Calibri" w:cs="Calibri"/>
                <w:color w:val="000000"/>
                <w:sz w:val="20"/>
                <w:szCs w:val="20"/>
                <w:highlight w:val="white"/>
              </w:rPr>
              <w:t>N'hésitez</w:t>
            </w:r>
            <w:proofErr w:type="spellEnd"/>
            <w:r>
              <w:rPr>
                <w:rFonts w:ascii="Calibri" w:eastAsia="Calibri" w:hAnsi="Calibri" w:cs="Calibri"/>
                <w:color w:val="000000"/>
                <w:sz w:val="20"/>
                <w:szCs w:val="20"/>
                <w:highlight w:val="white"/>
              </w:rPr>
              <w:t xml:space="preserve"> pas à bien </w:t>
            </w:r>
            <w:proofErr w:type="spellStart"/>
            <w:r>
              <w:rPr>
                <w:rFonts w:ascii="Calibri" w:eastAsia="Calibri" w:hAnsi="Calibri" w:cs="Calibri"/>
                <w:color w:val="000000"/>
                <w:sz w:val="20"/>
                <w:szCs w:val="20"/>
                <w:highlight w:val="white"/>
              </w:rPr>
              <w:t>visualiser</w:t>
            </w:r>
            <w:proofErr w:type="spellEnd"/>
            <w:r>
              <w:rPr>
                <w:rFonts w:ascii="Calibri" w:eastAsia="Calibri" w:hAnsi="Calibri" w:cs="Calibri"/>
                <w:color w:val="000000"/>
                <w:sz w:val="20"/>
                <w:szCs w:val="20"/>
                <w:highlight w:val="white"/>
              </w:rPr>
              <w:t xml:space="preserve"> les images et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laisser</w:t>
            </w:r>
            <w:proofErr w:type="spellEnd"/>
            <w:r>
              <w:rPr>
                <w:rFonts w:ascii="Calibri" w:eastAsia="Calibri" w:hAnsi="Calibri" w:cs="Calibri"/>
                <w:color w:val="000000"/>
                <w:sz w:val="20"/>
                <w:szCs w:val="20"/>
                <w:highlight w:val="white"/>
              </w:rPr>
              <w:t xml:space="preserve"> porter </w:t>
            </w:r>
            <w:proofErr w:type="spellStart"/>
            <w:r>
              <w:rPr>
                <w:rFonts w:ascii="Calibri" w:eastAsia="Calibri" w:hAnsi="Calibri" w:cs="Calibri"/>
                <w:color w:val="000000"/>
                <w:sz w:val="20"/>
                <w:szCs w:val="20"/>
                <w:highlight w:val="white"/>
              </w:rPr>
              <w:t>ailleurs</w:t>
            </w:r>
            <w:proofErr w:type="spellEnd"/>
            <w:r>
              <w:rPr>
                <w:rFonts w:ascii="Calibri" w:eastAsia="Calibri" w:hAnsi="Calibri" w:cs="Calibri"/>
                <w:color w:val="000000"/>
                <w:sz w:val="20"/>
                <w:szCs w:val="20"/>
                <w:highlight w:val="white"/>
              </w:rPr>
              <w:t xml:space="preserve">. Il se </w:t>
            </w:r>
            <w:proofErr w:type="spellStart"/>
            <w:r>
              <w:rPr>
                <w:rFonts w:ascii="Calibri" w:eastAsia="Calibri" w:hAnsi="Calibri" w:cs="Calibri"/>
                <w:color w:val="000000"/>
                <w:sz w:val="20"/>
                <w:szCs w:val="20"/>
                <w:highlight w:val="white"/>
              </w:rPr>
              <w:t>peut</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détourner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l’attention</w:t>
            </w:r>
            <w:proofErr w:type="spellEnd"/>
            <w:r>
              <w:rPr>
                <w:rFonts w:ascii="Calibri" w:eastAsia="Calibri" w:hAnsi="Calibri" w:cs="Calibri"/>
                <w:color w:val="000000"/>
                <w:sz w:val="20"/>
                <w:szCs w:val="20"/>
                <w:highlight w:val="white"/>
              </w:rPr>
              <w:t xml:space="preserve"> du milieu </w:t>
            </w:r>
            <w:proofErr w:type="spellStart"/>
            <w:r>
              <w:rPr>
                <w:rFonts w:ascii="Calibri" w:eastAsia="Calibri" w:hAnsi="Calibri" w:cs="Calibri"/>
                <w:color w:val="000000"/>
                <w:sz w:val="20"/>
                <w:szCs w:val="20"/>
                <w:highlight w:val="white"/>
              </w:rPr>
              <w:t>hospitalier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apportera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sensation de bien-</w:t>
            </w:r>
            <w:proofErr w:type="spellStart"/>
            <w:r>
              <w:rPr>
                <w:rFonts w:ascii="Calibri" w:eastAsia="Calibri" w:hAnsi="Calibri" w:cs="Calibri"/>
                <w:color w:val="000000"/>
                <w:sz w:val="20"/>
                <w:szCs w:val="20"/>
                <w:highlight w:val="white"/>
              </w:rPr>
              <w:t>être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cela</w:t>
            </w:r>
            <w:proofErr w:type="spellEnd"/>
            <w:r>
              <w:rPr>
                <w:rFonts w:ascii="Calibri" w:eastAsia="Calibri" w:hAnsi="Calibri" w:cs="Calibri"/>
                <w:color w:val="000000"/>
                <w:sz w:val="20"/>
                <w:szCs w:val="20"/>
                <w:highlight w:val="white"/>
              </w:rPr>
              <w:t xml:space="preserve"> se </w:t>
            </w:r>
            <w:proofErr w:type="spellStart"/>
            <w:r>
              <w:rPr>
                <w:rFonts w:ascii="Calibri" w:eastAsia="Calibri" w:hAnsi="Calibri" w:cs="Calibri"/>
                <w:color w:val="000000"/>
                <w:sz w:val="20"/>
                <w:szCs w:val="20"/>
                <w:highlight w:val="white"/>
              </w:rPr>
              <w:t>produit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n'hésitez</w:t>
            </w:r>
            <w:proofErr w:type="spellEnd"/>
            <w:r>
              <w:rPr>
                <w:rFonts w:ascii="Calibri" w:eastAsia="Calibri" w:hAnsi="Calibri" w:cs="Calibri"/>
                <w:color w:val="000000"/>
                <w:sz w:val="20"/>
                <w:szCs w:val="20"/>
                <w:highlight w:val="white"/>
              </w:rPr>
              <w:t xml:space="preserve"> pas à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profiter !» </w:t>
            </w:r>
          </w:p>
        </w:tc>
        <w:tc>
          <w:tcPr>
            <w:tcW w:w="4818" w:type="dxa"/>
            <w:tcBorders>
              <w:top w:val="single" w:sz="8" w:space="0" w:color="000000"/>
              <w:left w:val="single" w:sz="8" w:space="0" w:color="000000"/>
              <w:bottom w:val="single" w:sz="8" w:space="0" w:color="000000"/>
              <w:right w:val="single" w:sz="8" w:space="0" w:color="000000"/>
            </w:tcBorders>
            <w:shd w:val="clear" w:color="auto" w:fill="auto"/>
          </w:tcPr>
          <w:p w14:paraId="5948B78E" w14:textId="77777777" w:rsidR="00036294" w:rsidRDefault="00EA5297">
            <w:pPr>
              <w:widowControl w:val="0"/>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 xml:space="preserve">Séance </w:t>
            </w:r>
            <w:proofErr w:type="spellStart"/>
            <w:r>
              <w:rPr>
                <w:rFonts w:ascii="Calibri" w:eastAsia="Calibri" w:hAnsi="Calibri" w:cs="Calibri"/>
                <w:b/>
                <w:color w:val="000000"/>
                <w:sz w:val="20"/>
                <w:szCs w:val="20"/>
                <w:highlight w:val="white"/>
              </w:rPr>
              <w:t>Hypnose</w:t>
            </w:r>
            <w:proofErr w:type="spellEnd"/>
          </w:p>
          <w:p w14:paraId="55B6AAAA" w14:textId="77777777" w:rsidR="00036294" w:rsidRDefault="00036294">
            <w:pPr>
              <w:widowControl w:val="0"/>
              <w:rPr>
                <w:rFonts w:ascii="Calibri" w:eastAsia="Calibri" w:hAnsi="Calibri" w:cs="Calibri"/>
                <w:color w:val="000000"/>
                <w:sz w:val="20"/>
                <w:szCs w:val="20"/>
                <w:highlight w:val="white"/>
              </w:rPr>
            </w:pPr>
          </w:p>
          <w:p w14:paraId="5BBE11B3"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w:t>
            </w:r>
            <w:proofErr w:type="spellStart"/>
            <w:r>
              <w:rPr>
                <w:rFonts w:ascii="Calibri" w:eastAsia="Calibri" w:hAnsi="Calibri" w:cs="Calibri"/>
                <w:color w:val="000000"/>
                <w:sz w:val="20"/>
                <w:szCs w:val="20"/>
                <w:highlight w:val="white"/>
              </w:rPr>
              <w:t>Voir</w:t>
            </w:r>
            <w:proofErr w:type="spellEnd"/>
            <w:r>
              <w:rPr>
                <w:rFonts w:ascii="Calibri" w:eastAsia="Calibri" w:hAnsi="Calibri" w:cs="Calibri"/>
                <w:color w:val="000000"/>
                <w:sz w:val="20"/>
                <w:szCs w:val="20"/>
                <w:highlight w:val="white"/>
              </w:rPr>
              <w:t xml:space="preserve"> séance </w:t>
            </w:r>
            <w:proofErr w:type="spellStart"/>
            <w:r>
              <w:rPr>
                <w:rFonts w:ascii="Calibri" w:eastAsia="Calibri" w:hAnsi="Calibri" w:cs="Calibri"/>
                <w:color w:val="000000"/>
                <w:sz w:val="20"/>
                <w:szCs w:val="20"/>
                <w:highlight w:val="white"/>
              </w:rPr>
              <w:t>d'hypnose</w:t>
            </w:r>
            <w:proofErr w:type="spellEnd"/>
            <w:r>
              <w:rPr>
                <w:rFonts w:ascii="Calibri" w:eastAsia="Calibri" w:hAnsi="Calibri" w:cs="Calibri"/>
                <w:color w:val="000000"/>
                <w:sz w:val="20"/>
                <w:szCs w:val="20"/>
                <w:highlight w:val="white"/>
              </w:rPr>
              <w:t xml:space="preserve"> pour </w:t>
            </w:r>
            <w:proofErr w:type="spellStart"/>
            <w:r>
              <w:rPr>
                <w:rFonts w:ascii="Calibri" w:eastAsia="Calibri" w:hAnsi="Calibri" w:cs="Calibri"/>
                <w:color w:val="000000"/>
                <w:sz w:val="20"/>
                <w:szCs w:val="20"/>
                <w:highlight w:val="white"/>
              </w:rPr>
              <w:t>l'introduction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préalables</w:t>
            </w:r>
            <w:proofErr w:type="spellEnd"/>
            <w:r>
              <w:rPr>
                <w:rFonts w:ascii="Calibri" w:eastAsia="Calibri" w:hAnsi="Calibri" w:cs="Calibri"/>
                <w:color w:val="000000"/>
                <w:sz w:val="20"/>
                <w:szCs w:val="20"/>
                <w:highlight w:val="white"/>
              </w:rPr>
              <w:t>, etc.]</w:t>
            </w:r>
          </w:p>
          <w:p w14:paraId="25B9E6FB" w14:textId="77777777" w:rsidR="00036294" w:rsidRDefault="00036294">
            <w:pPr>
              <w:widowControl w:val="0"/>
              <w:rPr>
                <w:rFonts w:ascii="Calibri" w:eastAsia="Calibri" w:hAnsi="Calibri" w:cs="Calibri"/>
                <w:color w:val="FF0000"/>
                <w:sz w:val="20"/>
                <w:szCs w:val="20"/>
                <w:highlight w:val="white"/>
              </w:rPr>
            </w:pPr>
          </w:p>
          <w:p w14:paraId="67DEF4B0" w14:textId="77777777" w:rsidR="00036294" w:rsidRDefault="00036294">
            <w:pPr>
              <w:widowControl w:val="0"/>
              <w:rPr>
                <w:rFonts w:ascii="Calibri" w:eastAsia="Calibri" w:hAnsi="Calibri" w:cs="Calibri"/>
                <w:color w:val="FF0000"/>
                <w:sz w:val="20"/>
                <w:szCs w:val="20"/>
                <w:highlight w:val="white"/>
              </w:rPr>
            </w:pPr>
          </w:p>
        </w:tc>
      </w:tr>
    </w:tbl>
    <w:p w14:paraId="0028C06D" w14:textId="77777777" w:rsidR="00036294" w:rsidRDefault="00036294">
      <w:pPr>
        <w:widowControl w:val="0"/>
        <w:rPr>
          <w:rFonts w:ascii="Calibri" w:eastAsia="Calibri" w:hAnsi="Calibri" w:cs="Calibri"/>
          <w:b/>
          <w:color w:val="000000"/>
          <w:sz w:val="20"/>
          <w:szCs w:val="20"/>
          <w:highlight w:val="white"/>
          <w:u w:val="single"/>
        </w:rPr>
      </w:pPr>
    </w:p>
    <w:p w14:paraId="366AB897" w14:textId="77777777" w:rsidR="00036294" w:rsidRDefault="00036294">
      <w:pPr>
        <w:widowControl w:val="0"/>
        <w:rPr>
          <w:rFonts w:ascii="Calibri" w:eastAsia="Calibri" w:hAnsi="Calibri" w:cs="Calibri"/>
          <w:b/>
          <w:color w:val="000000"/>
          <w:sz w:val="20"/>
          <w:szCs w:val="20"/>
          <w:highlight w:val="white"/>
          <w:u w:val="single"/>
        </w:rPr>
      </w:pPr>
    </w:p>
    <w:p w14:paraId="37384C07" w14:textId="77777777" w:rsidR="00036294" w:rsidRDefault="00EA5297">
      <w:pPr>
        <w:widowControl w:val="0"/>
      </w:pPr>
      <w:r>
        <w:rPr>
          <w:rFonts w:ascii="Calibri" w:eastAsia="Calibri" w:hAnsi="Calibri" w:cs="Calibri"/>
          <w:b/>
          <w:color w:val="000000"/>
          <w:sz w:val="20"/>
          <w:szCs w:val="20"/>
          <w:highlight w:val="white"/>
        </w:rPr>
        <w:t xml:space="preserve">1. </w:t>
      </w:r>
      <w:proofErr w:type="spellStart"/>
      <w:r>
        <w:rPr>
          <w:rFonts w:ascii="Calibri" w:eastAsia="Calibri" w:hAnsi="Calibri" w:cs="Calibri"/>
          <w:b/>
          <w:color w:val="000000"/>
          <w:sz w:val="20"/>
          <w:szCs w:val="20"/>
          <w:highlight w:val="white"/>
        </w:rPr>
        <w:t>Scénario</w:t>
      </w:r>
      <w:proofErr w:type="spellEnd"/>
      <w:r>
        <w:rPr>
          <w:rFonts w:ascii="Calibri" w:eastAsia="Calibri" w:hAnsi="Calibri" w:cs="Calibri"/>
          <w:b/>
          <w:color w:val="000000"/>
          <w:sz w:val="20"/>
          <w:szCs w:val="20"/>
          <w:highlight w:val="white"/>
        </w:rPr>
        <w:t xml:space="preserve"> de la séance </w:t>
      </w:r>
      <w:proofErr w:type="spellStart"/>
      <w:r>
        <w:rPr>
          <w:rFonts w:ascii="Calibri" w:eastAsia="Calibri" w:hAnsi="Calibri" w:cs="Calibri"/>
          <w:b/>
          <w:color w:val="000000"/>
          <w:sz w:val="20"/>
          <w:szCs w:val="20"/>
          <w:highlight w:val="white"/>
        </w:rPr>
        <w:t>d’hypnose</w:t>
      </w:r>
      <w:proofErr w:type="spellEnd"/>
      <w:r>
        <w:rPr>
          <w:rFonts w:ascii="Calibri" w:eastAsia="Calibri" w:hAnsi="Calibri" w:cs="Calibri"/>
          <w:b/>
          <w:color w:val="000000"/>
          <w:sz w:val="20"/>
          <w:szCs w:val="20"/>
          <w:highlight w:val="white"/>
        </w:rPr>
        <w:t xml:space="preserve">. (durée </w:t>
      </w:r>
      <w:proofErr w:type="spellStart"/>
      <w:r>
        <w:rPr>
          <w:rFonts w:ascii="Calibri" w:eastAsia="Calibri" w:hAnsi="Calibri" w:cs="Calibri"/>
          <w:b/>
          <w:color w:val="000000"/>
          <w:sz w:val="20"/>
          <w:szCs w:val="20"/>
          <w:highlight w:val="white"/>
        </w:rPr>
        <w:t>équivalente</w:t>
      </w:r>
      <w:proofErr w:type="spellEnd"/>
      <w:r>
        <w:rPr>
          <w:rFonts w:ascii="Calibri" w:eastAsia="Calibri" w:hAnsi="Calibri" w:cs="Calibri"/>
          <w:b/>
          <w:color w:val="000000"/>
          <w:sz w:val="20"/>
          <w:szCs w:val="20"/>
          <w:highlight w:val="white"/>
        </w:rPr>
        <w:t xml:space="preserve"> à la séance </w:t>
      </w:r>
      <w:proofErr w:type="spellStart"/>
      <w:r>
        <w:rPr>
          <w:rFonts w:ascii="Calibri" w:eastAsia="Calibri" w:hAnsi="Calibri" w:cs="Calibri"/>
          <w:b/>
          <w:color w:val="000000"/>
          <w:sz w:val="20"/>
          <w:szCs w:val="20"/>
          <w:highlight w:val="white"/>
        </w:rPr>
        <w:t>contrôle</w:t>
      </w:r>
      <w:proofErr w:type="spellEnd"/>
      <w:r>
        <w:rPr>
          <w:rFonts w:ascii="Calibri" w:eastAsia="Calibri" w:hAnsi="Calibri" w:cs="Calibri"/>
          <w:b/>
          <w:color w:val="000000"/>
          <w:sz w:val="20"/>
          <w:szCs w:val="20"/>
          <w:highlight w:val="white"/>
        </w:rPr>
        <w:t xml:space="preserve">). Induction et suggestion </w:t>
      </w:r>
      <w:proofErr w:type="spellStart"/>
      <w:r>
        <w:rPr>
          <w:rFonts w:ascii="Calibri" w:eastAsia="Calibri" w:hAnsi="Calibri" w:cs="Calibri"/>
          <w:b/>
          <w:color w:val="000000"/>
          <w:sz w:val="20"/>
          <w:szCs w:val="20"/>
          <w:highlight w:val="white"/>
        </w:rPr>
        <w:t>hypnotiques</w:t>
      </w:r>
      <w:proofErr w:type="spellEnd"/>
      <w:r>
        <w:rPr>
          <w:rFonts w:ascii="Calibri" w:eastAsia="Calibri" w:hAnsi="Calibri" w:cs="Calibri"/>
          <w:b/>
          <w:color w:val="000000"/>
          <w:sz w:val="20"/>
          <w:szCs w:val="20"/>
          <w:highlight w:val="white"/>
        </w:rPr>
        <w:t xml:space="preserve"> </w:t>
      </w:r>
      <w:proofErr w:type="spellStart"/>
      <w:r>
        <w:rPr>
          <w:rFonts w:ascii="Calibri" w:eastAsia="Calibri" w:hAnsi="Calibri" w:cs="Calibri"/>
          <w:b/>
          <w:color w:val="000000"/>
          <w:sz w:val="20"/>
          <w:szCs w:val="20"/>
          <w:highlight w:val="white"/>
        </w:rPr>
        <w:t>destinées</w:t>
      </w:r>
      <w:proofErr w:type="spellEnd"/>
      <w:r>
        <w:rPr>
          <w:rFonts w:ascii="Calibri" w:eastAsia="Calibri" w:hAnsi="Calibri" w:cs="Calibri"/>
          <w:b/>
          <w:color w:val="000000"/>
          <w:sz w:val="20"/>
          <w:szCs w:val="20"/>
          <w:highlight w:val="white"/>
        </w:rPr>
        <w:t xml:space="preserve"> aux patients </w:t>
      </w:r>
      <w:proofErr w:type="spellStart"/>
      <w:r>
        <w:rPr>
          <w:rFonts w:ascii="Calibri" w:eastAsia="Calibri" w:hAnsi="Calibri" w:cs="Calibri"/>
          <w:b/>
          <w:color w:val="000000"/>
          <w:sz w:val="20"/>
          <w:szCs w:val="20"/>
          <w:highlight w:val="white"/>
        </w:rPr>
        <w:t>atteints</w:t>
      </w:r>
      <w:proofErr w:type="spellEnd"/>
      <w:r>
        <w:rPr>
          <w:rFonts w:ascii="Calibri" w:eastAsia="Calibri" w:hAnsi="Calibri" w:cs="Calibri"/>
          <w:b/>
          <w:color w:val="000000"/>
          <w:sz w:val="20"/>
          <w:szCs w:val="20"/>
          <w:highlight w:val="white"/>
        </w:rPr>
        <w:t xml:space="preserve"> de BPCO</w:t>
      </w:r>
    </w:p>
    <w:p w14:paraId="05C9823C" w14:textId="77777777" w:rsidR="00036294" w:rsidRDefault="00EA5297">
      <w:pPr>
        <w:widowControl w:val="0"/>
        <w:jc w:val="right"/>
      </w:pPr>
      <w:r>
        <w:rPr>
          <w:rFonts w:ascii="Calibri" w:eastAsia="Calibri" w:hAnsi="Calibri" w:cs="Calibri"/>
          <w:i/>
          <w:color w:val="000000"/>
          <w:sz w:val="20"/>
          <w:szCs w:val="20"/>
          <w:highlight w:val="white"/>
        </w:rPr>
        <w:t xml:space="preserve">par Dr. </w:t>
      </w:r>
      <w:proofErr w:type="spellStart"/>
      <w:r>
        <w:rPr>
          <w:rFonts w:ascii="Calibri" w:eastAsia="Calibri" w:hAnsi="Calibri" w:cs="Calibri"/>
          <w:i/>
          <w:color w:val="000000"/>
          <w:sz w:val="20"/>
          <w:szCs w:val="20"/>
          <w:highlight w:val="white"/>
        </w:rPr>
        <w:t>Hernán</w:t>
      </w:r>
      <w:proofErr w:type="spellEnd"/>
      <w:r>
        <w:rPr>
          <w:rFonts w:ascii="Calibri" w:eastAsia="Calibri" w:hAnsi="Calibri" w:cs="Calibri"/>
          <w:i/>
          <w:color w:val="000000"/>
          <w:sz w:val="20"/>
          <w:szCs w:val="20"/>
          <w:highlight w:val="white"/>
        </w:rPr>
        <w:t xml:space="preserve"> </w:t>
      </w:r>
      <w:proofErr w:type="spellStart"/>
      <w:r>
        <w:rPr>
          <w:rFonts w:ascii="Calibri" w:eastAsia="Calibri" w:hAnsi="Calibri" w:cs="Calibri"/>
          <w:i/>
          <w:color w:val="000000"/>
          <w:sz w:val="20"/>
          <w:szCs w:val="20"/>
          <w:highlight w:val="white"/>
        </w:rPr>
        <w:t>Anlló</w:t>
      </w:r>
      <w:proofErr w:type="spellEnd"/>
      <w:r>
        <w:rPr>
          <w:rFonts w:ascii="Calibri" w:eastAsia="Calibri" w:hAnsi="Calibri" w:cs="Calibri"/>
          <w:i/>
          <w:color w:val="000000"/>
          <w:sz w:val="20"/>
          <w:szCs w:val="20"/>
          <w:highlight w:val="white"/>
        </w:rPr>
        <w:t xml:space="preserve"> (PhD) 1,2</w:t>
      </w:r>
    </w:p>
    <w:p w14:paraId="1E95FB89" w14:textId="77777777" w:rsidR="00036294" w:rsidRDefault="00036294">
      <w:pPr>
        <w:widowControl w:val="0"/>
        <w:jc w:val="center"/>
        <w:rPr>
          <w:rFonts w:ascii="Calibri" w:eastAsia="Calibri" w:hAnsi="Calibri" w:cs="Calibri"/>
          <w:i/>
          <w:color w:val="000000"/>
          <w:sz w:val="20"/>
          <w:szCs w:val="20"/>
          <w:highlight w:val="white"/>
        </w:rPr>
      </w:pPr>
    </w:p>
    <w:p w14:paraId="7ADF7209" w14:textId="77777777" w:rsidR="00036294" w:rsidRDefault="00EA5297">
      <w:pPr>
        <w:widowControl w:val="0"/>
        <w:jc w:val="right"/>
      </w:pPr>
      <w:r>
        <w:rPr>
          <w:rFonts w:ascii="Calibri" w:eastAsia="Calibri" w:hAnsi="Calibri" w:cs="Calibri"/>
          <w:color w:val="000000"/>
          <w:sz w:val="20"/>
          <w:szCs w:val="20"/>
          <w:highlight w:val="white"/>
        </w:rPr>
        <w:t xml:space="preserve">1. Watanabe Cognitive Science Lab, </w:t>
      </w:r>
      <w:proofErr w:type="spellStart"/>
      <w:r>
        <w:rPr>
          <w:rFonts w:ascii="Calibri" w:eastAsia="Calibri" w:hAnsi="Calibri" w:cs="Calibri"/>
          <w:color w:val="000000"/>
          <w:sz w:val="20"/>
          <w:szCs w:val="20"/>
          <w:highlight w:val="white"/>
        </w:rPr>
        <w:t>Waseda</w:t>
      </w:r>
      <w:proofErr w:type="spellEnd"/>
      <w:r>
        <w:rPr>
          <w:rFonts w:ascii="Calibri" w:eastAsia="Calibri" w:hAnsi="Calibri" w:cs="Calibri"/>
          <w:color w:val="000000"/>
          <w:sz w:val="20"/>
          <w:szCs w:val="20"/>
          <w:highlight w:val="white"/>
        </w:rPr>
        <w:t xml:space="preserve"> University. School of Fundamental Science and Engineering. Tokyo, Japan.</w:t>
      </w:r>
    </w:p>
    <w:p w14:paraId="6926B71B" w14:textId="77777777" w:rsidR="00036294" w:rsidRDefault="00EA5297">
      <w:pPr>
        <w:widowControl w:val="0"/>
        <w:jc w:val="right"/>
      </w:pPr>
      <w:r>
        <w:rPr>
          <w:rFonts w:ascii="Calibri" w:eastAsia="Calibri" w:hAnsi="Calibri" w:cs="Calibri"/>
          <w:color w:val="000000"/>
          <w:sz w:val="20"/>
          <w:szCs w:val="20"/>
          <w:highlight w:val="white"/>
        </w:rPr>
        <w:t xml:space="preserve">2. Centre </w:t>
      </w:r>
      <w:proofErr w:type="spellStart"/>
      <w:r>
        <w:rPr>
          <w:rFonts w:ascii="Calibri" w:eastAsia="Calibri" w:hAnsi="Calibri" w:cs="Calibri"/>
          <w:color w:val="000000"/>
          <w:sz w:val="20"/>
          <w:szCs w:val="20"/>
          <w:highlight w:val="white"/>
        </w:rPr>
        <w:t>Hospitalier</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Bligny</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Briis</w:t>
      </w:r>
      <w:proofErr w:type="spellEnd"/>
      <w:r>
        <w:rPr>
          <w:rFonts w:ascii="Calibri" w:eastAsia="Calibri" w:hAnsi="Calibri" w:cs="Calibri"/>
          <w:color w:val="000000"/>
          <w:sz w:val="20"/>
          <w:szCs w:val="20"/>
          <w:highlight w:val="white"/>
        </w:rPr>
        <w:t>-sous-Forges, France.</w:t>
      </w:r>
    </w:p>
    <w:p w14:paraId="0D4B801F" w14:textId="77777777" w:rsidR="00036294" w:rsidRDefault="00EA5297">
      <w:pPr>
        <w:widowControl w:val="0"/>
        <w:jc w:val="right"/>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(hernan.anllo@cri-paris.org)</w:t>
      </w:r>
    </w:p>
    <w:p w14:paraId="247EDBA9" w14:textId="77777777" w:rsidR="00036294" w:rsidRDefault="00036294">
      <w:pPr>
        <w:widowControl w:val="0"/>
        <w:rPr>
          <w:rFonts w:ascii="Calibri" w:eastAsia="Calibri" w:hAnsi="Calibri" w:cs="Calibri"/>
          <w:color w:val="000000"/>
          <w:sz w:val="20"/>
          <w:szCs w:val="20"/>
          <w:highlight w:val="white"/>
        </w:rPr>
      </w:pPr>
    </w:p>
    <w:p w14:paraId="31BDB74A" w14:textId="77777777" w:rsidR="00036294" w:rsidRDefault="00EA5297">
      <w:pPr>
        <w:widowControl w:val="0"/>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Notice</w:t>
      </w:r>
    </w:p>
    <w:p w14:paraId="562D6401"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séance a </w:t>
      </w:r>
      <w:proofErr w:type="spellStart"/>
      <w:r>
        <w:rPr>
          <w:rFonts w:ascii="Calibri" w:eastAsia="Calibri" w:hAnsi="Calibri" w:cs="Calibri"/>
          <w:color w:val="000000"/>
          <w:sz w:val="20"/>
          <w:szCs w:val="20"/>
          <w:highlight w:val="white"/>
        </w:rPr>
        <w:t>été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écrite</w:t>
      </w:r>
      <w:proofErr w:type="spellEnd"/>
      <w:r>
        <w:rPr>
          <w:rFonts w:ascii="Calibri" w:eastAsia="Calibri" w:hAnsi="Calibri" w:cs="Calibri"/>
          <w:color w:val="000000"/>
          <w:sz w:val="20"/>
          <w:szCs w:val="20"/>
          <w:highlight w:val="white"/>
        </w:rPr>
        <w:t xml:space="preserve"> pour </w:t>
      </w:r>
      <w:proofErr w:type="spellStart"/>
      <w:r>
        <w:rPr>
          <w:rFonts w:ascii="Calibri" w:eastAsia="Calibri" w:hAnsi="Calibri" w:cs="Calibri"/>
          <w:color w:val="000000"/>
          <w:sz w:val="20"/>
          <w:szCs w:val="20"/>
          <w:highlight w:val="white"/>
        </w:rPr>
        <w:t>être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utilisée</w:t>
      </w:r>
      <w:proofErr w:type="spellEnd"/>
      <w:r>
        <w:rPr>
          <w:rFonts w:ascii="Calibri" w:eastAsia="Calibri" w:hAnsi="Calibri" w:cs="Calibri"/>
          <w:color w:val="000000"/>
          <w:sz w:val="20"/>
          <w:szCs w:val="20"/>
          <w:highlight w:val="white"/>
        </w:rPr>
        <w:t xml:space="preserve"> avec des patients </w:t>
      </w:r>
      <w:proofErr w:type="spellStart"/>
      <w:r>
        <w:rPr>
          <w:rFonts w:ascii="Calibri" w:eastAsia="Calibri" w:hAnsi="Calibri" w:cs="Calibri"/>
          <w:color w:val="000000"/>
          <w:sz w:val="20"/>
          <w:szCs w:val="20"/>
          <w:highlight w:val="white"/>
        </w:rPr>
        <w:t>atteints</w:t>
      </w:r>
      <w:proofErr w:type="spellEnd"/>
      <w:r>
        <w:rPr>
          <w:rFonts w:ascii="Calibri" w:eastAsia="Calibri" w:hAnsi="Calibri" w:cs="Calibri"/>
          <w:color w:val="000000"/>
          <w:sz w:val="20"/>
          <w:szCs w:val="20"/>
          <w:highlight w:val="white"/>
        </w:rPr>
        <w:t xml:space="preserve"> de BPCO. Elle fait </w:t>
      </w:r>
      <w:proofErr w:type="spellStart"/>
      <w:r>
        <w:rPr>
          <w:rFonts w:ascii="Calibri" w:eastAsia="Calibri" w:hAnsi="Calibri" w:cs="Calibri"/>
          <w:color w:val="000000"/>
          <w:sz w:val="20"/>
          <w:szCs w:val="20"/>
          <w:highlight w:val="white"/>
        </w:rPr>
        <w:t>partie</w:t>
      </w:r>
      <w:proofErr w:type="spellEnd"/>
      <w:r>
        <w:rPr>
          <w:rFonts w:ascii="Calibri" w:eastAsia="Calibri" w:hAnsi="Calibri" w:cs="Calibri"/>
          <w:color w:val="000000"/>
          <w:sz w:val="20"/>
          <w:szCs w:val="20"/>
          <w:highlight w:val="white"/>
        </w:rPr>
        <w:t xml:space="preserve"> du </w:t>
      </w:r>
      <w:proofErr w:type="spellStart"/>
      <w:r>
        <w:rPr>
          <w:rFonts w:ascii="Calibri" w:eastAsia="Calibri" w:hAnsi="Calibri" w:cs="Calibri"/>
          <w:color w:val="000000"/>
          <w:sz w:val="20"/>
          <w:szCs w:val="20"/>
          <w:highlight w:val="white"/>
        </w:rPr>
        <w:t>projet</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développement</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d’amélioration</w:t>
      </w:r>
      <w:proofErr w:type="spellEnd"/>
      <w:r>
        <w:rPr>
          <w:rFonts w:ascii="Calibri" w:eastAsia="Calibri" w:hAnsi="Calibri" w:cs="Calibri"/>
          <w:color w:val="000000"/>
          <w:sz w:val="20"/>
          <w:szCs w:val="20"/>
          <w:highlight w:val="white"/>
        </w:rPr>
        <w:t xml:space="preserve"> des </w:t>
      </w:r>
      <w:proofErr w:type="spellStart"/>
      <w:r>
        <w:rPr>
          <w:rFonts w:ascii="Calibri" w:eastAsia="Calibri" w:hAnsi="Calibri" w:cs="Calibri"/>
          <w:color w:val="000000"/>
          <w:sz w:val="20"/>
          <w:szCs w:val="20"/>
          <w:highlight w:val="white"/>
        </w:rPr>
        <w:t>outils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cliniques</w:t>
      </w:r>
      <w:proofErr w:type="spellEnd"/>
      <w:r>
        <w:rPr>
          <w:rFonts w:ascii="Calibri" w:eastAsia="Calibri" w:hAnsi="Calibri" w:cs="Calibri"/>
          <w:color w:val="000000"/>
          <w:sz w:val="20"/>
          <w:szCs w:val="20"/>
          <w:highlight w:val="white"/>
        </w:rPr>
        <w:t xml:space="preserve"> non-</w:t>
      </w:r>
      <w:proofErr w:type="spellStart"/>
      <w:r>
        <w:rPr>
          <w:rFonts w:ascii="Calibri" w:eastAsia="Calibri" w:hAnsi="Calibri" w:cs="Calibri"/>
          <w:color w:val="000000"/>
          <w:sz w:val="20"/>
          <w:szCs w:val="20"/>
          <w:highlight w:val="white"/>
        </w:rPr>
        <w:t>médicamenteux</w:t>
      </w:r>
      <w:proofErr w:type="spellEnd"/>
      <w:r>
        <w:rPr>
          <w:rFonts w:ascii="Calibri" w:eastAsia="Calibri" w:hAnsi="Calibri" w:cs="Calibri"/>
          <w:color w:val="000000"/>
          <w:sz w:val="20"/>
          <w:szCs w:val="20"/>
          <w:highlight w:val="white"/>
        </w:rPr>
        <w:t xml:space="preserve"> du Centre </w:t>
      </w:r>
      <w:proofErr w:type="spellStart"/>
      <w:r>
        <w:rPr>
          <w:rFonts w:ascii="Calibri" w:eastAsia="Calibri" w:hAnsi="Calibri" w:cs="Calibri"/>
          <w:color w:val="000000"/>
          <w:sz w:val="20"/>
          <w:szCs w:val="20"/>
          <w:highlight w:val="white"/>
        </w:rPr>
        <w:t>Hospitalier</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Bligny</w:t>
      </w:r>
      <w:proofErr w:type="spellEnd"/>
      <w:r>
        <w:rPr>
          <w:rFonts w:ascii="Calibri" w:eastAsia="Calibri" w:hAnsi="Calibri" w:cs="Calibri"/>
          <w:color w:val="000000"/>
          <w:sz w:val="20"/>
          <w:szCs w:val="20"/>
          <w:highlight w:val="white"/>
        </w:rPr>
        <w:t xml:space="preserve">. Elle a pour </w:t>
      </w:r>
      <w:proofErr w:type="spellStart"/>
      <w:r>
        <w:rPr>
          <w:rFonts w:ascii="Calibri" w:eastAsia="Calibri" w:hAnsi="Calibri" w:cs="Calibri"/>
          <w:color w:val="000000"/>
          <w:sz w:val="20"/>
          <w:szCs w:val="20"/>
          <w:highlight w:val="white"/>
        </w:rPr>
        <w:t>objectif</w:t>
      </w:r>
      <w:proofErr w:type="spellEnd"/>
      <w:r>
        <w:rPr>
          <w:rFonts w:ascii="Calibri" w:eastAsia="Calibri" w:hAnsi="Calibri" w:cs="Calibri"/>
          <w:color w:val="000000"/>
          <w:sz w:val="20"/>
          <w:szCs w:val="20"/>
          <w:highlight w:val="white"/>
        </w:rPr>
        <w:t xml:space="preserve"> :</w:t>
      </w:r>
    </w:p>
    <w:p w14:paraId="26625734" w14:textId="77777777" w:rsidR="00036294" w:rsidRDefault="00EA5297">
      <w:pPr>
        <w:widowControl w:val="0"/>
        <w:rPr>
          <w:rFonts w:ascii="Calibri" w:eastAsia="Calibri" w:hAnsi="Calibri" w:cs="Calibri"/>
          <w:b/>
          <w:color w:val="000000"/>
          <w:sz w:val="20"/>
          <w:szCs w:val="20"/>
        </w:rPr>
      </w:pPr>
      <w:r>
        <w:rPr>
          <w:rFonts w:ascii="Calibri" w:eastAsia="Calibri" w:hAnsi="Calibri" w:cs="Calibri"/>
          <w:b/>
          <w:color w:val="000000"/>
          <w:sz w:val="20"/>
          <w:szCs w:val="20"/>
        </w:rPr>
        <w:t xml:space="preserve">1. de </w:t>
      </w:r>
      <w:proofErr w:type="spellStart"/>
      <w:r>
        <w:rPr>
          <w:rFonts w:ascii="Calibri" w:eastAsia="Calibri" w:hAnsi="Calibri" w:cs="Calibri"/>
          <w:b/>
          <w:color w:val="000000"/>
          <w:sz w:val="20"/>
          <w:szCs w:val="20"/>
        </w:rPr>
        <w:t>diminuer</w:t>
      </w:r>
      <w:proofErr w:type="spellEnd"/>
      <w:r>
        <w:rPr>
          <w:rFonts w:ascii="Calibri" w:eastAsia="Calibri" w:hAnsi="Calibri" w:cs="Calibri"/>
          <w:b/>
          <w:color w:val="000000"/>
          <w:sz w:val="20"/>
          <w:szCs w:val="20"/>
        </w:rPr>
        <w:t xml:space="preserve"> </w:t>
      </w:r>
      <w:proofErr w:type="spellStart"/>
      <w:r>
        <w:rPr>
          <w:rFonts w:ascii="Calibri" w:eastAsia="Calibri" w:hAnsi="Calibri" w:cs="Calibri"/>
          <w:b/>
          <w:color w:val="000000"/>
          <w:sz w:val="20"/>
          <w:szCs w:val="20"/>
        </w:rPr>
        <w:t>l’anxiété</w:t>
      </w:r>
      <w:proofErr w:type="spellEnd"/>
      <w:r>
        <w:rPr>
          <w:rFonts w:ascii="Calibri" w:eastAsia="Calibri" w:hAnsi="Calibri" w:cs="Calibri"/>
          <w:b/>
          <w:color w:val="000000"/>
          <w:sz w:val="20"/>
          <w:szCs w:val="20"/>
        </w:rPr>
        <w:t xml:space="preserve"> du patient</w:t>
      </w:r>
    </w:p>
    <w:p w14:paraId="25B81B64"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2. </w:t>
      </w:r>
      <w:proofErr w:type="spellStart"/>
      <w:r>
        <w:rPr>
          <w:rFonts w:ascii="Calibri" w:eastAsia="Calibri" w:hAnsi="Calibri" w:cs="Calibri"/>
          <w:color w:val="000000"/>
          <w:sz w:val="20"/>
          <w:szCs w:val="20"/>
          <w:highlight w:val="white"/>
        </w:rPr>
        <w:t>d’améliorer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immédiatement</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durablement</w:t>
      </w:r>
      <w:proofErr w:type="spellEnd"/>
      <w:r>
        <w:rPr>
          <w:rFonts w:ascii="Calibri" w:eastAsia="Calibri" w:hAnsi="Calibri" w:cs="Calibri"/>
          <w:color w:val="000000"/>
          <w:sz w:val="20"/>
          <w:szCs w:val="20"/>
          <w:highlight w:val="white"/>
        </w:rPr>
        <w:t xml:space="preserve"> la </w:t>
      </w:r>
      <w:proofErr w:type="spellStart"/>
      <w:r>
        <w:rPr>
          <w:rFonts w:ascii="Calibri" w:eastAsia="Calibri" w:hAnsi="Calibri" w:cs="Calibri"/>
          <w:color w:val="000000"/>
          <w:sz w:val="20"/>
          <w:szCs w:val="20"/>
          <w:highlight w:val="white"/>
        </w:rPr>
        <w:t>capacité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respiratoire</w:t>
      </w:r>
      <w:proofErr w:type="spellEnd"/>
      <w:r>
        <w:rPr>
          <w:rFonts w:ascii="Calibri" w:eastAsia="Calibri" w:hAnsi="Calibri" w:cs="Calibri"/>
          <w:color w:val="000000"/>
          <w:sz w:val="20"/>
          <w:szCs w:val="20"/>
          <w:highlight w:val="white"/>
        </w:rPr>
        <w:t xml:space="preserve"> du patient.</w:t>
      </w:r>
    </w:p>
    <w:p w14:paraId="22FF9955"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3. de </w:t>
      </w:r>
      <w:proofErr w:type="spellStart"/>
      <w:r>
        <w:rPr>
          <w:rFonts w:ascii="Calibri" w:eastAsia="Calibri" w:hAnsi="Calibri" w:cs="Calibri"/>
          <w:color w:val="000000"/>
          <w:sz w:val="20"/>
          <w:szCs w:val="20"/>
          <w:highlight w:val="white"/>
        </w:rPr>
        <w:t>favoriser</w:t>
      </w:r>
      <w:proofErr w:type="spellEnd"/>
      <w:r>
        <w:rPr>
          <w:rFonts w:ascii="Calibri" w:eastAsia="Calibri" w:hAnsi="Calibri" w:cs="Calibri"/>
          <w:color w:val="000000"/>
          <w:sz w:val="20"/>
          <w:szCs w:val="20"/>
          <w:highlight w:val="white"/>
        </w:rPr>
        <w:t xml:space="preserve"> le </w:t>
      </w:r>
      <w:proofErr w:type="spellStart"/>
      <w:r>
        <w:rPr>
          <w:rFonts w:ascii="Calibri" w:eastAsia="Calibri" w:hAnsi="Calibri" w:cs="Calibri"/>
          <w:color w:val="000000"/>
          <w:sz w:val="20"/>
          <w:szCs w:val="20"/>
          <w:highlight w:val="white"/>
        </w:rPr>
        <w:t>confort</w:t>
      </w:r>
      <w:proofErr w:type="spellEnd"/>
      <w:r>
        <w:rPr>
          <w:rFonts w:ascii="Calibri" w:eastAsia="Calibri" w:hAnsi="Calibri" w:cs="Calibri"/>
          <w:color w:val="000000"/>
          <w:sz w:val="20"/>
          <w:szCs w:val="20"/>
          <w:highlight w:val="white"/>
        </w:rPr>
        <w:t xml:space="preserve"> et la relaxation du patient.</w:t>
      </w:r>
    </w:p>
    <w:p w14:paraId="42AA08BA" w14:textId="77777777" w:rsidR="00036294" w:rsidRDefault="00EA5297">
      <w:pPr>
        <w:widowControl w:val="0"/>
      </w:pPr>
      <w:r>
        <w:rPr>
          <w:rFonts w:ascii="Calibri" w:eastAsia="Calibri" w:hAnsi="Calibri" w:cs="Calibri"/>
          <w:color w:val="000000"/>
          <w:sz w:val="20"/>
          <w:szCs w:val="20"/>
          <w:highlight w:val="white"/>
        </w:rPr>
        <w:t xml:space="preserve">4. </w:t>
      </w:r>
      <w:proofErr w:type="spellStart"/>
      <w:r>
        <w:rPr>
          <w:rFonts w:ascii="Calibri" w:eastAsia="Calibri" w:hAnsi="Calibri" w:cs="Calibri"/>
          <w:color w:val="000000"/>
          <w:sz w:val="20"/>
          <w:szCs w:val="20"/>
          <w:highlight w:val="white"/>
        </w:rPr>
        <w:t>d’améliorer</w:t>
      </w:r>
      <w:proofErr w:type="spellEnd"/>
      <w:r>
        <w:rPr>
          <w:rFonts w:ascii="Calibri" w:eastAsia="Calibri" w:hAnsi="Calibri" w:cs="Calibri"/>
          <w:color w:val="000000"/>
          <w:sz w:val="20"/>
          <w:szCs w:val="20"/>
          <w:highlight w:val="white"/>
        </w:rPr>
        <w:t xml:space="preserve"> le </w:t>
      </w:r>
      <w:proofErr w:type="spellStart"/>
      <w:r>
        <w:rPr>
          <w:rFonts w:ascii="Calibri" w:eastAsia="Calibri" w:hAnsi="Calibri" w:cs="Calibri"/>
          <w:color w:val="000000"/>
          <w:sz w:val="20"/>
          <w:szCs w:val="20"/>
          <w:highlight w:val="white"/>
        </w:rPr>
        <w:t>ressenti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général</w:t>
      </w:r>
      <w:proofErr w:type="spellEnd"/>
      <w:r>
        <w:rPr>
          <w:rFonts w:ascii="Calibri" w:eastAsia="Calibri" w:hAnsi="Calibri" w:cs="Calibri"/>
          <w:color w:val="000000"/>
          <w:sz w:val="20"/>
          <w:szCs w:val="20"/>
          <w:highlight w:val="white"/>
        </w:rPr>
        <w:t xml:space="preserve"> du patient. Meilleur </w:t>
      </w:r>
      <w:proofErr w:type="spellStart"/>
      <w:r>
        <w:rPr>
          <w:rFonts w:ascii="Calibri" w:eastAsia="Calibri" w:hAnsi="Calibri" w:cs="Calibri"/>
          <w:color w:val="000000"/>
          <w:sz w:val="20"/>
          <w:szCs w:val="20"/>
          <w:highlight w:val="white"/>
        </w:rPr>
        <w:t>état</w:t>
      </w:r>
      <w:proofErr w:type="spellEnd"/>
      <w:r>
        <w:rPr>
          <w:rFonts w:ascii="Calibri" w:eastAsia="Calibri" w:hAnsi="Calibri" w:cs="Calibri"/>
          <w:color w:val="000000"/>
          <w:sz w:val="20"/>
          <w:szCs w:val="20"/>
          <w:highlight w:val="white"/>
        </w:rPr>
        <w:t xml:space="preserve"> d'esprit et sensations physiques</w:t>
      </w:r>
      <w:r>
        <w:rPr>
          <w:rFonts w:ascii="Arial" w:eastAsia="Arial" w:hAnsi="Arial" w:cs="Arial"/>
          <w:color w:val="000000"/>
        </w:rPr>
        <w:t xml:space="preserve"> </w:t>
      </w:r>
      <w:r>
        <w:rPr>
          <w:rFonts w:ascii="Calibri" w:eastAsia="Calibri" w:hAnsi="Calibri" w:cs="Calibri"/>
          <w:color w:val="000000"/>
          <w:sz w:val="20"/>
          <w:szCs w:val="20"/>
          <w:highlight w:val="white"/>
        </w:rPr>
        <w:t xml:space="preserve">plus </w:t>
      </w:r>
      <w:proofErr w:type="spellStart"/>
      <w:r>
        <w:rPr>
          <w:rFonts w:ascii="Calibri" w:eastAsia="Calibri" w:hAnsi="Calibri" w:cs="Calibri"/>
          <w:color w:val="000000"/>
          <w:sz w:val="20"/>
          <w:szCs w:val="20"/>
          <w:highlight w:val="white"/>
        </w:rPr>
        <w:t>confortables</w:t>
      </w:r>
      <w:proofErr w:type="spellEnd"/>
      <w:r>
        <w:rPr>
          <w:rFonts w:ascii="Calibri" w:eastAsia="Calibri" w:hAnsi="Calibri" w:cs="Calibri"/>
          <w:color w:val="000000"/>
          <w:sz w:val="20"/>
          <w:szCs w:val="20"/>
          <w:highlight w:val="white"/>
        </w:rPr>
        <w:t>.</w:t>
      </w:r>
    </w:p>
    <w:p w14:paraId="101D9FEA" w14:textId="77777777" w:rsidR="00036294" w:rsidRDefault="00036294">
      <w:pPr>
        <w:widowControl w:val="0"/>
        <w:rPr>
          <w:rFonts w:ascii="Calibri" w:eastAsia="Calibri" w:hAnsi="Calibri" w:cs="Calibri"/>
          <w:color w:val="000000"/>
          <w:sz w:val="20"/>
          <w:szCs w:val="20"/>
          <w:highlight w:val="white"/>
        </w:rPr>
      </w:pPr>
    </w:p>
    <w:p w14:paraId="5B8C8D67"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[durée </w:t>
      </w:r>
      <w:proofErr w:type="spellStart"/>
      <w:r>
        <w:rPr>
          <w:rFonts w:ascii="Calibri" w:eastAsia="Calibri" w:hAnsi="Calibri" w:cs="Calibri"/>
          <w:color w:val="000000"/>
          <w:sz w:val="20"/>
          <w:szCs w:val="20"/>
          <w:highlight w:val="white"/>
        </w:rPr>
        <w:t>maximale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estimée</w:t>
      </w:r>
      <w:proofErr w:type="spellEnd"/>
      <w:r>
        <w:rPr>
          <w:rFonts w:ascii="Calibri" w:eastAsia="Calibri" w:hAnsi="Calibri" w:cs="Calibri"/>
          <w:color w:val="000000"/>
          <w:sz w:val="20"/>
          <w:szCs w:val="20"/>
          <w:highlight w:val="white"/>
        </w:rPr>
        <w:t xml:space="preserve"> 15 minutes]</w:t>
      </w:r>
    </w:p>
    <w:p w14:paraId="3A198781" w14:textId="77777777" w:rsidR="00036294" w:rsidRDefault="00036294">
      <w:pPr>
        <w:widowControl w:val="0"/>
        <w:rPr>
          <w:rFonts w:ascii="Calibri" w:eastAsia="Calibri" w:hAnsi="Calibri" w:cs="Calibri"/>
          <w:color w:val="000000"/>
          <w:sz w:val="20"/>
          <w:szCs w:val="20"/>
          <w:highlight w:val="white"/>
        </w:rPr>
      </w:pPr>
    </w:p>
    <w:p w14:paraId="0070269A" w14:textId="77777777" w:rsidR="00036294" w:rsidRDefault="00EA5297">
      <w:pPr>
        <w:widowControl w:val="0"/>
        <w:rPr>
          <w:rFonts w:ascii="Calibri" w:eastAsia="Calibri" w:hAnsi="Calibri" w:cs="Calibri"/>
          <w:b/>
          <w:color w:val="000000"/>
          <w:sz w:val="20"/>
          <w:szCs w:val="20"/>
          <w:highlight w:val="white"/>
        </w:rPr>
      </w:pPr>
      <w:proofErr w:type="spellStart"/>
      <w:r>
        <w:rPr>
          <w:rFonts w:ascii="Calibri" w:eastAsia="Calibri" w:hAnsi="Calibri" w:cs="Calibri"/>
          <w:b/>
          <w:color w:val="000000"/>
          <w:sz w:val="20"/>
          <w:szCs w:val="20"/>
          <w:highlight w:val="white"/>
        </w:rPr>
        <w:t>Préalables</w:t>
      </w:r>
      <w:proofErr w:type="spellEnd"/>
    </w:p>
    <w:p w14:paraId="6985810A"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w:t>
      </w:r>
    </w:p>
    <w:p w14:paraId="41B44516"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Pour augmenter </w:t>
      </w:r>
      <w:proofErr w:type="spellStart"/>
      <w:r>
        <w:rPr>
          <w:rFonts w:ascii="Calibri" w:eastAsia="Calibri" w:hAnsi="Calibri" w:cs="Calibri"/>
          <w:color w:val="000000"/>
          <w:sz w:val="20"/>
          <w:szCs w:val="20"/>
          <w:highlight w:val="white"/>
        </w:rPr>
        <w:t>l'attente</w:t>
      </w:r>
      <w:proofErr w:type="spellEnd"/>
      <w:r>
        <w:rPr>
          <w:rFonts w:ascii="Calibri" w:eastAsia="Calibri" w:hAnsi="Calibri" w:cs="Calibri"/>
          <w:color w:val="000000"/>
          <w:sz w:val="20"/>
          <w:szCs w:val="20"/>
          <w:highlight w:val="white"/>
        </w:rPr>
        <w:t xml:space="preserve"> et la </w:t>
      </w:r>
      <w:proofErr w:type="spellStart"/>
      <w:r>
        <w:rPr>
          <w:rFonts w:ascii="Calibri" w:eastAsia="Calibri" w:hAnsi="Calibri" w:cs="Calibri"/>
          <w:color w:val="000000"/>
          <w:sz w:val="20"/>
          <w:szCs w:val="20"/>
          <w:highlight w:val="white"/>
        </w:rPr>
        <w:t>perméabilité</w:t>
      </w:r>
      <w:proofErr w:type="spellEnd"/>
      <w:r>
        <w:rPr>
          <w:rFonts w:ascii="Calibri" w:eastAsia="Calibri" w:hAnsi="Calibri" w:cs="Calibri"/>
          <w:color w:val="000000"/>
          <w:sz w:val="20"/>
          <w:szCs w:val="20"/>
          <w:highlight w:val="white"/>
        </w:rPr>
        <w:t xml:space="preserve"> du patient, il faut dire </w:t>
      </w:r>
      <w:proofErr w:type="spellStart"/>
      <w:r>
        <w:rPr>
          <w:rFonts w:ascii="Calibri" w:eastAsia="Calibri" w:hAnsi="Calibri" w:cs="Calibri"/>
          <w:color w:val="000000"/>
          <w:sz w:val="20"/>
          <w:szCs w:val="20"/>
          <w:highlight w:val="white"/>
        </w:rPr>
        <w:t>explicitement</w:t>
      </w:r>
      <w:proofErr w:type="spellEnd"/>
      <w:r>
        <w:rPr>
          <w:rFonts w:ascii="Calibri" w:eastAsia="Calibri" w:hAnsi="Calibri" w:cs="Calibri"/>
          <w:color w:val="000000"/>
          <w:sz w:val="20"/>
          <w:szCs w:val="20"/>
          <w:highlight w:val="white"/>
        </w:rPr>
        <w:t xml:space="preserve"> :</w:t>
      </w:r>
    </w:p>
    <w:p w14:paraId="3BCB23E0"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1. </w:t>
      </w:r>
      <w:proofErr w:type="spellStart"/>
      <w:r>
        <w:rPr>
          <w:rFonts w:ascii="Calibri" w:eastAsia="Calibri" w:hAnsi="Calibri" w:cs="Calibri"/>
          <w:color w:val="000000"/>
          <w:sz w:val="20"/>
          <w:szCs w:val="20"/>
          <w:highlight w:val="white"/>
        </w:rPr>
        <w:t>Qu’il</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s’agit</w:t>
      </w:r>
      <w:proofErr w:type="spellEnd"/>
      <w:r>
        <w:rPr>
          <w:rFonts w:ascii="Calibri" w:eastAsia="Calibri" w:hAnsi="Calibri" w:cs="Calibri"/>
          <w:color w:val="000000"/>
          <w:sz w:val="20"/>
          <w:szCs w:val="20"/>
          <w:highlight w:val="white"/>
        </w:rPr>
        <w:t xml:space="preserve"> d’un </w:t>
      </w:r>
      <w:proofErr w:type="spellStart"/>
      <w:r>
        <w:rPr>
          <w:rFonts w:ascii="Calibri" w:eastAsia="Calibri" w:hAnsi="Calibri" w:cs="Calibri"/>
          <w:color w:val="000000"/>
          <w:sz w:val="20"/>
          <w:szCs w:val="20"/>
          <w:highlight w:val="white"/>
        </w:rPr>
        <w:t>exercice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d’hypnose</w:t>
      </w:r>
      <w:proofErr w:type="spellEnd"/>
      <w:r>
        <w:rPr>
          <w:rFonts w:ascii="Calibri" w:eastAsia="Calibri" w:hAnsi="Calibri" w:cs="Calibri"/>
          <w:color w:val="000000"/>
          <w:sz w:val="20"/>
          <w:szCs w:val="20"/>
          <w:highlight w:val="white"/>
        </w:rPr>
        <w:t xml:space="preserve"> qui a pour but de </w:t>
      </w:r>
      <w:proofErr w:type="spellStart"/>
      <w:r>
        <w:rPr>
          <w:rFonts w:ascii="Calibri" w:eastAsia="Calibri" w:hAnsi="Calibri" w:cs="Calibri"/>
          <w:color w:val="000000"/>
          <w:sz w:val="20"/>
          <w:szCs w:val="20"/>
          <w:highlight w:val="white"/>
        </w:rPr>
        <w:t>permettre</w:t>
      </w:r>
      <w:proofErr w:type="spellEnd"/>
      <w:r>
        <w:rPr>
          <w:rFonts w:ascii="Calibri" w:eastAsia="Calibri" w:hAnsi="Calibri" w:cs="Calibri"/>
          <w:color w:val="000000"/>
          <w:sz w:val="20"/>
          <w:szCs w:val="20"/>
          <w:highlight w:val="white"/>
        </w:rPr>
        <w:t xml:space="preserve"> au corps de </w:t>
      </w:r>
      <w:proofErr w:type="spellStart"/>
      <w:r>
        <w:rPr>
          <w:rFonts w:ascii="Calibri" w:eastAsia="Calibri" w:hAnsi="Calibri" w:cs="Calibri"/>
          <w:color w:val="000000"/>
          <w:sz w:val="20"/>
          <w:szCs w:val="20"/>
          <w:highlight w:val="white"/>
        </w:rPr>
        <w:t>s’équilibrer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naturellement</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d’améliorer</w:t>
      </w:r>
      <w:proofErr w:type="spellEnd"/>
      <w:r>
        <w:rPr>
          <w:rFonts w:ascii="Calibri" w:eastAsia="Calibri" w:hAnsi="Calibri" w:cs="Calibri"/>
          <w:color w:val="000000"/>
          <w:sz w:val="20"/>
          <w:szCs w:val="20"/>
          <w:highlight w:val="white"/>
        </w:rPr>
        <w:t xml:space="preserve"> la </w:t>
      </w:r>
      <w:proofErr w:type="spellStart"/>
      <w:r>
        <w:rPr>
          <w:rFonts w:ascii="Calibri" w:eastAsia="Calibri" w:hAnsi="Calibri" w:cs="Calibri"/>
          <w:color w:val="000000"/>
          <w:sz w:val="20"/>
          <w:szCs w:val="20"/>
          <w:highlight w:val="white"/>
        </w:rPr>
        <w:t>capacité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respiratoire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ceci</w:t>
      </w:r>
      <w:proofErr w:type="spellEnd"/>
      <w:r>
        <w:rPr>
          <w:rFonts w:ascii="Calibri" w:eastAsia="Calibri" w:hAnsi="Calibri" w:cs="Calibri"/>
          <w:color w:val="000000"/>
          <w:sz w:val="20"/>
          <w:szCs w:val="20"/>
          <w:highlight w:val="white"/>
        </w:rPr>
        <w:t xml:space="preserve"> de manière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efficace</w:t>
      </w:r>
      <w:proofErr w:type="spellEnd"/>
      <w:r>
        <w:rPr>
          <w:rFonts w:ascii="Calibri" w:eastAsia="Calibri" w:hAnsi="Calibri" w:cs="Calibri"/>
          <w:color w:val="000000"/>
          <w:sz w:val="20"/>
          <w:szCs w:val="20"/>
          <w:highlight w:val="white"/>
        </w:rPr>
        <w:t>.</w:t>
      </w:r>
    </w:p>
    <w:p w14:paraId="7B2C1BC4"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2. Que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le patient qui </w:t>
      </w:r>
      <w:proofErr w:type="spellStart"/>
      <w:r>
        <w:rPr>
          <w:rFonts w:ascii="Calibri" w:eastAsia="Calibri" w:hAnsi="Calibri" w:cs="Calibri"/>
          <w:color w:val="000000"/>
          <w:sz w:val="20"/>
          <w:szCs w:val="20"/>
          <w:highlight w:val="white"/>
        </w:rPr>
        <w:t>va</w:t>
      </w:r>
      <w:proofErr w:type="spellEnd"/>
      <w:r>
        <w:rPr>
          <w:rFonts w:ascii="Calibri" w:eastAsia="Calibri" w:hAnsi="Calibri" w:cs="Calibri"/>
          <w:color w:val="000000"/>
          <w:sz w:val="20"/>
          <w:szCs w:val="20"/>
          <w:highlight w:val="white"/>
        </w:rPr>
        <w:t xml:space="preserve"> faire </w:t>
      </w:r>
      <w:proofErr w:type="spellStart"/>
      <w:r>
        <w:rPr>
          <w:rFonts w:ascii="Calibri" w:eastAsia="Calibri" w:hAnsi="Calibri" w:cs="Calibri"/>
          <w:color w:val="000000"/>
          <w:sz w:val="20"/>
          <w:szCs w:val="20"/>
          <w:highlight w:val="white"/>
        </w:rPr>
        <w:t>ce</w:t>
      </w:r>
      <w:proofErr w:type="spellEnd"/>
      <w:r>
        <w:rPr>
          <w:rFonts w:ascii="Calibri" w:eastAsia="Calibri" w:hAnsi="Calibri" w:cs="Calibri"/>
          <w:color w:val="000000"/>
          <w:sz w:val="20"/>
          <w:szCs w:val="20"/>
          <w:highlight w:val="white"/>
        </w:rPr>
        <w:t xml:space="preserve"> travail et </w:t>
      </w:r>
      <w:proofErr w:type="spellStart"/>
      <w:r>
        <w:rPr>
          <w:rFonts w:ascii="Calibri" w:eastAsia="Calibri" w:hAnsi="Calibri" w:cs="Calibri"/>
          <w:color w:val="000000"/>
          <w:sz w:val="20"/>
          <w:szCs w:val="20"/>
          <w:highlight w:val="white"/>
        </w:rPr>
        <w:t>qu’il</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va</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rester</w:t>
      </w:r>
      <w:proofErr w:type="spellEnd"/>
      <w:r>
        <w:rPr>
          <w:rFonts w:ascii="Calibri" w:eastAsia="Calibri" w:hAnsi="Calibri" w:cs="Calibri"/>
          <w:color w:val="000000"/>
          <w:sz w:val="20"/>
          <w:szCs w:val="20"/>
          <w:highlight w:val="white"/>
        </w:rPr>
        <w:t xml:space="preserve"> conscient de </w:t>
      </w:r>
      <w:proofErr w:type="spellStart"/>
      <w:r>
        <w:rPr>
          <w:rFonts w:ascii="Calibri" w:eastAsia="Calibri" w:hAnsi="Calibri" w:cs="Calibri"/>
          <w:color w:val="000000"/>
          <w:sz w:val="20"/>
          <w:szCs w:val="20"/>
          <w:highlight w:val="white"/>
        </w:rPr>
        <w:t>ce</w:t>
      </w:r>
      <w:proofErr w:type="spellEnd"/>
      <w:r>
        <w:rPr>
          <w:rFonts w:ascii="Calibri" w:eastAsia="Calibri" w:hAnsi="Calibri" w:cs="Calibri"/>
          <w:color w:val="000000"/>
          <w:sz w:val="20"/>
          <w:szCs w:val="20"/>
          <w:highlight w:val="white"/>
        </w:rPr>
        <w:t xml:space="preserve"> qui se passe. Pour encore plus </w:t>
      </w:r>
      <w:proofErr w:type="spellStart"/>
      <w:r>
        <w:rPr>
          <w:rFonts w:ascii="Calibri" w:eastAsia="Calibri" w:hAnsi="Calibri" w:cs="Calibri"/>
          <w:color w:val="000000"/>
          <w:sz w:val="20"/>
          <w:szCs w:val="20"/>
          <w:highlight w:val="white"/>
        </w:rPr>
        <w:t>d’efficacité</w:t>
      </w:r>
      <w:proofErr w:type="spellEnd"/>
      <w:r>
        <w:rPr>
          <w:rFonts w:ascii="Calibri" w:eastAsia="Calibri" w:hAnsi="Calibri" w:cs="Calibri"/>
          <w:color w:val="000000"/>
          <w:sz w:val="20"/>
          <w:szCs w:val="20"/>
          <w:highlight w:val="white"/>
        </w:rPr>
        <w:t xml:space="preserve">, il </w:t>
      </w:r>
      <w:proofErr w:type="spellStart"/>
      <w:r>
        <w:rPr>
          <w:rFonts w:ascii="Calibri" w:eastAsia="Calibri" w:hAnsi="Calibri" w:cs="Calibri"/>
          <w:color w:val="000000"/>
          <w:sz w:val="20"/>
          <w:szCs w:val="20"/>
          <w:highlight w:val="white"/>
        </w:rPr>
        <w:t>va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suivre</w:t>
      </w:r>
      <w:proofErr w:type="spellEnd"/>
      <w:r>
        <w:rPr>
          <w:rFonts w:ascii="Calibri" w:eastAsia="Calibri" w:hAnsi="Calibri" w:cs="Calibri"/>
          <w:color w:val="000000"/>
          <w:sz w:val="20"/>
          <w:szCs w:val="20"/>
          <w:highlight w:val="white"/>
        </w:rPr>
        <w:t xml:space="preserve"> les instructions du </w:t>
      </w:r>
      <w:proofErr w:type="spellStart"/>
      <w:r>
        <w:rPr>
          <w:rFonts w:ascii="Calibri" w:eastAsia="Calibri" w:hAnsi="Calibri" w:cs="Calibri"/>
          <w:color w:val="000000"/>
          <w:sz w:val="20"/>
          <w:szCs w:val="20"/>
          <w:highlight w:val="white"/>
        </w:rPr>
        <w:t>praticien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parce</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celui</w:t>
      </w:r>
      <w:proofErr w:type="spellEnd"/>
      <w:r>
        <w:rPr>
          <w:rFonts w:ascii="Calibri" w:eastAsia="Calibri" w:hAnsi="Calibri" w:cs="Calibri"/>
          <w:color w:val="000000"/>
          <w:sz w:val="20"/>
          <w:szCs w:val="20"/>
          <w:highlight w:val="white"/>
        </w:rPr>
        <w:t xml:space="preserve">-ci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là</w:t>
      </w:r>
      <w:proofErr w:type="spellEnd"/>
      <w:r>
        <w:rPr>
          <w:rFonts w:ascii="Calibri" w:eastAsia="Calibri" w:hAnsi="Calibri" w:cs="Calibri"/>
          <w:color w:val="000000"/>
          <w:sz w:val="20"/>
          <w:szCs w:val="20"/>
          <w:highlight w:val="white"/>
        </w:rPr>
        <w:t xml:space="preserve"> pour </w:t>
      </w:r>
      <w:proofErr w:type="spellStart"/>
      <w:r>
        <w:rPr>
          <w:rFonts w:ascii="Calibri" w:eastAsia="Calibri" w:hAnsi="Calibri" w:cs="Calibri"/>
          <w:color w:val="000000"/>
          <w:sz w:val="20"/>
          <w:szCs w:val="20"/>
          <w:highlight w:val="white"/>
        </w:rPr>
        <w:t>l’aider</w:t>
      </w:r>
      <w:proofErr w:type="spellEnd"/>
      <w:r>
        <w:rPr>
          <w:rFonts w:ascii="Calibri" w:eastAsia="Calibri" w:hAnsi="Calibri" w:cs="Calibri"/>
          <w:color w:val="000000"/>
          <w:sz w:val="20"/>
          <w:szCs w:val="20"/>
          <w:highlight w:val="white"/>
        </w:rPr>
        <w:t xml:space="preserve">. Lui demander de </w:t>
      </w:r>
      <w:proofErr w:type="spellStart"/>
      <w:r>
        <w:rPr>
          <w:rFonts w:ascii="Calibri" w:eastAsia="Calibri" w:hAnsi="Calibri" w:cs="Calibri"/>
          <w:color w:val="000000"/>
          <w:sz w:val="20"/>
          <w:szCs w:val="20"/>
          <w:highlight w:val="white"/>
        </w:rPr>
        <w:t>laisser</w:t>
      </w:r>
      <w:proofErr w:type="spellEnd"/>
      <w:r>
        <w:rPr>
          <w:rFonts w:ascii="Calibri" w:eastAsia="Calibri" w:hAnsi="Calibri" w:cs="Calibri"/>
          <w:color w:val="000000"/>
          <w:sz w:val="20"/>
          <w:szCs w:val="20"/>
          <w:highlight w:val="white"/>
        </w:rPr>
        <w:t xml:space="preserve"> arriver sans trop </w:t>
      </w:r>
      <w:proofErr w:type="spellStart"/>
      <w:r>
        <w:rPr>
          <w:rFonts w:ascii="Calibri" w:eastAsia="Calibri" w:hAnsi="Calibri" w:cs="Calibri"/>
          <w:color w:val="000000"/>
          <w:sz w:val="20"/>
          <w:szCs w:val="20"/>
          <w:highlight w:val="white"/>
        </w:rPr>
        <w:t>réfléchir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toutes</w:t>
      </w:r>
      <w:proofErr w:type="spellEnd"/>
      <w:r>
        <w:rPr>
          <w:rFonts w:ascii="Calibri" w:eastAsia="Calibri" w:hAnsi="Calibri" w:cs="Calibri"/>
          <w:color w:val="000000"/>
          <w:sz w:val="20"/>
          <w:szCs w:val="20"/>
          <w:highlight w:val="white"/>
        </w:rPr>
        <w:t xml:space="preserve"> les sensations et pensées qui </w:t>
      </w:r>
      <w:proofErr w:type="spellStart"/>
      <w:r>
        <w:rPr>
          <w:rFonts w:ascii="Calibri" w:eastAsia="Calibri" w:hAnsi="Calibri" w:cs="Calibri"/>
          <w:color w:val="000000"/>
          <w:sz w:val="20"/>
          <w:szCs w:val="20"/>
          <w:highlight w:val="white"/>
        </w:rPr>
        <w:t>peuvent</w:t>
      </w:r>
      <w:proofErr w:type="spellEnd"/>
      <w:r>
        <w:rPr>
          <w:rFonts w:ascii="Calibri" w:eastAsia="Calibri" w:hAnsi="Calibri" w:cs="Calibri"/>
          <w:color w:val="000000"/>
          <w:sz w:val="20"/>
          <w:szCs w:val="20"/>
          <w:highlight w:val="white"/>
        </w:rPr>
        <w:t xml:space="preserve"> se </w:t>
      </w:r>
      <w:proofErr w:type="spellStart"/>
      <w:r>
        <w:rPr>
          <w:rFonts w:ascii="Calibri" w:eastAsia="Calibri" w:hAnsi="Calibri" w:cs="Calibri"/>
          <w:color w:val="000000"/>
          <w:sz w:val="20"/>
          <w:szCs w:val="20"/>
          <w:highlight w:val="white"/>
        </w:rPr>
        <w:t>présenter</w:t>
      </w:r>
      <w:proofErr w:type="spellEnd"/>
      <w:r>
        <w:rPr>
          <w:rFonts w:ascii="Calibri" w:eastAsia="Calibri" w:hAnsi="Calibri" w:cs="Calibri"/>
          <w:color w:val="000000"/>
          <w:sz w:val="20"/>
          <w:szCs w:val="20"/>
          <w:highlight w:val="white"/>
        </w:rPr>
        <w:t>.</w:t>
      </w:r>
    </w:p>
    <w:p w14:paraId="663234C6" w14:textId="77777777" w:rsidR="00036294" w:rsidRDefault="00036294">
      <w:pPr>
        <w:widowControl w:val="0"/>
        <w:rPr>
          <w:rFonts w:ascii="Calibri" w:eastAsia="Calibri" w:hAnsi="Calibri" w:cs="Calibri"/>
          <w:color w:val="000000"/>
          <w:sz w:val="20"/>
          <w:szCs w:val="20"/>
          <w:highlight w:val="white"/>
        </w:rPr>
      </w:pPr>
    </w:p>
    <w:p w14:paraId="2F1F7276" w14:textId="77777777" w:rsidR="00036294" w:rsidRDefault="00EA5297">
      <w:pPr>
        <w:widowControl w:val="0"/>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Induction [</w:t>
      </w:r>
      <w:proofErr w:type="spellStart"/>
      <w:r>
        <w:rPr>
          <w:rFonts w:ascii="Calibri" w:eastAsia="Calibri" w:hAnsi="Calibri" w:cs="Calibri"/>
          <w:b/>
          <w:color w:val="000000"/>
          <w:sz w:val="20"/>
          <w:szCs w:val="20"/>
          <w:highlight w:val="white"/>
        </w:rPr>
        <w:t>voix</w:t>
      </w:r>
      <w:proofErr w:type="spellEnd"/>
      <w:r>
        <w:rPr>
          <w:rFonts w:ascii="Calibri" w:eastAsia="Calibri" w:hAnsi="Calibri" w:cs="Calibri"/>
          <w:b/>
          <w:color w:val="000000"/>
          <w:sz w:val="20"/>
          <w:szCs w:val="20"/>
          <w:highlight w:val="white"/>
        </w:rPr>
        <w:t xml:space="preserve"> </w:t>
      </w:r>
      <w:proofErr w:type="spellStart"/>
      <w:r>
        <w:rPr>
          <w:rFonts w:ascii="Calibri" w:eastAsia="Calibri" w:hAnsi="Calibri" w:cs="Calibri"/>
          <w:b/>
          <w:color w:val="000000"/>
          <w:sz w:val="20"/>
          <w:szCs w:val="20"/>
          <w:highlight w:val="white"/>
        </w:rPr>
        <w:t>calme</w:t>
      </w:r>
      <w:proofErr w:type="spellEnd"/>
      <w:r>
        <w:rPr>
          <w:rFonts w:ascii="Calibri" w:eastAsia="Calibri" w:hAnsi="Calibri" w:cs="Calibri"/>
          <w:b/>
          <w:color w:val="000000"/>
          <w:sz w:val="20"/>
          <w:szCs w:val="20"/>
          <w:highlight w:val="white"/>
        </w:rPr>
        <w:t xml:space="preserve">, monotone, </w:t>
      </w:r>
      <w:proofErr w:type="spellStart"/>
      <w:r>
        <w:rPr>
          <w:rFonts w:ascii="Calibri" w:eastAsia="Calibri" w:hAnsi="Calibri" w:cs="Calibri"/>
          <w:b/>
          <w:color w:val="000000"/>
          <w:sz w:val="20"/>
          <w:szCs w:val="20"/>
          <w:highlight w:val="white"/>
        </w:rPr>
        <w:t>ferme</w:t>
      </w:r>
      <w:proofErr w:type="spellEnd"/>
      <w:r>
        <w:rPr>
          <w:rFonts w:ascii="Calibri" w:eastAsia="Calibri" w:hAnsi="Calibri" w:cs="Calibri"/>
          <w:b/>
          <w:color w:val="000000"/>
          <w:sz w:val="20"/>
          <w:szCs w:val="20"/>
          <w:highlight w:val="white"/>
        </w:rPr>
        <w:t>]</w:t>
      </w:r>
    </w:p>
    <w:p w14:paraId="6476ED3C"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[verbatim]</w:t>
      </w:r>
    </w:p>
    <w:p w14:paraId="417804DE"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1.«Nous </w:t>
      </w:r>
      <w:proofErr w:type="spellStart"/>
      <w:r>
        <w:rPr>
          <w:rFonts w:ascii="Calibri" w:eastAsia="Calibri" w:hAnsi="Calibri" w:cs="Calibri"/>
          <w:color w:val="000000"/>
          <w:sz w:val="20"/>
          <w:szCs w:val="20"/>
          <w:highlight w:val="white"/>
        </w:rPr>
        <w:t>allons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donc</w:t>
      </w:r>
      <w:proofErr w:type="spellEnd"/>
      <w:r>
        <w:rPr>
          <w:rFonts w:ascii="Calibri" w:eastAsia="Calibri" w:hAnsi="Calibri" w:cs="Calibri"/>
          <w:color w:val="000000"/>
          <w:sz w:val="20"/>
          <w:szCs w:val="20"/>
          <w:highlight w:val="white"/>
        </w:rPr>
        <w:t xml:space="preserve"> commencer avec </w:t>
      </w:r>
      <w:proofErr w:type="spellStart"/>
      <w:r>
        <w:rPr>
          <w:rFonts w:ascii="Calibri" w:eastAsia="Calibri" w:hAnsi="Calibri" w:cs="Calibri"/>
          <w:color w:val="000000"/>
          <w:sz w:val="20"/>
          <w:szCs w:val="20"/>
          <w:highlight w:val="white"/>
        </w:rPr>
        <w:t>cet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exercice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d'hypnose</w:t>
      </w:r>
      <w:proofErr w:type="spellEnd"/>
      <w:r>
        <w:rPr>
          <w:rFonts w:ascii="Calibri" w:eastAsia="Calibri" w:hAnsi="Calibri" w:cs="Calibri"/>
          <w:color w:val="000000"/>
          <w:sz w:val="20"/>
          <w:szCs w:val="20"/>
          <w:highlight w:val="white"/>
        </w:rPr>
        <w:t xml:space="preserve">. Je </w:t>
      </w:r>
      <w:proofErr w:type="spellStart"/>
      <w:r>
        <w:rPr>
          <w:rFonts w:ascii="Calibri" w:eastAsia="Calibri" w:hAnsi="Calibri" w:cs="Calibri"/>
          <w:color w:val="000000"/>
          <w:sz w:val="20"/>
          <w:szCs w:val="20"/>
          <w:highlight w:val="white"/>
        </w:rPr>
        <w:t>vais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demander de </w:t>
      </w:r>
      <w:proofErr w:type="spellStart"/>
      <w:r>
        <w:rPr>
          <w:rFonts w:ascii="Calibri" w:eastAsia="Calibri" w:hAnsi="Calibri" w:cs="Calibri"/>
          <w:color w:val="000000"/>
          <w:sz w:val="20"/>
          <w:szCs w:val="20"/>
          <w:highlight w:val="white"/>
        </w:rPr>
        <w:t>suivre</w:t>
      </w:r>
      <w:proofErr w:type="spellEnd"/>
      <w:r>
        <w:rPr>
          <w:rFonts w:ascii="Calibri" w:eastAsia="Calibri" w:hAnsi="Calibri" w:cs="Calibri"/>
          <w:color w:val="000000"/>
          <w:sz w:val="20"/>
          <w:szCs w:val="20"/>
          <w:highlight w:val="white"/>
        </w:rPr>
        <w:t xml:space="preserve"> des </w:t>
      </w:r>
      <w:proofErr w:type="spellStart"/>
      <w:r>
        <w:rPr>
          <w:rFonts w:ascii="Calibri" w:eastAsia="Calibri" w:hAnsi="Calibri" w:cs="Calibri"/>
          <w:color w:val="000000"/>
          <w:sz w:val="20"/>
          <w:szCs w:val="20"/>
          <w:highlight w:val="white"/>
        </w:rPr>
        <w:t>consignes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simples. Si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les suivez, et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êtes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certainement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motivé</w:t>
      </w:r>
      <w:proofErr w:type="spellEnd"/>
      <w:r>
        <w:rPr>
          <w:rFonts w:ascii="Calibri" w:eastAsia="Calibri" w:hAnsi="Calibri" w:cs="Calibri"/>
          <w:color w:val="000000"/>
          <w:sz w:val="20"/>
          <w:szCs w:val="20"/>
          <w:highlight w:val="white"/>
        </w:rPr>
        <w:t xml:space="preserve"> et capable de le faire,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ressentir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facilement</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bénéfices</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l'hypnose</w:t>
      </w:r>
      <w:proofErr w:type="spellEnd"/>
      <w:r>
        <w:rPr>
          <w:rFonts w:ascii="Calibri" w:eastAsia="Calibri" w:hAnsi="Calibri" w:cs="Calibri"/>
          <w:color w:val="000000"/>
          <w:sz w:val="20"/>
          <w:szCs w:val="20"/>
          <w:highlight w:val="white"/>
        </w:rPr>
        <w:t xml:space="preserve">, au </w:t>
      </w:r>
      <w:proofErr w:type="spellStart"/>
      <w:r>
        <w:rPr>
          <w:rFonts w:ascii="Calibri" w:eastAsia="Calibri" w:hAnsi="Calibri" w:cs="Calibri"/>
          <w:color w:val="000000"/>
          <w:sz w:val="20"/>
          <w:szCs w:val="20"/>
          <w:highlight w:val="white"/>
        </w:rPr>
        <w:t>niveau</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respiration, au </w:t>
      </w:r>
      <w:proofErr w:type="spellStart"/>
      <w:r>
        <w:rPr>
          <w:rFonts w:ascii="Calibri" w:eastAsia="Calibri" w:hAnsi="Calibri" w:cs="Calibri"/>
          <w:color w:val="000000"/>
          <w:sz w:val="20"/>
          <w:szCs w:val="20"/>
          <w:highlight w:val="white"/>
        </w:rPr>
        <w:t>niveau</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confort</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partout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général</w:t>
      </w:r>
      <w:proofErr w:type="spellEnd"/>
      <w:r>
        <w:rPr>
          <w:rFonts w:ascii="Calibri" w:eastAsia="Calibri" w:hAnsi="Calibri" w:cs="Calibri"/>
          <w:color w:val="000000"/>
          <w:sz w:val="20"/>
          <w:szCs w:val="20"/>
          <w:highlight w:val="white"/>
        </w:rPr>
        <w:t xml:space="preserve">, car </w:t>
      </w:r>
      <w:proofErr w:type="spellStart"/>
      <w:r>
        <w:rPr>
          <w:rFonts w:ascii="Calibri" w:eastAsia="Calibri" w:hAnsi="Calibri" w:cs="Calibri"/>
          <w:color w:val="000000"/>
          <w:sz w:val="20"/>
          <w:szCs w:val="20"/>
          <w:highlight w:val="white"/>
        </w:rPr>
        <w:t>cela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peut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même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avoir</w:t>
      </w:r>
      <w:proofErr w:type="spellEnd"/>
      <w:r>
        <w:rPr>
          <w:rFonts w:ascii="Calibri" w:eastAsia="Calibri" w:hAnsi="Calibri" w:cs="Calibri"/>
          <w:color w:val="000000"/>
          <w:sz w:val="20"/>
          <w:szCs w:val="20"/>
          <w:highlight w:val="white"/>
        </w:rPr>
        <w:t xml:space="preserve"> des </w:t>
      </w:r>
      <w:proofErr w:type="spellStart"/>
      <w:r>
        <w:rPr>
          <w:rFonts w:ascii="Calibri" w:eastAsia="Calibri" w:hAnsi="Calibri" w:cs="Calibri"/>
          <w:color w:val="000000"/>
          <w:sz w:val="20"/>
          <w:szCs w:val="20"/>
          <w:highlight w:val="white"/>
        </w:rPr>
        <w:t>effets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positifs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inattendus</w:t>
      </w:r>
      <w:proofErr w:type="spellEnd"/>
      <w:r>
        <w:rPr>
          <w:rFonts w:ascii="Calibri" w:eastAsia="Calibri" w:hAnsi="Calibri" w:cs="Calibri"/>
          <w:color w:val="000000"/>
          <w:sz w:val="20"/>
          <w:szCs w:val="20"/>
          <w:highlight w:val="white"/>
        </w:rPr>
        <w:t xml:space="preserve">. Des </w:t>
      </w:r>
      <w:proofErr w:type="spellStart"/>
      <w:r>
        <w:rPr>
          <w:rFonts w:ascii="Calibri" w:eastAsia="Calibri" w:hAnsi="Calibri" w:cs="Calibri"/>
          <w:color w:val="000000"/>
          <w:sz w:val="20"/>
          <w:szCs w:val="20"/>
          <w:highlight w:val="white"/>
        </w:rPr>
        <w:t>jolies</w:t>
      </w:r>
      <w:proofErr w:type="spellEnd"/>
      <w:r>
        <w:rPr>
          <w:rFonts w:ascii="Calibri" w:eastAsia="Calibri" w:hAnsi="Calibri" w:cs="Calibri"/>
          <w:color w:val="000000"/>
          <w:sz w:val="20"/>
          <w:szCs w:val="20"/>
          <w:highlight w:val="white"/>
        </w:rPr>
        <w:t xml:space="preserve"> surprises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agréables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Fermez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s'il</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plaît</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et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ça</w:t>
      </w:r>
      <w:proofErr w:type="spellEnd"/>
      <w:r>
        <w:rPr>
          <w:rFonts w:ascii="Calibri" w:eastAsia="Calibri" w:hAnsi="Calibri" w:cs="Calibri"/>
          <w:color w:val="000000"/>
          <w:sz w:val="20"/>
          <w:szCs w:val="20"/>
          <w:highlight w:val="white"/>
        </w:rPr>
        <w:t xml:space="preserve"> avec les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fermés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pensez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à la position de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corps. </w:t>
      </w:r>
      <w:proofErr w:type="spellStart"/>
      <w:r>
        <w:rPr>
          <w:rFonts w:ascii="Calibri" w:eastAsia="Calibri" w:hAnsi="Calibri" w:cs="Calibri"/>
          <w:color w:val="000000"/>
          <w:sz w:val="20"/>
          <w:szCs w:val="20"/>
          <w:highlight w:val="white"/>
        </w:rPr>
        <w:t>Prenez</w:t>
      </w:r>
      <w:proofErr w:type="spellEnd"/>
      <w:r>
        <w:rPr>
          <w:rFonts w:ascii="Calibri" w:eastAsia="Calibri" w:hAnsi="Calibri" w:cs="Calibri"/>
          <w:color w:val="000000"/>
          <w:sz w:val="20"/>
          <w:szCs w:val="20"/>
          <w:highlight w:val="white"/>
        </w:rPr>
        <w:t xml:space="preserve"> un moment pour </w:t>
      </w:r>
      <w:proofErr w:type="spellStart"/>
      <w:r>
        <w:rPr>
          <w:rFonts w:ascii="Calibri" w:eastAsia="Calibri" w:hAnsi="Calibri" w:cs="Calibri"/>
          <w:color w:val="000000"/>
          <w:sz w:val="20"/>
          <w:szCs w:val="20"/>
          <w:highlight w:val="white"/>
        </w:rPr>
        <w:t>vraiment</w:t>
      </w:r>
      <w:proofErr w:type="spellEnd"/>
      <w:r>
        <w:rPr>
          <w:rFonts w:ascii="Calibri" w:eastAsia="Calibri" w:hAnsi="Calibri" w:cs="Calibri"/>
          <w:color w:val="000000"/>
          <w:sz w:val="20"/>
          <w:szCs w:val="20"/>
          <w:highlight w:val="white"/>
        </w:rPr>
        <w:t xml:space="preserve"> prendre conscience de la position de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corps... de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tête... de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cou</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épaules</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ceinture </w:t>
      </w:r>
      <w:proofErr w:type="spellStart"/>
      <w:r>
        <w:rPr>
          <w:rFonts w:ascii="Calibri" w:eastAsia="Calibri" w:hAnsi="Calibri" w:cs="Calibri"/>
          <w:color w:val="000000"/>
          <w:sz w:val="20"/>
          <w:szCs w:val="20"/>
          <w:highlight w:val="white"/>
        </w:rPr>
        <w:t>abdominale</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hanches</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jambes...</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restez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relaxé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même</w:t>
      </w:r>
      <w:proofErr w:type="spellEnd"/>
      <w:r>
        <w:rPr>
          <w:rFonts w:ascii="Calibri" w:eastAsia="Calibri" w:hAnsi="Calibri" w:cs="Calibri"/>
          <w:color w:val="000000"/>
          <w:sz w:val="20"/>
          <w:szCs w:val="20"/>
          <w:highlight w:val="white"/>
        </w:rPr>
        <w:t xml:space="preserve"> temps </w:t>
      </w:r>
      <w:proofErr w:type="spellStart"/>
      <w:r>
        <w:rPr>
          <w:rFonts w:ascii="Calibri" w:eastAsia="Calibri" w:hAnsi="Calibri" w:cs="Calibri"/>
          <w:color w:val="000000"/>
          <w:sz w:val="20"/>
          <w:szCs w:val="20"/>
          <w:highlight w:val="white"/>
        </w:rPr>
        <w:t>très</w:t>
      </w:r>
      <w:proofErr w:type="spellEnd"/>
    </w:p>
    <w:p w14:paraId="345F8BF8"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attentif</w:t>
      </w:r>
      <w:proofErr w:type="spellEnd"/>
      <w:r>
        <w:rPr>
          <w:rFonts w:ascii="Calibri" w:eastAsia="Calibri" w:hAnsi="Calibri" w:cs="Calibri"/>
          <w:color w:val="000000"/>
          <w:sz w:val="20"/>
          <w:szCs w:val="20"/>
          <w:highlight w:val="white"/>
        </w:rPr>
        <w:t xml:space="preserve"> au son de ma </w:t>
      </w:r>
      <w:proofErr w:type="spellStart"/>
      <w:r>
        <w:rPr>
          <w:rFonts w:ascii="Calibri" w:eastAsia="Calibri" w:hAnsi="Calibri" w:cs="Calibri"/>
          <w:color w:val="000000"/>
          <w:sz w:val="20"/>
          <w:szCs w:val="20"/>
          <w:highlight w:val="white"/>
        </w:rPr>
        <w:t>voix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concentré</w:t>
      </w:r>
      <w:proofErr w:type="spellEnd"/>
      <w:r>
        <w:rPr>
          <w:rFonts w:ascii="Calibri" w:eastAsia="Calibri" w:hAnsi="Calibri" w:cs="Calibri"/>
          <w:color w:val="000000"/>
          <w:sz w:val="20"/>
          <w:szCs w:val="20"/>
          <w:highlight w:val="white"/>
        </w:rPr>
        <w:t xml:space="preserve"> sur </w:t>
      </w:r>
      <w:proofErr w:type="spellStart"/>
      <w:r>
        <w:rPr>
          <w:rFonts w:ascii="Calibri" w:eastAsia="Calibri" w:hAnsi="Calibri" w:cs="Calibri"/>
          <w:color w:val="000000"/>
          <w:sz w:val="20"/>
          <w:szCs w:val="20"/>
          <w:highlight w:val="white"/>
        </w:rPr>
        <w:t>elle</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faites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je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proposer de faire,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le </w:t>
      </w:r>
      <w:proofErr w:type="spellStart"/>
      <w:r>
        <w:rPr>
          <w:rFonts w:ascii="Calibri" w:eastAsia="Calibri" w:hAnsi="Calibri" w:cs="Calibri"/>
          <w:color w:val="000000"/>
          <w:sz w:val="20"/>
          <w:szCs w:val="20"/>
          <w:highlight w:val="white"/>
        </w:rPr>
        <w:t>faites</w:t>
      </w:r>
      <w:proofErr w:type="spellEnd"/>
      <w:r>
        <w:rPr>
          <w:rFonts w:ascii="Calibri" w:eastAsia="Calibri" w:hAnsi="Calibri" w:cs="Calibri"/>
          <w:color w:val="000000"/>
          <w:sz w:val="20"/>
          <w:szCs w:val="20"/>
          <w:highlight w:val="white"/>
        </w:rPr>
        <w:t xml:space="preserve"> déjà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Laissez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corps faire le travail et </w:t>
      </w:r>
      <w:proofErr w:type="spellStart"/>
      <w:r>
        <w:rPr>
          <w:rFonts w:ascii="Calibri" w:eastAsia="Calibri" w:hAnsi="Calibri" w:cs="Calibri"/>
          <w:color w:val="000000"/>
          <w:sz w:val="20"/>
          <w:szCs w:val="20"/>
          <w:highlight w:val="white"/>
        </w:rPr>
        <w:t>s'occuper</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respiration et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respiration </w:t>
      </w:r>
      <w:proofErr w:type="spellStart"/>
      <w:r>
        <w:rPr>
          <w:rFonts w:ascii="Calibri" w:eastAsia="Calibri" w:hAnsi="Calibri" w:cs="Calibri"/>
          <w:color w:val="000000"/>
          <w:sz w:val="20"/>
          <w:szCs w:val="20"/>
          <w:highlight w:val="white"/>
        </w:rPr>
        <w:t>va</w:t>
      </w:r>
      <w:proofErr w:type="spellEnd"/>
      <w:r>
        <w:rPr>
          <w:rFonts w:ascii="Calibri" w:eastAsia="Calibri" w:hAnsi="Calibri" w:cs="Calibri"/>
          <w:color w:val="000000"/>
          <w:sz w:val="20"/>
          <w:szCs w:val="20"/>
          <w:highlight w:val="white"/>
        </w:rPr>
        <w:t xml:space="preserve"> se </w:t>
      </w:r>
      <w:proofErr w:type="spellStart"/>
      <w:r>
        <w:rPr>
          <w:rFonts w:ascii="Calibri" w:eastAsia="Calibri" w:hAnsi="Calibri" w:cs="Calibri"/>
          <w:color w:val="000000"/>
          <w:sz w:val="20"/>
          <w:szCs w:val="20"/>
          <w:highlight w:val="white"/>
        </w:rPr>
        <w:t>réguler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toute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seule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quand</w:t>
      </w:r>
      <w:proofErr w:type="spellEnd"/>
      <w:r>
        <w:rPr>
          <w:rFonts w:ascii="Calibri" w:eastAsia="Calibri" w:hAnsi="Calibri" w:cs="Calibri"/>
          <w:color w:val="000000"/>
          <w:sz w:val="20"/>
          <w:szCs w:val="20"/>
          <w:highlight w:val="white"/>
        </w:rPr>
        <w:t xml:space="preserve"> nous </w:t>
      </w:r>
      <w:proofErr w:type="spellStart"/>
      <w:r>
        <w:rPr>
          <w:rFonts w:ascii="Calibri" w:eastAsia="Calibri" w:hAnsi="Calibri" w:cs="Calibri"/>
          <w:color w:val="000000"/>
          <w:sz w:val="20"/>
          <w:szCs w:val="20"/>
          <w:highlight w:val="white"/>
        </w:rPr>
        <w:t>faisons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marche</w:t>
      </w:r>
      <w:proofErr w:type="spellEnd"/>
      <w:r>
        <w:rPr>
          <w:rFonts w:ascii="Calibri" w:eastAsia="Calibri" w:hAnsi="Calibri" w:cs="Calibri"/>
          <w:color w:val="000000"/>
          <w:sz w:val="20"/>
          <w:szCs w:val="20"/>
          <w:highlight w:val="white"/>
        </w:rPr>
        <w:t xml:space="preserve"> qui nous </w:t>
      </w:r>
      <w:proofErr w:type="spellStart"/>
      <w:r>
        <w:rPr>
          <w:rFonts w:ascii="Calibri" w:eastAsia="Calibri" w:hAnsi="Calibri" w:cs="Calibri"/>
          <w:color w:val="000000"/>
          <w:sz w:val="20"/>
          <w:szCs w:val="20"/>
          <w:highlight w:val="white"/>
        </w:rPr>
        <w:t>demande</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garder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 certain</w:t>
      </w:r>
      <w:proofErr w:type="spellEnd"/>
      <w:r>
        <w:rPr>
          <w:rFonts w:ascii="Calibri" w:eastAsia="Calibri" w:hAnsi="Calibri" w:cs="Calibri"/>
          <w:color w:val="000000"/>
          <w:sz w:val="20"/>
          <w:szCs w:val="20"/>
          <w:highlight w:val="white"/>
        </w:rPr>
        <w:t xml:space="preserve"> pas,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que nous </w:t>
      </w:r>
      <w:proofErr w:type="spellStart"/>
      <w:r>
        <w:rPr>
          <w:rFonts w:ascii="Calibri" w:eastAsia="Calibri" w:hAnsi="Calibri" w:cs="Calibri"/>
          <w:color w:val="000000"/>
          <w:sz w:val="20"/>
          <w:szCs w:val="20"/>
          <w:highlight w:val="white"/>
        </w:rPr>
        <w:t>montons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descendons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plusieurs</w:t>
      </w:r>
      <w:proofErr w:type="spellEnd"/>
      <w:r>
        <w:rPr>
          <w:rFonts w:ascii="Calibri" w:eastAsia="Calibri" w:hAnsi="Calibri" w:cs="Calibri"/>
          <w:color w:val="000000"/>
          <w:sz w:val="20"/>
          <w:szCs w:val="20"/>
          <w:highlight w:val="white"/>
        </w:rPr>
        <w:t xml:space="preserve"> marches et que nous </w:t>
      </w:r>
      <w:proofErr w:type="spellStart"/>
      <w:r>
        <w:rPr>
          <w:rFonts w:ascii="Calibri" w:eastAsia="Calibri" w:hAnsi="Calibri" w:cs="Calibri"/>
          <w:color w:val="000000"/>
          <w:sz w:val="20"/>
          <w:szCs w:val="20"/>
          <w:highlight w:val="white"/>
        </w:rPr>
        <w:t>avons</w:t>
      </w:r>
      <w:proofErr w:type="spellEnd"/>
      <w:r>
        <w:rPr>
          <w:rFonts w:ascii="Calibri" w:eastAsia="Calibri" w:hAnsi="Calibri" w:cs="Calibri"/>
          <w:color w:val="000000"/>
          <w:sz w:val="20"/>
          <w:szCs w:val="20"/>
          <w:highlight w:val="white"/>
        </w:rPr>
        <w:t xml:space="preserve"> le temps de faire </w:t>
      </w:r>
      <w:proofErr w:type="spellStart"/>
      <w:r>
        <w:rPr>
          <w:rFonts w:ascii="Calibri" w:eastAsia="Calibri" w:hAnsi="Calibri" w:cs="Calibri"/>
          <w:color w:val="000000"/>
          <w:sz w:val="20"/>
          <w:szCs w:val="20"/>
          <w:highlight w:val="white"/>
        </w:rPr>
        <w:t>ça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tranquillement</w:t>
      </w:r>
      <w:proofErr w:type="spellEnd"/>
      <w:r>
        <w:rPr>
          <w:rFonts w:ascii="Calibri" w:eastAsia="Calibri" w:hAnsi="Calibri" w:cs="Calibri"/>
          <w:color w:val="000000"/>
          <w:sz w:val="20"/>
          <w:szCs w:val="20"/>
          <w:highlight w:val="white"/>
        </w:rPr>
        <w:t xml:space="preserve">... le corps </w:t>
      </w:r>
      <w:proofErr w:type="spellStart"/>
      <w:r>
        <w:rPr>
          <w:rFonts w:ascii="Calibri" w:eastAsia="Calibri" w:hAnsi="Calibri" w:cs="Calibri"/>
          <w:color w:val="000000"/>
          <w:sz w:val="20"/>
          <w:szCs w:val="20"/>
          <w:highlight w:val="white"/>
        </w:rPr>
        <w:t>peut</w:t>
      </w:r>
      <w:proofErr w:type="spellEnd"/>
      <w:r>
        <w:rPr>
          <w:rFonts w:ascii="Calibri" w:eastAsia="Calibri" w:hAnsi="Calibri" w:cs="Calibri"/>
          <w:color w:val="000000"/>
          <w:sz w:val="20"/>
          <w:szCs w:val="20"/>
          <w:highlight w:val="white"/>
        </w:rPr>
        <w:t xml:space="preserve"> tout </w:t>
      </w:r>
      <w:proofErr w:type="spellStart"/>
      <w:r>
        <w:rPr>
          <w:rFonts w:ascii="Calibri" w:eastAsia="Calibri" w:hAnsi="Calibri" w:cs="Calibri"/>
          <w:color w:val="000000"/>
          <w:sz w:val="20"/>
          <w:szCs w:val="20"/>
          <w:highlight w:val="white"/>
        </w:rPr>
        <w:t>seul</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trouver</w:t>
      </w:r>
      <w:proofErr w:type="spellEnd"/>
      <w:r>
        <w:rPr>
          <w:rFonts w:ascii="Calibri" w:eastAsia="Calibri" w:hAnsi="Calibri" w:cs="Calibri"/>
          <w:color w:val="000000"/>
          <w:sz w:val="20"/>
          <w:szCs w:val="20"/>
          <w:highlight w:val="white"/>
        </w:rPr>
        <w:t xml:space="preserve"> son </w:t>
      </w:r>
      <w:proofErr w:type="spellStart"/>
      <w:r>
        <w:rPr>
          <w:rFonts w:ascii="Calibri" w:eastAsia="Calibri" w:hAnsi="Calibri" w:cs="Calibri"/>
          <w:color w:val="000000"/>
          <w:sz w:val="20"/>
          <w:szCs w:val="20"/>
          <w:highlight w:val="white"/>
        </w:rPr>
        <w:t>rythme</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ça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n'avez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qu'à</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suivre</w:t>
      </w:r>
      <w:proofErr w:type="spellEnd"/>
      <w:r>
        <w:rPr>
          <w:rFonts w:ascii="Calibri" w:eastAsia="Calibri" w:hAnsi="Calibri" w:cs="Calibri"/>
          <w:color w:val="000000"/>
          <w:sz w:val="20"/>
          <w:szCs w:val="20"/>
          <w:highlight w:val="white"/>
        </w:rPr>
        <w:t xml:space="preserve"> ma </w:t>
      </w:r>
      <w:proofErr w:type="spellStart"/>
      <w:r>
        <w:rPr>
          <w:rFonts w:ascii="Calibri" w:eastAsia="Calibri" w:hAnsi="Calibri" w:cs="Calibri"/>
          <w:color w:val="000000"/>
          <w:sz w:val="20"/>
          <w:szCs w:val="20"/>
          <w:highlight w:val="white"/>
        </w:rPr>
        <w:t>voix</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mes</w:t>
      </w:r>
      <w:proofErr w:type="spellEnd"/>
      <w:r>
        <w:rPr>
          <w:rFonts w:ascii="Calibri" w:eastAsia="Calibri" w:hAnsi="Calibri" w:cs="Calibri"/>
          <w:color w:val="000000"/>
          <w:sz w:val="20"/>
          <w:szCs w:val="20"/>
          <w:highlight w:val="white"/>
        </w:rPr>
        <w:t xml:space="preserve"> instructions et </w:t>
      </w:r>
      <w:proofErr w:type="spellStart"/>
      <w:r>
        <w:rPr>
          <w:rFonts w:ascii="Calibri" w:eastAsia="Calibri" w:hAnsi="Calibri" w:cs="Calibri"/>
          <w:color w:val="000000"/>
          <w:sz w:val="20"/>
          <w:szCs w:val="20"/>
          <w:highlight w:val="white"/>
        </w:rPr>
        <w:t>laisser</w:t>
      </w:r>
      <w:proofErr w:type="spellEnd"/>
      <w:r>
        <w:rPr>
          <w:rFonts w:ascii="Calibri" w:eastAsia="Calibri" w:hAnsi="Calibri" w:cs="Calibri"/>
          <w:color w:val="000000"/>
          <w:sz w:val="20"/>
          <w:szCs w:val="20"/>
          <w:highlight w:val="white"/>
        </w:rPr>
        <w:t xml:space="preserve"> faire, et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corps </w:t>
      </w:r>
      <w:proofErr w:type="spellStart"/>
      <w:r>
        <w:rPr>
          <w:rFonts w:ascii="Calibri" w:eastAsia="Calibri" w:hAnsi="Calibri" w:cs="Calibri"/>
          <w:color w:val="000000"/>
          <w:sz w:val="20"/>
          <w:szCs w:val="20"/>
          <w:highlight w:val="white"/>
        </w:rPr>
        <w:t>va</w:t>
      </w:r>
      <w:proofErr w:type="spellEnd"/>
      <w:r>
        <w:rPr>
          <w:rFonts w:ascii="Calibri" w:eastAsia="Calibri" w:hAnsi="Calibri" w:cs="Calibri"/>
          <w:color w:val="000000"/>
          <w:sz w:val="20"/>
          <w:szCs w:val="20"/>
          <w:highlight w:val="white"/>
        </w:rPr>
        <w:t xml:space="preserve"> faire </w:t>
      </w:r>
      <w:proofErr w:type="spellStart"/>
      <w:r>
        <w:rPr>
          <w:rFonts w:ascii="Calibri" w:eastAsia="Calibri" w:hAnsi="Calibri" w:cs="Calibri"/>
          <w:color w:val="000000"/>
          <w:sz w:val="20"/>
          <w:szCs w:val="20"/>
          <w:highlight w:val="white"/>
        </w:rPr>
        <w:t>ce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qu’il</w:t>
      </w:r>
      <w:proofErr w:type="spellEnd"/>
      <w:r>
        <w:rPr>
          <w:rFonts w:ascii="Calibri" w:eastAsia="Calibri" w:hAnsi="Calibri" w:cs="Calibri"/>
          <w:color w:val="000000"/>
          <w:sz w:val="20"/>
          <w:szCs w:val="20"/>
          <w:highlight w:val="white"/>
        </w:rPr>
        <w:t xml:space="preserve"> a à faire…</w:t>
      </w:r>
    </w:p>
    <w:p w14:paraId="50898255" w14:textId="77777777" w:rsidR="00036294" w:rsidRDefault="00036294">
      <w:pPr>
        <w:widowControl w:val="0"/>
        <w:rPr>
          <w:rFonts w:ascii="Calibri" w:eastAsia="Calibri" w:hAnsi="Calibri" w:cs="Calibri"/>
          <w:color w:val="000000"/>
          <w:sz w:val="20"/>
          <w:szCs w:val="20"/>
          <w:highlight w:val="white"/>
        </w:rPr>
      </w:pPr>
    </w:p>
    <w:p w14:paraId="4659DD88"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2.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je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invite à </w:t>
      </w:r>
      <w:proofErr w:type="spellStart"/>
      <w:r>
        <w:rPr>
          <w:rFonts w:ascii="Calibri" w:eastAsia="Calibri" w:hAnsi="Calibri" w:cs="Calibri"/>
          <w:color w:val="000000"/>
          <w:sz w:val="20"/>
          <w:szCs w:val="20"/>
          <w:highlight w:val="white"/>
        </w:rPr>
        <w:t>garder</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fermés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solidement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fermés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confortables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même</w:t>
      </w:r>
      <w:proofErr w:type="spellEnd"/>
      <w:r>
        <w:rPr>
          <w:rFonts w:ascii="Calibri" w:eastAsia="Calibri" w:hAnsi="Calibri" w:cs="Calibri"/>
          <w:color w:val="000000"/>
          <w:sz w:val="20"/>
          <w:szCs w:val="20"/>
          <w:highlight w:val="white"/>
        </w:rPr>
        <w:t xml:space="preserve"> temps,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quand</w:t>
      </w:r>
      <w:proofErr w:type="spellEnd"/>
      <w:r>
        <w:rPr>
          <w:rFonts w:ascii="Calibri" w:eastAsia="Calibri" w:hAnsi="Calibri" w:cs="Calibri"/>
          <w:color w:val="000000"/>
          <w:sz w:val="20"/>
          <w:szCs w:val="20"/>
          <w:highlight w:val="white"/>
        </w:rPr>
        <w:t xml:space="preserve"> on </w:t>
      </w:r>
      <w:proofErr w:type="spellStart"/>
      <w:r>
        <w:rPr>
          <w:rFonts w:ascii="Calibri" w:eastAsia="Calibri" w:hAnsi="Calibri" w:cs="Calibri"/>
          <w:color w:val="000000"/>
          <w:sz w:val="20"/>
          <w:szCs w:val="20"/>
          <w:highlight w:val="white"/>
        </w:rPr>
        <w:t>dort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profondément</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agréablement</w:t>
      </w:r>
      <w:proofErr w:type="spellEnd"/>
      <w:r>
        <w:rPr>
          <w:rFonts w:ascii="Calibri" w:eastAsia="Calibri" w:hAnsi="Calibri" w:cs="Calibri"/>
          <w:color w:val="000000"/>
          <w:sz w:val="20"/>
          <w:szCs w:val="20"/>
          <w:highlight w:val="white"/>
        </w:rPr>
        <w:t xml:space="preserve"> et que nous </w:t>
      </w:r>
      <w:proofErr w:type="spellStart"/>
      <w:r>
        <w:rPr>
          <w:rFonts w:ascii="Calibri" w:eastAsia="Calibri" w:hAnsi="Calibri" w:cs="Calibri"/>
          <w:color w:val="000000"/>
          <w:sz w:val="20"/>
          <w:szCs w:val="20"/>
          <w:highlight w:val="white"/>
        </w:rPr>
        <w:t>essayons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d'ouvrir</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qu’ils</w:t>
      </w:r>
      <w:proofErr w:type="spellEnd"/>
      <w:r>
        <w:rPr>
          <w:rFonts w:ascii="Calibri" w:eastAsia="Calibri" w:hAnsi="Calibri" w:cs="Calibri"/>
          <w:color w:val="000000"/>
          <w:sz w:val="20"/>
          <w:szCs w:val="20"/>
          <w:highlight w:val="white"/>
        </w:rPr>
        <w:t xml:space="preserve"> ne </w:t>
      </w:r>
      <w:proofErr w:type="spellStart"/>
      <w:r>
        <w:rPr>
          <w:rFonts w:ascii="Calibri" w:eastAsia="Calibri" w:hAnsi="Calibri" w:cs="Calibri"/>
          <w:color w:val="000000"/>
          <w:sz w:val="20"/>
          <w:szCs w:val="20"/>
          <w:highlight w:val="white"/>
        </w:rPr>
        <w:t>répondent</w:t>
      </w:r>
      <w:proofErr w:type="spellEnd"/>
      <w:r>
        <w:rPr>
          <w:rFonts w:ascii="Calibri" w:eastAsia="Calibri" w:hAnsi="Calibri" w:cs="Calibri"/>
          <w:color w:val="000000"/>
          <w:sz w:val="20"/>
          <w:szCs w:val="20"/>
          <w:highlight w:val="white"/>
        </w:rPr>
        <w:t xml:space="preserve"> pas car </w:t>
      </w:r>
      <w:proofErr w:type="spellStart"/>
      <w:r>
        <w:rPr>
          <w:rFonts w:ascii="Calibri" w:eastAsia="Calibri" w:hAnsi="Calibri" w:cs="Calibri"/>
          <w:color w:val="000000"/>
          <w:sz w:val="20"/>
          <w:szCs w:val="20"/>
          <w:highlight w:val="white"/>
        </w:rPr>
        <w:t>ils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sont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agréablement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fermés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relaxés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avec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toujours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fermés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regardez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vers</w:t>
      </w:r>
      <w:proofErr w:type="spellEnd"/>
      <w:r>
        <w:rPr>
          <w:rFonts w:ascii="Calibri" w:eastAsia="Calibri" w:hAnsi="Calibri" w:cs="Calibri"/>
          <w:color w:val="000000"/>
          <w:sz w:val="20"/>
          <w:szCs w:val="20"/>
          <w:highlight w:val="white"/>
        </w:rPr>
        <w:t xml:space="preserve"> le haut,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essayiez</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regarder</w:t>
      </w:r>
      <w:proofErr w:type="spellEnd"/>
      <w:r>
        <w:rPr>
          <w:rFonts w:ascii="Calibri" w:eastAsia="Calibri" w:hAnsi="Calibri" w:cs="Calibri"/>
          <w:color w:val="000000"/>
          <w:sz w:val="20"/>
          <w:szCs w:val="20"/>
          <w:highlight w:val="white"/>
        </w:rPr>
        <w:t xml:space="preserve"> entre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sourcils</w:t>
      </w:r>
      <w:proofErr w:type="spellEnd"/>
      <w:r>
        <w:rPr>
          <w:rFonts w:ascii="Calibri" w:eastAsia="Calibri" w:hAnsi="Calibri" w:cs="Calibri"/>
          <w:color w:val="000000"/>
          <w:sz w:val="20"/>
          <w:szCs w:val="20"/>
          <w:highlight w:val="white"/>
        </w:rPr>
        <w:t xml:space="preserve">... voilà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ça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essayez</w:t>
      </w:r>
      <w:proofErr w:type="spellEnd"/>
    </w:p>
    <w:p w14:paraId="00947E68" w14:textId="77777777" w:rsidR="00036294" w:rsidRDefault="00EA5297">
      <w:pPr>
        <w:widowControl w:val="0"/>
      </w:pPr>
      <w:r>
        <w:rPr>
          <w:rFonts w:ascii="Calibri" w:eastAsia="Calibri" w:hAnsi="Calibri" w:cs="Calibri"/>
          <w:color w:val="000000"/>
          <w:sz w:val="20"/>
          <w:szCs w:val="20"/>
          <w:highlight w:val="white"/>
        </w:rPr>
        <w:t xml:space="preserve">de </w:t>
      </w:r>
      <w:proofErr w:type="spellStart"/>
      <w:r>
        <w:rPr>
          <w:rFonts w:ascii="Calibri" w:eastAsia="Calibri" w:hAnsi="Calibri" w:cs="Calibri"/>
          <w:color w:val="000000"/>
          <w:sz w:val="20"/>
          <w:szCs w:val="20"/>
          <w:highlight w:val="white"/>
        </w:rPr>
        <w:t>regarder</w:t>
      </w:r>
      <w:proofErr w:type="spellEnd"/>
      <w:r>
        <w:rPr>
          <w:rFonts w:ascii="Calibri" w:eastAsia="Calibri" w:hAnsi="Calibri" w:cs="Calibri"/>
          <w:color w:val="000000"/>
          <w:sz w:val="20"/>
          <w:szCs w:val="20"/>
          <w:highlight w:val="white"/>
        </w:rPr>
        <w:t xml:space="preserve"> entre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sourcils</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tout à fait normal de </w:t>
      </w:r>
      <w:proofErr w:type="spellStart"/>
      <w:r>
        <w:rPr>
          <w:rFonts w:ascii="Calibri" w:eastAsia="Calibri" w:hAnsi="Calibri" w:cs="Calibri"/>
          <w:color w:val="000000"/>
          <w:sz w:val="20"/>
          <w:szCs w:val="20"/>
          <w:highlight w:val="white"/>
        </w:rPr>
        <w:t>peut-être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ressentir</w:t>
      </w:r>
      <w:proofErr w:type="spellEnd"/>
      <w:r>
        <w:rPr>
          <w:rFonts w:ascii="Calibri" w:eastAsia="Calibri" w:hAnsi="Calibri" w:cs="Calibri"/>
          <w:color w:val="000000"/>
          <w:sz w:val="20"/>
          <w:szCs w:val="20"/>
          <w:highlight w:val="white"/>
        </w:rPr>
        <w:t xml:space="preserve"> un tout petit </w:t>
      </w:r>
      <w:proofErr w:type="spellStart"/>
      <w:r>
        <w:rPr>
          <w:rFonts w:ascii="Calibri" w:eastAsia="Calibri" w:hAnsi="Calibri" w:cs="Calibri"/>
          <w:color w:val="000000"/>
          <w:sz w:val="20"/>
          <w:szCs w:val="20"/>
          <w:highlight w:val="white"/>
        </w:rPr>
        <w:t>peu</w:t>
      </w:r>
      <w:proofErr w:type="spellEnd"/>
      <w:r>
        <w:rPr>
          <w:rFonts w:ascii="Calibri" w:eastAsia="Calibri" w:hAnsi="Calibri" w:cs="Calibri"/>
          <w:color w:val="000000"/>
          <w:sz w:val="20"/>
          <w:szCs w:val="20"/>
          <w:highlight w:val="white"/>
        </w:rPr>
        <w:t xml:space="preserve"> de tension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haut, au-dessus des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ça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Retenez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s'il</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plaît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tension un tout petit </w:t>
      </w:r>
      <w:proofErr w:type="spellStart"/>
      <w:r>
        <w:rPr>
          <w:rFonts w:ascii="Calibri" w:eastAsia="Calibri" w:hAnsi="Calibri" w:cs="Calibri"/>
          <w:color w:val="000000"/>
          <w:sz w:val="20"/>
          <w:szCs w:val="20"/>
          <w:highlight w:val="white"/>
        </w:rPr>
        <w:t>peu</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un petit effort de concentration, pas physique, et il </w:t>
      </w:r>
      <w:proofErr w:type="spellStart"/>
      <w:r>
        <w:rPr>
          <w:rFonts w:ascii="Calibri" w:eastAsia="Calibri" w:hAnsi="Calibri" w:cs="Calibri"/>
          <w:color w:val="000000"/>
          <w:sz w:val="20"/>
          <w:szCs w:val="20"/>
          <w:highlight w:val="white"/>
        </w:rPr>
        <w:t>vaut</w:t>
      </w:r>
      <w:proofErr w:type="spellEnd"/>
      <w:r>
        <w:rPr>
          <w:rFonts w:ascii="Calibri" w:eastAsia="Calibri" w:hAnsi="Calibri" w:cs="Calibri"/>
          <w:color w:val="000000"/>
          <w:sz w:val="20"/>
          <w:szCs w:val="20"/>
          <w:highlight w:val="white"/>
        </w:rPr>
        <w:t xml:space="preserve"> la </w:t>
      </w:r>
      <w:proofErr w:type="spellStart"/>
      <w:r>
        <w:rPr>
          <w:rFonts w:ascii="Calibri" w:eastAsia="Calibri" w:hAnsi="Calibri" w:cs="Calibri"/>
          <w:color w:val="000000"/>
          <w:sz w:val="20"/>
          <w:szCs w:val="20"/>
          <w:highlight w:val="white"/>
        </w:rPr>
        <w:t>peine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Dans un moment je </w:t>
      </w:r>
      <w:proofErr w:type="spellStart"/>
      <w:r>
        <w:rPr>
          <w:rFonts w:ascii="Calibri" w:eastAsia="Calibri" w:hAnsi="Calibri" w:cs="Calibri"/>
          <w:color w:val="000000"/>
          <w:sz w:val="20"/>
          <w:szCs w:val="20"/>
          <w:highlight w:val="white"/>
        </w:rPr>
        <w:t>vais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demander de la </w:t>
      </w:r>
      <w:proofErr w:type="spellStart"/>
      <w:r>
        <w:rPr>
          <w:rFonts w:ascii="Calibri" w:eastAsia="Calibri" w:hAnsi="Calibri" w:cs="Calibri"/>
          <w:color w:val="000000"/>
          <w:sz w:val="20"/>
          <w:szCs w:val="20"/>
          <w:highlight w:val="white"/>
        </w:rPr>
        <w:t>lâcher</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lâcher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tension et </w:t>
      </w:r>
      <w:proofErr w:type="spellStart"/>
      <w:r>
        <w:rPr>
          <w:rFonts w:ascii="Calibri" w:eastAsia="Calibri" w:hAnsi="Calibri" w:cs="Calibri"/>
          <w:color w:val="000000"/>
          <w:sz w:val="20"/>
          <w:szCs w:val="20"/>
          <w:highlight w:val="white"/>
        </w:rPr>
        <w:t>ça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apporter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importante</w:t>
      </w:r>
      <w:proofErr w:type="spellEnd"/>
      <w:r>
        <w:rPr>
          <w:rFonts w:ascii="Calibri" w:eastAsia="Calibri" w:hAnsi="Calibri" w:cs="Calibri"/>
          <w:color w:val="000000"/>
          <w:sz w:val="20"/>
          <w:szCs w:val="20"/>
          <w:highlight w:val="white"/>
        </w:rPr>
        <w:t xml:space="preserve"> relaxation. Dans un moment je </w:t>
      </w:r>
      <w:proofErr w:type="spellStart"/>
      <w:r>
        <w:rPr>
          <w:rFonts w:ascii="Calibri" w:eastAsia="Calibri" w:hAnsi="Calibri" w:cs="Calibri"/>
          <w:color w:val="000000"/>
          <w:sz w:val="20"/>
          <w:szCs w:val="20"/>
          <w:highlight w:val="white"/>
        </w:rPr>
        <w:t>vais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demander de le faire... et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sentir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qu'un</w:t>
      </w:r>
      <w:proofErr w:type="spellEnd"/>
      <w:r>
        <w:rPr>
          <w:rFonts w:ascii="Calibri" w:eastAsia="Calibri" w:hAnsi="Calibri" w:cs="Calibri"/>
          <w:color w:val="000000"/>
          <w:sz w:val="20"/>
          <w:szCs w:val="20"/>
          <w:highlight w:val="white"/>
        </w:rPr>
        <w:t xml:space="preserve"> grand </w:t>
      </w:r>
      <w:proofErr w:type="spellStart"/>
      <w:r>
        <w:rPr>
          <w:rFonts w:ascii="Calibri" w:eastAsia="Calibri" w:hAnsi="Calibri" w:cs="Calibri"/>
          <w:color w:val="000000"/>
          <w:sz w:val="20"/>
          <w:szCs w:val="20"/>
          <w:highlight w:val="white"/>
        </w:rPr>
        <w:t>confort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s'installe</w:t>
      </w:r>
      <w:proofErr w:type="spellEnd"/>
      <w:r>
        <w:rPr>
          <w:rFonts w:ascii="Calibri" w:eastAsia="Calibri" w:hAnsi="Calibri" w:cs="Calibri"/>
          <w:color w:val="000000"/>
          <w:sz w:val="20"/>
          <w:szCs w:val="20"/>
          <w:highlight w:val="white"/>
        </w:rPr>
        <w:t xml:space="preserve"> dans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tête, dans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poitrine, dans tout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corps... </w:t>
      </w:r>
      <w:proofErr w:type="spellStart"/>
      <w:r>
        <w:rPr>
          <w:rFonts w:ascii="Calibri" w:eastAsia="Calibri" w:hAnsi="Calibri" w:cs="Calibri"/>
          <w:color w:val="000000"/>
          <w:sz w:val="20"/>
          <w:szCs w:val="20"/>
          <w:highlight w:val="white"/>
        </w:rPr>
        <w:t>certains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disent</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sensation </w:t>
      </w:r>
      <w:proofErr w:type="spellStart"/>
      <w:r>
        <w:rPr>
          <w:rFonts w:ascii="Calibri" w:eastAsia="Calibri" w:hAnsi="Calibri" w:cs="Calibri"/>
          <w:color w:val="000000"/>
          <w:sz w:val="20"/>
          <w:szCs w:val="20"/>
          <w:highlight w:val="white"/>
        </w:rPr>
        <w:t>ressemble</w:t>
      </w:r>
      <w:proofErr w:type="spellEnd"/>
      <w:r>
        <w:rPr>
          <w:rFonts w:ascii="Calibri" w:eastAsia="Calibri" w:hAnsi="Calibri" w:cs="Calibri"/>
          <w:color w:val="000000"/>
          <w:sz w:val="20"/>
          <w:szCs w:val="20"/>
          <w:highlight w:val="white"/>
        </w:rPr>
        <w:t xml:space="preserve"> à de </w:t>
      </w:r>
      <w:proofErr w:type="spellStart"/>
      <w:r>
        <w:rPr>
          <w:rFonts w:ascii="Calibri" w:eastAsia="Calibri" w:hAnsi="Calibri" w:cs="Calibri"/>
          <w:color w:val="000000"/>
          <w:sz w:val="20"/>
          <w:szCs w:val="20"/>
          <w:highlight w:val="white"/>
        </w:rPr>
        <w:t>l'eau</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tiède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coulant</w:t>
      </w:r>
      <w:proofErr w:type="spellEnd"/>
      <w:r>
        <w:rPr>
          <w:rFonts w:ascii="Calibri" w:eastAsia="Calibri" w:hAnsi="Calibri" w:cs="Calibri"/>
          <w:color w:val="000000"/>
          <w:sz w:val="20"/>
          <w:szCs w:val="20"/>
          <w:highlight w:val="white"/>
        </w:rPr>
        <w:t xml:space="preserve"> sur le front...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-y, </w:t>
      </w:r>
      <w:proofErr w:type="spellStart"/>
      <w:r>
        <w:rPr>
          <w:rFonts w:ascii="Calibri" w:eastAsia="Calibri" w:hAnsi="Calibri" w:cs="Calibri"/>
          <w:color w:val="000000"/>
          <w:sz w:val="20"/>
          <w:szCs w:val="20"/>
          <w:highlight w:val="white"/>
        </w:rPr>
        <w:t>relaxez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libérez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tension de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toujours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fermés</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relaxez-vous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Peut-être</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dans </w:t>
      </w:r>
      <w:proofErr w:type="spellStart"/>
      <w:r>
        <w:rPr>
          <w:rFonts w:ascii="Calibri" w:eastAsia="Calibri" w:hAnsi="Calibri" w:cs="Calibri"/>
          <w:color w:val="000000"/>
          <w:sz w:val="20"/>
          <w:szCs w:val="20"/>
          <w:highlight w:val="white"/>
        </w:rPr>
        <w:t>quelques</w:t>
      </w:r>
      <w:proofErr w:type="spellEnd"/>
      <w:r>
        <w:rPr>
          <w:rFonts w:ascii="Calibri" w:eastAsia="Calibri" w:hAnsi="Calibri" w:cs="Calibri"/>
          <w:color w:val="000000"/>
          <w:sz w:val="20"/>
          <w:szCs w:val="20"/>
          <w:highlight w:val="white"/>
        </w:rPr>
        <w:t xml:space="preserve"> instants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sentir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vibraient</w:t>
      </w:r>
      <w:proofErr w:type="spellEnd"/>
      <w:r>
        <w:rPr>
          <w:rFonts w:ascii="Calibri" w:eastAsia="Calibri" w:hAnsi="Calibri" w:cs="Calibri"/>
          <w:color w:val="000000"/>
          <w:sz w:val="20"/>
          <w:szCs w:val="20"/>
          <w:highlight w:val="white"/>
        </w:rPr>
        <w:t xml:space="preserve"> derrière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paupières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s'ils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bougeaient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normal, </w:t>
      </w:r>
      <w:proofErr w:type="spellStart"/>
      <w:r>
        <w:rPr>
          <w:rFonts w:ascii="Calibri" w:eastAsia="Calibri" w:hAnsi="Calibri" w:cs="Calibri"/>
          <w:color w:val="000000"/>
          <w:sz w:val="20"/>
          <w:szCs w:val="20"/>
          <w:highlight w:val="white"/>
        </w:rPr>
        <w:t>juste</w:t>
      </w:r>
      <w:proofErr w:type="spellEnd"/>
      <w:r>
        <w:rPr>
          <w:rFonts w:ascii="Calibri" w:eastAsia="Calibri" w:hAnsi="Calibri" w:cs="Calibri"/>
          <w:color w:val="000000"/>
          <w:sz w:val="20"/>
          <w:szCs w:val="20"/>
          <w:highlight w:val="white"/>
        </w:rPr>
        <w:t xml:space="preserve"> laissez faire et </w:t>
      </w:r>
      <w:proofErr w:type="spellStart"/>
      <w:r>
        <w:rPr>
          <w:rFonts w:ascii="Calibri" w:eastAsia="Calibri" w:hAnsi="Calibri" w:cs="Calibri"/>
          <w:color w:val="000000"/>
          <w:sz w:val="20"/>
          <w:szCs w:val="20"/>
          <w:highlight w:val="white"/>
        </w:rPr>
        <w:t>profitez</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relaxation active, attentive, et </w:t>
      </w:r>
      <w:proofErr w:type="spellStart"/>
      <w:r>
        <w:rPr>
          <w:rFonts w:ascii="Calibri" w:eastAsia="Calibri" w:hAnsi="Calibri" w:cs="Calibri"/>
          <w:color w:val="000000"/>
          <w:sz w:val="20"/>
          <w:szCs w:val="20"/>
          <w:highlight w:val="white"/>
        </w:rPr>
        <w:t>écoutez</w:t>
      </w:r>
      <w:proofErr w:type="spellEnd"/>
      <w:r>
        <w:rPr>
          <w:rFonts w:ascii="Calibri" w:eastAsia="Calibri" w:hAnsi="Calibri" w:cs="Calibri"/>
          <w:color w:val="000000"/>
          <w:sz w:val="20"/>
          <w:szCs w:val="20"/>
          <w:highlight w:val="white"/>
        </w:rPr>
        <w:t xml:space="preserve"> ma </w:t>
      </w:r>
      <w:proofErr w:type="spellStart"/>
      <w:r>
        <w:rPr>
          <w:rFonts w:ascii="Calibri" w:eastAsia="Calibri" w:hAnsi="Calibri" w:cs="Calibri"/>
          <w:color w:val="000000"/>
          <w:sz w:val="20"/>
          <w:szCs w:val="20"/>
          <w:highlight w:val="white"/>
        </w:rPr>
        <w:t>voix</w:t>
      </w:r>
      <w:proofErr w:type="spellEnd"/>
      <w:r>
        <w:rPr>
          <w:rFonts w:ascii="Calibri" w:eastAsia="Calibri" w:hAnsi="Calibri" w:cs="Calibri"/>
          <w:color w:val="000000"/>
          <w:sz w:val="20"/>
          <w:szCs w:val="20"/>
          <w:highlight w:val="white"/>
        </w:rPr>
        <w:t xml:space="preserve">. Laissez arriver </w:t>
      </w:r>
      <w:proofErr w:type="spellStart"/>
      <w:r>
        <w:rPr>
          <w:rFonts w:ascii="Calibri" w:eastAsia="Calibri" w:hAnsi="Calibri" w:cs="Calibri"/>
          <w:color w:val="000000"/>
          <w:sz w:val="20"/>
          <w:szCs w:val="20"/>
          <w:highlight w:val="white"/>
        </w:rPr>
        <w:t>toute</w:t>
      </w:r>
      <w:proofErr w:type="spellEnd"/>
      <w:r>
        <w:rPr>
          <w:rFonts w:ascii="Calibri" w:eastAsia="Calibri" w:hAnsi="Calibri" w:cs="Calibri"/>
          <w:color w:val="000000"/>
          <w:sz w:val="20"/>
          <w:szCs w:val="20"/>
          <w:highlight w:val="white"/>
        </w:rPr>
        <w:t xml:space="preserve"> sensation qui se </w:t>
      </w:r>
      <w:proofErr w:type="spellStart"/>
      <w:r>
        <w:rPr>
          <w:rFonts w:ascii="Calibri" w:eastAsia="Calibri" w:hAnsi="Calibri" w:cs="Calibri"/>
          <w:color w:val="000000"/>
          <w:sz w:val="20"/>
          <w:szCs w:val="20"/>
          <w:highlight w:val="white"/>
        </w:rPr>
        <w:t>présente</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profitez-en</w:t>
      </w:r>
      <w:proofErr w:type="spellEnd"/>
      <w:r>
        <w:rPr>
          <w:rFonts w:ascii="Calibri" w:eastAsia="Calibri" w:hAnsi="Calibri" w:cs="Calibri"/>
          <w:color w:val="000000"/>
          <w:sz w:val="20"/>
          <w:szCs w:val="20"/>
          <w:highlight w:val="white"/>
        </w:rPr>
        <w:t>.»</w:t>
      </w:r>
    </w:p>
    <w:p w14:paraId="5BC200A5" w14:textId="77777777" w:rsidR="00036294" w:rsidRDefault="00036294">
      <w:pPr>
        <w:widowControl w:val="0"/>
        <w:rPr>
          <w:rFonts w:ascii="Calibri" w:eastAsia="Calibri" w:hAnsi="Calibri" w:cs="Calibri"/>
          <w:color w:val="000000"/>
          <w:sz w:val="20"/>
          <w:szCs w:val="20"/>
          <w:highlight w:val="white"/>
        </w:rPr>
      </w:pPr>
    </w:p>
    <w:p w14:paraId="3C9FA1DE"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lastRenderedPageBreak/>
        <w:t xml:space="preserve">3. Parfait.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avez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suivi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mes</w:t>
      </w:r>
      <w:proofErr w:type="spellEnd"/>
      <w:r>
        <w:rPr>
          <w:rFonts w:ascii="Calibri" w:eastAsia="Calibri" w:hAnsi="Calibri" w:cs="Calibri"/>
          <w:color w:val="000000"/>
          <w:sz w:val="20"/>
          <w:szCs w:val="20"/>
          <w:highlight w:val="white"/>
        </w:rPr>
        <w:t xml:space="preserve"> instructions </w:t>
      </w:r>
      <w:proofErr w:type="spellStart"/>
      <w:r>
        <w:rPr>
          <w:rFonts w:ascii="Calibri" w:eastAsia="Calibri" w:hAnsi="Calibri" w:cs="Calibri"/>
          <w:color w:val="000000"/>
          <w:sz w:val="20"/>
          <w:szCs w:val="20"/>
          <w:highlight w:val="white"/>
        </w:rPr>
        <w:t>jusqu’à</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présent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le </w:t>
      </w:r>
      <w:proofErr w:type="spellStart"/>
      <w:r>
        <w:rPr>
          <w:rFonts w:ascii="Calibri" w:eastAsia="Calibri" w:hAnsi="Calibri" w:cs="Calibri"/>
          <w:color w:val="000000"/>
          <w:sz w:val="20"/>
          <w:szCs w:val="20"/>
          <w:highlight w:val="white"/>
        </w:rPr>
        <w:t>sentiez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pas </w:t>
      </w:r>
      <w:proofErr w:type="spellStart"/>
      <w:r>
        <w:rPr>
          <w:rFonts w:ascii="Calibri" w:eastAsia="Calibri" w:hAnsi="Calibri" w:cs="Calibri"/>
          <w:color w:val="000000"/>
          <w:sz w:val="20"/>
          <w:szCs w:val="20"/>
          <w:highlight w:val="white"/>
        </w:rPr>
        <w:t>peu</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importe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l'hypnose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travaille</w:t>
      </w:r>
      <w:proofErr w:type="spellEnd"/>
      <w:r>
        <w:rPr>
          <w:rFonts w:ascii="Calibri" w:eastAsia="Calibri" w:hAnsi="Calibri" w:cs="Calibri"/>
          <w:color w:val="000000"/>
          <w:sz w:val="20"/>
          <w:szCs w:val="20"/>
          <w:highlight w:val="white"/>
        </w:rPr>
        <w:t xml:space="preserve"> déjà,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travaillez</w:t>
      </w:r>
      <w:proofErr w:type="spellEnd"/>
      <w:r>
        <w:rPr>
          <w:rFonts w:ascii="Calibri" w:eastAsia="Calibri" w:hAnsi="Calibri" w:cs="Calibri"/>
          <w:color w:val="000000"/>
          <w:sz w:val="20"/>
          <w:szCs w:val="20"/>
          <w:highlight w:val="white"/>
        </w:rPr>
        <w:t xml:space="preserve"> déjà. Dans un petit moment je </w:t>
      </w:r>
      <w:proofErr w:type="spellStart"/>
      <w:r>
        <w:rPr>
          <w:rFonts w:ascii="Calibri" w:eastAsia="Calibri" w:hAnsi="Calibri" w:cs="Calibri"/>
          <w:color w:val="000000"/>
          <w:sz w:val="20"/>
          <w:szCs w:val="20"/>
          <w:highlight w:val="white"/>
        </w:rPr>
        <w:t>vais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demander de faire </w:t>
      </w:r>
      <w:proofErr w:type="spellStart"/>
      <w:r>
        <w:rPr>
          <w:rFonts w:ascii="Calibri" w:eastAsia="Calibri" w:hAnsi="Calibri" w:cs="Calibri"/>
          <w:color w:val="000000"/>
          <w:sz w:val="20"/>
          <w:szCs w:val="20"/>
          <w:highlight w:val="white"/>
        </w:rPr>
        <w:t>oui</w:t>
      </w:r>
      <w:proofErr w:type="spellEnd"/>
      <w:r>
        <w:rPr>
          <w:rFonts w:ascii="Calibri" w:eastAsia="Calibri" w:hAnsi="Calibri" w:cs="Calibri"/>
          <w:color w:val="000000"/>
          <w:sz w:val="20"/>
          <w:szCs w:val="20"/>
          <w:highlight w:val="white"/>
        </w:rPr>
        <w:t xml:space="preserve"> de la tête, </w:t>
      </w:r>
      <w:proofErr w:type="spellStart"/>
      <w:r>
        <w:rPr>
          <w:rFonts w:ascii="Calibri" w:eastAsia="Calibri" w:hAnsi="Calibri" w:cs="Calibri"/>
          <w:color w:val="000000"/>
          <w:sz w:val="20"/>
          <w:szCs w:val="20"/>
          <w:highlight w:val="white"/>
        </w:rPr>
        <w:t>lentement</w:t>
      </w:r>
      <w:proofErr w:type="spellEnd"/>
      <w:r>
        <w:rPr>
          <w:rFonts w:ascii="Calibri" w:eastAsia="Calibri" w:hAnsi="Calibri" w:cs="Calibri"/>
          <w:color w:val="000000"/>
          <w:sz w:val="20"/>
          <w:szCs w:val="20"/>
          <w:highlight w:val="white"/>
        </w:rPr>
        <w:t xml:space="preserve">, à </w:t>
      </w:r>
      <w:proofErr w:type="spellStart"/>
      <w:r>
        <w:rPr>
          <w:rFonts w:ascii="Calibri" w:eastAsia="Calibri" w:hAnsi="Calibri" w:cs="Calibri"/>
          <w:color w:val="000000"/>
          <w:sz w:val="20"/>
          <w:szCs w:val="20"/>
          <w:highlight w:val="white"/>
        </w:rPr>
        <w:t>peine</w:t>
      </w:r>
      <w:proofErr w:type="spellEnd"/>
      <w:r>
        <w:rPr>
          <w:rFonts w:ascii="Calibri" w:eastAsia="Calibri" w:hAnsi="Calibri" w:cs="Calibri"/>
          <w:color w:val="000000"/>
          <w:sz w:val="20"/>
          <w:szCs w:val="20"/>
          <w:highlight w:val="white"/>
        </w:rPr>
        <w:t xml:space="preserve"> un petit </w:t>
      </w:r>
      <w:proofErr w:type="spellStart"/>
      <w:r>
        <w:rPr>
          <w:rFonts w:ascii="Calibri" w:eastAsia="Calibri" w:hAnsi="Calibri" w:cs="Calibri"/>
          <w:color w:val="000000"/>
          <w:sz w:val="20"/>
          <w:szCs w:val="20"/>
          <w:highlight w:val="white"/>
        </w:rPr>
        <w:t>mouvement</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fait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sentir</w:t>
      </w:r>
      <w:proofErr w:type="spellEnd"/>
      <w:r>
        <w:rPr>
          <w:rFonts w:ascii="Calibri" w:eastAsia="Calibri" w:hAnsi="Calibri" w:cs="Calibri"/>
          <w:color w:val="000000"/>
          <w:sz w:val="20"/>
          <w:szCs w:val="20"/>
          <w:highlight w:val="white"/>
        </w:rPr>
        <w:t xml:space="preserve"> que tout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corps se </w:t>
      </w:r>
      <w:proofErr w:type="spellStart"/>
      <w:r>
        <w:rPr>
          <w:rFonts w:ascii="Calibri" w:eastAsia="Calibri" w:hAnsi="Calibri" w:cs="Calibri"/>
          <w:color w:val="000000"/>
          <w:sz w:val="20"/>
          <w:szCs w:val="20"/>
          <w:highlight w:val="white"/>
        </w:rPr>
        <w:t>relaxe</w:t>
      </w:r>
      <w:proofErr w:type="spellEnd"/>
      <w:r>
        <w:rPr>
          <w:rFonts w:ascii="Calibri" w:eastAsia="Calibri" w:hAnsi="Calibri" w:cs="Calibri"/>
          <w:color w:val="000000"/>
          <w:sz w:val="20"/>
          <w:szCs w:val="20"/>
          <w:highlight w:val="white"/>
        </w:rPr>
        <w:t xml:space="preserve"> et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avancez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vers</w:t>
      </w:r>
      <w:proofErr w:type="spellEnd"/>
      <w:r>
        <w:rPr>
          <w:rFonts w:ascii="Calibri" w:eastAsia="Calibri" w:hAnsi="Calibri" w:cs="Calibri"/>
          <w:color w:val="000000"/>
          <w:sz w:val="20"/>
          <w:szCs w:val="20"/>
          <w:highlight w:val="white"/>
        </w:rPr>
        <w:t xml:space="preserve"> plus de </w:t>
      </w:r>
      <w:proofErr w:type="spellStart"/>
      <w:r>
        <w:rPr>
          <w:rFonts w:ascii="Calibri" w:eastAsia="Calibri" w:hAnsi="Calibri" w:cs="Calibri"/>
          <w:color w:val="000000"/>
          <w:sz w:val="20"/>
          <w:szCs w:val="20"/>
          <w:highlight w:val="white"/>
        </w:rPr>
        <w:t>calme</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stabilité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-y, </w:t>
      </w:r>
      <w:proofErr w:type="spellStart"/>
      <w:r>
        <w:rPr>
          <w:rFonts w:ascii="Calibri" w:eastAsia="Calibri" w:hAnsi="Calibri" w:cs="Calibri"/>
          <w:color w:val="000000"/>
          <w:sz w:val="20"/>
          <w:szCs w:val="20"/>
          <w:highlight w:val="white"/>
        </w:rPr>
        <w:t>faites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oui</w:t>
      </w:r>
      <w:proofErr w:type="spellEnd"/>
      <w:r>
        <w:rPr>
          <w:rFonts w:ascii="Calibri" w:eastAsia="Calibri" w:hAnsi="Calibri" w:cs="Calibri"/>
          <w:color w:val="000000"/>
          <w:sz w:val="20"/>
          <w:szCs w:val="20"/>
          <w:highlight w:val="white"/>
        </w:rPr>
        <w:t xml:space="preserve"> de la tête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laisser</w:t>
      </w:r>
      <w:proofErr w:type="spellEnd"/>
      <w:r>
        <w:rPr>
          <w:rFonts w:ascii="Calibri" w:eastAsia="Calibri" w:hAnsi="Calibri" w:cs="Calibri"/>
          <w:color w:val="000000"/>
          <w:sz w:val="20"/>
          <w:szCs w:val="20"/>
          <w:highlight w:val="white"/>
        </w:rPr>
        <w:t xml:space="preserve"> un moment]... </w:t>
      </w:r>
      <w:proofErr w:type="spellStart"/>
      <w:r>
        <w:rPr>
          <w:rFonts w:ascii="Calibri" w:eastAsia="Calibri" w:hAnsi="Calibri" w:cs="Calibri"/>
          <w:color w:val="000000"/>
          <w:sz w:val="20"/>
          <w:szCs w:val="20"/>
          <w:highlight w:val="white"/>
        </w:rPr>
        <w:t>profitez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s'il</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plaît</w:t>
      </w:r>
      <w:proofErr w:type="spellEnd"/>
      <w:r>
        <w:rPr>
          <w:rFonts w:ascii="Calibri" w:eastAsia="Calibri" w:hAnsi="Calibri" w:cs="Calibri"/>
          <w:color w:val="000000"/>
          <w:sz w:val="20"/>
          <w:szCs w:val="20"/>
          <w:highlight w:val="white"/>
        </w:rPr>
        <w:t xml:space="preserve">, je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invite à faire attention à </w:t>
      </w:r>
      <w:proofErr w:type="spellStart"/>
      <w:r>
        <w:rPr>
          <w:rFonts w:ascii="Calibri" w:eastAsia="Calibri" w:hAnsi="Calibri" w:cs="Calibri"/>
          <w:color w:val="000000"/>
          <w:sz w:val="20"/>
          <w:szCs w:val="20"/>
          <w:highlight w:val="white"/>
        </w:rPr>
        <w:t>toutes</w:t>
      </w:r>
      <w:proofErr w:type="spellEnd"/>
      <w:r>
        <w:rPr>
          <w:rFonts w:ascii="Calibri" w:eastAsia="Calibri" w:hAnsi="Calibri" w:cs="Calibri"/>
          <w:color w:val="000000"/>
          <w:sz w:val="20"/>
          <w:szCs w:val="20"/>
          <w:highlight w:val="white"/>
        </w:rPr>
        <w:t xml:space="preserve"> les sensations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percevez</w:t>
      </w:r>
      <w:proofErr w:type="spellEnd"/>
      <w:r>
        <w:rPr>
          <w:rFonts w:ascii="Calibri" w:eastAsia="Calibri" w:hAnsi="Calibri" w:cs="Calibri"/>
          <w:color w:val="000000"/>
          <w:sz w:val="20"/>
          <w:szCs w:val="20"/>
          <w:highlight w:val="white"/>
        </w:rPr>
        <w:t xml:space="preserve"> sur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peau</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draps</w:t>
      </w:r>
      <w:proofErr w:type="spellEnd"/>
      <w:r>
        <w:rPr>
          <w:rFonts w:ascii="Calibri" w:eastAsia="Calibri" w:hAnsi="Calibri" w:cs="Calibri"/>
          <w:color w:val="000000"/>
          <w:sz w:val="20"/>
          <w:szCs w:val="20"/>
          <w:highlight w:val="white"/>
        </w:rPr>
        <w:t xml:space="preserve"> du lit,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vêtements</w:t>
      </w:r>
      <w:proofErr w:type="spellEnd"/>
      <w:r>
        <w:rPr>
          <w:rFonts w:ascii="Calibri" w:eastAsia="Calibri" w:hAnsi="Calibri" w:cs="Calibri"/>
          <w:color w:val="000000"/>
          <w:sz w:val="20"/>
          <w:szCs w:val="20"/>
          <w:highlight w:val="white"/>
        </w:rPr>
        <w:t xml:space="preserve"> qui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caressent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peut-être</w:t>
      </w:r>
      <w:proofErr w:type="spellEnd"/>
      <w:r>
        <w:rPr>
          <w:rFonts w:ascii="Calibri" w:eastAsia="Calibri" w:hAnsi="Calibri" w:cs="Calibri"/>
          <w:color w:val="000000"/>
          <w:sz w:val="20"/>
          <w:szCs w:val="20"/>
          <w:highlight w:val="white"/>
        </w:rPr>
        <w:t xml:space="preserve">, et de faire </w:t>
      </w:r>
      <w:proofErr w:type="spellStart"/>
      <w:r>
        <w:rPr>
          <w:rFonts w:ascii="Calibri" w:eastAsia="Calibri" w:hAnsi="Calibri" w:cs="Calibri"/>
          <w:color w:val="000000"/>
          <w:sz w:val="20"/>
          <w:szCs w:val="20"/>
          <w:highlight w:val="white"/>
        </w:rPr>
        <w:t>mentalement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petite </w:t>
      </w:r>
      <w:proofErr w:type="spellStart"/>
      <w:r>
        <w:rPr>
          <w:rFonts w:ascii="Calibri" w:eastAsia="Calibri" w:hAnsi="Calibri" w:cs="Calibri"/>
          <w:color w:val="000000"/>
          <w:sz w:val="20"/>
          <w:szCs w:val="20"/>
          <w:highlight w:val="white"/>
        </w:rPr>
        <w:t>liste</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toutes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ces</w:t>
      </w:r>
      <w:proofErr w:type="spellEnd"/>
      <w:r>
        <w:rPr>
          <w:rFonts w:ascii="Calibri" w:eastAsia="Calibri" w:hAnsi="Calibri" w:cs="Calibri"/>
          <w:color w:val="000000"/>
          <w:sz w:val="20"/>
          <w:szCs w:val="20"/>
          <w:highlight w:val="white"/>
        </w:rPr>
        <w:t xml:space="preserve"> sensations... et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fois</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avez</w:t>
      </w:r>
      <w:proofErr w:type="spellEnd"/>
      <w:r>
        <w:rPr>
          <w:rFonts w:ascii="Calibri" w:eastAsia="Calibri" w:hAnsi="Calibri" w:cs="Calibri"/>
          <w:color w:val="000000"/>
          <w:sz w:val="20"/>
          <w:szCs w:val="20"/>
          <w:highlight w:val="white"/>
        </w:rPr>
        <w:t xml:space="preserve"> fait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liste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me </w:t>
      </w:r>
      <w:proofErr w:type="spellStart"/>
      <w:r>
        <w:rPr>
          <w:rFonts w:ascii="Calibri" w:eastAsia="Calibri" w:hAnsi="Calibri" w:cs="Calibri"/>
          <w:color w:val="000000"/>
          <w:sz w:val="20"/>
          <w:szCs w:val="20"/>
          <w:highlight w:val="white"/>
        </w:rPr>
        <w:t>l'indiquer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faisant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doucement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oui</w:t>
      </w:r>
      <w:proofErr w:type="spellEnd"/>
      <w:r>
        <w:rPr>
          <w:rFonts w:ascii="Calibri" w:eastAsia="Calibri" w:hAnsi="Calibri" w:cs="Calibri"/>
          <w:color w:val="000000"/>
          <w:sz w:val="20"/>
          <w:szCs w:val="20"/>
          <w:highlight w:val="white"/>
        </w:rPr>
        <w:t xml:space="preserve"> de la tête[</w:t>
      </w:r>
      <w:proofErr w:type="spellStart"/>
      <w:r>
        <w:rPr>
          <w:rFonts w:ascii="Calibri" w:eastAsia="Calibri" w:hAnsi="Calibri" w:cs="Calibri"/>
          <w:color w:val="000000"/>
          <w:sz w:val="20"/>
          <w:szCs w:val="20"/>
          <w:highlight w:val="white"/>
        </w:rPr>
        <w:t>laisser</w:t>
      </w:r>
      <w:proofErr w:type="spellEnd"/>
      <w:r>
        <w:rPr>
          <w:rFonts w:ascii="Calibri" w:eastAsia="Calibri" w:hAnsi="Calibri" w:cs="Calibri"/>
          <w:color w:val="000000"/>
          <w:sz w:val="20"/>
          <w:szCs w:val="20"/>
          <w:highlight w:val="white"/>
        </w:rPr>
        <w:t xml:space="preserve"> un moment]...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parfait,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Laissez arriver </w:t>
      </w:r>
      <w:proofErr w:type="spellStart"/>
      <w:r>
        <w:rPr>
          <w:rFonts w:ascii="Calibri" w:eastAsia="Calibri" w:hAnsi="Calibri" w:cs="Calibri"/>
          <w:color w:val="000000"/>
          <w:sz w:val="20"/>
          <w:szCs w:val="20"/>
          <w:highlight w:val="white"/>
        </w:rPr>
        <w:t>toutes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ces</w:t>
      </w:r>
      <w:proofErr w:type="spellEnd"/>
      <w:r>
        <w:rPr>
          <w:rFonts w:ascii="Calibri" w:eastAsia="Calibri" w:hAnsi="Calibri" w:cs="Calibri"/>
          <w:color w:val="000000"/>
          <w:sz w:val="20"/>
          <w:szCs w:val="20"/>
          <w:highlight w:val="white"/>
        </w:rPr>
        <w:t xml:space="preserve"> sensations qui </w:t>
      </w:r>
      <w:proofErr w:type="spellStart"/>
      <w:r>
        <w:rPr>
          <w:rFonts w:ascii="Calibri" w:eastAsia="Calibri" w:hAnsi="Calibri" w:cs="Calibri"/>
          <w:color w:val="000000"/>
          <w:sz w:val="20"/>
          <w:szCs w:val="20"/>
          <w:highlight w:val="white"/>
        </w:rPr>
        <w:t>arrivent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je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propose de faire attention à </w:t>
      </w:r>
      <w:proofErr w:type="spellStart"/>
      <w:r>
        <w:rPr>
          <w:rFonts w:ascii="Calibri" w:eastAsia="Calibri" w:hAnsi="Calibri" w:cs="Calibri"/>
          <w:color w:val="000000"/>
          <w:sz w:val="20"/>
          <w:szCs w:val="20"/>
          <w:highlight w:val="white"/>
        </w:rPr>
        <w:t>tous</w:t>
      </w:r>
      <w:proofErr w:type="spellEnd"/>
      <w:r>
        <w:rPr>
          <w:rFonts w:ascii="Calibri" w:eastAsia="Calibri" w:hAnsi="Calibri" w:cs="Calibri"/>
          <w:color w:val="000000"/>
          <w:sz w:val="20"/>
          <w:szCs w:val="20"/>
          <w:highlight w:val="white"/>
        </w:rPr>
        <w:t xml:space="preserve"> les sons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percevez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ces</w:t>
      </w:r>
      <w:proofErr w:type="spellEnd"/>
      <w:r>
        <w:rPr>
          <w:rFonts w:ascii="Calibri" w:eastAsia="Calibri" w:hAnsi="Calibri" w:cs="Calibri"/>
          <w:color w:val="000000"/>
          <w:sz w:val="20"/>
          <w:szCs w:val="20"/>
          <w:highlight w:val="white"/>
        </w:rPr>
        <w:t xml:space="preserve"> petits bruits qui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entourent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mentalement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encore faire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petite </w:t>
      </w:r>
      <w:proofErr w:type="spellStart"/>
      <w:r>
        <w:rPr>
          <w:rFonts w:ascii="Calibri" w:eastAsia="Calibri" w:hAnsi="Calibri" w:cs="Calibri"/>
          <w:color w:val="000000"/>
          <w:sz w:val="20"/>
          <w:szCs w:val="20"/>
          <w:highlight w:val="white"/>
        </w:rPr>
        <w:t>liste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mentalement</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fois</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aurez</w:t>
      </w:r>
      <w:proofErr w:type="spellEnd"/>
      <w:r>
        <w:rPr>
          <w:rFonts w:ascii="Calibri" w:eastAsia="Calibri" w:hAnsi="Calibri" w:cs="Calibri"/>
          <w:color w:val="000000"/>
          <w:sz w:val="20"/>
          <w:szCs w:val="20"/>
          <w:highlight w:val="white"/>
        </w:rPr>
        <w:t xml:space="preserve"> fait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liste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inventaire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sonore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me </w:t>
      </w:r>
      <w:proofErr w:type="spellStart"/>
      <w:r>
        <w:rPr>
          <w:rFonts w:ascii="Calibri" w:eastAsia="Calibri" w:hAnsi="Calibri" w:cs="Calibri"/>
          <w:color w:val="000000"/>
          <w:sz w:val="20"/>
          <w:szCs w:val="20"/>
          <w:highlight w:val="white"/>
        </w:rPr>
        <w:t>l'indiquer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faisant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doucement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oui</w:t>
      </w:r>
      <w:proofErr w:type="spellEnd"/>
      <w:r>
        <w:rPr>
          <w:rFonts w:ascii="Calibri" w:eastAsia="Calibri" w:hAnsi="Calibri" w:cs="Calibri"/>
          <w:color w:val="000000"/>
          <w:sz w:val="20"/>
          <w:szCs w:val="20"/>
          <w:highlight w:val="white"/>
        </w:rPr>
        <w:t xml:space="preserve"> de la tête [</w:t>
      </w:r>
      <w:proofErr w:type="spellStart"/>
      <w:r>
        <w:rPr>
          <w:rFonts w:ascii="Calibri" w:eastAsia="Calibri" w:hAnsi="Calibri" w:cs="Calibri"/>
          <w:color w:val="000000"/>
          <w:sz w:val="20"/>
          <w:szCs w:val="20"/>
          <w:highlight w:val="white"/>
        </w:rPr>
        <w:t>laisser</w:t>
      </w:r>
      <w:proofErr w:type="spellEnd"/>
      <w:r>
        <w:rPr>
          <w:rFonts w:ascii="Calibri" w:eastAsia="Calibri" w:hAnsi="Calibri" w:cs="Calibri"/>
          <w:color w:val="000000"/>
          <w:sz w:val="20"/>
          <w:szCs w:val="20"/>
          <w:highlight w:val="white"/>
        </w:rPr>
        <w:t xml:space="preserve"> un moment]...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parfait,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Je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invite,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à faire attention à </w:t>
      </w:r>
      <w:proofErr w:type="spellStart"/>
      <w:r>
        <w:rPr>
          <w:rFonts w:ascii="Calibri" w:eastAsia="Calibri" w:hAnsi="Calibri" w:cs="Calibri"/>
          <w:color w:val="000000"/>
          <w:sz w:val="20"/>
          <w:szCs w:val="20"/>
          <w:highlight w:val="white"/>
        </w:rPr>
        <w:t>toutes</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odeurs</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percevez</w:t>
      </w:r>
      <w:proofErr w:type="spellEnd"/>
      <w:r>
        <w:rPr>
          <w:rFonts w:ascii="Calibri" w:eastAsia="Calibri" w:hAnsi="Calibri" w:cs="Calibri"/>
          <w:color w:val="000000"/>
          <w:sz w:val="20"/>
          <w:szCs w:val="20"/>
          <w:highlight w:val="white"/>
        </w:rPr>
        <w:t xml:space="preserve">, des petits parfums </w:t>
      </w:r>
      <w:proofErr w:type="spellStart"/>
      <w:r>
        <w:rPr>
          <w:rFonts w:ascii="Calibri" w:eastAsia="Calibri" w:hAnsi="Calibri" w:cs="Calibri"/>
          <w:color w:val="000000"/>
          <w:sz w:val="20"/>
          <w:szCs w:val="20"/>
          <w:highlight w:val="white"/>
        </w:rPr>
        <w:t>habituellement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ignorés</w:t>
      </w:r>
      <w:proofErr w:type="spellEnd"/>
      <w:r>
        <w:rPr>
          <w:rFonts w:ascii="Calibri" w:eastAsia="Calibri" w:hAnsi="Calibri" w:cs="Calibri"/>
          <w:color w:val="000000"/>
          <w:sz w:val="20"/>
          <w:szCs w:val="20"/>
          <w:highlight w:val="white"/>
        </w:rPr>
        <w:t xml:space="preserve">, qui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entourent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mentalement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c’était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petite </w:t>
      </w:r>
      <w:proofErr w:type="spellStart"/>
      <w:r>
        <w:rPr>
          <w:rFonts w:ascii="Calibri" w:eastAsia="Calibri" w:hAnsi="Calibri" w:cs="Calibri"/>
          <w:color w:val="000000"/>
          <w:sz w:val="20"/>
          <w:szCs w:val="20"/>
          <w:highlight w:val="white"/>
        </w:rPr>
        <w:t>liste</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fois</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avez</w:t>
      </w:r>
      <w:proofErr w:type="spellEnd"/>
      <w:r>
        <w:rPr>
          <w:rFonts w:ascii="Calibri" w:eastAsia="Calibri" w:hAnsi="Calibri" w:cs="Calibri"/>
          <w:color w:val="000000"/>
          <w:sz w:val="20"/>
          <w:szCs w:val="20"/>
          <w:highlight w:val="white"/>
        </w:rPr>
        <w:t xml:space="preserve"> fait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liste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inventaire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olfactif</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me </w:t>
      </w:r>
      <w:proofErr w:type="spellStart"/>
      <w:r>
        <w:rPr>
          <w:rFonts w:ascii="Calibri" w:eastAsia="Calibri" w:hAnsi="Calibri" w:cs="Calibri"/>
          <w:color w:val="000000"/>
          <w:sz w:val="20"/>
          <w:szCs w:val="20"/>
          <w:highlight w:val="white"/>
        </w:rPr>
        <w:t>l'indiquer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faisant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doucement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oui</w:t>
      </w:r>
      <w:proofErr w:type="spellEnd"/>
      <w:r>
        <w:rPr>
          <w:rFonts w:ascii="Calibri" w:eastAsia="Calibri" w:hAnsi="Calibri" w:cs="Calibri"/>
          <w:color w:val="000000"/>
          <w:sz w:val="20"/>
          <w:szCs w:val="20"/>
          <w:highlight w:val="white"/>
        </w:rPr>
        <w:t xml:space="preserve"> de la tête [</w:t>
      </w:r>
      <w:proofErr w:type="spellStart"/>
      <w:r>
        <w:rPr>
          <w:rFonts w:ascii="Calibri" w:eastAsia="Calibri" w:hAnsi="Calibri" w:cs="Calibri"/>
          <w:color w:val="000000"/>
          <w:sz w:val="20"/>
          <w:szCs w:val="20"/>
          <w:highlight w:val="white"/>
        </w:rPr>
        <w:t>laisser</w:t>
      </w:r>
      <w:proofErr w:type="spellEnd"/>
      <w:r>
        <w:rPr>
          <w:rFonts w:ascii="Calibri" w:eastAsia="Calibri" w:hAnsi="Calibri" w:cs="Calibri"/>
          <w:color w:val="000000"/>
          <w:sz w:val="20"/>
          <w:szCs w:val="20"/>
          <w:highlight w:val="white"/>
        </w:rPr>
        <w:t xml:space="preserve"> un moment]...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parfait,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magnifique, </w:t>
      </w:r>
      <w:proofErr w:type="spellStart"/>
      <w:r>
        <w:rPr>
          <w:rFonts w:ascii="Calibri" w:eastAsia="Calibri" w:hAnsi="Calibri" w:cs="Calibri"/>
          <w:color w:val="000000"/>
          <w:sz w:val="20"/>
          <w:szCs w:val="20"/>
          <w:highlight w:val="white"/>
        </w:rPr>
        <w:t>continuez</w:t>
      </w:r>
      <w:proofErr w:type="spellEnd"/>
      <w:r>
        <w:rPr>
          <w:rFonts w:ascii="Calibri" w:eastAsia="Calibri" w:hAnsi="Calibri" w:cs="Calibri"/>
          <w:color w:val="000000"/>
          <w:sz w:val="20"/>
          <w:szCs w:val="20"/>
          <w:highlight w:val="white"/>
        </w:rPr>
        <w:t xml:space="preserve"> à profiter de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attention et de </w:t>
      </w:r>
      <w:proofErr w:type="spellStart"/>
      <w:r>
        <w:rPr>
          <w:rFonts w:ascii="Calibri" w:eastAsia="Calibri" w:hAnsi="Calibri" w:cs="Calibri"/>
          <w:color w:val="000000"/>
          <w:sz w:val="20"/>
          <w:szCs w:val="20"/>
          <w:highlight w:val="white"/>
        </w:rPr>
        <w:t>cet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état</w:t>
      </w:r>
      <w:proofErr w:type="spellEnd"/>
      <w:r>
        <w:rPr>
          <w:rFonts w:ascii="Calibri" w:eastAsia="Calibri" w:hAnsi="Calibri" w:cs="Calibri"/>
          <w:color w:val="000000"/>
          <w:sz w:val="20"/>
          <w:szCs w:val="20"/>
          <w:highlight w:val="white"/>
        </w:rPr>
        <w:t>.</w:t>
      </w:r>
    </w:p>
    <w:p w14:paraId="5311A47A"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êtes</w:t>
      </w:r>
      <w:proofErr w:type="spellEnd"/>
      <w:r>
        <w:rPr>
          <w:rFonts w:ascii="Calibri" w:eastAsia="Calibri" w:hAnsi="Calibri" w:cs="Calibri"/>
          <w:color w:val="000000"/>
          <w:sz w:val="20"/>
          <w:szCs w:val="20"/>
          <w:highlight w:val="white"/>
        </w:rPr>
        <w:t xml:space="preserve"> prêt pour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relaxer encore plus, et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stabiliser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agréablement</w:t>
      </w:r>
      <w:proofErr w:type="spellEnd"/>
      <w:r>
        <w:rPr>
          <w:rFonts w:ascii="Calibri" w:eastAsia="Calibri" w:hAnsi="Calibri" w:cs="Calibri"/>
          <w:color w:val="000000"/>
          <w:sz w:val="20"/>
          <w:szCs w:val="20"/>
          <w:highlight w:val="white"/>
        </w:rPr>
        <w:t xml:space="preserve"> encore plus. »</w:t>
      </w:r>
    </w:p>
    <w:p w14:paraId="66DFCC90" w14:textId="77777777" w:rsidR="00036294" w:rsidRDefault="00036294">
      <w:pPr>
        <w:widowControl w:val="0"/>
        <w:rPr>
          <w:rFonts w:ascii="Calibri" w:eastAsia="Calibri" w:hAnsi="Calibri" w:cs="Calibri"/>
          <w:color w:val="000000"/>
          <w:sz w:val="20"/>
          <w:szCs w:val="20"/>
          <w:highlight w:val="white"/>
        </w:rPr>
      </w:pPr>
    </w:p>
    <w:p w14:paraId="32B78DE6" w14:textId="77777777" w:rsidR="00036294" w:rsidRDefault="00EA5297">
      <w:pPr>
        <w:widowControl w:val="0"/>
      </w:pPr>
      <w:r>
        <w:rPr>
          <w:rFonts w:ascii="Calibri" w:eastAsia="Calibri" w:hAnsi="Calibri" w:cs="Calibri"/>
          <w:b/>
          <w:color w:val="000000"/>
          <w:sz w:val="20"/>
          <w:szCs w:val="20"/>
          <w:highlight w:val="white"/>
        </w:rPr>
        <w:t>Suggestion</w:t>
      </w:r>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voix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calme</w:t>
      </w:r>
      <w:proofErr w:type="spellEnd"/>
      <w:r>
        <w:rPr>
          <w:rFonts w:ascii="Calibri" w:eastAsia="Calibri" w:hAnsi="Calibri" w:cs="Calibri"/>
          <w:color w:val="000000"/>
          <w:sz w:val="20"/>
          <w:szCs w:val="20"/>
          <w:highlight w:val="white"/>
        </w:rPr>
        <w:t xml:space="preserve">, monotone, </w:t>
      </w:r>
      <w:proofErr w:type="spellStart"/>
      <w:r>
        <w:rPr>
          <w:rFonts w:ascii="Calibri" w:eastAsia="Calibri" w:hAnsi="Calibri" w:cs="Calibri"/>
          <w:color w:val="000000"/>
          <w:sz w:val="20"/>
          <w:szCs w:val="20"/>
          <w:highlight w:val="white"/>
        </w:rPr>
        <w:t>ferme</w:t>
      </w:r>
      <w:proofErr w:type="spellEnd"/>
      <w:r>
        <w:rPr>
          <w:rFonts w:ascii="Calibri" w:eastAsia="Calibri" w:hAnsi="Calibri" w:cs="Calibri"/>
          <w:color w:val="000000"/>
          <w:sz w:val="20"/>
          <w:szCs w:val="20"/>
          <w:highlight w:val="white"/>
        </w:rPr>
        <w:t xml:space="preserve">, le </w:t>
      </w:r>
      <w:proofErr w:type="spellStart"/>
      <w:r>
        <w:rPr>
          <w:rFonts w:ascii="Calibri" w:eastAsia="Calibri" w:hAnsi="Calibri" w:cs="Calibri"/>
          <w:color w:val="000000"/>
          <w:sz w:val="20"/>
          <w:szCs w:val="20"/>
          <w:highlight w:val="white"/>
        </w:rPr>
        <w:t>discours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devient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progressivement</w:t>
      </w:r>
      <w:proofErr w:type="spellEnd"/>
      <w:r>
        <w:rPr>
          <w:rFonts w:ascii="Calibri" w:eastAsia="Calibri" w:hAnsi="Calibri" w:cs="Calibri"/>
          <w:color w:val="000000"/>
          <w:sz w:val="20"/>
          <w:szCs w:val="20"/>
          <w:highlight w:val="white"/>
        </w:rPr>
        <w:t xml:space="preserve"> de plus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rPr>
        <w:t xml:space="preserve"> </w:t>
      </w:r>
      <w:r>
        <w:rPr>
          <w:rFonts w:ascii="Calibri" w:eastAsia="Calibri" w:hAnsi="Calibri" w:cs="Calibri"/>
          <w:color w:val="000000"/>
          <w:sz w:val="20"/>
          <w:szCs w:val="20"/>
          <w:highlight w:val="white"/>
        </w:rPr>
        <w:t xml:space="preserve">plus </w:t>
      </w:r>
      <w:proofErr w:type="spellStart"/>
      <w:r>
        <w:rPr>
          <w:rFonts w:ascii="Calibri" w:eastAsia="Calibri" w:hAnsi="Calibri" w:cs="Calibri"/>
          <w:color w:val="000000"/>
          <w:sz w:val="20"/>
          <w:szCs w:val="20"/>
          <w:highlight w:val="white"/>
        </w:rPr>
        <w:t>rassurant</w:t>
      </w:r>
      <w:proofErr w:type="spellEnd"/>
      <w:r>
        <w:rPr>
          <w:rFonts w:ascii="Calibri" w:eastAsia="Calibri" w:hAnsi="Calibri" w:cs="Calibri"/>
          <w:color w:val="000000"/>
          <w:sz w:val="20"/>
          <w:szCs w:val="20"/>
          <w:highlight w:val="white"/>
        </w:rPr>
        <w:t>]</w:t>
      </w:r>
    </w:p>
    <w:p w14:paraId="46CB8560" w14:textId="77777777" w:rsidR="00036294" w:rsidRDefault="00036294">
      <w:pPr>
        <w:widowControl w:val="0"/>
        <w:rPr>
          <w:rFonts w:ascii="Calibri" w:eastAsia="Calibri" w:hAnsi="Calibri" w:cs="Calibri"/>
          <w:color w:val="000000"/>
          <w:sz w:val="20"/>
          <w:szCs w:val="20"/>
          <w:highlight w:val="white"/>
        </w:rPr>
      </w:pPr>
    </w:p>
    <w:p w14:paraId="08C87F08"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Prenez</w:t>
      </w:r>
      <w:proofErr w:type="spellEnd"/>
      <w:r>
        <w:rPr>
          <w:rFonts w:ascii="Calibri" w:eastAsia="Calibri" w:hAnsi="Calibri" w:cs="Calibri"/>
          <w:color w:val="000000"/>
          <w:sz w:val="20"/>
          <w:szCs w:val="20"/>
          <w:highlight w:val="white"/>
        </w:rPr>
        <w:t xml:space="preserve"> un moment pour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imaginer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loin </w:t>
      </w:r>
      <w:proofErr w:type="spellStart"/>
      <w:r>
        <w:rPr>
          <w:rFonts w:ascii="Calibri" w:eastAsia="Calibri" w:hAnsi="Calibri" w:cs="Calibri"/>
          <w:color w:val="000000"/>
          <w:sz w:val="20"/>
          <w:szCs w:val="20"/>
          <w:highlight w:val="white"/>
        </w:rPr>
        <w:t>d'ici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toujours</w:t>
      </w:r>
      <w:proofErr w:type="spellEnd"/>
      <w:r>
        <w:rPr>
          <w:rFonts w:ascii="Calibri" w:eastAsia="Calibri" w:hAnsi="Calibri" w:cs="Calibri"/>
          <w:color w:val="000000"/>
          <w:sz w:val="20"/>
          <w:szCs w:val="20"/>
          <w:highlight w:val="white"/>
        </w:rPr>
        <w:t xml:space="preserve"> bien entendre le son de ma </w:t>
      </w:r>
      <w:proofErr w:type="spellStart"/>
      <w:r>
        <w:rPr>
          <w:rFonts w:ascii="Calibri" w:eastAsia="Calibri" w:hAnsi="Calibri" w:cs="Calibri"/>
          <w:color w:val="000000"/>
          <w:sz w:val="20"/>
          <w:szCs w:val="20"/>
          <w:highlight w:val="white"/>
        </w:rPr>
        <w:t>voix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imaginez-vous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loin </w:t>
      </w:r>
      <w:proofErr w:type="spellStart"/>
      <w:r>
        <w:rPr>
          <w:rFonts w:ascii="Calibri" w:eastAsia="Calibri" w:hAnsi="Calibri" w:cs="Calibri"/>
          <w:color w:val="000000"/>
          <w:sz w:val="20"/>
          <w:szCs w:val="20"/>
          <w:highlight w:val="white"/>
        </w:rPr>
        <w:t>d'ici</w:t>
      </w:r>
      <w:proofErr w:type="spellEnd"/>
      <w:r>
        <w:rPr>
          <w:rFonts w:ascii="Calibri" w:eastAsia="Calibri" w:hAnsi="Calibri" w:cs="Calibri"/>
          <w:color w:val="000000"/>
          <w:sz w:val="20"/>
          <w:szCs w:val="20"/>
          <w:highlight w:val="white"/>
        </w:rPr>
        <w:t xml:space="preserve">, sur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plage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belle, </w:t>
      </w:r>
      <w:proofErr w:type="spellStart"/>
      <w:r>
        <w:rPr>
          <w:rFonts w:ascii="Calibri" w:eastAsia="Calibri" w:hAnsi="Calibri" w:cs="Calibri"/>
          <w:color w:val="000000"/>
          <w:sz w:val="20"/>
          <w:szCs w:val="20"/>
          <w:highlight w:val="white"/>
        </w:rPr>
        <w:t>sauvage</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plage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existe</w:t>
      </w:r>
      <w:proofErr w:type="spellEnd"/>
      <w:r>
        <w:rPr>
          <w:rFonts w:ascii="Calibri" w:eastAsia="Calibri" w:hAnsi="Calibri" w:cs="Calibri"/>
          <w:color w:val="000000"/>
          <w:sz w:val="20"/>
          <w:szCs w:val="20"/>
          <w:highlight w:val="white"/>
        </w:rPr>
        <w:t xml:space="preserve"> dans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souvenirs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pas </w:t>
      </w:r>
      <w:proofErr w:type="spellStart"/>
      <w:r>
        <w:rPr>
          <w:rFonts w:ascii="Calibri" w:eastAsia="Calibri" w:hAnsi="Calibri" w:cs="Calibri"/>
          <w:color w:val="000000"/>
          <w:sz w:val="20"/>
          <w:szCs w:val="20"/>
          <w:highlight w:val="white"/>
        </w:rPr>
        <w:t>peu</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importe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pouvez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situer</w:t>
      </w:r>
      <w:proofErr w:type="spellEnd"/>
      <w:r>
        <w:rPr>
          <w:rFonts w:ascii="Calibri" w:eastAsia="Calibri" w:hAnsi="Calibri" w:cs="Calibri"/>
          <w:color w:val="000000"/>
          <w:sz w:val="20"/>
          <w:szCs w:val="20"/>
          <w:highlight w:val="white"/>
        </w:rPr>
        <w:t xml:space="preserve"> sur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plage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Sentir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peut-être</w:t>
      </w:r>
      <w:proofErr w:type="spellEnd"/>
      <w:r>
        <w:rPr>
          <w:rFonts w:ascii="Calibri" w:eastAsia="Calibri" w:hAnsi="Calibri" w:cs="Calibri"/>
          <w:color w:val="000000"/>
          <w:sz w:val="20"/>
          <w:szCs w:val="20"/>
          <w:highlight w:val="white"/>
        </w:rPr>
        <w:t xml:space="preserve"> le soleil,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l'air</w:t>
      </w:r>
      <w:proofErr w:type="spellEnd"/>
      <w:r>
        <w:rPr>
          <w:rFonts w:ascii="Calibri" w:eastAsia="Calibri" w:hAnsi="Calibri" w:cs="Calibri"/>
          <w:color w:val="000000"/>
          <w:sz w:val="20"/>
          <w:szCs w:val="20"/>
          <w:highlight w:val="white"/>
        </w:rPr>
        <w:t xml:space="preserve">, sur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peau</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Peut-être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aussi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pouvez-vous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sentir</w:t>
      </w:r>
      <w:proofErr w:type="spellEnd"/>
      <w:r>
        <w:rPr>
          <w:rFonts w:ascii="Calibri" w:eastAsia="Calibri" w:hAnsi="Calibri" w:cs="Calibri"/>
          <w:color w:val="000000"/>
          <w:sz w:val="20"/>
          <w:szCs w:val="20"/>
          <w:highlight w:val="white"/>
        </w:rPr>
        <w:t xml:space="preserve"> le sable sous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pieds</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ça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aussi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Ce </w:t>
      </w:r>
      <w:proofErr w:type="spellStart"/>
      <w:r>
        <w:rPr>
          <w:rFonts w:ascii="Calibri" w:eastAsia="Calibri" w:hAnsi="Calibri" w:cs="Calibri"/>
          <w:color w:val="000000"/>
          <w:sz w:val="20"/>
          <w:szCs w:val="20"/>
          <w:highlight w:val="white"/>
        </w:rPr>
        <w:t>n'est</w:t>
      </w:r>
      <w:proofErr w:type="spellEnd"/>
      <w:r>
        <w:rPr>
          <w:rFonts w:ascii="Calibri" w:eastAsia="Calibri" w:hAnsi="Calibri" w:cs="Calibri"/>
          <w:color w:val="000000"/>
          <w:sz w:val="20"/>
          <w:szCs w:val="20"/>
          <w:highlight w:val="white"/>
        </w:rPr>
        <w:t xml:space="preserve"> pas important... </w:t>
      </w:r>
      <w:proofErr w:type="spellStart"/>
      <w:r>
        <w:rPr>
          <w:rFonts w:ascii="Calibri" w:eastAsia="Calibri" w:hAnsi="Calibri" w:cs="Calibri"/>
          <w:color w:val="000000"/>
          <w:sz w:val="20"/>
          <w:szCs w:val="20"/>
          <w:highlight w:val="white"/>
        </w:rPr>
        <w:t>Alors</w:t>
      </w:r>
      <w:proofErr w:type="spellEnd"/>
      <w:r>
        <w:rPr>
          <w:rFonts w:ascii="Calibri" w:eastAsia="Calibri" w:hAnsi="Calibri" w:cs="Calibri"/>
          <w:color w:val="000000"/>
          <w:sz w:val="20"/>
          <w:szCs w:val="20"/>
          <w:highlight w:val="white"/>
        </w:rPr>
        <w:t xml:space="preserve">, on </w:t>
      </w:r>
      <w:proofErr w:type="spellStart"/>
      <w:r>
        <w:rPr>
          <w:rFonts w:ascii="Calibri" w:eastAsia="Calibri" w:hAnsi="Calibri" w:cs="Calibri"/>
          <w:color w:val="000000"/>
          <w:sz w:val="20"/>
          <w:szCs w:val="20"/>
          <w:highlight w:val="white"/>
        </w:rPr>
        <w:t>sait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w:t>
      </w:r>
    </w:p>
    <w:p w14:paraId="0EBE1081"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que </w:t>
      </w:r>
      <w:proofErr w:type="spellStart"/>
      <w:r>
        <w:rPr>
          <w:rFonts w:ascii="Calibri" w:eastAsia="Calibri" w:hAnsi="Calibri" w:cs="Calibri"/>
          <w:color w:val="000000"/>
          <w:sz w:val="20"/>
          <w:szCs w:val="20"/>
          <w:highlight w:val="white"/>
        </w:rPr>
        <w:t>l'air</w:t>
      </w:r>
      <w:proofErr w:type="spellEnd"/>
      <w:r>
        <w:rPr>
          <w:rFonts w:ascii="Calibri" w:eastAsia="Calibri" w:hAnsi="Calibri" w:cs="Calibri"/>
          <w:color w:val="000000"/>
          <w:sz w:val="20"/>
          <w:szCs w:val="20"/>
          <w:highlight w:val="white"/>
        </w:rPr>
        <w:t xml:space="preserve"> de la </w:t>
      </w:r>
      <w:proofErr w:type="spellStart"/>
      <w:r>
        <w:rPr>
          <w:rFonts w:ascii="Calibri" w:eastAsia="Calibri" w:hAnsi="Calibri" w:cs="Calibri"/>
          <w:color w:val="000000"/>
          <w:sz w:val="20"/>
          <w:szCs w:val="20"/>
          <w:highlight w:val="white"/>
        </w:rPr>
        <w:t>plage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pur</w:t>
      </w:r>
      <w:proofErr w:type="spellEnd"/>
      <w:r>
        <w:rPr>
          <w:rFonts w:ascii="Calibri" w:eastAsia="Calibri" w:hAnsi="Calibri" w:cs="Calibri"/>
          <w:color w:val="000000"/>
          <w:sz w:val="20"/>
          <w:szCs w:val="20"/>
          <w:highlight w:val="white"/>
        </w:rPr>
        <w:t xml:space="preserve">, car les </w:t>
      </w:r>
      <w:proofErr w:type="spellStart"/>
      <w:r>
        <w:rPr>
          <w:rFonts w:ascii="Calibri" w:eastAsia="Calibri" w:hAnsi="Calibri" w:cs="Calibri"/>
          <w:color w:val="000000"/>
          <w:sz w:val="20"/>
          <w:szCs w:val="20"/>
          <w:highlight w:val="white"/>
        </w:rPr>
        <w:t>vagues</w:t>
      </w:r>
      <w:proofErr w:type="spellEnd"/>
      <w:r>
        <w:rPr>
          <w:rFonts w:ascii="Calibri" w:eastAsia="Calibri" w:hAnsi="Calibri" w:cs="Calibri"/>
          <w:color w:val="000000"/>
          <w:sz w:val="20"/>
          <w:szCs w:val="20"/>
          <w:highlight w:val="white"/>
        </w:rPr>
        <w:t xml:space="preserve"> se </w:t>
      </w:r>
      <w:proofErr w:type="spellStart"/>
      <w:r>
        <w:rPr>
          <w:rFonts w:ascii="Calibri" w:eastAsia="Calibri" w:hAnsi="Calibri" w:cs="Calibri"/>
          <w:color w:val="000000"/>
          <w:sz w:val="20"/>
          <w:szCs w:val="20"/>
          <w:highlight w:val="white"/>
        </w:rPr>
        <w:t>brisent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libérant</w:t>
      </w:r>
      <w:proofErr w:type="spellEnd"/>
      <w:r>
        <w:rPr>
          <w:rFonts w:ascii="Calibri" w:eastAsia="Calibri" w:hAnsi="Calibri" w:cs="Calibri"/>
          <w:color w:val="000000"/>
          <w:sz w:val="20"/>
          <w:szCs w:val="20"/>
          <w:highlight w:val="white"/>
        </w:rPr>
        <w:t xml:space="preserve"> beaucoup, </w:t>
      </w:r>
      <w:proofErr w:type="spellStart"/>
      <w:r>
        <w:rPr>
          <w:rFonts w:ascii="Calibri" w:eastAsia="Calibri" w:hAnsi="Calibri" w:cs="Calibri"/>
          <w:color w:val="000000"/>
          <w:sz w:val="20"/>
          <w:szCs w:val="20"/>
          <w:highlight w:val="white"/>
        </w:rPr>
        <w:t>mais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vraiment</w:t>
      </w:r>
      <w:proofErr w:type="spellEnd"/>
      <w:r>
        <w:rPr>
          <w:rFonts w:ascii="Calibri" w:eastAsia="Calibri" w:hAnsi="Calibri" w:cs="Calibri"/>
          <w:color w:val="000000"/>
          <w:sz w:val="20"/>
          <w:szCs w:val="20"/>
          <w:highlight w:val="white"/>
        </w:rPr>
        <w:t xml:space="preserve"> beaucoup </w:t>
      </w:r>
      <w:proofErr w:type="spellStart"/>
      <w:r>
        <w:rPr>
          <w:rFonts w:ascii="Calibri" w:eastAsia="Calibri" w:hAnsi="Calibri" w:cs="Calibri"/>
          <w:color w:val="000000"/>
          <w:sz w:val="20"/>
          <w:szCs w:val="20"/>
          <w:highlight w:val="white"/>
        </w:rPr>
        <w:t>d’oxygène</w:t>
      </w:r>
      <w:proofErr w:type="spellEnd"/>
      <w:r>
        <w:rPr>
          <w:rFonts w:ascii="Calibri" w:eastAsia="Calibri" w:hAnsi="Calibri" w:cs="Calibri"/>
          <w:color w:val="000000"/>
          <w:sz w:val="20"/>
          <w:szCs w:val="20"/>
          <w:highlight w:val="white"/>
        </w:rPr>
        <w:t xml:space="preserve">... un </w:t>
      </w:r>
      <w:proofErr w:type="spellStart"/>
      <w:r>
        <w:rPr>
          <w:rFonts w:ascii="Calibri" w:eastAsia="Calibri" w:hAnsi="Calibri" w:cs="Calibri"/>
          <w:color w:val="000000"/>
          <w:sz w:val="20"/>
          <w:szCs w:val="20"/>
          <w:highlight w:val="white"/>
        </w:rPr>
        <w:t>oxygène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pur</w:t>
      </w:r>
      <w:proofErr w:type="spellEnd"/>
      <w:r>
        <w:rPr>
          <w:rFonts w:ascii="Calibri" w:eastAsia="Calibri" w:hAnsi="Calibri" w:cs="Calibri"/>
          <w:color w:val="000000"/>
          <w:sz w:val="20"/>
          <w:szCs w:val="20"/>
          <w:highlight w:val="white"/>
        </w:rPr>
        <w:t xml:space="preserve">, accessible, qui </w:t>
      </w:r>
      <w:proofErr w:type="spellStart"/>
      <w:r>
        <w:rPr>
          <w:rFonts w:ascii="Calibri" w:eastAsia="Calibri" w:hAnsi="Calibri" w:cs="Calibri"/>
          <w:color w:val="000000"/>
          <w:sz w:val="20"/>
          <w:szCs w:val="20"/>
          <w:highlight w:val="white"/>
        </w:rPr>
        <w:t>rentre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presque</w:t>
      </w:r>
      <w:proofErr w:type="spellEnd"/>
      <w:r>
        <w:rPr>
          <w:rFonts w:ascii="Calibri" w:eastAsia="Calibri" w:hAnsi="Calibri" w:cs="Calibri"/>
          <w:color w:val="000000"/>
          <w:sz w:val="20"/>
          <w:szCs w:val="20"/>
          <w:highlight w:val="white"/>
        </w:rPr>
        <w:t xml:space="preserve"> tout </w:t>
      </w:r>
      <w:proofErr w:type="spellStart"/>
      <w:r>
        <w:rPr>
          <w:rFonts w:ascii="Calibri" w:eastAsia="Calibri" w:hAnsi="Calibri" w:cs="Calibri"/>
          <w:color w:val="000000"/>
          <w:sz w:val="20"/>
          <w:szCs w:val="20"/>
          <w:highlight w:val="white"/>
        </w:rPr>
        <w:t>seul</w:t>
      </w:r>
      <w:proofErr w:type="spellEnd"/>
      <w:r>
        <w:rPr>
          <w:rFonts w:ascii="Calibri" w:eastAsia="Calibri" w:hAnsi="Calibri" w:cs="Calibri"/>
          <w:color w:val="000000"/>
          <w:sz w:val="20"/>
          <w:szCs w:val="20"/>
          <w:highlight w:val="white"/>
        </w:rPr>
        <w:t xml:space="preserve"> dans les </w:t>
      </w:r>
      <w:proofErr w:type="spellStart"/>
      <w:r>
        <w:rPr>
          <w:rFonts w:ascii="Calibri" w:eastAsia="Calibri" w:hAnsi="Calibri" w:cs="Calibri"/>
          <w:color w:val="000000"/>
          <w:sz w:val="20"/>
          <w:szCs w:val="20"/>
          <w:highlight w:val="white"/>
        </w:rPr>
        <w:t>poumons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Prenez</w:t>
      </w:r>
      <w:proofErr w:type="spellEnd"/>
      <w:r>
        <w:rPr>
          <w:rFonts w:ascii="Calibri" w:eastAsia="Calibri" w:hAnsi="Calibri" w:cs="Calibri"/>
          <w:color w:val="000000"/>
          <w:sz w:val="20"/>
          <w:szCs w:val="20"/>
          <w:highlight w:val="white"/>
        </w:rPr>
        <w:t xml:space="preserve"> un moment pour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situer</w:t>
      </w:r>
      <w:proofErr w:type="spellEnd"/>
      <w:r>
        <w:rPr>
          <w:rFonts w:ascii="Calibri" w:eastAsia="Calibri" w:hAnsi="Calibri" w:cs="Calibri"/>
          <w:color w:val="000000"/>
          <w:sz w:val="20"/>
          <w:szCs w:val="20"/>
          <w:highlight w:val="white"/>
        </w:rPr>
        <w:t xml:space="preserve"> sur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plage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laisser</w:t>
      </w:r>
      <w:proofErr w:type="spellEnd"/>
      <w:r>
        <w:rPr>
          <w:rFonts w:ascii="Calibri" w:eastAsia="Calibri" w:hAnsi="Calibri" w:cs="Calibri"/>
          <w:color w:val="000000"/>
          <w:sz w:val="20"/>
          <w:szCs w:val="20"/>
          <w:highlight w:val="white"/>
        </w:rPr>
        <w:t xml:space="preserve"> un moment]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Profitez</w:t>
      </w:r>
      <w:proofErr w:type="spellEnd"/>
      <w:r>
        <w:rPr>
          <w:rFonts w:ascii="Calibri" w:eastAsia="Calibri" w:hAnsi="Calibri" w:cs="Calibri"/>
          <w:color w:val="000000"/>
          <w:sz w:val="20"/>
          <w:szCs w:val="20"/>
          <w:highlight w:val="white"/>
        </w:rPr>
        <w:t>... [</w:t>
      </w:r>
      <w:proofErr w:type="spellStart"/>
      <w:r>
        <w:rPr>
          <w:rFonts w:ascii="Calibri" w:eastAsia="Calibri" w:hAnsi="Calibri" w:cs="Calibri"/>
          <w:color w:val="000000"/>
          <w:sz w:val="20"/>
          <w:szCs w:val="20"/>
          <w:highlight w:val="white"/>
        </w:rPr>
        <w:t>laisser</w:t>
      </w:r>
      <w:proofErr w:type="spellEnd"/>
      <w:r>
        <w:rPr>
          <w:rFonts w:ascii="Calibri" w:eastAsia="Calibri" w:hAnsi="Calibri" w:cs="Calibri"/>
          <w:color w:val="000000"/>
          <w:sz w:val="20"/>
          <w:szCs w:val="20"/>
          <w:highlight w:val="white"/>
        </w:rPr>
        <w:t xml:space="preserve"> un moment]. Je </w:t>
      </w:r>
      <w:proofErr w:type="spellStart"/>
      <w:r>
        <w:rPr>
          <w:rFonts w:ascii="Calibri" w:eastAsia="Calibri" w:hAnsi="Calibri" w:cs="Calibri"/>
          <w:color w:val="000000"/>
          <w:sz w:val="20"/>
          <w:szCs w:val="20"/>
          <w:highlight w:val="white"/>
        </w:rPr>
        <w:t>veux</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fassiez</w:t>
      </w:r>
      <w:proofErr w:type="spellEnd"/>
      <w:r>
        <w:rPr>
          <w:rFonts w:ascii="Calibri" w:eastAsia="Calibri" w:hAnsi="Calibri" w:cs="Calibri"/>
          <w:color w:val="000000"/>
          <w:sz w:val="20"/>
          <w:szCs w:val="20"/>
          <w:highlight w:val="white"/>
        </w:rPr>
        <w:t xml:space="preserve"> dans un moment cinq pas </w:t>
      </w:r>
      <w:proofErr w:type="spellStart"/>
      <w:r>
        <w:rPr>
          <w:rFonts w:ascii="Calibri" w:eastAsia="Calibri" w:hAnsi="Calibri" w:cs="Calibri"/>
          <w:color w:val="000000"/>
          <w:sz w:val="20"/>
          <w:szCs w:val="20"/>
          <w:highlight w:val="white"/>
        </w:rPr>
        <w:t>vers</w:t>
      </w:r>
      <w:proofErr w:type="spellEnd"/>
      <w:r>
        <w:rPr>
          <w:rFonts w:ascii="Calibri" w:eastAsia="Calibri" w:hAnsi="Calibri" w:cs="Calibri"/>
          <w:color w:val="000000"/>
          <w:sz w:val="20"/>
          <w:szCs w:val="20"/>
          <w:highlight w:val="white"/>
        </w:rPr>
        <w:t xml:space="preserve"> la </w:t>
      </w:r>
      <w:proofErr w:type="spellStart"/>
      <w:r>
        <w:rPr>
          <w:rFonts w:ascii="Calibri" w:eastAsia="Calibri" w:hAnsi="Calibri" w:cs="Calibri"/>
          <w:color w:val="000000"/>
          <w:sz w:val="20"/>
          <w:szCs w:val="20"/>
          <w:highlight w:val="white"/>
        </w:rPr>
        <w:t>mer</w:t>
      </w:r>
      <w:proofErr w:type="spellEnd"/>
      <w:r>
        <w:rPr>
          <w:rFonts w:ascii="Calibri" w:eastAsia="Calibri" w:hAnsi="Calibri" w:cs="Calibri"/>
          <w:color w:val="000000"/>
          <w:sz w:val="20"/>
          <w:szCs w:val="20"/>
          <w:highlight w:val="white"/>
        </w:rPr>
        <w:t xml:space="preserve">, et à </w:t>
      </w:r>
      <w:proofErr w:type="spellStart"/>
      <w:r>
        <w:rPr>
          <w:rFonts w:ascii="Calibri" w:eastAsia="Calibri" w:hAnsi="Calibri" w:cs="Calibri"/>
          <w:color w:val="000000"/>
          <w:sz w:val="20"/>
          <w:szCs w:val="20"/>
          <w:highlight w:val="white"/>
        </w:rPr>
        <w:t>chaque</w:t>
      </w:r>
      <w:proofErr w:type="spellEnd"/>
      <w:r>
        <w:rPr>
          <w:rFonts w:ascii="Calibri" w:eastAsia="Calibri" w:hAnsi="Calibri" w:cs="Calibri"/>
          <w:color w:val="000000"/>
          <w:sz w:val="20"/>
          <w:szCs w:val="20"/>
          <w:highlight w:val="white"/>
        </w:rPr>
        <w:t xml:space="preserve"> pas,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faire </w:t>
      </w:r>
      <w:proofErr w:type="spellStart"/>
      <w:r>
        <w:rPr>
          <w:rFonts w:ascii="Calibri" w:eastAsia="Calibri" w:hAnsi="Calibri" w:cs="Calibri"/>
          <w:color w:val="000000"/>
          <w:sz w:val="20"/>
          <w:szCs w:val="20"/>
          <w:highlight w:val="white"/>
        </w:rPr>
        <w:t>oui</w:t>
      </w:r>
      <w:proofErr w:type="spellEnd"/>
      <w:r>
        <w:rPr>
          <w:rFonts w:ascii="Calibri" w:eastAsia="Calibri" w:hAnsi="Calibri" w:cs="Calibri"/>
          <w:color w:val="000000"/>
          <w:sz w:val="20"/>
          <w:szCs w:val="20"/>
          <w:highlight w:val="white"/>
        </w:rPr>
        <w:t xml:space="preserve"> de la tête pour me </w:t>
      </w:r>
      <w:proofErr w:type="spellStart"/>
      <w:r>
        <w:rPr>
          <w:rFonts w:ascii="Calibri" w:eastAsia="Calibri" w:hAnsi="Calibri" w:cs="Calibri"/>
          <w:color w:val="000000"/>
          <w:sz w:val="20"/>
          <w:szCs w:val="20"/>
          <w:highlight w:val="white"/>
        </w:rPr>
        <w:t>l’indiquer</w:t>
      </w:r>
      <w:proofErr w:type="spellEnd"/>
      <w:r>
        <w:rPr>
          <w:rFonts w:ascii="Calibri" w:eastAsia="Calibri" w:hAnsi="Calibri" w:cs="Calibri"/>
          <w:color w:val="000000"/>
          <w:sz w:val="20"/>
          <w:szCs w:val="20"/>
          <w:highlight w:val="white"/>
        </w:rPr>
        <w:t>... dans un moment,</w:t>
      </w:r>
    </w:p>
    <w:p w14:paraId="2C8BD9FD"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faire cinq pas </w:t>
      </w:r>
      <w:proofErr w:type="spellStart"/>
      <w:r>
        <w:rPr>
          <w:rFonts w:ascii="Calibri" w:eastAsia="Calibri" w:hAnsi="Calibri" w:cs="Calibri"/>
          <w:color w:val="000000"/>
          <w:sz w:val="20"/>
          <w:szCs w:val="20"/>
          <w:highlight w:val="white"/>
        </w:rPr>
        <w:t>vers</w:t>
      </w:r>
      <w:proofErr w:type="spellEnd"/>
      <w:r>
        <w:rPr>
          <w:rFonts w:ascii="Calibri" w:eastAsia="Calibri" w:hAnsi="Calibri" w:cs="Calibri"/>
          <w:color w:val="000000"/>
          <w:sz w:val="20"/>
          <w:szCs w:val="20"/>
          <w:highlight w:val="white"/>
        </w:rPr>
        <w:t xml:space="preserve"> la </w:t>
      </w:r>
      <w:proofErr w:type="spellStart"/>
      <w:r>
        <w:rPr>
          <w:rFonts w:ascii="Calibri" w:eastAsia="Calibri" w:hAnsi="Calibri" w:cs="Calibri"/>
          <w:color w:val="000000"/>
          <w:sz w:val="20"/>
          <w:szCs w:val="20"/>
          <w:highlight w:val="white"/>
        </w:rPr>
        <w:t>mer</w:t>
      </w:r>
      <w:proofErr w:type="spellEnd"/>
      <w:r>
        <w:rPr>
          <w:rFonts w:ascii="Calibri" w:eastAsia="Calibri" w:hAnsi="Calibri" w:cs="Calibri"/>
          <w:color w:val="000000"/>
          <w:sz w:val="20"/>
          <w:szCs w:val="20"/>
          <w:highlight w:val="white"/>
        </w:rPr>
        <w:t xml:space="preserve">, et à </w:t>
      </w:r>
      <w:proofErr w:type="spellStart"/>
      <w:r>
        <w:rPr>
          <w:rFonts w:ascii="Calibri" w:eastAsia="Calibri" w:hAnsi="Calibri" w:cs="Calibri"/>
          <w:color w:val="000000"/>
          <w:sz w:val="20"/>
          <w:szCs w:val="20"/>
          <w:highlight w:val="white"/>
        </w:rPr>
        <w:t>chaque</w:t>
      </w:r>
      <w:proofErr w:type="spellEnd"/>
      <w:r>
        <w:rPr>
          <w:rFonts w:ascii="Calibri" w:eastAsia="Calibri" w:hAnsi="Calibri" w:cs="Calibri"/>
          <w:color w:val="000000"/>
          <w:sz w:val="20"/>
          <w:szCs w:val="20"/>
          <w:highlight w:val="white"/>
        </w:rPr>
        <w:t xml:space="preserve"> pas,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faire </w:t>
      </w:r>
      <w:proofErr w:type="spellStart"/>
      <w:r>
        <w:rPr>
          <w:rFonts w:ascii="Calibri" w:eastAsia="Calibri" w:hAnsi="Calibri" w:cs="Calibri"/>
          <w:color w:val="000000"/>
          <w:sz w:val="20"/>
          <w:szCs w:val="20"/>
          <w:highlight w:val="white"/>
        </w:rPr>
        <w:t>oui</w:t>
      </w:r>
      <w:proofErr w:type="spellEnd"/>
      <w:r>
        <w:rPr>
          <w:rFonts w:ascii="Calibri" w:eastAsia="Calibri" w:hAnsi="Calibri" w:cs="Calibri"/>
          <w:color w:val="000000"/>
          <w:sz w:val="20"/>
          <w:szCs w:val="20"/>
          <w:highlight w:val="white"/>
        </w:rPr>
        <w:t xml:space="preserve"> de la tête pour me </w:t>
      </w:r>
      <w:proofErr w:type="spellStart"/>
      <w:r>
        <w:rPr>
          <w:rFonts w:ascii="Calibri" w:eastAsia="Calibri" w:hAnsi="Calibri" w:cs="Calibri"/>
          <w:color w:val="000000"/>
          <w:sz w:val="20"/>
          <w:szCs w:val="20"/>
          <w:highlight w:val="white"/>
        </w:rPr>
        <w:t>l’indiquer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Quelque</w:t>
      </w:r>
      <w:proofErr w:type="spellEnd"/>
      <w:r>
        <w:rPr>
          <w:rFonts w:ascii="Calibri" w:eastAsia="Calibri" w:hAnsi="Calibri" w:cs="Calibri"/>
          <w:color w:val="000000"/>
          <w:sz w:val="20"/>
          <w:szCs w:val="20"/>
          <w:highlight w:val="white"/>
        </w:rPr>
        <w:t xml:space="preserve"> chose de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intéressant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va</w:t>
      </w:r>
      <w:proofErr w:type="spellEnd"/>
      <w:r>
        <w:rPr>
          <w:rFonts w:ascii="Calibri" w:eastAsia="Calibri" w:hAnsi="Calibri" w:cs="Calibri"/>
          <w:color w:val="000000"/>
          <w:sz w:val="20"/>
          <w:szCs w:val="20"/>
          <w:highlight w:val="white"/>
        </w:rPr>
        <w:t xml:space="preserve"> se passer... À </w:t>
      </w:r>
      <w:proofErr w:type="spellStart"/>
      <w:r>
        <w:rPr>
          <w:rFonts w:ascii="Calibri" w:eastAsia="Calibri" w:hAnsi="Calibri" w:cs="Calibri"/>
          <w:color w:val="000000"/>
          <w:sz w:val="20"/>
          <w:szCs w:val="20"/>
          <w:highlight w:val="white"/>
        </w:rPr>
        <w:t>chaque</w:t>
      </w:r>
      <w:proofErr w:type="spellEnd"/>
      <w:r>
        <w:rPr>
          <w:rFonts w:ascii="Calibri" w:eastAsia="Calibri" w:hAnsi="Calibri" w:cs="Calibri"/>
          <w:color w:val="000000"/>
          <w:sz w:val="20"/>
          <w:szCs w:val="20"/>
          <w:highlight w:val="white"/>
        </w:rPr>
        <w:t xml:space="preserve"> pas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faire </w:t>
      </w:r>
      <w:proofErr w:type="spellStart"/>
      <w:r>
        <w:rPr>
          <w:rFonts w:ascii="Calibri" w:eastAsia="Calibri" w:hAnsi="Calibri" w:cs="Calibri"/>
          <w:color w:val="000000"/>
          <w:sz w:val="20"/>
          <w:szCs w:val="20"/>
          <w:highlight w:val="white"/>
        </w:rPr>
        <w:t>vers</w:t>
      </w:r>
      <w:proofErr w:type="spellEnd"/>
      <w:r>
        <w:rPr>
          <w:rFonts w:ascii="Calibri" w:eastAsia="Calibri" w:hAnsi="Calibri" w:cs="Calibri"/>
          <w:color w:val="000000"/>
          <w:sz w:val="20"/>
          <w:szCs w:val="20"/>
          <w:highlight w:val="white"/>
        </w:rPr>
        <w:t xml:space="preserve"> la </w:t>
      </w:r>
      <w:proofErr w:type="spellStart"/>
      <w:r>
        <w:rPr>
          <w:rFonts w:ascii="Calibri" w:eastAsia="Calibri" w:hAnsi="Calibri" w:cs="Calibri"/>
          <w:color w:val="000000"/>
          <w:sz w:val="20"/>
          <w:szCs w:val="20"/>
          <w:highlight w:val="white"/>
        </w:rPr>
        <w:t>mer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profiter encore plus de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ambiance magnifique et de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brise de mer.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-y, on y </w:t>
      </w:r>
      <w:proofErr w:type="spellStart"/>
      <w:r>
        <w:rPr>
          <w:rFonts w:ascii="Calibri" w:eastAsia="Calibri" w:hAnsi="Calibri" w:cs="Calibri"/>
          <w:color w:val="000000"/>
          <w:sz w:val="20"/>
          <w:szCs w:val="20"/>
          <w:highlight w:val="white"/>
        </w:rPr>
        <w:t>va</w:t>
      </w:r>
      <w:proofErr w:type="spellEnd"/>
      <w:r>
        <w:rPr>
          <w:rFonts w:ascii="Calibri" w:eastAsia="Calibri" w:hAnsi="Calibri" w:cs="Calibri"/>
          <w:color w:val="000000"/>
          <w:sz w:val="20"/>
          <w:szCs w:val="20"/>
          <w:highlight w:val="white"/>
        </w:rPr>
        <w:t xml:space="preserve"> ! Et à </w:t>
      </w:r>
      <w:proofErr w:type="spellStart"/>
      <w:r>
        <w:rPr>
          <w:rFonts w:ascii="Calibri" w:eastAsia="Calibri" w:hAnsi="Calibri" w:cs="Calibri"/>
          <w:color w:val="000000"/>
          <w:sz w:val="20"/>
          <w:szCs w:val="20"/>
          <w:highlight w:val="white"/>
        </w:rPr>
        <w:t>chaque</w:t>
      </w:r>
      <w:proofErr w:type="spellEnd"/>
      <w:r>
        <w:rPr>
          <w:rFonts w:ascii="Calibri" w:eastAsia="Calibri" w:hAnsi="Calibri" w:cs="Calibri"/>
          <w:color w:val="000000"/>
          <w:sz w:val="20"/>
          <w:szCs w:val="20"/>
          <w:highlight w:val="white"/>
        </w:rPr>
        <w:t xml:space="preserve"> pas,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faire </w:t>
      </w:r>
      <w:proofErr w:type="spellStart"/>
      <w:r>
        <w:rPr>
          <w:rFonts w:ascii="Calibri" w:eastAsia="Calibri" w:hAnsi="Calibri" w:cs="Calibri"/>
          <w:color w:val="000000"/>
          <w:sz w:val="20"/>
          <w:szCs w:val="20"/>
          <w:highlight w:val="white"/>
        </w:rPr>
        <w:t>oui</w:t>
      </w:r>
      <w:proofErr w:type="spellEnd"/>
      <w:r>
        <w:rPr>
          <w:rFonts w:ascii="Calibri" w:eastAsia="Calibri" w:hAnsi="Calibri" w:cs="Calibri"/>
          <w:color w:val="000000"/>
          <w:sz w:val="20"/>
          <w:szCs w:val="20"/>
          <w:highlight w:val="white"/>
        </w:rPr>
        <w:t xml:space="preserve"> de la tête pour me</w:t>
      </w:r>
    </w:p>
    <w:p w14:paraId="0C369070"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l’indiquer</w:t>
      </w:r>
      <w:proofErr w:type="spellEnd"/>
      <w:r>
        <w:rPr>
          <w:rFonts w:ascii="Calibri" w:eastAsia="Calibri" w:hAnsi="Calibri" w:cs="Calibri"/>
          <w:color w:val="000000"/>
          <w:sz w:val="20"/>
          <w:szCs w:val="20"/>
          <w:highlight w:val="white"/>
        </w:rPr>
        <w:t>... [</w:t>
      </w:r>
      <w:proofErr w:type="spellStart"/>
      <w:r>
        <w:rPr>
          <w:rFonts w:ascii="Calibri" w:eastAsia="Calibri" w:hAnsi="Calibri" w:cs="Calibri"/>
          <w:color w:val="000000"/>
          <w:sz w:val="20"/>
          <w:szCs w:val="20"/>
          <w:highlight w:val="white"/>
        </w:rPr>
        <w:t>si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besoin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possible de </w:t>
      </w:r>
      <w:proofErr w:type="spellStart"/>
      <w:r>
        <w:rPr>
          <w:rFonts w:ascii="Calibri" w:eastAsia="Calibri" w:hAnsi="Calibri" w:cs="Calibri"/>
          <w:color w:val="000000"/>
          <w:sz w:val="20"/>
          <w:szCs w:val="20"/>
          <w:highlight w:val="white"/>
        </w:rPr>
        <w:t>diriger</w:t>
      </w:r>
      <w:proofErr w:type="spellEnd"/>
      <w:r>
        <w:rPr>
          <w:rFonts w:ascii="Calibri" w:eastAsia="Calibri" w:hAnsi="Calibri" w:cs="Calibri"/>
          <w:color w:val="000000"/>
          <w:sz w:val="20"/>
          <w:szCs w:val="20"/>
          <w:highlight w:val="white"/>
        </w:rPr>
        <w:t xml:space="preserve"> le patient dans sa </w:t>
      </w:r>
      <w:proofErr w:type="spellStart"/>
      <w:r>
        <w:rPr>
          <w:rFonts w:ascii="Calibri" w:eastAsia="Calibri" w:hAnsi="Calibri" w:cs="Calibri"/>
          <w:color w:val="000000"/>
          <w:sz w:val="20"/>
          <w:szCs w:val="20"/>
          <w:highlight w:val="white"/>
        </w:rPr>
        <w:t>marche</w:t>
      </w:r>
      <w:proofErr w:type="spellEnd"/>
      <w:r>
        <w:rPr>
          <w:rFonts w:ascii="Calibri" w:eastAsia="Calibri" w:hAnsi="Calibri" w:cs="Calibri"/>
          <w:color w:val="000000"/>
          <w:sz w:val="20"/>
          <w:szCs w:val="20"/>
          <w:highlight w:val="white"/>
        </w:rPr>
        <w:t xml:space="preserve"> : «Un pas...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deux pas...]. Excellent. </w:t>
      </w:r>
      <w:proofErr w:type="spellStart"/>
      <w:r>
        <w:rPr>
          <w:rFonts w:ascii="Calibri" w:eastAsia="Calibri" w:hAnsi="Calibri" w:cs="Calibri"/>
          <w:color w:val="000000"/>
          <w:sz w:val="20"/>
          <w:szCs w:val="20"/>
          <w:highlight w:val="white"/>
        </w:rPr>
        <w:t>Profitez</w:t>
      </w:r>
      <w:proofErr w:type="spellEnd"/>
      <w:r>
        <w:rPr>
          <w:rFonts w:ascii="Calibri" w:eastAsia="Calibri" w:hAnsi="Calibri" w:cs="Calibri"/>
          <w:color w:val="000000"/>
          <w:sz w:val="20"/>
          <w:szCs w:val="20"/>
          <w:highlight w:val="white"/>
        </w:rPr>
        <w:t>... »</w:t>
      </w:r>
    </w:p>
    <w:p w14:paraId="244FBDC7" w14:textId="77777777" w:rsidR="00036294" w:rsidRDefault="00036294">
      <w:pPr>
        <w:widowControl w:val="0"/>
        <w:rPr>
          <w:rFonts w:ascii="Calibri" w:eastAsia="Calibri" w:hAnsi="Calibri" w:cs="Calibri"/>
          <w:color w:val="000000"/>
          <w:sz w:val="20"/>
          <w:szCs w:val="20"/>
          <w:highlight w:val="white"/>
        </w:rPr>
      </w:pPr>
    </w:p>
    <w:p w14:paraId="223051C3" w14:textId="77777777" w:rsidR="00036294" w:rsidRDefault="00EA5297">
      <w:pPr>
        <w:widowControl w:val="0"/>
        <w:rPr>
          <w:rFonts w:ascii="Calibri" w:eastAsia="Calibri" w:hAnsi="Calibri" w:cs="Calibri"/>
          <w:b/>
          <w:color w:val="000000"/>
          <w:sz w:val="20"/>
          <w:szCs w:val="20"/>
          <w:highlight w:val="white"/>
        </w:rPr>
      </w:pPr>
      <w:proofErr w:type="spellStart"/>
      <w:r>
        <w:rPr>
          <w:rFonts w:ascii="Calibri" w:eastAsia="Calibri" w:hAnsi="Calibri" w:cs="Calibri"/>
          <w:b/>
          <w:color w:val="000000"/>
          <w:sz w:val="20"/>
          <w:szCs w:val="20"/>
          <w:highlight w:val="white"/>
        </w:rPr>
        <w:t>Finalisation</w:t>
      </w:r>
      <w:proofErr w:type="spellEnd"/>
    </w:p>
    <w:p w14:paraId="32BD70D8"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Continuez</w:t>
      </w:r>
      <w:proofErr w:type="spellEnd"/>
      <w:r>
        <w:rPr>
          <w:rFonts w:ascii="Calibri" w:eastAsia="Calibri" w:hAnsi="Calibri" w:cs="Calibri"/>
          <w:color w:val="000000"/>
          <w:sz w:val="20"/>
          <w:szCs w:val="20"/>
          <w:highlight w:val="white"/>
        </w:rPr>
        <w:t xml:space="preserve"> à profiter de </w:t>
      </w:r>
      <w:proofErr w:type="spellStart"/>
      <w:r>
        <w:rPr>
          <w:rFonts w:ascii="Calibri" w:eastAsia="Calibri" w:hAnsi="Calibri" w:cs="Calibri"/>
          <w:color w:val="000000"/>
          <w:sz w:val="20"/>
          <w:szCs w:val="20"/>
          <w:highlight w:val="white"/>
        </w:rPr>
        <w:t>ce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calme</w:t>
      </w:r>
      <w:proofErr w:type="spellEnd"/>
      <w:r>
        <w:rPr>
          <w:rFonts w:ascii="Calibri" w:eastAsia="Calibri" w:hAnsi="Calibri" w:cs="Calibri"/>
          <w:color w:val="000000"/>
          <w:sz w:val="20"/>
          <w:szCs w:val="20"/>
          <w:highlight w:val="white"/>
        </w:rPr>
        <w:t xml:space="preserve"> et de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stabilité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autant</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le </w:t>
      </w:r>
      <w:proofErr w:type="spellStart"/>
      <w:r>
        <w:rPr>
          <w:rFonts w:ascii="Calibri" w:eastAsia="Calibri" w:hAnsi="Calibri" w:cs="Calibri"/>
          <w:color w:val="000000"/>
          <w:sz w:val="20"/>
          <w:szCs w:val="20"/>
          <w:highlight w:val="white"/>
        </w:rPr>
        <w:t>désirez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Quand</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serez</w:t>
      </w:r>
      <w:proofErr w:type="spellEnd"/>
      <w:r>
        <w:rPr>
          <w:rFonts w:ascii="Calibri" w:eastAsia="Calibri" w:hAnsi="Calibri" w:cs="Calibri"/>
          <w:color w:val="000000"/>
          <w:sz w:val="20"/>
          <w:szCs w:val="20"/>
          <w:highlight w:val="white"/>
        </w:rPr>
        <w:t xml:space="preserve"> prêt, et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prenez</w:t>
      </w:r>
      <w:proofErr w:type="spellEnd"/>
      <w:r>
        <w:rPr>
          <w:rFonts w:ascii="Calibri" w:eastAsia="Calibri" w:hAnsi="Calibri" w:cs="Calibri"/>
          <w:color w:val="000000"/>
          <w:sz w:val="20"/>
          <w:szCs w:val="20"/>
          <w:highlight w:val="white"/>
        </w:rPr>
        <w:t xml:space="preserve"> tout le temps </w:t>
      </w:r>
      <w:proofErr w:type="spellStart"/>
      <w:r>
        <w:rPr>
          <w:rFonts w:ascii="Calibri" w:eastAsia="Calibri" w:hAnsi="Calibri" w:cs="Calibri"/>
          <w:color w:val="000000"/>
          <w:sz w:val="20"/>
          <w:szCs w:val="20"/>
          <w:highlight w:val="white"/>
        </w:rPr>
        <w:t>dont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avez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besoin</w:t>
      </w:r>
      <w:proofErr w:type="spellEnd"/>
      <w:r>
        <w:rPr>
          <w:rFonts w:ascii="Calibri" w:eastAsia="Calibri" w:hAnsi="Calibri" w:cs="Calibri"/>
          <w:color w:val="000000"/>
          <w:sz w:val="20"/>
          <w:szCs w:val="20"/>
          <w:highlight w:val="white"/>
        </w:rPr>
        <w:t xml:space="preserve"> pour </w:t>
      </w:r>
      <w:proofErr w:type="spellStart"/>
      <w:r>
        <w:rPr>
          <w:rFonts w:ascii="Calibri" w:eastAsia="Calibri" w:hAnsi="Calibri" w:cs="Calibri"/>
          <w:color w:val="000000"/>
          <w:sz w:val="20"/>
          <w:szCs w:val="20"/>
          <w:highlight w:val="white"/>
        </w:rPr>
        <w:t>cela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étirer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doucement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garder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confort</w:t>
      </w:r>
      <w:proofErr w:type="spellEnd"/>
      <w:r>
        <w:rPr>
          <w:rFonts w:ascii="Calibri" w:eastAsia="Calibri" w:hAnsi="Calibri" w:cs="Calibri"/>
          <w:color w:val="000000"/>
          <w:sz w:val="20"/>
          <w:szCs w:val="20"/>
          <w:highlight w:val="white"/>
        </w:rPr>
        <w:t xml:space="preserve"> avec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ouvrir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doucement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Ce </w:t>
      </w:r>
      <w:proofErr w:type="spellStart"/>
      <w:r>
        <w:rPr>
          <w:rFonts w:ascii="Calibri" w:eastAsia="Calibri" w:hAnsi="Calibri" w:cs="Calibri"/>
          <w:color w:val="000000"/>
          <w:sz w:val="20"/>
          <w:szCs w:val="20"/>
          <w:highlight w:val="white"/>
        </w:rPr>
        <w:t>calme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accompagner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autant</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le </w:t>
      </w:r>
      <w:proofErr w:type="spellStart"/>
      <w:r>
        <w:rPr>
          <w:rFonts w:ascii="Calibri" w:eastAsia="Calibri" w:hAnsi="Calibri" w:cs="Calibri"/>
          <w:color w:val="000000"/>
          <w:sz w:val="20"/>
          <w:szCs w:val="20"/>
          <w:highlight w:val="white"/>
        </w:rPr>
        <w:t>souhaitez</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allez</w:t>
      </w:r>
      <w:proofErr w:type="spellEnd"/>
      <w:r>
        <w:rPr>
          <w:rFonts w:ascii="Calibri" w:eastAsia="Calibri" w:hAnsi="Calibri" w:cs="Calibri"/>
          <w:color w:val="000000"/>
          <w:sz w:val="20"/>
          <w:szCs w:val="20"/>
          <w:highlight w:val="white"/>
        </w:rPr>
        <w:t xml:space="preserve">-y.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êtes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maintenant</w:t>
      </w:r>
      <w:proofErr w:type="spellEnd"/>
      <w:r>
        <w:rPr>
          <w:rFonts w:ascii="Calibri" w:eastAsia="Calibri" w:hAnsi="Calibri" w:cs="Calibri"/>
          <w:color w:val="000000"/>
          <w:sz w:val="20"/>
          <w:szCs w:val="20"/>
          <w:highlight w:val="white"/>
        </w:rPr>
        <w:t xml:space="preserve"> prêt pour continuer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journée</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ce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calme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plage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brise, </w:t>
      </w:r>
      <w:proofErr w:type="spellStart"/>
      <w:r>
        <w:rPr>
          <w:rFonts w:ascii="Calibri" w:eastAsia="Calibri" w:hAnsi="Calibri" w:cs="Calibri"/>
          <w:color w:val="000000"/>
          <w:sz w:val="20"/>
          <w:szCs w:val="20"/>
          <w:highlight w:val="white"/>
        </w:rPr>
        <w:t>restent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complètement</w:t>
      </w:r>
      <w:proofErr w:type="spellEnd"/>
      <w:r>
        <w:rPr>
          <w:rFonts w:ascii="Calibri" w:eastAsia="Calibri" w:hAnsi="Calibri" w:cs="Calibri"/>
          <w:color w:val="000000"/>
          <w:sz w:val="20"/>
          <w:szCs w:val="20"/>
          <w:highlight w:val="white"/>
        </w:rPr>
        <w:t xml:space="preserve"> à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disposition... il </w:t>
      </w:r>
      <w:proofErr w:type="spellStart"/>
      <w:r>
        <w:rPr>
          <w:rFonts w:ascii="Calibri" w:eastAsia="Calibri" w:hAnsi="Calibri" w:cs="Calibri"/>
          <w:color w:val="000000"/>
          <w:sz w:val="20"/>
          <w:szCs w:val="20"/>
          <w:highlight w:val="white"/>
        </w:rPr>
        <w:t>suffira</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fermer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yeux</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d'y</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revenir</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votre</w:t>
      </w:r>
      <w:proofErr w:type="spellEnd"/>
      <w:r>
        <w:rPr>
          <w:rFonts w:ascii="Calibri" w:eastAsia="Calibri" w:hAnsi="Calibri" w:cs="Calibri"/>
          <w:color w:val="000000"/>
          <w:sz w:val="20"/>
          <w:szCs w:val="20"/>
          <w:highlight w:val="white"/>
        </w:rPr>
        <w:t xml:space="preserve"> corps </w:t>
      </w:r>
      <w:proofErr w:type="spellStart"/>
      <w:r>
        <w:rPr>
          <w:rFonts w:ascii="Calibri" w:eastAsia="Calibri" w:hAnsi="Calibri" w:cs="Calibri"/>
          <w:color w:val="000000"/>
          <w:sz w:val="20"/>
          <w:szCs w:val="20"/>
          <w:highlight w:val="white"/>
        </w:rPr>
        <w:t>va</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lui-même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s’équilibrer</w:t>
      </w:r>
      <w:proofErr w:type="spellEnd"/>
      <w:r>
        <w:rPr>
          <w:rFonts w:ascii="Calibri" w:eastAsia="Calibri" w:hAnsi="Calibri" w:cs="Calibri"/>
          <w:color w:val="000000"/>
          <w:sz w:val="20"/>
          <w:szCs w:val="20"/>
          <w:highlight w:val="white"/>
        </w:rPr>
        <w:t xml:space="preserve">. Parfait,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Vous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avez</w:t>
      </w:r>
      <w:proofErr w:type="spellEnd"/>
      <w:r>
        <w:rPr>
          <w:rFonts w:ascii="Calibri" w:eastAsia="Calibri" w:hAnsi="Calibri" w:cs="Calibri"/>
          <w:color w:val="000000"/>
          <w:sz w:val="20"/>
          <w:szCs w:val="20"/>
          <w:highlight w:val="white"/>
        </w:rPr>
        <w:t xml:space="preserve"> bien </w:t>
      </w:r>
      <w:proofErr w:type="spellStart"/>
      <w:r>
        <w:rPr>
          <w:rFonts w:ascii="Calibri" w:eastAsia="Calibri" w:hAnsi="Calibri" w:cs="Calibri"/>
          <w:color w:val="000000"/>
          <w:sz w:val="20"/>
          <w:szCs w:val="20"/>
          <w:highlight w:val="white"/>
        </w:rPr>
        <w:t>travaillé</w:t>
      </w:r>
      <w:proofErr w:type="spellEnd"/>
      <w:r>
        <w:rPr>
          <w:rFonts w:ascii="Calibri" w:eastAsia="Calibri" w:hAnsi="Calibri" w:cs="Calibri"/>
          <w:color w:val="000000"/>
          <w:sz w:val="20"/>
          <w:szCs w:val="20"/>
          <w:highlight w:val="white"/>
        </w:rPr>
        <w:t>. »</w:t>
      </w:r>
    </w:p>
    <w:p w14:paraId="289EE17E" w14:textId="77777777" w:rsidR="00036294" w:rsidRDefault="00036294">
      <w:pPr>
        <w:widowControl w:val="0"/>
        <w:rPr>
          <w:rFonts w:ascii="Arial" w:eastAsia="Arial" w:hAnsi="Arial" w:cs="Arial"/>
          <w:color w:val="000000"/>
        </w:rPr>
      </w:pPr>
    </w:p>
    <w:p w14:paraId="723D5C23" w14:textId="77777777" w:rsidR="00036294" w:rsidRDefault="00036294">
      <w:pPr>
        <w:widowControl w:val="0"/>
        <w:rPr>
          <w:rFonts w:ascii="Calibri" w:eastAsia="Calibri" w:hAnsi="Calibri" w:cs="Calibri"/>
          <w:b/>
          <w:color w:val="000000"/>
          <w:sz w:val="20"/>
          <w:szCs w:val="20"/>
          <w:highlight w:val="white"/>
        </w:rPr>
      </w:pPr>
    </w:p>
    <w:p w14:paraId="3704A1DA" w14:textId="77777777" w:rsidR="00036294" w:rsidRDefault="00EA5297">
      <w:pPr>
        <w:widowControl w:val="0"/>
      </w:pPr>
      <w:r>
        <w:rPr>
          <w:rFonts w:ascii="Calibri" w:eastAsia="Calibri" w:hAnsi="Calibri" w:cs="Calibri"/>
          <w:b/>
          <w:color w:val="000000"/>
          <w:sz w:val="20"/>
          <w:szCs w:val="20"/>
          <w:highlight w:val="white"/>
        </w:rPr>
        <w:t xml:space="preserve">2. Article type pour </w:t>
      </w:r>
      <w:proofErr w:type="spellStart"/>
      <w:r>
        <w:rPr>
          <w:rFonts w:ascii="Calibri" w:eastAsia="Calibri" w:hAnsi="Calibri" w:cs="Calibri"/>
          <w:b/>
          <w:color w:val="000000"/>
          <w:sz w:val="20"/>
          <w:szCs w:val="20"/>
          <w:highlight w:val="white"/>
        </w:rPr>
        <w:t>l’exercice</w:t>
      </w:r>
      <w:proofErr w:type="spellEnd"/>
      <w:r>
        <w:rPr>
          <w:rFonts w:ascii="Calibri" w:eastAsia="Calibri" w:hAnsi="Calibri" w:cs="Calibri"/>
          <w:b/>
          <w:color w:val="000000"/>
          <w:sz w:val="20"/>
          <w:szCs w:val="20"/>
          <w:highlight w:val="white"/>
        </w:rPr>
        <w:t xml:space="preserve"> </w:t>
      </w:r>
      <w:proofErr w:type="spellStart"/>
      <w:r>
        <w:rPr>
          <w:rFonts w:ascii="Calibri" w:eastAsia="Calibri" w:hAnsi="Calibri" w:cs="Calibri"/>
          <w:b/>
          <w:color w:val="000000"/>
          <w:sz w:val="20"/>
          <w:szCs w:val="20"/>
          <w:highlight w:val="white"/>
        </w:rPr>
        <w:t>d’attention</w:t>
      </w:r>
      <w:proofErr w:type="spellEnd"/>
      <w:r>
        <w:rPr>
          <w:rFonts w:ascii="Calibri" w:eastAsia="Calibri" w:hAnsi="Calibri" w:cs="Calibri"/>
          <w:b/>
          <w:color w:val="000000"/>
          <w:sz w:val="20"/>
          <w:szCs w:val="20"/>
          <w:highlight w:val="white"/>
        </w:rPr>
        <w:t xml:space="preserve"> (durée </w:t>
      </w:r>
      <w:proofErr w:type="spellStart"/>
      <w:r>
        <w:rPr>
          <w:rFonts w:ascii="Calibri" w:eastAsia="Calibri" w:hAnsi="Calibri" w:cs="Calibri"/>
          <w:b/>
          <w:color w:val="000000"/>
          <w:sz w:val="20"/>
          <w:szCs w:val="20"/>
          <w:highlight w:val="white"/>
        </w:rPr>
        <w:t>équivalente</w:t>
      </w:r>
      <w:proofErr w:type="spellEnd"/>
      <w:r>
        <w:rPr>
          <w:rFonts w:ascii="Calibri" w:eastAsia="Calibri" w:hAnsi="Calibri" w:cs="Calibri"/>
          <w:b/>
          <w:color w:val="000000"/>
          <w:sz w:val="20"/>
          <w:szCs w:val="20"/>
          <w:highlight w:val="white"/>
        </w:rPr>
        <w:t xml:space="preserve"> à la séance </w:t>
      </w:r>
      <w:proofErr w:type="spellStart"/>
      <w:r>
        <w:rPr>
          <w:rFonts w:ascii="Calibri" w:eastAsia="Calibri" w:hAnsi="Calibri" w:cs="Calibri"/>
          <w:b/>
          <w:color w:val="000000"/>
          <w:sz w:val="20"/>
          <w:szCs w:val="20"/>
          <w:highlight w:val="white"/>
        </w:rPr>
        <w:t>d’hypnose</w:t>
      </w:r>
      <w:proofErr w:type="spellEnd"/>
      <w:r>
        <w:rPr>
          <w:rFonts w:ascii="Calibri" w:eastAsia="Calibri" w:hAnsi="Calibri" w:cs="Calibri"/>
          <w:b/>
          <w:color w:val="000000"/>
          <w:sz w:val="20"/>
          <w:szCs w:val="20"/>
          <w:highlight w:val="white"/>
        </w:rPr>
        <w:t>).</w:t>
      </w:r>
    </w:p>
    <w:p w14:paraId="47C1FAD7" w14:textId="77777777" w:rsidR="00036294" w:rsidRDefault="00036294">
      <w:pPr>
        <w:widowControl w:val="0"/>
        <w:rPr>
          <w:rFonts w:ascii="Calibri" w:eastAsia="Calibri" w:hAnsi="Calibri" w:cs="Calibri"/>
          <w:b/>
          <w:color w:val="000000"/>
          <w:sz w:val="20"/>
          <w:szCs w:val="20"/>
          <w:highlight w:val="white"/>
        </w:rPr>
      </w:pPr>
    </w:p>
    <w:p w14:paraId="77C0F15B" w14:textId="77777777" w:rsidR="00036294" w:rsidRDefault="00EA5297">
      <w:pPr>
        <w:widowControl w:val="0"/>
        <w:jc w:val="center"/>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 xml:space="preserve">Une </w:t>
      </w:r>
      <w:proofErr w:type="spellStart"/>
      <w:r>
        <w:rPr>
          <w:rFonts w:ascii="Calibri" w:eastAsia="Calibri" w:hAnsi="Calibri" w:cs="Calibri"/>
          <w:b/>
          <w:color w:val="000000"/>
          <w:sz w:val="20"/>
          <w:szCs w:val="20"/>
          <w:highlight w:val="white"/>
        </w:rPr>
        <w:t>histoire</w:t>
      </w:r>
      <w:proofErr w:type="spellEnd"/>
      <w:r>
        <w:rPr>
          <w:rFonts w:ascii="Calibri" w:eastAsia="Calibri" w:hAnsi="Calibri" w:cs="Calibri"/>
          <w:b/>
          <w:color w:val="000000"/>
          <w:sz w:val="20"/>
          <w:szCs w:val="20"/>
          <w:highlight w:val="white"/>
        </w:rPr>
        <w:t xml:space="preserve"> du retour à la </w:t>
      </w:r>
      <w:proofErr w:type="spellStart"/>
      <w:r>
        <w:rPr>
          <w:rFonts w:ascii="Calibri" w:eastAsia="Calibri" w:hAnsi="Calibri" w:cs="Calibri"/>
          <w:b/>
          <w:color w:val="000000"/>
          <w:sz w:val="20"/>
          <w:szCs w:val="20"/>
          <w:highlight w:val="white"/>
        </w:rPr>
        <w:t>terre</w:t>
      </w:r>
      <w:proofErr w:type="spellEnd"/>
    </w:p>
    <w:p w14:paraId="3FF81570" w14:textId="77777777" w:rsidR="00036294" w:rsidRDefault="00036294">
      <w:pPr>
        <w:widowControl w:val="0"/>
        <w:jc w:val="center"/>
        <w:rPr>
          <w:rFonts w:ascii="Calibri" w:eastAsia="Calibri" w:hAnsi="Calibri" w:cs="Calibri"/>
          <w:b/>
          <w:color w:val="000000"/>
          <w:sz w:val="20"/>
          <w:szCs w:val="20"/>
          <w:highlight w:val="white"/>
        </w:rPr>
      </w:pPr>
    </w:p>
    <w:p w14:paraId="2B5B3A63"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Laisser</w:t>
      </w:r>
      <w:proofErr w:type="spellEnd"/>
      <w:r>
        <w:rPr>
          <w:rFonts w:ascii="Calibri" w:eastAsia="Calibri" w:hAnsi="Calibri" w:cs="Calibri"/>
          <w:color w:val="000000"/>
          <w:sz w:val="20"/>
          <w:szCs w:val="20"/>
          <w:highlight w:val="white"/>
        </w:rPr>
        <w:t xml:space="preserve"> derrière </w:t>
      </w:r>
      <w:proofErr w:type="spellStart"/>
      <w:r>
        <w:rPr>
          <w:rFonts w:ascii="Calibri" w:eastAsia="Calibri" w:hAnsi="Calibri" w:cs="Calibri"/>
          <w:color w:val="000000"/>
          <w:sz w:val="20"/>
          <w:szCs w:val="20"/>
          <w:highlight w:val="white"/>
        </w:rPr>
        <w:t>soi</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villes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crasseuses</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bourdonnantes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fuir</w:t>
      </w:r>
      <w:proofErr w:type="spellEnd"/>
      <w:r>
        <w:rPr>
          <w:rFonts w:ascii="Calibri" w:eastAsia="Calibri" w:hAnsi="Calibri" w:cs="Calibri"/>
          <w:color w:val="000000"/>
          <w:sz w:val="20"/>
          <w:szCs w:val="20"/>
          <w:highlight w:val="white"/>
        </w:rPr>
        <w:t xml:space="preserve"> les intrigues et </w:t>
      </w:r>
      <w:proofErr w:type="spellStart"/>
      <w:r>
        <w:rPr>
          <w:rFonts w:ascii="Calibri" w:eastAsia="Calibri" w:hAnsi="Calibri" w:cs="Calibri"/>
          <w:color w:val="000000"/>
          <w:sz w:val="20"/>
          <w:szCs w:val="20"/>
          <w:highlight w:val="white"/>
        </w:rPr>
        <w:t>l’agitation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citadines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partir</w:t>
      </w:r>
      <w:proofErr w:type="spellEnd"/>
      <w:r>
        <w:rPr>
          <w:rFonts w:ascii="Calibri" w:eastAsia="Calibri" w:hAnsi="Calibri" w:cs="Calibri"/>
          <w:color w:val="000000"/>
          <w:sz w:val="20"/>
          <w:szCs w:val="20"/>
          <w:highlight w:val="white"/>
        </w:rPr>
        <w:t xml:space="preserve"> à la </w:t>
      </w:r>
      <w:proofErr w:type="spellStart"/>
      <w:r>
        <w:rPr>
          <w:rFonts w:ascii="Calibri" w:eastAsia="Calibri" w:hAnsi="Calibri" w:cs="Calibri"/>
          <w:color w:val="000000"/>
          <w:sz w:val="20"/>
          <w:szCs w:val="20"/>
          <w:highlight w:val="white"/>
        </w:rPr>
        <w:t>campagne</w:t>
      </w:r>
      <w:proofErr w:type="spellEnd"/>
      <w:r>
        <w:rPr>
          <w:rFonts w:ascii="Calibri" w:eastAsia="Calibri" w:hAnsi="Calibri" w:cs="Calibri"/>
          <w:color w:val="000000"/>
          <w:sz w:val="20"/>
          <w:szCs w:val="20"/>
          <w:highlight w:val="white"/>
        </w:rPr>
        <w:t xml:space="preserve">, se </w:t>
      </w:r>
      <w:proofErr w:type="spellStart"/>
      <w:r>
        <w:rPr>
          <w:rFonts w:ascii="Calibri" w:eastAsia="Calibri" w:hAnsi="Calibri" w:cs="Calibri"/>
          <w:color w:val="000000"/>
          <w:sz w:val="20"/>
          <w:szCs w:val="20"/>
          <w:highlight w:val="white"/>
        </w:rPr>
        <w:t>reconnecter</w:t>
      </w:r>
      <w:proofErr w:type="spellEnd"/>
      <w:r>
        <w:rPr>
          <w:rFonts w:ascii="Calibri" w:eastAsia="Calibri" w:hAnsi="Calibri" w:cs="Calibri"/>
          <w:color w:val="000000"/>
          <w:sz w:val="20"/>
          <w:szCs w:val="20"/>
          <w:highlight w:val="white"/>
        </w:rPr>
        <w:t xml:space="preserve"> avec la nature et avec </w:t>
      </w:r>
      <w:proofErr w:type="spellStart"/>
      <w:r>
        <w:rPr>
          <w:rFonts w:ascii="Calibri" w:eastAsia="Calibri" w:hAnsi="Calibri" w:cs="Calibri"/>
          <w:color w:val="000000"/>
          <w:sz w:val="20"/>
          <w:szCs w:val="20"/>
          <w:highlight w:val="white"/>
        </w:rPr>
        <w:t>soi-même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tentation </w:t>
      </w:r>
      <w:proofErr w:type="spellStart"/>
      <w:r>
        <w:rPr>
          <w:rFonts w:ascii="Calibri" w:eastAsia="Calibri" w:hAnsi="Calibri" w:cs="Calibri"/>
          <w:color w:val="000000"/>
          <w:sz w:val="20"/>
          <w:szCs w:val="20"/>
          <w:highlight w:val="white"/>
        </w:rPr>
        <w:t>si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largement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partagée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aujourd’hui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est-elle</w:t>
      </w:r>
      <w:proofErr w:type="spellEnd"/>
      <w:r>
        <w:rPr>
          <w:rFonts w:ascii="Calibri" w:eastAsia="Calibri" w:hAnsi="Calibri" w:cs="Calibri"/>
          <w:color w:val="000000"/>
          <w:sz w:val="20"/>
          <w:szCs w:val="20"/>
          <w:highlight w:val="white"/>
        </w:rPr>
        <w:t xml:space="preserve"> un syndrome </w:t>
      </w:r>
      <w:proofErr w:type="spellStart"/>
      <w:r>
        <w:rPr>
          <w:rFonts w:ascii="Calibri" w:eastAsia="Calibri" w:hAnsi="Calibri" w:cs="Calibri"/>
          <w:color w:val="000000"/>
          <w:sz w:val="20"/>
          <w:szCs w:val="20"/>
          <w:highlight w:val="white"/>
        </w:rPr>
        <w:t>contemporain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un </w:t>
      </w:r>
      <w:proofErr w:type="spellStart"/>
      <w:r>
        <w:rPr>
          <w:rFonts w:ascii="Calibri" w:eastAsia="Calibri" w:hAnsi="Calibri" w:cs="Calibri"/>
          <w:color w:val="000000"/>
          <w:sz w:val="20"/>
          <w:szCs w:val="20"/>
          <w:highlight w:val="white"/>
        </w:rPr>
        <w:t>appel</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tous</w:t>
      </w:r>
      <w:proofErr w:type="spellEnd"/>
      <w:r>
        <w:rPr>
          <w:rFonts w:ascii="Calibri" w:eastAsia="Calibri" w:hAnsi="Calibri" w:cs="Calibri"/>
          <w:color w:val="000000"/>
          <w:sz w:val="20"/>
          <w:szCs w:val="20"/>
          <w:highlight w:val="white"/>
        </w:rPr>
        <w:t xml:space="preserve"> les temps ?</w:t>
      </w:r>
    </w:p>
    <w:p w14:paraId="65DBB37E"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On imagine </w:t>
      </w:r>
      <w:proofErr w:type="spellStart"/>
      <w:r>
        <w:rPr>
          <w:rFonts w:ascii="Calibri" w:eastAsia="Calibri" w:hAnsi="Calibri" w:cs="Calibri"/>
          <w:color w:val="000000"/>
          <w:sz w:val="20"/>
          <w:szCs w:val="20"/>
          <w:highlight w:val="white"/>
        </w:rPr>
        <w:t>souvent</w:t>
      </w:r>
      <w:proofErr w:type="spellEnd"/>
      <w:r>
        <w:rPr>
          <w:rFonts w:ascii="Calibri" w:eastAsia="Calibri" w:hAnsi="Calibri" w:cs="Calibri"/>
          <w:color w:val="000000"/>
          <w:sz w:val="20"/>
          <w:szCs w:val="20"/>
          <w:highlight w:val="white"/>
        </w:rPr>
        <w:t xml:space="preserve"> que les </w:t>
      </w:r>
      <w:proofErr w:type="spellStart"/>
      <w:r>
        <w:rPr>
          <w:rFonts w:ascii="Calibri" w:eastAsia="Calibri" w:hAnsi="Calibri" w:cs="Calibri"/>
          <w:color w:val="000000"/>
          <w:sz w:val="20"/>
          <w:szCs w:val="20"/>
          <w:highlight w:val="white"/>
        </w:rPr>
        <w:t>désirs</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campagne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sont</w:t>
      </w:r>
      <w:proofErr w:type="spellEnd"/>
      <w:r>
        <w:rPr>
          <w:rFonts w:ascii="Calibri" w:eastAsia="Calibri" w:hAnsi="Calibri" w:cs="Calibri"/>
          <w:color w:val="000000"/>
          <w:sz w:val="20"/>
          <w:szCs w:val="20"/>
          <w:highlight w:val="white"/>
        </w:rPr>
        <w:t xml:space="preserve"> le fruit </w:t>
      </w:r>
      <w:proofErr w:type="spellStart"/>
      <w:r>
        <w:rPr>
          <w:rFonts w:ascii="Calibri" w:eastAsia="Calibri" w:hAnsi="Calibri" w:cs="Calibri"/>
          <w:color w:val="000000"/>
          <w:sz w:val="20"/>
          <w:szCs w:val="20"/>
          <w:highlight w:val="white"/>
        </w:rPr>
        <w:t>d’une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histoire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récente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celle</w:t>
      </w:r>
      <w:proofErr w:type="spellEnd"/>
      <w:r>
        <w:rPr>
          <w:rFonts w:ascii="Calibri" w:eastAsia="Calibri" w:hAnsi="Calibri" w:cs="Calibri"/>
          <w:color w:val="000000"/>
          <w:sz w:val="20"/>
          <w:szCs w:val="20"/>
          <w:highlight w:val="white"/>
        </w:rPr>
        <w:t xml:space="preserve"> des </w:t>
      </w:r>
      <w:proofErr w:type="spellStart"/>
      <w:r>
        <w:rPr>
          <w:rFonts w:ascii="Calibri" w:eastAsia="Calibri" w:hAnsi="Calibri" w:cs="Calibri"/>
          <w:color w:val="000000"/>
          <w:sz w:val="20"/>
          <w:szCs w:val="20"/>
          <w:highlight w:val="white"/>
        </w:rPr>
        <w:t>années</w:t>
      </w:r>
      <w:proofErr w:type="spellEnd"/>
      <w:r>
        <w:rPr>
          <w:rFonts w:ascii="Calibri" w:eastAsia="Calibri" w:hAnsi="Calibri" w:cs="Calibri"/>
          <w:color w:val="000000"/>
          <w:sz w:val="20"/>
          <w:szCs w:val="20"/>
          <w:highlight w:val="white"/>
        </w:rPr>
        <w:t xml:space="preserve"> 70 et des </w:t>
      </w:r>
      <w:proofErr w:type="spellStart"/>
      <w:r>
        <w:rPr>
          <w:rFonts w:ascii="Calibri" w:eastAsia="Calibri" w:hAnsi="Calibri" w:cs="Calibri"/>
          <w:color w:val="000000"/>
          <w:sz w:val="20"/>
          <w:szCs w:val="20"/>
          <w:highlight w:val="white"/>
        </w:rPr>
        <w:t>mouvements</w:t>
      </w:r>
      <w:proofErr w:type="spellEnd"/>
      <w:r>
        <w:rPr>
          <w:rFonts w:ascii="Calibri" w:eastAsia="Calibri" w:hAnsi="Calibri" w:cs="Calibri"/>
          <w:color w:val="000000"/>
          <w:sz w:val="20"/>
          <w:szCs w:val="20"/>
          <w:highlight w:val="white"/>
        </w:rPr>
        <w:t xml:space="preserve"> hippies et </w:t>
      </w:r>
      <w:proofErr w:type="spellStart"/>
      <w:r>
        <w:rPr>
          <w:rFonts w:ascii="Calibri" w:eastAsia="Calibri" w:hAnsi="Calibri" w:cs="Calibri"/>
          <w:color w:val="000000"/>
          <w:sz w:val="20"/>
          <w:szCs w:val="20"/>
          <w:highlight w:val="white"/>
        </w:rPr>
        <w:t>contestataires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réaction</w:t>
      </w:r>
      <w:proofErr w:type="spellEnd"/>
      <w:r>
        <w:rPr>
          <w:rFonts w:ascii="Calibri" w:eastAsia="Calibri" w:hAnsi="Calibri" w:cs="Calibri"/>
          <w:color w:val="000000"/>
          <w:sz w:val="20"/>
          <w:szCs w:val="20"/>
          <w:highlight w:val="white"/>
        </w:rPr>
        <w:t xml:space="preserve"> à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industrialisation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déshumanisante</w:t>
      </w:r>
      <w:proofErr w:type="spellEnd"/>
      <w:r>
        <w:rPr>
          <w:rFonts w:ascii="Calibri" w:eastAsia="Calibri" w:hAnsi="Calibri" w:cs="Calibri"/>
          <w:color w:val="000000"/>
          <w:sz w:val="20"/>
          <w:szCs w:val="20"/>
          <w:highlight w:val="white"/>
        </w:rPr>
        <w:t xml:space="preserve"> et à un </w:t>
      </w:r>
      <w:proofErr w:type="spellStart"/>
      <w:r>
        <w:rPr>
          <w:rFonts w:ascii="Calibri" w:eastAsia="Calibri" w:hAnsi="Calibri" w:cs="Calibri"/>
          <w:color w:val="000000"/>
          <w:sz w:val="20"/>
          <w:szCs w:val="20"/>
          <w:highlight w:val="white"/>
        </w:rPr>
        <w:t>matérialisme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décrié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l’histoire</w:t>
      </w:r>
      <w:proofErr w:type="spellEnd"/>
      <w:r>
        <w:rPr>
          <w:rFonts w:ascii="Calibri" w:eastAsia="Calibri" w:hAnsi="Calibri" w:cs="Calibri"/>
          <w:color w:val="000000"/>
          <w:sz w:val="20"/>
          <w:szCs w:val="20"/>
          <w:highlight w:val="white"/>
        </w:rPr>
        <w:t xml:space="preserve"> du retour à la </w:t>
      </w:r>
      <w:proofErr w:type="spellStart"/>
      <w:r>
        <w:rPr>
          <w:rFonts w:ascii="Calibri" w:eastAsia="Calibri" w:hAnsi="Calibri" w:cs="Calibri"/>
          <w:color w:val="000000"/>
          <w:sz w:val="20"/>
          <w:szCs w:val="20"/>
          <w:highlight w:val="white"/>
        </w:rPr>
        <w:t>terre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réalité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vieille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rengaine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aussi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ancienne</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l’histoire</w:t>
      </w:r>
      <w:proofErr w:type="spellEnd"/>
      <w:r>
        <w:rPr>
          <w:rFonts w:ascii="Calibri" w:eastAsia="Calibri" w:hAnsi="Calibri" w:cs="Calibri"/>
          <w:color w:val="000000"/>
          <w:sz w:val="20"/>
          <w:szCs w:val="20"/>
          <w:highlight w:val="white"/>
        </w:rPr>
        <w:t xml:space="preserve"> des </w:t>
      </w:r>
      <w:proofErr w:type="spellStart"/>
      <w:r>
        <w:rPr>
          <w:rFonts w:ascii="Calibri" w:eastAsia="Calibri" w:hAnsi="Calibri" w:cs="Calibri"/>
          <w:color w:val="000000"/>
          <w:sz w:val="20"/>
          <w:szCs w:val="20"/>
          <w:highlight w:val="white"/>
        </w:rPr>
        <w:t>villes</w:t>
      </w:r>
      <w:proofErr w:type="spellEnd"/>
      <w:r>
        <w:rPr>
          <w:rFonts w:ascii="Calibri" w:eastAsia="Calibri" w:hAnsi="Calibri" w:cs="Calibri"/>
          <w:color w:val="000000"/>
          <w:sz w:val="20"/>
          <w:szCs w:val="20"/>
          <w:highlight w:val="white"/>
        </w:rPr>
        <w:t xml:space="preserve"> et de </w:t>
      </w:r>
      <w:proofErr w:type="spellStart"/>
      <w:r>
        <w:rPr>
          <w:rFonts w:ascii="Calibri" w:eastAsia="Calibri" w:hAnsi="Calibri" w:cs="Calibri"/>
          <w:color w:val="000000"/>
          <w:sz w:val="20"/>
          <w:szCs w:val="20"/>
          <w:highlight w:val="white"/>
        </w:rPr>
        <w:t>l’agriculture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Portée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aussi</w:t>
      </w:r>
      <w:proofErr w:type="spellEnd"/>
      <w:r>
        <w:rPr>
          <w:rFonts w:ascii="Calibri" w:eastAsia="Calibri" w:hAnsi="Calibri" w:cs="Calibri"/>
          <w:color w:val="000000"/>
          <w:sz w:val="20"/>
          <w:szCs w:val="20"/>
          <w:highlight w:val="white"/>
        </w:rPr>
        <w:t xml:space="preserve"> bien par des courants </w:t>
      </w:r>
      <w:proofErr w:type="spellStart"/>
      <w:r>
        <w:rPr>
          <w:rFonts w:ascii="Calibri" w:eastAsia="Calibri" w:hAnsi="Calibri" w:cs="Calibri"/>
          <w:color w:val="000000"/>
          <w:sz w:val="20"/>
          <w:szCs w:val="20"/>
          <w:highlight w:val="white"/>
        </w:rPr>
        <w:t>progressistes</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conservateurs</w:t>
      </w:r>
      <w:proofErr w:type="spellEnd"/>
      <w:r>
        <w:rPr>
          <w:rFonts w:ascii="Calibri" w:eastAsia="Calibri" w:hAnsi="Calibri" w:cs="Calibri"/>
          <w:color w:val="000000"/>
          <w:sz w:val="20"/>
          <w:szCs w:val="20"/>
          <w:highlight w:val="white"/>
        </w:rPr>
        <w:t xml:space="preserve">, religieux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matérialistes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elle</w:t>
      </w:r>
      <w:proofErr w:type="spellEnd"/>
      <w:r>
        <w:rPr>
          <w:rFonts w:ascii="Calibri" w:eastAsia="Calibri" w:hAnsi="Calibri" w:cs="Calibri"/>
          <w:color w:val="000000"/>
          <w:sz w:val="20"/>
          <w:szCs w:val="20"/>
          <w:highlight w:val="white"/>
        </w:rPr>
        <w:t xml:space="preserve"> a touché </w:t>
      </w:r>
      <w:proofErr w:type="spellStart"/>
      <w:r>
        <w:rPr>
          <w:rFonts w:ascii="Calibri" w:eastAsia="Calibri" w:hAnsi="Calibri" w:cs="Calibri"/>
          <w:color w:val="000000"/>
          <w:sz w:val="20"/>
          <w:szCs w:val="20"/>
          <w:highlight w:val="white"/>
        </w:rPr>
        <w:t>tous</w:t>
      </w:r>
      <w:proofErr w:type="spellEnd"/>
      <w:r>
        <w:rPr>
          <w:rFonts w:ascii="Calibri" w:eastAsia="Calibri" w:hAnsi="Calibri" w:cs="Calibri"/>
          <w:color w:val="000000"/>
          <w:sz w:val="20"/>
          <w:szCs w:val="20"/>
          <w:highlight w:val="white"/>
        </w:rPr>
        <w:t xml:space="preserve"> les milieux </w:t>
      </w:r>
      <w:proofErr w:type="spellStart"/>
      <w:r>
        <w:rPr>
          <w:rFonts w:ascii="Calibri" w:eastAsia="Calibri" w:hAnsi="Calibri" w:cs="Calibri"/>
          <w:color w:val="000000"/>
          <w:sz w:val="20"/>
          <w:szCs w:val="20"/>
          <w:highlight w:val="white"/>
        </w:rPr>
        <w:t>sociaux</w:t>
      </w:r>
      <w:proofErr w:type="spellEnd"/>
      <w:r>
        <w:rPr>
          <w:rFonts w:ascii="Calibri" w:eastAsia="Calibri" w:hAnsi="Calibri" w:cs="Calibri"/>
          <w:color w:val="000000"/>
          <w:sz w:val="20"/>
          <w:szCs w:val="20"/>
          <w:highlight w:val="white"/>
        </w:rPr>
        <w:t xml:space="preserve"> dans </w:t>
      </w:r>
      <w:proofErr w:type="spellStart"/>
      <w:r>
        <w:rPr>
          <w:rFonts w:ascii="Calibri" w:eastAsia="Calibri" w:hAnsi="Calibri" w:cs="Calibri"/>
          <w:color w:val="000000"/>
          <w:sz w:val="20"/>
          <w:szCs w:val="20"/>
          <w:highlight w:val="white"/>
        </w:rPr>
        <w:t>presque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tous</w:t>
      </w:r>
      <w:proofErr w:type="spellEnd"/>
      <w:r>
        <w:rPr>
          <w:rFonts w:ascii="Calibri" w:eastAsia="Calibri" w:hAnsi="Calibri" w:cs="Calibri"/>
          <w:color w:val="000000"/>
          <w:sz w:val="20"/>
          <w:szCs w:val="20"/>
          <w:highlight w:val="white"/>
        </w:rPr>
        <w:t xml:space="preserve"> les pays </w:t>
      </w:r>
      <w:proofErr w:type="spellStart"/>
      <w:r>
        <w:rPr>
          <w:rFonts w:ascii="Calibri" w:eastAsia="Calibri" w:hAnsi="Calibri" w:cs="Calibri"/>
          <w:color w:val="000000"/>
          <w:sz w:val="20"/>
          <w:szCs w:val="20"/>
          <w:highlight w:val="white"/>
        </w:rPr>
        <w:t>occidentaux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Plongeons</w:t>
      </w:r>
      <w:proofErr w:type="spellEnd"/>
      <w:r>
        <w:rPr>
          <w:rFonts w:ascii="Calibri" w:eastAsia="Calibri" w:hAnsi="Calibri" w:cs="Calibri"/>
          <w:color w:val="000000"/>
          <w:sz w:val="20"/>
          <w:szCs w:val="20"/>
          <w:highlight w:val="white"/>
        </w:rPr>
        <w:t xml:space="preserve">-nous un moment dans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petite </w:t>
      </w:r>
      <w:proofErr w:type="spellStart"/>
      <w:r>
        <w:rPr>
          <w:rFonts w:ascii="Calibri" w:eastAsia="Calibri" w:hAnsi="Calibri" w:cs="Calibri"/>
          <w:color w:val="000000"/>
          <w:sz w:val="20"/>
          <w:szCs w:val="20"/>
          <w:highlight w:val="white"/>
        </w:rPr>
        <w:t>histoire</w:t>
      </w:r>
      <w:proofErr w:type="spellEnd"/>
      <w:r>
        <w:rPr>
          <w:rFonts w:ascii="Calibri" w:eastAsia="Calibri" w:hAnsi="Calibri" w:cs="Calibri"/>
          <w:color w:val="000000"/>
          <w:sz w:val="20"/>
          <w:szCs w:val="20"/>
          <w:highlight w:val="white"/>
        </w:rPr>
        <w:t xml:space="preserve"> du retour à la </w:t>
      </w:r>
      <w:proofErr w:type="spellStart"/>
      <w:r>
        <w:rPr>
          <w:rFonts w:ascii="Calibri" w:eastAsia="Calibri" w:hAnsi="Calibri" w:cs="Calibri"/>
          <w:color w:val="000000"/>
          <w:sz w:val="20"/>
          <w:szCs w:val="20"/>
          <w:highlight w:val="white"/>
        </w:rPr>
        <w:t>terre</w:t>
      </w:r>
      <w:proofErr w:type="spellEnd"/>
      <w:r>
        <w:rPr>
          <w:rFonts w:ascii="Calibri" w:eastAsia="Calibri" w:hAnsi="Calibri" w:cs="Calibri"/>
          <w:color w:val="000000"/>
          <w:sz w:val="20"/>
          <w:szCs w:val="20"/>
          <w:highlight w:val="white"/>
        </w:rPr>
        <w:t>.</w:t>
      </w:r>
    </w:p>
    <w:p w14:paraId="3881C636"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lastRenderedPageBreak/>
        <w:t xml:space="preserve">"Les hommes ne </w:t>
      </w:r>
      <w:proofErr w:type="spellStart"/>
      <w:r>
        <w:rPr>
          <w:rFonts w:ascii="Calibri" w:eastAsia="Calibri" w:hAnsi="Calibri" w:cs="Calibri"/>
          <w:color w:val="000000"/>
          <w:sz w:val="20"/>
          <w:szCs w:val="20"/>
          <w:highlight w:val="white"/>
        </w:rPr>
        <w:t>sont</w:t>
      </w:r>
      <w:proofErr w:type="spellEnd"/>
      <w:r>
        <w:rPr>
          <w:rFonts w:ascii="Calibri" w:eastAsia="Calibri" w:hAnsi="Calibri" w:cs="Calibri"/>
          <w:color w:val="000000"/>
          <w:sz w:val="20"/>
          <w:szCs w:val="20"/>
          <w:highlight w:val="white"/>
        </w:rPr>
        <w:t xml:space="preserve"> point faits pour </w:t>
      </w:r>
      <w:proofErr w:type="spellStart"/>
      <w:r>
        <w:rPr>
          <w:rFonts w:ascii="Calibri" w:eastAsia="Calibri" w:hAnsi="Calibri" w:cs="Calibri"/>
          <w:color w:val="000000"/>
          <w:sz w:val="20"/>
          <w:szCs w:val="20"/>
          <w:highlight w:val="white"/>
        </w:rPr>
        <w:t>être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entassés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fourmilières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épars</w:t>
      </w:r>
      <w:proofErr w:type="spellEnd"/>
      <w:r>
        <w:rPr>
          <w:rFonts w:ascii="Calibri" w:eastAsia="Calibri" w:hAnsi="Calibri" w:cs="Calibri"/>
          <w:color w:val="000000"/>
          <w:sz w:val="20"/>
          <w:szCs w:val="20"/>
          <w:highlight w:val="white"/>
        </w:rPr>
        <w:t xml:space="preserve"> sur la </w:t>
      </w:r>
      <w:proofErr w:type="spellStart"/>
      <w:r>
        <w:rPr>
          <w:rFonts w:ascii="Calibri" w:eastAsia="Calibri" w:hAnsi="Calibri" w:cs="Calibri"/>
          <w:color w:val="000000"/>
          <w:sz w:val="20"/>
          <w:szCs w:val="20"/>
          <w:highlight w:val="white"/>
        </w:rPr>
        <w:t>terre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qu’ils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doivent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cultiver</w:t>
      </w:r>
      <w:proofErr w:type="spellEnd"/>
      <w:r>
        <w:rPr>
          <w:rFonts w:ascii="Calibri" w:eastAsia="Calibri" w:hAnsi="Calibri" w:cs="Calibri"/>
          <w:color w:val="000000"/>
          <w:sz w:val="20"/>
          <w:szCs w:val="20"/>
          <w:highlight w:val="white"/>
        </w:rPr>
        <w:t>.” J-J Rousseau</w:t>
      </w:r>
    </w:p>
    <w:p w14:paraId="659DCC7F" w14:textId="77777777" w:rsidR="00036294" w:rsidRDefault="00036294">
      <w:pPr>
        <w:widowControl w:val="0"/>
        <w:rPr>
          <w:rFonts w:ascii="Calibri" w:eastAsia="Calibri" w:hAnsi="Calibri" w:cs="Calibri"/>
          <w:color w:val="000000"/>
          <w:sz w:val="20"/>
          <w:szCs w:val="20"/>
          <w:highlight w:val="white"/>
        </w:rPr>
      </w:pPr>
    </w:p>
    <w:p w14:paraId="71BB1DE4" w14:textId="77777777" w:rsidR="00036294" w:rsidRDefault="00EA5297">
      <w:pPr>
        <w:widowControl w:val="0"/>
        <w:rPr>
          <w:rFonts w:ascii="Calibri" w:eastAsia="Calibri" w:hAnsi="Calibri" w:cs="Calibri"/>
          <w:b/>
          <w:color w:val="000000"/>
          <w:sz w:val="20"/>
          <w:szCs w:val="20"/>
          <w:highlight w:val="white"/>
        </w:rPr>
      </w:pPr>
      <w:proofErr w:type="spellStart"/>
      <w:r>
        <w:rPr>
          <w:rFonts w:ascii="Calibri" w:eastAsia="Calibri" w:hAnsi="Calibri" w:cs="Calibri"/>
          <w:b/>
          <w:color w:val="000000"/>
          <w:sz w:val="20"/>
          <w:szCs w:val="20"/>
          <w:highlight w:val="white"/>
        </w:rPr>
        <w:t>Villes</w:t>
      </w:r>
      <w:proofErr w:type="spellEnd"/>
      <w:r>
        <w:rPr>
          <w:rFonts w:ascii="Calibri" w:eastAsia="Calibri" w:hAnsi="Calibri" w:cs="Calibri"/>
          <w:b/>
          <w:color w:val="000000"/>
          <w:sz w:val="20"/>
          <w:szCs w:val="20"/>
          <w:highlight w:val="white"/>
        </w:rPr>
        <w:t>/</w:t>
      </w:r>
      <w:proofErr w:type="spellStart"/>
      <w:r>
        <w:rPr>
          <w:rFonts w:ascii="Calibri" w:eastAsia="Calibri" w:hAnsi="Calibri" w:cs="Calibri"/>
          <w:b/>
          <w:color w:val="000000"/>
          <w:sz w:val="20"/>
          <w:szCs w:val="20"/>
          <w:highlight w:val="white"/>
        </w:rPr>
        <w:t>campagnes</w:t>
      </w:r>
      <w:proofErr w:type="spellEnd"/>
      <w:r>
        <w:rPr>
          <w:rFonts w:ascii="Calibri" w:eastAsia="Calibri" w:hAnsi="Calibri" w:cs="Calibri"/>
          <w:b/>
          <w:color w:val="000000"/>
          <w:sz w:val="20"/>
          <w:szCs w:val="20"/>
          <w:highlight w:val="white"/>
        </w:rPr>
        <w:t xml:space="preserve">, </w:t>
      </w:r>
      <w:proofErr w:type="spellStart"/>
      <w:r>
        <w:rPr>
          <w:rFonts w:ascii="Calibri" w:eastAsia="Calibri" w:hAnsi="Calibri" w:cs="Calibri"/>
          <w:b/>
          <w:color w:val="000000"/>
          <w:sz w:val="20"/>
          <w:szCs w:val="20"/>
          <w:highlight w:val="white"/>
        </w:rPr>
        <w:t>je t</w:t>
      </w:r>
      <w:proofErr w:type="spellEnd"/>
      <w:r>
        <w:rPr>
          <w:rFonts w:ascii="Calibri" w:eastAsia="Calibri" w:hAnsi="Calibri" w:cs="Calibri"/>
          <w:b/>
          <w:color w:val="000000"/>
          <w:sz w:val="20"/>
          <w:szCs w:val="20"/>
          <w:highlight w:val="white"/>
        </w:rPr>
        <w:t xml:space="preserve">’aime, </w:t>
      </w:r>
      <w:proofErr w:type="spellStart"/>
      <w:r>
        <w:rPr>
          <w:rFonts w:ascii="Calibri" w:eastAsia="Calibri" w:hAnsi="Calibri" w:cs="Calibri"/>
          <w:b/>
          <w:color w:val="000000"/>
          <w:sz w:val="20"/>
          <w:szCs w:val="20"/>
          <w:highlight w:val="white"/>
        </w:rPr>
        <w:t>moi</w:t>
      </w:r>
      <w:proofErr w:type="spellEnd"/>
      <w:r>
        <w:rPr>
          <w:rFonts w:ascii="Calibri" w:eastAsia="Calibri" w:hAnsi="Calibri" w:cs="Calibri"/>
          <w:b/>
          <w:color w:val="000000"/>
          <w:sz w:val="20"/>
          <w:szCs w:val="20"/>
          <w:highlight w:val="white"/>
        </w:rPr>
        <w:t xml:space="preserve"> non plus</w:t>
      </w:r>
    </w:p>
    <w:p w14:paraId="3276BA67" w14:textId="77777777" w:rsidR="00036294" w:rsidRDefault="00036294">
      <w:pPr>
        <w:widowControl w:val="0"/>
        <w:rPr>
          <w:rFonts w:ascii="Calibri" w:eastAsia="Calibri" w:hAnsi="Calibri" w:cs="Calibri"/>
          <w:color w:val="000000"/>
          <w:sz w:val="20"/>
          <w:szCs w:val="20"/>
          <w:highlight w:val="white"/>
        </w:rPr>
      </w:pPr>
    </w:p>
    <w:p w14:paraId="0FD9BD97"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On ne </w:t>
      </w:r>
      <w:proofErr w:type="spellStart"/>
      <w:r>
        <w:rPr>
          <w:rFonts w:ascii="Calibri" w:eastAsia="Calibri" w:hAnsi="Calibri" w:cs="Calibri"/>
          <w:color w:val="000000"/>
          <w:sz w:val="20"/>
          <w:szCs w:val="20"/>
          <w:highlight w:val="white"/>
        </w:rPr>
        <w:t>peut</w:t>
      </w:r>
      <w:proofErr w:type="spellEnd"/>
      <w:r>
        <w:rPr>
          <w:rFonts w:ascii="Calibri" w:eastAsia="Calibri" w:hAnsi="Calibri" w:cs="Calibri"/>
          <w:color w:val="000000"/>
          <w:sz w:val="20"/>
          <w:szCs w:val="20"/>
          <w:highlight w:val="white"/>
        </w:rPr>
        <w:t xml:space="preserve"> pas </w:t>
      </w:r>
      <w:proofErr w:type="spellStart"/>
      <w:r>
        <w:rPr>
          <w:rFonts w:ascii="Calibri" w:eastAsia="Calibri" w:hAnsi="Calibri" w:cs="Calibri"/>
          <w:color w:val="000000"/>
          <w:sz w:val="20"/>
          <w:szCs w:val="20"/>
          <w:highlight w:val="white"/>
        </w:rPr>
        <w:t>comprendre</w:t>
      </w:r>
      <w:proofErr w:type="spellEnd"/>
      <w:r>
        <w:rPr>
          <w:rFonts w:ascii="Calibri" w:eastAsia="Calibri" w:hAnsi="Calibri" w:cs="Calibri"/>
          <w:color w:val="000000"/>
          <w:sz w:val="20"/>
          <w:szCs w:val="20"/>
          <w:highlight w:val="white"/>
        </w:rPr>
        <w:t xml:space="preserve"> les aspirations rurales à travers les </w:t>
      </w:r>
      <w:proofErr w:type="spellStart"/>
      <w:r>
        <w:rPr>
          <w:rFonts w:ascii="Calibri" w:eastAsia="Calibri" w:hAnsi="Calibri" w:cs="Calibri"/>
          <w:color w:val="000000"/>
          <w:sz w:val="20"/>
          <w:szCs w:val="20"/>
          <w:highlight w:val="white"/>
        </w:rPr>
        <w:t>âges</w:t>
      </w:r>
      <w:proofErr w:type="spellEnd"/>
      <w:r>
        <w:rPr>
          <w:rFonts w:ascii="Calibri" w:eastAsia="Calibri" w:hAnsi="Calibri" w:cs="Calibri"/>
          <w:color w:val="000000"/>
          <w:sz w:val="20"/>
          <w:szCs w:val="20"/>
          <w:highlight w:val="white"/>
        </w:rPr>
        <w:t xml:space="preserve"> sans </w:t>
      </w:r>
      <w:proofErr w:type="spellStart"/>
      <w:r>
        <w:rPr>
          <w:rFonts w:ascii="Calibri" w:eastAsia="Calibri" w:hAnsi="Calibri" w:cs="Calibri"/>
          <w:color w:val="000000"/>
          <w:sz w:val="20"/>
          <w:szCs w:val="20"/>
          <w:highlight w:val="white"/>
        </w:rPr>
        <w:t>rentrer</w:t>
      </w:r>
      <w:proofErr w:type="spellEnd"/>
      <w:r>
        <w:rPr>
          <w:rFonts w:ascii="Calibri" w:eastAsia="Calibri" w:hAnsi="Calibri" w:cs="Calibri"/>
          <w:color w:val="000000"/>
          <w:sz w:val="20"/>
          <w:szCs w:val="20"/>
          <w:highlight w:val="white"/>
        </w:rPr>
        <w:t xml:space="preserve"> dans les rapports </w:t>
      </w:r>
      <w:proofErr w:type="spellStart"/>
      <w:r>
        <w:rPr>
          <w:rFonts w:ascii="Calibri" w:eastAsia="Calibri" w:hAnsi="Calibri" w:cs="Calibri"/>
          <w:color w:val="000000"/>
          <w:sz w:val="20"/>
          <w:szCs w:val="20"/>
          <w:highlight w:val="white"/>
        </w:rPr>
        <w:t>ambigus</w:t>
      </w:r>
      <w:proofErr w:type="spellEnd"/>
      <w:r>
        <w:rPr>
          <w:rFonts w:ascii="Calibri" w:eastAsia="Calibri" w:hAnsi="Calibri" w:cs="Calibri"/>
          <w:color w:val="000000"/>
          <w:sz w:val="20"/>
          <w:szCs w:val="20"/>
          <w:highlight w:val="white"/>
        </w:rPr>
        <w:t xml:space="preserve"> entre les </w:t>
      </w:r>
      <w:proofErr w:type="spellStart"/>
      <w:r>
        <w:rPr>
          <w:rFonts w:ascii="Calibri" w:eastAsia="Calibri" w:hAnsi="Calibri" w:cs="Calibri"/>
          <w:color w:val="000000"/>
          <w:sz w:val="20"/>
          <w:szCs w:val="20"/>
          <w:highlight w:val="white"/>
        </w:rPr>
        <w:t>villes</w:t>
      </w:r>
      <w:proofErr w:type="spellEnd"/>
      <w:r>
        <w:rPr>
          <w:rFonts w:ascii="Calibri" w:eastAsia="Calibri" w:hAnsi="Calibri" w:cs="Calibri"/>
          <w:color w:val="000000"/>
          <w:sz w:val="20"/>
          <w:szCs w:val="20"/>
          <w:highlight w:val="white"/>
        </w:rPr>
        <w:t xml:space="preserve"> et les </w:t>
      </w:r>
      <w:proofErr w:type="spellStart"/>
      <w:r>
        <w:rPr>
          <w:rFonts w:ascii="Calibri" w:eastAsia="Calibri" w:hAnsi="Calibri" w:cs="Calibri"/>
          <w:color w:val="000000"/>
          <w:sz w:val="20"/>
          <w:szCs w:val="20"/>
          <w:highlight w:val="white"/>
        </w:rPr>
        <w:t>campagnes</w:t>
      </w:r>
      <w:proofErr w:type="spellEnd"/>
      <w:r>
        <w:rPr>
          <w:rFonts w:ascii="Calibri" w:eastAsia="Calibri" w:hAnsi="Calibri" w:cs="Calibri"/>
          <w:color w:val="000000"/>
          <w:sz w:val="20"/>
          <w:szCs w:val="20"/>
          <w:highlight w:val="white"/>
        </w:rPr>
        <w:t xml:space="preserve">. Ce </w:t>
      </w:r>
      <w:proofErr w:type="spellStart"/>
      <w:r>
        <w:rPr>
          <w:rFonts w:ascii="Calibri" w:eastAsia="Calibri" w:hAnsi="Calibri" w:cs="Calibri"/>
          <w:color w:val="000000"/>
          <w:sz w:val="20"/>
          <w:szCs w:val="20"/>
          <w:highlight w:val="white"/>
        </w:rPr>
        <w:t>qu’on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reproche</w:t>
      </w:r>
      <w:proofErr w:type="spellEnd"/>
      <w:r>
        <w:rPr>
          <w:rFonts w:ascii="Calibri" w:eastAsia="Calibri" w:hAnsi="Calibri" w:cs="Calibri"/>
          <w:color w:val="000000"/>
          <w:sz w:val="20"/>
          <w:szCs w:val="20"/>
          <w:highlight w:val="white"/>
        </w:rPr>
        <w:t xml:space="preserve"> aux </w:t>
      </w:r>
      <w:proofErr w:type="spellStart"/>
      <w:r>
        <w:rPr>
          <w:rFonts w:ascii="Calibri" w:eastAsia="Calibri" w:hAnsi="Calibri" w:cs="Calibri"/>
          <w:color w:val="000000"/>
          <w:sz w:val="20"/>
          <w:szCs w:val="20"/>
          <w:highlight w:val="white"/>
        </w:rPr>
        <w:t>villes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aujourd’hui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n’est</w:t>
      </w:r>
      <w:proofErr w:type="spellEnd"/>
      <w:r>
        <w:rPr>
          <w:rFonts w:ascii="Calibri" w:eastAsia="Calibri" w:hAnsi="Calibri" w:cs="Calibri"/>
          <w:color w:val="000000"/>
          <w:sz w:val="20"/>
          <w:szCs w:val="20"/>
          <w:highlight w:val="white"/>
        </w:rPr>
        <w:t xml:space="preserve"> pas nouveau. [</w:t>
      </w:r>
      <w:proofErr w:type="spellStart"/>
      <w:r>
        <w:rPr>
          <w:rFonts w:ascii="Calibri" w:eastAsia="Calibri" w:hAnsi="Calibri" w:cs="Calibri"/>
          <w:color w:val="000000"/>
          <w:sz w:val="20"/>
          <w:szCs w:val="20"/>
          <w:highlight w:val="white"/>
        </w:rPr>
        <w:t>laisser</w:t>
      </w:r>
      <w:proofErr w:type="spellEnd"/>
      <w:r>
        <w:rPr>
          <w:rFonts w:ascii="Calibri" w:eastAsia="Calibri" w:hAnsi="Calibri" w:cs="Calibri"/>
          <w:color w:val="000000"/>
          <w:sz w:val="20"/>
          <w:szCs w:val="20"/>
          <w:highlight w:val="white"/>
        </w:rPr>
        <w:t xml:space="preserve"> un moment] La </w:t>
      </w:r>
      <w:proofErr w:type="spellStart"/>
      <w:r>
        <w:rPr>
          <w:rFonts w:ascii="Calibri" w:eastAsia="Calibri" w:hAnsi="Calibri" w:cs="Calibri"/>
          <w:color w:val="000000"/>
          <w:sz w:val="20"/>
          <w:szCs w:val="20"/>
          <w:highlight w:val="white"/>
        </w:rPr>
        <w:t>ville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symbolise</w:t>
      </w:r>
      <w:proofErr w:type="spellEnd"/>
      <w:r>
        <w:rPr>
          <w:rFonts w:ascii="Calibri" w:eastAsia="Calibri" w:hAnsi="Calibri" w:cs="Calibri"/>
          <w:color w:val="000000"/>
          <w:sz w:val="20"/>
          <w:szCs w:val="20"/>
          <w:highlight w:val="white"/>
        </w:rPr>
        <w:t xml:space="preserve"> de tout temps le </w:t>
      </w:r>
      <w:proofErr w:type="spellStart"/>
      <w:r>
        <w:rPr>
          <w:rFonts w:ascii="Calibri" w:eastAsia="Calibri" w:hAnsi="Calibri" w:cs="Calibri"/>
          <w:color w:val="000000"/>
          <w:sz w:val="20"/>
          <w:szCs w:val="20"/>
          <w:highlight w:val="white"/>
        </w:rPr>
        <w:t>pouvoir</w:t>
      </w:r>
      <w:proofErr w:type="spellEnd"/>
      <w:r>
        <w:rPr>
          <w:rFonts w:ascii="Calibri" w:eastAsia="Calibri" w:hAnsi="Calibri" w:cs="Calibri"/>
          <w:color w:val="000000"/>
          <w:sz w:val="20"/>
          <w:szCs w:val="20"/>
          <w:highlight w:val="white"/>
        </w:rPr>
        <w:t xml:space="preserve">, le vice et la corruption. Avant Paris, </w:t>
      </w:r>
      <w:proofErr w:type="spellStart"/>
      <w:r>
        <w:rPr>
          <w:rFonts w:ascii="Calibri" w:eastAsia="Calibri" w:hAnsi="Calibri" w:cs="Calibri"/>
          <w:color w:val="000000"/>
          <w:sz w:val="20"/>
          <w:szCs w:val="20"/>
          <w:highlight w:val="white"/>
        </w:rPr>
        <w:t>c’était</w:t>
      </w:r>
      <w:proofErr w:type="spellEnd"/>
      <w:r>
        <w:rPr>
          <w:rFonts w:ascii="Calibri" w:eastAsia="Calibri" w:hAnsi="Calibri" w:cs="Calibri"/>
          <w:color w:val="000000"/>
          <w:sz w:val="20"/>
          <w:szCs w:val="20"/>
          <w:highlight w:val="white"/>
        </w:rPr>
        <w:t xml:space="preserve"> Rome, </w:t>
      </w:r>
      <w:proofErr w:type="spellStart"/>
      <w:r>
        <w:rPr>
          <w:rFonts w:ascii="Calibri" w:eastAsia="Calibri" w:hAnsi="Calibri" w:cs="Calibri"/>
          <w:color w:val="000000"/>
          <w:sz w:val="20"/>
          <w:szCs w:val="20"/>
          <w:highlight w:val="white"/>
        </w:rPr>
        <w:t>avant</w:t>
      </w:r>
      <w:proofErr w:type="spellEnd"/>
      <w:r>
        <w:rPr>
          <w:rFonts w:ascii="Calibri" w:eastAsia="Calibri" w:hAnsi="Calibri" w:cs="Calibri"/>
          <w:color w:val="000000"/>
          <w:sz w:val="20"/>
          <w:szCs w:val="20"/>
          <w:highlight w:val="white"/>
        </w:rPr>
        <w:t xml:space="preserve"> Rome, </w:t>
      </w:r>
      <w:proofErr w:type="spellStart"/>
      <w:r>
        <w:rPr>
          <w:rFonts w:ascii="Calibri" w:eastAsia="Calibri" w:hAnsi="Calibri" w:cs="Calibri"/>
          <w:color w:val="000000"/>
          <w:sz w:val="20"/>
          <w:szCs w:val="20"/>
          <w:highlight w:val="white"/>
        </w:rPr>
        <w:t>Babylone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encore </w:t>
      </w:r>
      <w:proofErr w:type="spellStart"/>
      <w:r>
        <w:rPr>
          <w:rFonts w:ascii="Calibri" w:eastAsia="Calibri" w:hAnsi="Calibri" w:cs="Calibri"/>
          <w:color w:val="000000"/>
          <w:sz w:val="20"/>
          <w:szCs w:val="20"/>
          <w:highlight w:val="white"/>
        </w:rPr>
        <w:t>Sodome</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Gomorrhe</w:t>
      </w:r>
      <w:proofErr w:type="spellEnd"/>
      <w:r>
        <w:rPr>
          <w:rFonts w:ascii="Calibri" w:eastAsia="Calibri" w:hAnsi="Calibri" w:cs="Calibri"/>
          <w:color w:val="000000"/>
          <w:sz w:val="20"/>
          <w:szCs w:val="20"/>
          <w:highlight w:val="white"/>
        </w:rPr>
        <w:t xml:space="preserve"> que Dieu </w:t>
      </w:r>
      <w:proofErr w:type="spellStart"/>
      <w:r>
        <w:rPr>
          <w:rFonts w:ascii="Calibri" w:eastAsia="Calibri" w:hAnsi="Calibri" w:cs="Calibri"/>
          <w:color w:val="000000"/>
          <w:sz w:val="20"/>
          <w:szCs w:val="20"/>
          <w:highlight w:val="white"/>
        </w:rPr>
        <w:t>raya</w:t>
      </w:r>
      <w:proofErr w:type="spellEnd"/>
      <w:r>
        <w:rPr>
          <w:rFonts w:ascii="Calibri" w:eastAsia="Calibri" w:hAnsi="Calibri" w:cs="Calibri"/>
          <w:color w:val="000000"/>
          <w:sz w:val="20"/>
          <w:szCs w:val="20"/>
          <w:highlight w:val="white"/>
        </w:rPr>
        <w:t xml:space="preserve"> de la surface du globe pour </w:t>
      </w:r>
      <w:proofErr w:type="spellStart"/>
      <w:r>
        <w:rPr>
          <w:rFonts w:ascii="Calibri" w:eastAsia="Calibri" w:hAnsi="Calibri" w:cs="Calibri"/>
          <w:color w:val="000000"/>
          <w:sz w:val="20"/>
          <w:szCs w:val="20"/>
          <w:highlight w:val="white"/>
        </w:rPr>
        <w:t>excès</w:t>
      </w:r>
      <w:proofErr w:type="spellEnd"/>
      <w:r>
        <w:rPr>
          <w:rFonts w:ascii="Calibri" w:eastAsia="Calibri" w:hAnsi="Calibri" w:cs="Calibri"/>
          <w:color w:val="000000"/>
          <w:sz w:val="20"/>
          <w:szCs w:val="20"/>
          <w:highlight w:val="white"/>
        </w:rPr>
        <w:t xml:space="preserve"> de vice. Tout </w:t>
      </w:r>
      <w:proofErr w:type="spellStart"/>
      <w:r>
        <w:rPr>
          <w:rFonts w:ascii="Calibri" w:eastAsia="Calibri" w:hAnsi="Calibri" w:cs="Calibri"/>
          <w:color w:val="000000"/>
          <w:sz w:val="20"/>
          <w:szCs w:val="20"/>
          <w:highlight w:val="white"/>
        </w:rPr>
        <w:t>simplement</w:t>
      </w:r>
      <w:proofErr w:type="spellEnd"/>
      <w:r>
        <w:rPr>
          <w:rFonts w:ascii="Calibri" w:eastAsia="Calibri" w:hAnsi="Calibri" w:cs="Calibri"/>
          <w:color w:val="000000"/>
          <w:sz w:val="20"/>
          <w:szCs w:val="20"/>
          <w:highlight w:val="white"/>
        </w:rPr>
        <w:t xml:space="preserve"> ...</w:t>
      </w:r>
    </w:p>
    <w:p w14:paraId="2F4AF7DD"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1762, Jean-Jacques Rousseau non plus </w:t>
      </w:r>
      <w:proofErr w:type="spellStart"/>
      <w:r>
        <w:rPr>
          <w:rFonts w:ascii="Calibri" w:eastAsia="Calibri" w:hAnsi="Calibri" w:cs="Calibri"/>
          <w:color w:val="000000"/>
          <w:sz w:val="20"/>
          <w:szCs w:val="20"/>
          <w:highlight w:val="white"/>
        </w:rPr>
        <w:t>n’y</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allait</w:t>
      </w:r>
      <w:proofErr w:type="spellEnd"/>
      <w:r>
        <w:rPr>
          <w:rFonts w:ascii="Calibri" w:eastAsia="Calibri" w:hAnsi="Calibri" w:cs="Calibri"/>
          <w:color w:val="000000"/>
          <w:sz w:val="20"/>
          <w:szCs w:val="20"/>
          <w:highlight w:val="white"/>
        </w:rPr>
        <w:t xml:space="preserve"> pas de main </w:t>
      </w:r>
      <w:proofErr w:type="spellStart"/>
      <w:r>
        <w:rPr>
          <w:rFonts w:ascii="Calibri" w:eastAsia="Calibri" w:hAnsi="Calibri" w:cs="Calibri"/>
          <w:color w:val="000000"/>
          <w:sz w:val="20"/>
          <w:szCs w:val="20"/>
          <w:highlight w:val="white"/>
        </w:rPr>
        <w:t>morte</w:t>
      </w:r>
      <w:proofErr w:type="spellEnd"/>
      <w:r>
        <w:rPr>
          <w:rFonts w:ascii="Calibri" w:eastAsia="Calibri" w:hAnsi="Calibri" w:cs="Calibri"/>
          <w:color w:val="000000"/>
          <w:sz w:val="20"/>
          <w:szCs w:val="20"/>
          <w:highlight w:val="white"/>
        </w:rPr>
        <w:t xml:space="preserve">. « Les hommes ne </w:t>
      </w:r>
      <w:proofErr w:type="spellStart"/>
      <w:r>
        <w:rPr>
          <w:rFonts w:ascii="Calibri" w:eastAsia="Calibri" w:hAnsi="Calibri" w:cs="Calibri"/>
          <w:color w:val="000000"/>
          <w:sz w:val="20"/>
          <w:szCs w:val="20"/>
          <w:highlight w:val="white"/>
        </w:rPr>
        <w:t>sont</w:t>
      </w:r>
      <w:proofErr w:type="spellEnd"/>
      <w:r>
        <w:rPr>
          <w:rFonts w:ascii="Calibri" w:eastAsia="Calibri" w:hAnsi="Calibri" w:cs="Calibri"/>
          <w:color w:val="000000"/>
          <w:sz w:val="20"/>
          <w:szCs w:val="20"/>
          <w:highlight w:val="white"/>
        </w:rPr>
        <w:t xml:space="preserve"> point faits pour </w:t>
      </w:r>
      <w:proofErr w:type="spellStart"/>
      <w:r>
        <w:rPr>
          <w:rFonts w:ascii="Calibri" w:eastAsia="Calibri" w:hAnsi="Calibri" w:cs="Calibri"/>
          <w:color w:val="000000"/>
          <w:sz w:val="20"/>
          <w:szCs w:val="20"/>
          <w:highlight w:val="white"/>
        </w:rPr>
        <w:t>être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entassés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fourmilières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épars</w:t>
      </w:r>
      <w:proofErr w:type="spellEnd"/>
      <w:r>
        <w:rPr>
          <w:rFonts w:ascii="Calibri" w:eastAsia="Calibri" w:hAnsi="Calibri" w:cs="Calibri"/>
          <w:color w:val="000000"/>
          <w:sz w:val="20"/>
          <w:szCs w:val="20"/>
          <w:highlight w:val="white"/>
        </w:rPr>
        <w:t xml:space="preserve"> sur la </w:t>
      </w:r>
      <w:proofErr w:type="spellStart"/>
      <w:r>
        <w:rPr>
          <w:rFonts w:ascii="Calibri" w:eastAsia="Calibri" w:hAnsi="Calibri" w:cs="Calibri"/>
          <w:color w:val="000000"/>
          <w:sz w:val="20"/>
          <w:szCs w:val="20"/>
          <w:highlight w:val="white"/>
        </w:rPr>
        <w:t>terre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qu’ils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doivent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cultiver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écrivait</w:t>
      </w:r>
      <w:proofErr w:type="spellEnd"/>
      <w:r>
        <w:rPr>
          <w:rFonts w:ascii="Calibri" w:eastAsia="Calibri" w:hAnsi="Calibri" w:cs="Calibri"/>
          <w:color w:val="000000"/>
          <w:sz w:val="20"/>
          <w:szCs w:val="20"/>
          <w:highlight w:val="white"/>
        </w:rPr>
        <w:t xml:space="preserve">-il dans son </w:t>
      </w:r>
      <w:proofErr w:type="spellStart"/>
      <w:r>
        <w:rPr>
          <w:rFonts w:ascii="Calibri" w:eastAsia="Calibri" w:hAnsi="Calibri" w:cs="Calibri"/>
          <w:color w:val="000000"/>
          <w:sz w:val="20"/>
          <w:szCs w:val="20"/>
          <w:highlight w:val="white"/>
        </w:rPr>
        <w:t>ouvrage</w:t>
      </w:r>
      <w:proofErr w:type="spellEnd"/>
      <w:r>
        <w:rPr>
          <w:rFonts w:ascii="Calibri" w:eastAsia="Calibri" w:hAnsi="Calibri" w:cs="Calibri"/>
          <w:color w:val="000000"/>
          <w:sz w:val="20"/>
          <w:szCs w:val="20"/>
          <w:highlight w:val="white"/>
        </w:rPr>
        <w:t xml:space="preserve"> Émile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l’éducation</w:t>
      </w:r>
      <w:proofErr w:type="spellEnd"/>
      <w:r>
        <w:rPr>
          <w:rFonts w:ascii="Calibri" w:eastAsia="Calibri" w:hAnsi="Calibri" w:cs="Calibri"/>
          <w:color w:val="000000"/>
          <w:sz w:val="20"/>
          <w:szCs w:val="20"/>
          <w:highlight w:val="white"/>
        </w:rPr>
        <w:t xml:space="preserve">. Plus </w:t>
      </w:r>
      <w:proofErr w:type="spellStart"/>
      <w:r>
        <w:rPr>
          <w:rFonts w:ascii="Calibri" w:eastAsia="Calibri" w:hAnsi="Calibri" w:cs="Calibri"/>
          <w:color w:val="000000"/>
          <w:sz w:val="20"/>
          <w:szCs w:val="20"/>
          <w:highlight w:val="white"/>
        </w:rPr>
        <w:t>ils</w:t>
      </w:r>
      <w:proofErr w:type="spellEnd"/>
      <w:r>
        <w:rPr>
          <w:rFonts w:ascii="Calibri" w:eastAsia="Calibri" w:hAnsi="Calibri" w:cs="Calibri"/>
          <w:color w:val="000000"/>
          <w:sz w:val="20"/>
          <w:szCs w:val="20"/>
          <w:highlight w:val="white"/>
        </w:rPr>
        <w:t xml:space="preserve"> se </w:t>
      </w:r>
      <w:proofErr w:type="spellStart"/>
      <w:r>
        <w:rPr>
          <w:rFonts w:ascii="Calibri" w:eastAsia="Calibri" w:hAnsi="Calibri" w:cs="Calibri"/>
          <w:color w:val="000000"/>
          <w:sz w:val="20"/>
          <w:szCs w:val="20"/>
          <w:highlight w:val="white"/>
        </w:rPr>
        <w:t>rassemblent</w:t>
      </w:r>
      <w:proofErr w:type="spellEnd"/>
      <w:r>
        <w:rPr>
          <w:rFonts w:ascii="Calibri" w:eastAsia="Calibri" w:hAnsi="Calibri" w:cs="Calibri"/>
          <w:color w:val="000000"/>
          <w:sz w:val="20"/>
          <w:szCs w:val="20"/>
          <w:highlight w:val="white"/>
        </w:rPr>
        <w:t xml:space="preserve">, plus </w:t>
      </w:r>
      <w:proofErr w:type="spellStart"/>
      <w:r>
        <w:rPr>
          <w:rFonts w:ascii="Calibri" w:eastAsia="Calibri" w:hAnsi="Calibri" w:cs="Calibri"/>
          <w:color w:val="000000"/>
          <w:sz w:val="20"/>
          <w:szCs w:val="20"/>
          <w:highlight w:val="white"/>
        </w:rPr>
        <w:t>ils</w:t>
      </w:r>
      <w:proofErr w:type="spellEnd"/>
      <w:r>
        <w:rPr>
          <w:rFonts w:ascii="Calibri" w:eastAsia="Calibri" w:hAnsi="Calibri" w:cs="Calibri"/>
          <w:color w:val="000000"/>
          <w:sz w:val="20"/>
          <w:szCs w:val="20"/>
          <w:highlight w:val="white"/>
        </w:rPr>
        <w:t xml:space="preserve"> se </w:t>
      </w:r>
      <w:proofErr w:type="spellStart"/>
      <w:r>
        <w:rPr>
          <w:rFonts w:ascii="Calibri" w:eastAsia="Calibri" w:hAnsi="Calibri" w:cs="Calibri"/>
          <w:color w:val="000000"/>
          <w:sz w:val="20"/>
          <w:szCs w:val="20"/>
          <w:highlight w:val="white"/>
        </w:rPr>
        <w:t>corrompent</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infirmités</w:t>
      </w:r>
      <w:proofErr w:type="spellEnd"/>
      <w:r>
        <w:rPr>
          <w:rFonts w:ascii="Calibri" w:eastAsia="Calibri" w:hAnsi="Calibri" w:cs="Calibri"/>
          <w:color w:val="000000"/>
          <w:sz w:val="20"/>
          <w:szCs w:val="20"/>
          <w:highlight w:val="white"/>
        </w:rPr>
        <w:t xml:space="preserve"> du corps, </w:t>
      </w:r>
      <w:proofErr w:type="spellStart"/>
      <w:r>
        <w:rPr>
          <w:rFonts w:ascii="Calibri" w:eastAsia="Calibri" w:hAnsi="Calibri" w:cs="Calibri"/>
          <w:color w:val="000000"/>
          <w:sz w:val="20"/>
          <w:szCs w:val="20"/>
          <w:highlight w:val="white"/>
        </w:rPr>
        <w:t>ainsi</w:t>
      </w:r>
      <w:proofErr w:type="spellEnd"/>
      <w:r>
        <w:rPr>
          <w:rFonts w:ascii="Calibri" w:eastAsia="Calibri" w:hAnsi="Calibri" w:cs="Calibri"/>
          <w:color w:val="000000"/>
          <w:sz w:val="20"/>
          <w:szCs w:val="20"/>
          <w:highlight w:val="white"/>
        </w:rPr>
        <w:t xml:space="preserve"> que les vices de </w:t>
      </w:r>
      <w:proofErr w:type="spellStart"/>
      <w:r>
        <w:rPr>
          <w:rFonts w:ascii="Calibri" w:eastAsia="Calibri" w:hAnsi="Calibri" w:cs="Calibri"/>
          <w:color w:val="000000"/>
          <w:sz w:val="20"/>
          <w:szCs w:val="20"/>
          <w:highlight w:val="white"/>
        </w:rPr>
        <w:t>l’âme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sont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l’infaillible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effet</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ce</w:t>
      </w:r>
      <w:proofErr w:type="spellEnd"/>
      <w:r>
        <w:rPr>
          <w:rFonts w:ascii="Calibri" w:eastAsia="Calibri" w:hAnsi="Calibri" w:cs="Calibri"/>
          <w:color w:val="000000"/>
          <w:sz w:val="20"/>
          <w:szCs w:val="20"/>
          <w:highlight w:val="white"/>
        </w:rPr>
        <w:t xml:space="preserve"> concours trop </w:t>
      </w:r>
      <w:proofErr w:type="spellStart"/>
      <w:r>
        <w:rPr>
          <w:rFonts w:ascii="Calibri" w:eastAsia="Calibri" w:hAnsi="Calibri" w:cs="Calibri"/>
          <w:color w:val="000000"/>
          <w:sz w:val="20"/>
          <w:szCs w:val="20"/>
          <w:highlight w:val="white"/>
        </w:rPr>
        <w:t>nombreux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L’homme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tous</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animaux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celui</w:t>
      </w:r>
      <w:proofErr w:type="spellEnd"/>
      <w:r>
        <w:rPr>
          <w:rFonts w:ascii="Calibri" w:eastAsia="Calibri" w:hAnsi="Calibri" w:cs="Calibri"/>
          <w:color w:val="000000"/>
          <w:sz w:val="20"/>
          <w:szCs w:val="20"/>
          <w:highlight w:val="white"/>
        </w:rPr>
        <w:t xml:space="preserve"> qui </w:t>
      </w:r>
      <w:proofErr w:type="spellStart"/>
      <w:r>
        <w:rPr>
          <w:rFonts w:ascii="Calibri" w:eastAsia="Calibri" w:hAnsi="Calibri" w:cs="Calibri"/>
          <w:color w:val="000000"/>
          <w:sz w:val="20"/>
          <w:szCs w:val="20"/>
          <w:highlight w:val="white"/>
        </w:rPr>
        <w:t>peut</w:t>
      </w:r>
      <w:proofErr w:type="spellEnd"/>
      <w:r>
        <w:rPr>
          <w:rFonts w:ascii="Calibri" w:eastAsia="Calibri" w:hAnsi="Calibri" w:cs="Calibri"/>
          <w:color w:val="000000"/>
          <w:sz w:val="20"/>
          <w:szCs w:val="20"/>
          <w:highlight w:val="white"/>
        </w:rPr>
        <w:t xml:space="preserve"> le </w:t>
      </w:r>
      <w:proofErr w:type="spellStart"/>
      <w:r>
        <w:rPr>
          <w:rFonts w:ascii="Calibri" w:eastAsia="Calibri" w:hAnsi="Calibri" w:cs="Calibri"/>
          <w:color w:val="000000"/>
          <w:sz w:val="20"/>
          <w:szCs w:val="20"/>
          <w:highlight w:val="white"/>
        </w:rPr>
        <w:t>moins</w:t>
      </w:r>
      <w:proofErr w:type="spellEnd"/>
      <w:r>
        <w:rPr>
          <w:rFonts w:ascii="Calibri" w:eastAsia="Calibri" w:hAnsi="Calibri" w:cs="Calibri"/>
          <w:color w:val="000000"/>
          <w:sz w:val="20"/>
          <w:szCs w:val="20"/>
          <w:highlight w:val="white"/>
        </w:rPr>
        <w:t xml:space="preserve"> vivre </w:t>
      </w:r>
      <w:proofErr w:type="spellStart"/>
      <w:r>
        <w:rPr>
          <w:rFonts w:ascii="Calibri" w:eastAsia="Calibri" w:hAnsi="Calibri" w:cs="Calibri"/>
          <w:color w:val="000000"/>
          <w:sz w:val="20"/>
          <w:szCs w:val="20"/>
          <w:highlight w:val="white"/>
        </w:rPr>
        <w:t>en</w:t>
      </w:r>
      <w:proofErr w:type="spellEnd"/>
    </w:p>
    <w:p w14:paraId="6A13A0FD"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troupeaux</w:t>
      </w:r>
      <w:proofErr w:type="spellEnd"/>
      <w:r>
        <w:rPr>
          <w:rFonts w:ascii="Calibri" w:eastAsia="Calibri" w:hAnsi="Calibri" w:cs="Calibri"/>
          <w:color w:val="000000"/>
          <w:sz w:val="20"/>
          <w:szCs w:val="20"/>
          <w:highlight w:val="white"/>
        </w:rPr>
        <w:t>. »</w:t>
      </w:r>
    </w:p>
    <w:p w14:paraId="0E140399" w14:textId="77777777" w:rsidR="00036294" w:rsidRDefault="00036294">
      <w:pPr>
        <w:widowControl w:val="0"/>
        <w:rPr>
          <w:rFonts w:ascii="Calibri" w:eastAsia="Calibri" w:hAnsi="Calibri" w:cs="Calibri"/>
          <w:b/>
          <w:color w:val="000000"/>
          <w:sz w:val="20"/>
          <w:szCs w:val="20"/>
          <w:highlight w:val="white"/>
        </w:rPr>
      </w:pPr>
    </w:p>
    <w:p w14:paraId="30DAB776" w14:textId="77777777" w:rsidR="00036294" w:rsidRDefault="00EA5297">
      <w:pPr>
        <w:widowControl w:val="0"/>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 xml:space="preserve">Loin des hommes, </w:t>
      </w:r>
      <w:proofErr w:type="spellStart"/>
      <w:r>
        <w:rPr>
          <w:rFonts w:ascii="Calibri" w:eastAsia="Calibri" w:hAnsi="Calibri" w:cs="Calibri"/>
          <w:b/>
          <w:color w:val="000000"/>
          <w:sz w:val="20"/>
          <w:szCs w:val="20"/>
          <w:highlight w:val="white"/>
        </w:rPr>
        <w:t>près</w:t>
      </w:r>
      <w:proofErr w:type="spellEnd"/>
      <w:r>
        <w:rPr>
          <w:rFonts w:ascii="Calibri" w:eastAsia="Calibri" w:hAnsi="Calibri" w:cs="Calibri"/>
          <w:b/>
          <w:color w:val="000000"/>
          <w:sz w:val="20"/>
          <w:szCs w:val="20"/>
          <w:highlight w:val="white"/>
        </w:rPr>
        <w:t xml:space="preserve"> de Dieu</w:t>
      </w:r>
    </w:p>
    <w:p w14:paraId="51BCEA28"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Dans </w:t>
      </w:r>
      <w:proofErr w:type="spellStart"/>
      <w:r>
        <w:rPr>
          <w:rFonts w:ascii="Calibri" w:eastAsia="Calibri" w:hAnsi="Calibri" w:cs="Calibri"/>
          <w:color w:val="000000"/>
          <w:sz w:val="20"/>
          <w:szCs w:val="20"/>
          <w:highlight w:val="white"/>
        </w:rPr>
        <w:t>l’ancien</w:t>
      </w:r>
      <w:proofErr w:type="spellEnd"/>
      <w:r>
        <w:rPr>
          <w:rFonts w:ascii="Calibri" w:eastAsia="Calibri" w:hAnsi="Calibri" w:cs="Calibri"/>
          <w:color w:val="000000"/>
          <w:sz w:val="20"/>
          <w:szCs w:val="20"/>
          <w:highlight w:val="white"/>
        </w:rPr>
        <w:t xml:space="preserve"> temps, </w:t>
      </w:r>
      <w:proofErr w:type="spellStart"/>
      <w:r>
        <w:rPr>
          <w:rFonts w:ascii="Calibri" w:eastAsia="Calibri" w:hAnsi="Calibri" w:cs="Calibri"/>
          <w:color w:val="000000"/>
          <w:sz w:val="20"/>
          <w:szCs w:val="20"/>
          <w:highlight w:val="white"/>
        </w:rPr>
        <w:t>quand</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sociétés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étaient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largement</w:t>
      </w:r>
      <w:proofErr w:type="spellEnd"/>
      <w:r>
        <w:rPr>
          <w:rFonts w:ascii="Calibri" w:eastAsia="Calibri" w:hAnsi="Calibri" w:cs="Calibri"/>
          <w:color w:val="000000"/>
          <w:sz w:val="20"/>
          <w:szCs w:val="20"/>
          <w:highlight w:val="white"/>
        </w:rPr>
        <w:t xml:space="preserve"> religieuses, les </w:t>
      </w:r>
      <w:proofErr w:type="spellStart"/>
      <w:r>
        <w:rPr>
          <w:rFonts w:ascii="Calibri" w:eastAsia="Calibri" w:hAnsi="Calibri" w:cs="Calibri"/>
          <w:color w:val="000000"/>
          <w:sz w:val="20"/>
          <w:szCs w:val="20"/>
          <w:highlight w:val="white"/>
        </w:rPr>
        <w:t>villes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étaient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perçues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royaumes</w:t>
      </w:r>
      <w:proofErr w:type="spellEnd"/>
      <w:r>
        <w:rPr>
          <w:rFonts w:ascii="Calibri" w:eastAsia="Calibri" w:hAnsi="Calibri" w:cs="Calibri"/>
          <w:color w:val="000000"/>
          <w:sz w:val="20"/>
          <w:szCs w:val="20"/>
          <w:highlight w:val="white"/>
        </w:rPr>
        <w:t xml:space="preserve"> des hommes, </w:t>
      </w:r>
      <w:proofErr w:type="spellStart"/>
      <w:r>
        <w:rPr>
          <w:rFonts w:ascii="Calibri" w:eastAsia="Calibri" w:hAnsi="Calibri" w:cs="Calibri"/>
          <w:color w:val="000000"/>
          <w:sz w:val="20"/>
          <w:szCs w:val="20"/>
          <w:highlight w:val="white"/>
        </w:rPr>
        <w:t>lieux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artificiels</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artificieux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où</w:t>
      </w:r>
      <w:proofErr w:type="spellEnd"/>
      <w:r>
        <w:rPr>
          <w:rFonts w:ascii="Calibri" w:eastAsia="Calibri" w:hAnsi="Calibri" w:cs="Calibri"/>
          <w:color w:val="000000"/>
          <w:sz w:val="20"/>
          <w:szCs w:val="20"/>
          <w:highlight w:val="white"/>
        </w:rPr>
        <w:t xml:space="preserve"> le </w:t>
      </w:r>
      <w:proofErr w:type="spellStart"/>
      <w:r>
        <w:rPr>
          <w:rFonts w:ascii="Calibri" w:eastAsia="Calibri" w:hAnsi="Calibri" w:cs="Calibri"/>
          <w:color w:val="000000"/>
          <w:sz w:val="20"/>
          <w:szCs w:val="20"/>
          <w:highlight w:val="white"/>
        </w:rPr>
        <w:t>pouvoir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temporel</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s’exposait</w:t>
      </w:r>
      <w:proofErr w:type="spellEnd"/>
      <w:r>
        <w:rPr>
          <w:rFonts w:ascii="Calibri" w:eastAsia="Calibri" w:hAnsi="Calibri" w:cs="Calibri"/>
          <w:color w:val="000000"/>
          <w:sz w:val="20"/>
          <w:szCs w:val="20"/>
          <w:highlight w:val="white"/>
        </w:rPr>
        <w:t xml:space="preserve"> sans </w:t>
      </w:r>
      <w:proofErr w:type="spellStart"/>
      <w:r>
        <w:rPr>
          <w:rFonts w:ascii="Calibri" w:eastAsia="Calibri" w:hAnsi="Calibri" w:cs="Calibri"/>
          <w:color w:val="000000"/>
          <w:sz w:val="20"/>
          <w:szCs w:val="20"/>
          <w:highlight w:val="white"/>
        </w:rPr>
        <w:t>honte</w:t>
      </w:r>
      <w:proofErr w:type="spellEnd"/>
      <w:r>
        <w:rPr>
          <w:rFonts w:ascii="Calibri" w:eastAsia="Calibri" w:hAnsi="Calibri" w:cs="Calibri"/>
          <w:color w:val="000000"/>
          <w:sz w:val="20"/>
          <w:szCs w:val="20"/>
          <w:highlight w:val="white"/>
        </w:rPr>
        <w:t xml:space="preserve"> et sans pudeur à la surface du monde. [</w:t>
      </w:r>
      <w:proofErr w:type="spellStart"/>
      <w:r>
        <w:rPr>
          <w:rFonts w:ascii="Calibri" w:eastAsia="Calibri" w:hAnsi="Calibri" w:cs="Calibri"/>
          <w:color w:val="000000"/>
          <w:sz w:val="20"/>
          <w:szCs w:val="20"/>
          <w:highlight w:val="white"/>
        </w:rPr>
        <w:t>laisser</w:t>
      </w:r>
      <w:proofErr w:type="spellEnd"/>
      <w:r>
        <w:rPr>
          <w:rFonts w:ascii="Calibri" w:eastAsia="Calibri" w:hAnsi="Calibri" w:cs="Calibri"/>
          <w:color w:val="000000"/>
          <w:sz w:val="20"/>
          <w:szCs w:val="20"/>
          <w:highlight w:val="white"/>
        </w:rPr>
        <w:t xml:space="preserve"> un moment]La </w:t>
      </w:r>
      <w:proofErr w:type="spellStart"/>
      <w:r>
        <w:rPr>
          <w:rFonts w:ascii="Calibri" w:eastAsia="Calibri" w:hAnsi="Calibri" w:cs="Calibri"/>
          <w:color w:val="000000"/>
          <w:sz w:val="20"/>
          <w:szCs w:val="20"/>
          <w:highlight w:val="white"/>
        </w:rPr>
        <w:t>campagne</w:t>
      </w:r>
      <w:proofErr w:type="spellEnd"/>
      <w:r>
        <w:rPr>
          <w:rFonts w:ascii="Calibri" w:eastAsia="Calibri" w:hAnsi="Calibri" w:cs="Calibri"/>
          <w:color w:val="000000"/>
          <w:sz w:val="20"/>
          <w:szCs w:val="20"/>
          <w:highlight w:val="white"/>
        </w:rPr>
        <w:t xml:space="preserve">, à </w:t>
      </w:r>
      <w:proofErr w:type="spellStart"/>
      <w:r>
        <w:rPr>
          <w:rFonts w:ascii="Calibri" w:eastAsia="Calibri" w:hAnsi="Calibri" w:cs="Calibri"/>
          <w:color w:val="000000"/>
          <w:sz w:val="20"/>
          <w:szCs w:val="20"/>
          <w:highlight w:val="white"/>
        </w:rPr>
        <w:t>l’inverse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était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restée</w:t>
      </w:r>
      <w:proofErr w:type="spellEnd"/>
      <w:r>
        <w:rPr>
          <w:rFonts w:ascii="Calibri" w:eastAsia="Calibri" w:hAnsi="Calibri" w:cs="Calibri"/>
          <w:color w:val="000000"/>
          <w:sz w:val="20"/>
          <w:szCs w:val="20"/>
          <w:highlight w:val="white"/>
        </w:rPr>
        <w:t xml:space="preserve"> plus </w:t>
      </w:r>
      <w:proofErr w:type="spellStart"/>
      <w:r>
        <w:rPr>
          <w:rFonts w:ascii="Calibri" w:eastAsia="Calibri" w:hAnsi="Calibri" w:cs="Calibri"/>
          <w:color w:val="000000"/>
          <w:sz w:val="20"/>
          <w:szCs w:val="20"/>
          <w:highlight w:val="white"/>
        </w:rPr>
        <w:t>proche</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l’ordre</w:t>
      </w:r>
      <w:proofErr w:type="spellEnd"/>
      <w:r>
        <w:rPr>
          <w:rFonts w:ascii="Calibri" w:eastAsia="Calibri" w:hAnsi="Calibri" w:cs="Calibri"/>
          <w:color w:val="000000"/>
          <w:sz w:val="20"/>
          <w:szCs w:val="20"/>
          <w:highlight w:val="white"/>
        </w:rPr>
        <w:t xml:space="preserve"> naturel, </w:t>
      </w: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-à-dire de </w:t>
      </w:r>
      <w:proofErr w:type="spellStart"/>
      <w:r>
        <w:rPr>
          <w:rFonts w:ascii="Calibri" w:eastAsia="Calibri" w:hAnsi="Calibri" w:cs="Calibri"/>
          <w:color w:val="000000"/>
          <w:sz w:val="20"/>
          <w:szCs w:val="20"/>
          <w:highlight w:val="white"/>
        </w:rPr>
        <w:t>l’ordre</w:t>
      </w:r>
      <w:proofErr w:type="spellEnd"/>
    </w:p>
    <w:p w14:paraId="576FD486"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divin</w:t>
      </w:r>
      <w:proofErr w:type="spellEnd"/>
      <w:r>
        <w:rPr>
          <w:rFonts w:ascii="Calibri" w:eastAsia="Calibri" w:hAnsi="Calibri" w:cs="Calibri"/>
          <w:color w:val="000000"/>
          <w:sz w:val="20"/>
          <w:szCs w:val="20"/>
          <w:highlight w:val="white"/>
        </w:rPr>
        <w:t xml:space="preserve">. Les choses et les gens </w:t>
      </w:r>
      <w:proofErr w:type="spellStart"/>
      <w:r>
        <w:rPr>
          <w:rFonts w:ascii="Calibri" w:eastAsia="Calibri" w:hAnsi="Calibri" w:cs="Calibri"/>
          <w:color w:val="000000"/>
          <w:sz w:val="20"/>
          <w:szCs w:val="20"/>
          <w:highlight w:val="white"/>
        </w:rPr>
        <w:t>étaient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supposés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être</w:t>
      </w:r>
      <w:proofErr w:type="spellEnd"/>
      <w:r>
        <w:rPr>
          <w:rFonts w:ascii="Calibri" w:eastAsia="Calibri" w:hAnsi="Calibri" w:cs="Calibri"/>
          <w:color w:val="000000"/>
          <w:sz w:val="20"/>
          <w:szCs w:val="20"/>
          <w:highlight w:val="white"/>
        </w:rPr>
        <w:t xml:space="preserve"> plus </w:t>
      </w:r>
      <w:proofErr w:type="spellStart"/>
      <w:r>
        <w:rPr>
          <w:rFonts w:ascii="Calibri" w:eastAsia="Calibri" w:hAnsi="Calibri" w:cs="Calibri"/>
          <w:color w:val="000000"/>
          <w:sz w:val="20"/>
          <w:szCs w:val="20"/>
          <w:highlight w:val="white"/>
        </w:rPr>
        <w:t>proches</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leur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Créateur</w:t>
      </w:r>
      <w:proofErr w:type="spellEnd"/>
      <w:r>
        <w:rPr>
          <w:rFonts w:ascii="Calibri" w:eastAsia="Calibri" w:hAnsi="Calibri" w:cs="Calibri"/>
          <w:color w:val="000000"/>
          <w:sz w:val="20"/>
          <w:szCs w:val="20"/>
          <w:highlight w:val="white"/>
        </w:rPr>
        <w:t xml:space="preserve">, vivant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meilleure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harmonie</w:t>
      </w:r>
      <w:proofErr w:type="spellEnd"/>
      <w:r>
        <w:rPr>
          <w:rFonts w:ascii="Calibri" w:eastAsia="Calibri" w:hAnsi="Calibri" w:cs="Calibri"/>
          <w:color w:val="000000"/>
          <w:sz w:val="20"/>
          <w:szCs w:val="20"/>
          <w:highlight w:val="white"/>
        </w:rPr>
        <w:t xml:space="preserve"> avec le </w:t>
      </w:r>
      <w:proofErr w:type="spellStart"/>
      <w:r>
        <w:rPr>
          <w:rFonts w:ascii="Calibri" w:eastAsia="Calibri" w:hAnsi="Calibri" w:cs="Calibri"/>
          <w:color w:val="000000"/>
          <w:sz w:val="20"/>
          <w:szCs w:val="20"/>
          <w:highlight w:val="white"/>
        </w:rPr>
        <w:t>projet</w:t>
      </w:r>
      <w:proofErr w:type="spellEnd"/>
      <w:r>
        <w:rPr>
          <w:rFonts w:ascii="Calibri" w:eastAsia="Calibri" w:hAnsi="Calibri" w:cs="Calibri"/>
          <w:color w:val="000000"/>
          <w:sz w:val="20"/>
          <w:szCs w:val="20"/>
          <w:highlight w:val="white"/>
        </w:rPr>
        <w:t xml:space="preserve"> du Tout-Puissant. Un </w:t>
      </w:r>
      <w:proofErr w:type="spellStart"/>
      <w:r>
        <w:rPr>
          <w:rFonts w:ascii="Calibri" w:eastAsia="Calibri" w:hAnsi="Calibri" w:cs="Calibri"/>
          <w:color w:val="000000"/>
          <w:sz w:val="20"/>
          <w:szCs w:val="20"/>
          <w:highlight w:val="white"/>
        </w:rPr>
        <w:t>exemple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caractéristique</w:t>
      </w:r>
      <w:proofErr w:type="spellEnd"/>
      <w:r>
        <w:rPr>
          <w:rFonts w:ascii="Calibri" w:eastAsia="Calibri" w:hAnsi="Calibri" w:cs="Calibri"/>
          <w:color w:val="000000"/>
          <w:sz w:val="20"/>
          <w:szCs w:val="20"/>
          <w:highlight w:val="white"/>
        </w:rPr>
        <w:t xml:space="preserve"> se </w:t>
      </w:r>
      <w:proofErr w:type="spellStart"/>
      <w:r>
        <w:rPr>
          <w:rFonts w:ascii="Calibri" w:eastAsia="Calibri" w:hAnsi="Calibri" w:cs="Calibri"/>
          <w:color w:val="000000"/>
          <w:sz w:val="20"/>
          <w:szCs w:val="20"/>
          <w:highlight w:val="white"/>
        </w:rPr>
        <w:t>déroule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1085 avec la </w:t>
      </w:r>
      <w:proofErr w:type="spellStart"/>
      <w:r>
        <w:rPr>
          <w:rFonts w:ascii="Calibri" w:eastAsia="Calibri" w:hAnsi="Calibri" w:cs="Calibri"/>
          <w:color w:val="000000"/>
          <w:sz w:val="20"/>
          <w:szCs w:val="20"/>
          <w:highlight w:val="white"/>
        </w:rPr>
        <w:t>fondation</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l’ordre</w:t>
      </w:r>
      <w:proofErr w:type="spellEnd"/>
      <w:r>
        <w:rPr>
          <w:rFonts w:ascii="Calibri" w:eastAsia="Calibri" w:hAnsi="Calibri" w:cs="Calibri"/>
          <w:color w:val="000000"/>
          <w:sz w:val="20"/>
          <w:szCs w:val="20"/>
          <w:highlight w:val="white"/>
        </w:rPr>
        <w:t xml:space="preserve"> des Chartreux.</w:t>
      </w:r>
    </w:p>
    <w:p w14:paraId="78390A45"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Écuré</w:t>
      </w:r>
      <w:proofErr w:type="spellEnd"/>
      <w:r>
        <w:rPr>
          <w:rFonts w:ascii="Calibri" w:eastAsia="Calibri" w:hAnsi="Calibri" w:cs="Calibri"/>
          <w:color w:val="000000"/>
          <w:sz w:val="20"/>
          <w:szCs w:val="20"/>
          <w:highlight w:val="white"/>
        </w:rPr>
        <w:t xml:space="preserve"> par les intrigues du Haut </w:t>
      </w:r>
      <w:proofErr w:type="spellStart"/>
      <w:r>
        <w:rPr>
          <w:rFonts w:ascii="Calibri" w:eastAsia="Calibri" w:hAnsi="Calibri" w:cs="Calibri"/>
          <w:color w:val="000000"/>
          <w:sz w:val="20"/>
          <w:szCs w:val="20"/>
          <w:highlight w:val="white"/>
        </w:rPr>
        <w:t>clergé</w:t>
      </w:r>
      <w:proofErr w:type="spellEnd"/>
      <w:r>
        <w:rPr>
          <w:rFonts w:ascii="Calibri" w:eastAsia="Calibri" w:hAnsi="Calibri" w:cs="Calibri"/>
          <w:color w:val="000000"/>
          <w:sz w:val="20"/>
          <w:szCs w:val="20"/>
          <w:highlight w:val="white"/>
        </w:rPr>
        <w:t xml:space="preserve">, Bruno </w:t>
      </w:r>
      <w:proofErr w:type="spellStart"/>
      <w:r>
        <w:rPr>
          <w:rFonts w:ascii="Calibri" w:eastAsia="Calibri" w:hAnsi="Calibri" w:cs="Calibri"/>
          <w:color w:val="000000"/>
          <w:sz w:val="20"/>
          <w:szCs w:val="20"/>
          <w:highlight w:val="white"/>
        </w:rPr>
        <w:t>décide</w:t>
      </w:r>
      <w:proofErr w:type="spellEnd"/>
      <w:r>
        <w:rPr>
          <w:rFonts w:ascii="Calibri" w:eastAsia="Calibri" w:hAnsi="Calibri" w:cs="Calibri"/>
          <w:color w:val="000000"/>
          <w:sz w:val="20"/>
          <w:szCs w:val="20"/>
          <w:highlight w:val="white"/>
        </w:rPr>
        <w:t xml:space="preserve"> de quitter Reims </w:t>
      </w:r>
      <w:proofErr w:type="spellStart"/>
      <w:r>
        <w:rPr>
          <w:rFonts w:ascii="Calibri" w:eastAsia="Calibri" w:hAnsi="Calibri" w:cs="Calibri"/>
          <w:color w:val="000000"/>
          <w:sz w:val="20"/>
          <w:szCs w:val="20"/>
          <w:highlight w:val="white"/>
        </w:rPr>
        <w:t>où</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lui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était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promis</w:t>
      </w:r>
      <w:proofErr w:type="spellEnd"/>
      <w:r>
        <w:rPr>
          <w:rFonts w:ascii="Calibri" w:eastAsia="Calibri" w:hAnsi="Calibri" w:cs="Calibri"/>
          <w:color w:val="000000"/>
          <w:sz w:val="20"/>
          <w:szCs w:val="20"/>
          <w:highlight w:val="white"/>
        </w:rPr>
        <w:t xml:space="preserve"> un poste </w:t>
      </w:r>
      <w:proofErr w:type="spellStart"/>
      <w:r>
        <w:rPr>
          <w:rFonts w:ascii="Calibri" w:eastAsia="Calibri" w:hAnsi="Calibri" w:cs="Calibri"/>
          <w:color w:val="000000"/>
          <w:sz w:val="20"/>
          <w:szCs w:val="20"/>
          <w:highlight w:val="white"/>
        </w:rPr>
        <w:t>d’archevêque</w:t>
      </w:r>
      <w:proofErr w:type="spellEnd"/>
      <w:r>
        <w:rPr>
          <w:rFonts w:ascii="Calibri" w:eastAsia="Calibri" w:hAnsi="Calibri" w:cs="Calibri"/>
          <w:color w:val="000000"/>
          <w:sz w:val="20"/>
          <w:szCs w:val="20"/>
          <w:highlight w:val="white"/>
        </w:rPr>
        <w:t xml:space="preserve">, pour </w:t>
      </w:r>
      <w:proofErr w:type="spellStart"/>
      <w:r>
        <w:rPr>
          <w:rFonts w:ascii="Calibri" w:eastAsia="Calibri" w:hAnsi="Calibri" w:cs="Calibri"/>
          <w:color w:val="000000"/>
          <w:sz w:val="20"/>
          <w:szCs w:val="20"/>
          <w:highlight w:val="white"/>
        </w:rPr>
        <w:t>mener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vie quasi </w:t>
      </w:r>
      <w:proofErr w:type="spellStart"/>
      <w:r>
        <w:rPr>
          <w:rFonts w:ascii="Calibri" w:eastAsia="Calibri" w:hAnsi="Calibri" w:cs="Calibri"/>
          <w:color w:val="000000"/>
          <w:sz w:val="20"/>
          <w:szCs w:val="20"/>
          <w:highlight w:val="white"/>
        </w:rPr>
        <w:t>érémitique</w:t>
      </w:r>
      <w:proofErr w:type="spellEnd"/>
      <w:r>
        <w:rPr>
          <w:rFonts w:ascii="Calibri" w:eastAsia="Calibri" w:hAnsi="Calibri" w:cs="Calibri"/>
          <w:color w:val="000000"/>
          <w:sz w:val="20"/>
          <w:szCs w:val="20"/>
          <w:highlight w:val="white"/>
        </w:rPr>
        <w:t xml:space="preserve"> dans le massif de la Chartreuse </w:t>
      </w:r>
      <w:proofErr w:type="spellStart"/>
      <w:r>
        <w:rPr>
          <w:rFonts w:ascii="Calibri" w:eastAsia="Calibri" w:hAnsi="Calibri" w:cs="Calibri"/>
          <w:color w:val="000000"/>
          <w:sz w:val="20"/>
          <w:szCs w:val="20"/>
          <w:highlight w:val="white"/>
        </w:rPr>
        <w:t>puis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Calabre</w:t>
      </w:r>
      <w:proofErr w:type="spellEnd"/>
      <w:r>
        <w:rPr>
          <w:rFonts w:ascii="Calibri" w:eastAsia="Calibri" w:hAnsi="Calibri" w:cs="Calibri"/>
          <w:color w:val="000000"/>
          <w:sz w:val="20"/>
          <w:szCs w:val="20"/>
          <w:highlight w:val="white"/>
        </w:rPr>
        <w:t xml:space="preserve">, fondant au passage </w:t>
      </w:r>
      <w:proofErr w:type="spellStart"/>
      <w:r>
        <w:rPr>
          <w:rFonts w:ascii="Calibri" w:eastAsia="Calibri" w:hAnsi="Calibri" w:cs="Calibri"/>
          <w:color w:val="000000"/>
          <w:sz w:val="20"/>
          <w:szCs w:val="20"/>
          <w:highlight w:val="white"/>
        </w:rPr>
        <w:t>l’ordre</w:t>
      </w:r>
      <w:proofErr w:type="spellEnd"/>
      <w:r>
        <w:rPr>
          <w:rFonts w:ascii="Calibri" w:eastAsia="Calibri" w:hAnsi="Calibri" w:cs="Calibri"/>
          <w:color w:val="000000"/>
          <w:sz w:val="20"/>
          <w:szCs w:val="20"/>
          <w:highlight w:val="white"/>
        </w:rPr>
        <w:t xml:space="preserve"> des Chartreux, </w:t>
      </w:r>
      <w:proofErr w:type="spellStart"/>
      <w:r>
        <w:rPr>
          <w:rFonts w:ascii="Calibri" w:eastAsia="Calibri" w:hAnsi="Calibri" w:cs="Calibri"/>
          <w:color w:val="000000"/>
          <w:sz w:val="20"/>
          <w:szCs w:val="20"/>
          <w:highlight w:val="white"/>
        </w:rPr>
        <w:t>l’un</w:t>
      </w:r>
      <w:proofErr w:type="spellEnd"/>
      <w:r>
        <w:rPr>
          <w:rFonts w:ascii="Calibri" w:eastAsia="Calibri" w:hAnsi="Calibri" w:cs="Calibri"/>
          <w:color w:val="000000"/>
          <w:sz w:val="20"/>
          <w:szCs w:val="20"/>
          <w:highlight w:val="white"/>
        </w:rPr>
        <w:t xml:space="preserve"> des plus </w:t>
      </w:r>
      <w:proofErr w:type="spellStart"/>
      <w:r>
        <w:rPr>
          <w:rFonts w:ascii="Calibri" w:eastAsia="Calibri" w:hAnsi="Calibri" w:cs="Calibri"/>
          <w:color w:val="000000"/>
          <w:sz w:val="20"/>
          <w:szCs w:val="20"/>
          <w:highlight w:val="white"/>
        </w:rPr>
        <w:t>radicaux</w:t>
      </w:r>
      <w:proofErr w:type="spellEnd"/>
      <w:r>
        <w:rPr>
          <w:rFonts w:ascii="Calibri" w:eastAsia="Calibri" w:hAnsi="Calibri" w:cs="Calibri"/>
          <w:color w:val="000000"/>
          <w:sz w:val="20"/>
          <w:szCs w:val="20"/>
          <w:highlight w:val="white"/>
        </w:rPr>
        <w:t xml:space="preserve"> dans son opposition à </w:t>
      </w:r>
      <w:proofErr w:type="spellStart"/>
      <w:r>
        <w:rPr>
          <w:rFonts w:ascii="Calibri" w:eastAsia="Calibri" w:hAnsi="Calibri" w:cs="Calibri"/>
          <w:color w:val="000000"/>
          <w:sz w:val="20"/>
          <w:szCs w:val="20"/>
          <w:highlight w:val="white"/>
        </w:rPr>
        <w:t>l’ordre</w:t>
      </w:r>
      <w:proofErr w:type="spellEnd"/>
      <w:r>
        <w:rPr>
          <w:rFonts w:ascii="Calibri" w:eastAsia="Calibri" w:hAnsi="Calibri" w:cs="Calibri"/>
          <w:color w:val="000000"/>
          <w:sz w:val="20"/>
          <w:szCs w:val="20"/>
          <w:highlight w:val="white"/>
        </w:rPr>
        <w:t xml:space="preserve"> social de son temps.</w:t>
      </w:r>
    </w:p>
    <w:p w14:paraId="3F4BE0FE"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A travers tout le </w:t>
      </w:r>
      <w:proofErr w:type="spellStart"/>
      <w:r>
        <w:rPr>
          <w:rFonts w:ascii="Calibri" w:eastAsia="Calibri" w:hAnsi="Calibri" w:cs="Calibri"/>
          <w:color w:val="000000"/>
          <w:sz w:val="20"/>
          <w:szCs w:val="20"/>
          <w:highlight w:val="white"/>
        </w:rPr>
        <w:t>Moyen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Âge</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monastères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servent</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lieux</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ralliement</w:t>
      </w:r>
      <w:proofErr w:type="spellEnd"/>
      <w:r>
        <w:rPr>
          <w:rFonts w:ascii="Calibri" w:eastAsia="Calibri" w:hAnsi="Calibri" w:cs="Calibri"/>
          <w:color w:val="000000"/>
          <w:sz w:val="20"/>
          <w:szCs w:val="20"/>
          <w:highlight w:val="white"/>
        </w:rPr>
        <w:t xml:space="preserve"> pour </w:t>
      </w:r>
      <w:proofErr w:type="spellStart"/>
      <w:r>
        <w:rPr>
          <w:rFonts w:ascii="Calibri" w:eastAsia="Calibri" w:hAnsi="Calibri" w:cs="Calibri"/>
          <w:color w:val="000000"/>
          <w:sz w:val="20"/>
          <w:szCs w:val="20"/>
          <w:highlight w:val="white"/>
        </w:rPr>
        <w:t>ceux</w:t>
      </w:r>
      <w:proofErr w:type="spellEnd"/>
      <w:r>
        <w:rPr>
          <w:rFonts w:ascii="Calibri" w:eastAsia="Calibri" w:hAnsi="Calibri" w:cs="Calibri"/>
          <w:color w:val="000000"/>
          <w:sz w:val="20"/>
          <w:szCs w:val="20"/>
          <w:highlight w:val="white"/>
        </w:rPr>
        <w:t xml:space="preserve"> qui </w:t>
      </w:r>
      <w:proofErr w:type="spellStart"/>
      <w:r>
        <w:rPr>
          <w:rFonts w:ascii="Calibri" w:eastAsia="Calibri" w:hAnsi="Calibri" w:cs="Calibri"/>
          <w:color w:val="000000"/>
          <w:sz w:val="20"/>
          <w:szCs w:val="20"/>
          <w:highlight w:val="white"/>
        </w:rPr>
        <w:t>souhaitent</w:t>
      </w:r>
      <w:proofErr w:type="spellEnd"/>
      <w:r>
        <w:rPr>
          <w:rFonts w:ascii="Calibri" w:eastAsia="Calibri" w:hAnsi="Calibri" w:cs="Calibri"/>
          <w:color w:val="000000"/>
          <w:sz w:val="20"/>
          <w:szCs w:val="20"/>
          <w:highlight w:val="white"/>
        </w:rPr>
        <w:t xml:space="preserve"> quitter le monde et </w:t>
      </w:r>
      <w:proofErr w:type="spellStart"/>
      <w:r>
        <w:rPr>
          <w:rFonts w:ascii="Calibri" w:eastAsia="Calibri" w:hAnsi="Calibri" w:cs="Calibri"/>
          <w:color w:val="000000"/>
          <w:sz w:val="20"/>
          <w:szCs w:val="20"/>
          <w:highlight w:val="white"/>
        </w:rPr>
        <w:t>mener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vie plus </w:t>
      </w:r>
      <w:proofErr w:type="spellStart"/>
      <w:r>
        <w:rPr>
          <w:rFonts w:ascii="Calibri" w:eastAsia="Calibri" w:hAnsi="Calibri" w:cs="Calibri"/>
          <w:color w:val="000000"/>
          <w:sz w:val="20"/>
          <w:szCs w:val="20"/>
          <w:highlight w:val="white"/>
        </w:rPr>
        <w:t>proche</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leur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idéal</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bientôt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l’Europe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secouée</w:t>
      </w:r>
      <w:proofErr w:type="spellEnd"/>
      <w:r>
        <w:rPr>
          <w:rFonts w:ascii="Calibri" w:eastAsia="Calibri" w:hAnsi="Calibri" w:cs="Calibri"/>
          <w:color w:val="000000"/>
          <w:sz w:val="20"/>
          <w:szCs w:val="20"/>
          <w:highlight w:val="white"/>
        </w:rPr>
        <w:t xml:space="preserve"> par le </w:t>
      </w:r>
      <w:proofErr w:type="spellStart"/>
      <w:r>
        <w:rPr>
          <w:rFonts w:ascii="Calibri" w:eastAsia="Calibri" w:hAnsi="Calibri" w:cs="Calibri"/>
          <w:color w:val="000000"/>
          <w:sz w:val="20"/>
          <w:szCs w:val="20"/>
          <w:highlight w:val="white"/>
        </w:rPr>
        <w:t>séisme</w:t>
      </w:r>
      <w:proofErr w:type="spellEnd"/>
      <w:r>
        <w:rPr>
          <w:rFonts w:ascii="Calibri" w:eastAsia="Calibri" w:hAnsi="Calibri" w:cs="Calibri"/>
          <w:color w:val="000000"/>
          <w:sz w:val="20"/>
          <w:szCs w:val="20"/>
          <w:highlight w:val="white"/>
        </w:rPr>
        <w:t xml:space="preserve"> de la </w:t>
      </w:r>
      <w:proofErr w:type="spellStart"/>
      <w:r>
        <w:rPr>
          <w:rFonts w:ascii="Calibri" w:eastAsia="Calibri" w:hAnsi="Calibri" w:cs="Calibri"/>
          <w:color w:val="000000"/>
          <w:sz w:val="20"/>
          <w:szCs w:val="20"/>
          <w:highlight w:val="white"/>
        </w:rPr>
        <w:t>Réforme</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s’embrase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torche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Catholiques</w:t>
      </w:r>
      <w:proofErr w:type="spellEnd"/>
      <w:r>
        <w:rPr>
          <w:rFonts w:ascii="Calibri" w:eastAsia="Calibri" w:hAnsi="Calibri" w:cs="Calibri"/>
          <w:color w:val="000000"/>
          <w:sz w:val="20"/>
          <w:szCs w:val="20"/>
          <w:highlight w:val="white"/>
        </w:rPr>
        <w:t xml:space="preserve"> et protestants </w:t>
      </w:r>
      <w:proofErr w:type="spellStart"/>
      <w:r>
        <w:rPr>
          <w:rFonts w:ascii="Calibri" w:eastAsia="Calibri" w:hAnsi="Calibri" w:cs="Calibri"/>
          <w:color w:val="000000"/>
          <w:sz w:val="20"/>
          <w:szCs w:val="20"/>
          <w:highlight w:val="white"/>
        </w:rPr>
        <w:t>s’écharpent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alors</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naissent</w:t>
      </w:r>
      <w:proofErr w:type="spellEnd"/>
      <w:r>
        <w:rPr>
          <w:rFonts w:ascii="Calibri" w:eastAsia="Calibri" w:hAnsi="Calibri" w:cs="Calibri"/>
          <w:color w:val="000000"/>
          <w:sz w:val="20"/>
          <w:szCs w:val="20"/>
          <w:highlight w:val="white"/>
        </w:rPr>
        <w:t xml:space="preserve"> un </w:t>
      </w:r>
      <w:proofErr w:type="spellStart"/>
      <w:r>
        <w:rPr>
          <w:rFonts w:ascii="Calibri" w:eastAsia="Calibri" w:hAnsi="Calibri" w:cs="Calibri"/>
          <w:color w:val="000000"/>
          <w:sz w:val="20"/>
          <w:szCs w:val="20"/>
          <w:highlight w:val="white"/>
        </w:rPr>
        <w:t>peu</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partout</w:t>
      </w:r>
      <w:proofErr w:type="spellEnd"/>
      <w:r>
        <w:rPr>
          <w:rFonts w:ascii="Calibri" w:eastAsia="Calibri" w:hAnsi="Calibri" w:cs="Calibri"/>
          <w:color w:val="000000"/>
          <w:sz w:val="20"/>
          <w:szCs w:val="20"/>
          <w:highlight w:val="white"/>
        </w:rPr>
        <w:t xml:space="preserve"> des </w:t>
      </w:r>
      <w:proofErr w:type="spellStart"/>
      <w:r>
        <w:rPr>
          <w:rFonts w:ascii="Calibri" w:eastAsia="Calibri" w:hAnsi="Calibri" w:cs="Calibri"/>
          <w:color w:val="000000"/>
          <w:sz w:val="20"/>
          <w:szCs w:val="20"/>
          <w:highlight w:val="white"/>
        </w:rPr>
        <w:t>mouvements</w:t>
      </w:r>
      <w:proofErr w:type="spellEnd"/>
      <w:r>
        <w:rPr>
          <w:rFonts w:ascii="Calibri" w:eastAsia="Calibri" w:hAnsi="Calibri" w:cs="Calibri"/>
          <w:color w:val="000000"/>
          <w:sz w:val="20"/>
          <w:szCs w:val="20"/>
          <w:highlight w:val="white"/>
        </w:rPr>
        <w:t xml:space="preserve"> religieux </w:t>
      </w:r>
      <w:proofErr w:type="spellStart"/>
      <w:r>
        <w:rPr>
          <w:rFonts w:ascii="Calibri" w:eastAsia="Calibri" w:hAnsi="Calibri" w:cs="Calibri"/>
          <w:color w:val="000000"/>
          <w:sz w:val="20"/>
          <w:szCs w:val="20"/>
          <w:highlight w:val="white"/>
        </w:rPr>
        <w:t>minoritaires</w:t>
      </w:r>
      <w:proofErr w:type="spellEnd"/>
      <w:r>
        <w:rPr>
          <w:rFonts w:ascii="Calibri" w:eastAsia="Calibri" w:hAnsi="Calibri" w:cs="Calibri"/>
          <w:color w:val="000000"/>
          <w:sz w:val="20"/>
          <w:szCs w:val="20"/>
          <w:highlight w:val="white"/>
        </w:rPr>
        <w:t xml:space="preserve">. Parmi </w:t>
      </w:r>
      <w:proofErr w:type="spellStart"/>
      <w:r>
        <w:rPr>
          <w:rFonts w:ascii="Calibri" w:eastAsia="Calibri" w:hAnsi="Calibri" w:cs="Calibri"/>
          <w:color w:val="000000"/>
          <w:sz w:val="20"/>
          <w:szCs w:val="20"/>
          <w:highlight w:val="white"/>
        </w:rPr>
        <w:t>ces</w:t>
      </w:r>
      <w:proofErr w:type="spellEnd"/>
      <w:r>
        <w:rPr>
          <w:rFonts w:ascii="Calibri" w:eastAsia="Calibri" w:hAnsi="Calibri" w:cs="Calibri"/>
          <w:color w:val="000000"/>
          <w:sz w:val="20"/>
          <w:szCs w:val="20"/>
          <w:highlight w:val="white"/>
        </w:rPr>
        <w:t xml:space="preserve"> courants, les </w:t>
      </w:r>
      <w:proofErr w:type="spellStart"/>
      <w:r>
        <w:rPr>
          <w:rFonts w:ascii="Calibri" w:eastAsia="Calibri" w:hAnsi="Calibri" w:cs="Calibri"/>
          <w:color w:val="000000"/>
          <w:sz w:val="20"/>
          <w:szCs w:val="20"/>
          <w:highlight w:val="white"/>
        </w:rPr>
        <w:t>anabaptistes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refusent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toute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forme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d’autorité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qu’elle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vienne</w:t>
      </w:r>
      <w:proofErr w:type="spellEnd"/>
      <w:r>
        <w:rPr>
          <w:rFonts w:ascii="Calibri" w:eastAsia="Calibri" w:hAnsi="Calibri" w:cs="Calibri"/>
          <w:color w:val="000000"/>
          <w:sz w:val="20"/>
          <w:szCs w:val="20"/>
          <w:highlight w:val="white"/>
        </w:rPr>
        <w:t xml:space="preserve"> du droit </w:t>
      </w:r>
      <w:proofErr w:type="spellStart"/>
      <w:r>
        <w:rPr>
          <w:rFonts w:ascii="Calibri" w:eastAsia="Calibri" w:hAnsi="Calibri" w:cs="Calibri"/>
          <w:color w:val="000000"/>
          <w:sz w:val="20"/>
          <w:szCs w:val="20"/>
          <w:highlight w:val="white"/>
        </w:rPr>
        <w:t>laïc</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d’un </w:t>
      </w:r>
      <w:proofErr w:type="spellStart"/>
      <w:r>
        <w:rPr>
          <w:rFonts w:ascii="Calibri" w:eastAsia="Calibri" w:hAnsi="Calibri" w:cs="Calibri"/>
          <w:color w:val="000000"/>
          <w:sz w:val="20"/>
          <w:szCs w:val="20"/>
          <w:highlight w:val="white"/>
        </w:rPr>
        <w:t>quelconque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clergé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Persécutés</w:t>
      </w:r>
      <w:proofErr w:type="spellEnd"/>
      <w:r>
        <w:rPr>
          <w:rFonts w:ascii="Calibri" w:eastAsia="Calibri" w:hAnsi="Calibri" w:cs="Calibri"/>
          <w:color w:val="000000"/>
          <w:sz w:val="20"/>
          <w:szCs w:val="20"/>
          <w:highlight w:val="white"/>
        </w:rPr>
        <w:t xml:space="preserve"> sur le </w:t>
      </w:r>
      <w:proofErr w:type="spellStart"/>
      <w:r>
        <w:rPr>
          <w:rFonts w:ascii="Calibri" w:eastAsia="Calibri" w:hAnsi="Calibri" w:cs="Calibri"/>
          <w:color w:val="000000"/>
          <w:sz w:val="20"/>
          <w:szCs w:val="20"/>
          <w:highlight w:val="white"/>
        </w:rPr>
        <w:t>vieux</w:t>
      </w:r>
      <w:proofErr w:type="spellEnd"/>
      <w:r>
        <w:rPr>
          <w:rFonts w:ascii="Calibri" w:eastAsia="Calibri" w:hAnsi="Calibri" w:cs="Calibri"/>
          <w:color w:val="000000"/>
          <w:sz w:val="20"/>
          <w:szCs w:val="20"/>
          <w:highlight w:val="white"/>
        </w:rPr>
        <w:t xml:space="preserve"> continent, </w:t>
      </w:r>
      <w:proofErr w:type="spellStart"/>
      <w:r>
        <w:rPr>
          <w:rFonts w:ascii="Calibri" w:eastAsia="Calibri" w:hAnsi="Calibri" w:cs="Calibri"/>
          <w:color w:val="000000"/>
          <w:sz w:val="20"/>
          <w:szCs w:val="20"/>
          <w:highlight w:val="white"/>
        </w:rPr>
        <w:t>ils</w:t>
      </w:r>
      <w:proofErr w:type="spellEnd"/>
      <w:r>
        <w:rPr>
          <w:rFonts w:ascii="Calibri" w:eastAsia="Calibri" w:hAnsi="Calibri" w:cs="Calibri"/>
          <w:color w:val="000000"/>
          <w:sz w:val="20"/>
          <w:szCs w:val="20"/>
          <w:highlight w:val="white"/>
        </w:rPr>
        <w:t xml:space="preserve"> ne </w:t>
      </w:r>
      <w:proofErr w:type="spellStart"/>
      <w:r>
        <w:rPr>
          <w:rFonts w:ascii="Calibri" w:eastAsia="Calibri" w:hAnsi="Calibri" w:cs="Calibri"/>
          <w:color w:val="000000"/>
          <w:sz w:val="20"/>
          <w:szCs w:val="20"/>
          <w:highlight w:val="white"/>
        </w:rPr>
        <w:t>tarderont</w:t>
      </w:r>
      <w:proofErr w:type="spellEnd"/>
      <w:r>
        <w:rPr>
          <w:rFonts w:ascii="Calibri" w:eastAsia="Calibri" w:hAnsi="Calibri" w:cs="Calibri"/>
          <w:color w:val="000000"/>
          <w:sz w:val="20"/>
          <w:szCs w:val="20"/>
          <w:highlight w:val="white"/>
        </w:rPr>
        <w:t xml:space="preserve"> pas à </w:t>
      </w:r>
      <w:proofErr w:type="spellStart"/>
      <w:r>
        <w:rPr>
          <w:rFonts w:ascii="Calibri" w:eastAsia="Calibri" w:hAnsi="Calibri" w:cs="Calibri"/>
          <w:color w:val="000000"/>
          <w:sz w:val="20"/>
          <w:szCs w:val="20"/>
          <w:highlight w:val="white"/>
        </w:rPr>
        <w:t>rejoindre</w:t>
      </w:r>
      <w:proofErr w:type="spellEnd"/>
      <w:r>
        <w:rPr>
          <w:rFonts w:ascii="Calibri" w:eastAsia="Calibri" w:hAnsi="Calibri" w:cs="Calibri"/>
          <w:color w:val="000000"/>
          <w:sz w:val="20"/>
          <w:szCs w:val="20"/>
          <w:highlight w:val="white"/>
        </w:rPr>
        <w:t xml:space="preserve"> le nouveau monde </w:t>
      </w:r>
      <w:proofErr w:type="spellStart"/>
      <w:r>
        <w:rPr>
          <w:rFonts w:ascii="Calibri" w:eastAsia="Calibri" w:hAnsi="Calibri" w:cs="Calibri"/>
          <w:color w:val="000000"/>
          <w:sz w:val="20"/>
          <w:szCs w:val="20"/>
          <w:highlight w:val="white"/>
        </w:rPr>
        <w:t>où</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ils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pourront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construire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société</w:t>
      </w:r>
      <w:proofErr w:type="spellEnd"/>
      <w:r>
        <w:rPr>
          <w:rFonts w:ascii="Calibri" w:eastAsia="Calibri" w:hAnsi="Calibri" w:cs="Calibri"/>
          <w:color w:val="000000"/>
          <w:sz w:val="20"/>
          <w:szCs w:val="20"/>
          <w:highlight w:val="white"/>
        </w:rPr>
        <w:t xml:space="preserve"> qui </w:t>
      </w:r>
      <w:proofErr w:type="spellStart"/>
      <w:r>
        <w:rPr>
          <w:rFonts w:ascii="Calibri" w:eastAsia="Calibri" w:hAnsi="Calibri" w:cs="Calibri"/>
          <w:color w:val="000000"/>
          <w:sz w:val="20"/>
          <w:szCs w:val="20"/>
          <w:highlight w:val="white"/>
        </w:rPr>
        <w:t>ressemble</w:t>
      </w:r>
      <w:proofErr w:type="spellEnd"/>
      <w:r>
        <w:rPr>
          <w:rFonts w:ascii="Calibri" w:eastAsia="Calibri" w:hAnsi="Calibri" w:cs="Calibri"/>
          <w:color w:val="000000"/>
          <w:sz w:val="20"/>
          <w:szCs w:val="20"/>
          <w:highlight w:val="white"/>
        </w:rPr>
        <w:t xml:space="preserve"> à </w:t>
      </w:r>
      <w:proofErr w:type="spellStart"/>
      <w:r>
        <w:rPr>
          <w:rFonts w:ascii="Calibri" w:eastAsia="Calibri" w:hAnsi="Calibri" w:cs="Calibri"/>
          <w:color w:val="000000"/>
          <w:sz w:val="20"/>
          <w:szCs w:val="20"/>
          <w:highlight w:val="white"/>
        </w:rPr>
        <w:t>leur</w:t>
      </w:r>
      <w:proofErr w:type="spellEnd"/>
      <w:r>
        <w:rPr>
          <w:rFonts w:ascii="Calibri" w:eastAsia="Calibri" w:hAnsi="Calibri" w:cs="Calibri"/>
          <w:color w:val="000000"/>
          <w:sz w:val="20"/>
          <w:szCs w:val="20"/>
          <w:highlight w:val="white"/>
        </w:rPr>
        <w:t xml:space="preserve"> conception religieuse ;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vie </w:t>
      </w:r>
      <w:proofErr w:type="spellStart"/>
      <w:r>
        <w:rPr>
          <w:rFonts w:ascii="Calibri" w:eastAsia="Calibri" w:hAnsi="Calibri" w:cs="Calibri"/>
          <w:color w:val="000000"/>
          <w:sz w:val="20"/>
          <w:szCs w:val="20"/>
          <w:highlight w:val="white"/>
        </w:rPr>
        <w:t>rurale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évidemment</w:t>
      </w:r>
      <w:proofErr w:type="spellEnd"/>
      <w:r>
        <w:rPr>
          <w:rFonts w:ascii="Calibri" w:eastAsia="Calibri" w:hAnsi="Calibri" w:cs="Calibri"/>
          <w:color w:val="000000"/>
          <w:sz w:val="20"/>
          <w:szCs w:val="20"/>
          <w:highlight w:val="white"/>
        </w:rPr>
        <w:t>. Les</w:t>
      </w:r>
    </w:p>
    <w:p w14:paraId="5D0347B7"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anabaptistes</w:t>
      </w:r>
      <w:proofErr w:type="spellEnd"/>
      <w:r>
        <w:rPr>
          <w:rFonts w:ascii="Calibri" w:eastAsia="Calibri" w:hAnsi="Calibri" w:cs="Calibri"/>
          <w:color w:val="000000"/>
          <w:sz w:val="20"/>
          <w:szCs w:val="20"/>
          <w:highlight w:val="white"/>
        </w:rPr>
        <w:t xml:space="preserve"> existent encore, on les </w:t>
      </w:r>
      <w:proofErr w:type="spellStart"/>
      <w:r>
        <w:rPr>
          <w:rFonts w:ascii="Calibri" w:eastAsia="Calibri" w:hAnsi="Calibri" w:cs="Calibri"/>
          <w:color w:val="000000"/>
          <w:sz w:val="20"/>
          <w:szCs w:val="20"/>
          <w:highlight w:val="white"/>
        </w:rPr>
        <w:t>appelle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aujourd’hui</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amish</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leur</w:t>
      </w:r>
      <w:proofErr w:type="spellEnd"/>
      <w:r>
        <w:rPr>
          <w:rFonts w:ascii="Calibri" w:eastAsia="Calibri" w:hAnsi="Calibri" w:cs="Calibri"/>
          <w:color w:val="000000"/>
          <w:sz w:val="20"/>
          <w:szCs w:val="20"/>
          <w:highlight w:val="white"/>
        </w:rPr>
        <w:t xml:space="preserve"> première </w:t>
      </w:r>
      <w:proofErr w:type="spellStart"/>
      <w:r>
        <w:rPr>
          <w:rFonts w:ascii="Calibri" w:eastAsia="Calibri" w:hAnsi="Calibri" w:cs="Calibri"/>
          <w:color w:val="000000"/>
          <w:sz w:val="20"/>
          <w:szCs w:val="20"/>
          <w:highlight w:val="white"/>
        </w:rPr>
        <w:t>règle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tu</w:t>
      </w:r>
      <w:proofErr w:type="spellEnd"/>
      <w:r>
        <w:rPr>
          <w:rFonts w:ascii="Calibri" w:eastAsia="Calibri" w:hAnsi="Calibri" w:cs="Calibri"/>
          <w:color w:val="000000"/>
          <w:sz w:val="20"/>
          <w:szCs w:val="20"/>
          <w:highlight w:val="white"/>
        </w:rPr>
        <w:t xml:space="preserve"> ne </w:t>
      </w:r>
      <w:proofErr w:type="spellStart"/>
      <w:r>
        <w:rPr>
          <w:rFonts w:ascii="Calibri" w:eastAsia="Calibri" w:hAnsi="Calibri" w:cs="Calibri"/>
          <w:color w:val="000000"/>
          <w:sz w:val="20"/>
          <w:szCs w:val="20"/>
          <w:highlight w:val="white"/>
        </w:rPr>
        <w:t>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conformeras</w:t>
      </w:r>
      <w:proofErr w:type="spellEnd"/>
      <w:r>
        <w:rPr>
          <w:rFonts w:ascii="Calibri" w:eastAsia="Calibri" w:hAnsi="Calibri" w:cs="Calibri"/>
          <w:color w:val="000000"/>
          <w:sz w:val="20"/>
          <w:szCs w:val="20"/>
          <w:highlight w:val="white"/>
        </w:rPr>
        <w:t xml:space="preserve"> point à </w:t>
      </w:r>
      <w:proofErr w:type="spellStart"/>
      <w:r>
        <w:rPr>
          <w:rFonts w:ascii="Calibri" w:eastAsia="Calibri" w:hAnsi="Calibri" w:cs="Calibri"/>
          <w:color w:val="000000"/>
          <w:sz w:val="20"/>
          <w:szCs w:val="20"/>
          <w:highlight w:val="white"/>
        </w:rPr>
        <w:t>ce</w:t>
      </w:r>
      <w:proofErr w:type="spellEnd"/>
      <w:r>
        <w:rPr>
          <w:rFonts w:ascii="Calibri" w:eastAsia="Calibri" w:hAnsi="Calibri" w:cs="Calibri"/>
          <w:color w:val="000000"/>
          <w:sz w:val="20"/>
          <w:szCs w:val="20"/>
          <w:highlight w:val="white"/>
        </w:rPr>
        <w:t xml:space="preserve"> monde qui </w:t>
      </w:r>
      <w:proofErr w:type="spellStart"/>
      <w:r>
        <w:rPr>
          <w:rFonts w:ascii="Calibri" w:eastAsia="Calibri" w:hAnsi="Calibri" w:cs="Calibri"/>
          <w:color w:val="000000"/>
          <w:sz w:val="20"/>
          <w:szCs w:val="20"/>
          <w:highlight w:val="white"/>
        </w:rPr>
        <w:t>t’entoure</w:t>
      </w:r>
      <w:proofErr w:type="spellEnd"/>
      <w:r>
        <w:rPr>
          <w:rFonts w:ascii="Calibri" w:eastAsia="Calibri" w:hAnsi="Calibri" w:cs="Calibri"/>
          <w:color w:val="000000"/>
          <w:sz w:val="20"/>
          <w:szCs w:val="20"/>
          <w:highlight w:val="white"/>
        </w:rPr>
        <w:t xml:space="preserve"> » ! Le nouveau monde </w:t>
      </w:r>
      <w:proofErr w:type="spellStart"/>
      <w:r>
        <w:rPr>
          <w:rFonts w:ascii="Calibri" w:eastAsia="Calibri" w:hAnsi="Calibri" w:cs="Calibri"/>
          <w:color w:val="000000"/>
          <w:sz w:val="20"/>
          <w:szCs w:val="20"/>
          <w:highlight w:val="white"/>
        </w:rPr>
        <w:t>américain</w:t>
      </w:r>
      <w:proofErr w:type="spellEnd"/>
      <w:r>
        <w:rPr>
          <w:rFonts w:ascii="Calibri" w:eastAsia="Calibri" w:hAnsi="Calibri" w:cs="Calibri"/>
          <w:color w:val="000000"/>
          <w:sz w:val="20"/>
          <w:szCs w:val="20"/>
          <w:highlight w:val="white"/>
        </w:rPr>
        <w:t xml:space="preserve"> agit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un gigantesque </w:t>
      </w:r>
      <w:proofErr w:type="spellStart"/>
      <w:r>
        <w:rPr>
          <w:rFonts w:ascii="Calibri" w:eastAsia="Calibri" w:hAnsi="Calibri" w:cs="Calibri"/>
          <w:color w:val="000000"/>
          <w:sz w:val="20"/>
          <w:szCs w:val="20"/>
          <w:highlight w:val="white"/>
        </w:rPr>
        <w:t>appel</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d’air</w:t>
      </w:r>
      <w:proofErr w:type="spellEnd"/>
      <w:r>
        <w:rPr>
          <w:rFonts w:ascii="Calibri" w:eastAsia="Calibri" w:hAnsi="Calibri" w:cs="Calibri"/>
          <w:color w:val="000000"/>
          <w:sz w:val="20"/>
          <w:szCs w:val="20"/>
          <w:highlight w:val="white"/>
        </w:rPr>
        <w:t xml:space="preserve">. La </w:t>
      </w:r>
      <w:proofErr w:type="spellStart"/>
      <w:r>
        <w:rPr>
          <w:rFonts w:ascii="Calibri" w:eastAsia="Calibri" w:hAnsi="Calibri" w:cs="Calibri"/>
          <w:color w:val="000000"/>
          <w:sz w:val="20"/>
          <w:szCs w:val="20"/>
          <w:highlight w:val="white"/>
        </w:rPr>
        <w:t>terre</w:t>
      </w:r>
      <w:proofErr w:type="spellEnd"/>
      <w:r>
        <w:rPr>
          <w:rFonts w:ascii="Calibri" w:eastAsia="Calibri" w:hAnsi="Calibri" w:cs="Calibri"/>
          <w:color w:val="000000"/>
          <w:sz w:val="20"/>
          <w:szCs w:val="20"/>
          <w:highlight w:val="white"/>
        </w:rPr>
        <w:t xml:space="preserve"> y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vaste</w:t>
      </w:r>
      <w:proofErr w:type="spellEnd"/>
      <w:r>
        <w:rPr>
          <w:rFonts w:ascii="Calibri" w:eastAsia="Calibri" w:hAnsi="Calibri" w:cs="Calibri"/>
          <w:color w:val="000000"/>
          <w:sz w:val="20"/>
          <w:szCs w:val="20"/>
          <w:highlight w:val="white"/>
        </w:rPr>
        <w:t xml:space="preserve"> et fertile, </w:t>
      </w:r>
      <w:proofErr w:type="spellStart"/>
      <w:r>
        <w:rPr>
          <w:rFonts w:ascii="Calibri" w:eastAsia="Calibri" w:hAnsi="Calibri" w:cs="Calibri"/>
          <w:color w:val="000000"/>
          <w:sz w:val="20"/>
          <w:szCs w:val="20"/>
          <w:highlight w:val="white"/>
        </w:rPr>
        <w:t>l’emprise</w:t>
      </w:r>
      <w:proofErr w:type="spellEnd"/>
      <w:r>
        <w:rPr>
          <w:rFonts w:ascii="Calibri" w:eastAsia="Calibri" w:hAnsi="Calibri" w:cs="Calibri"/>
          <w:color w:val="000000"/>
          <w:sz w:val="20"/>
          <w:szCs w:val="20"/>
          <w:highlight w:val="white"/>
        </w:rPr>
        <w:t xml:space="preserve"> des </w:t>
      </w:r>
      <w:proofErr w:type="spellStart"/>
      <w:r>
        <w:rPr>
          <w:rFonts w:ascii="Calibri" w:eastAsia="Calibri" w:hAnsi="Calibri" w:cs="Calibri"/>
          <w:color w:val="000000"/>
          <w:sz w:val="20"/>
          <w:szCs w:val="20"/>
          <w:highlight w:val="white"/>
        </w:rPr>
        <w:t>villes</w:t>
      </w:r>
      <w:proofErr w:type="spellEnd"/>
      <w:r>
        <w:rPr>
          <w:rFonts w:ascii="Calibri" w:eastAsia="Calibri" w:hAnsi="Calibri" w:cs="Calibri"/>
          <w:color w:val="000000"/>
          <w:sz w:val="20"/>
          <w:szCs w:val="20"/>
          <w:highlight w:val="white"/>
        </w:rPr>
        <w:t xml:space="preserve"> et du </w:t>
      </w:r>
      <w:proofErr w:type="spellStart"/>
      <w:r>
        <w:rPr>
          <w:rFonts w:ascii="Calibri" w:eastAsia="Calibri" w:hAnsi="Calibri" w:cs="Calibri"/>
          <w:color w:val="000000"/>
          <w:sz w:val="20"/>
          <w:szCs w:val="20"/>
          <w:highlight w:val="white"/>
        </w:rPr>
        <w:t>pouvoir</w:t>
      </w:r>
      <w:proofErr w:type="spellEnd"/>
      <w:r>
        <w:rPr>
          <w:rFonts w:ascii="Calibri" w:eastAsia="Calibri" w:hAnsi="Calibri" w:cs="Calibri"/>
          <w:color w:val="000000"/>
          <w:sz w:val="20"/>
          <w:szCs w:val="20"/>
          <w:highlight w:val="white"/>
        </w:rPr>
        <w:t xml:space="preserve"> y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faible</w:t>
      </w:r>
      <w:proofErr w:type="spellEnd"/>
      <w:r>
        <w:rPr>
          <w:rFonts w:ascii="Calibri" w:eastAsia="Calibri" w:hAnsi="Calibri" w:cs="Calibri"/>
          <w:color w:val="000000"/>
          <w:sz w:val="20"/>
          <w:szCs w:val="20"/>
          <w:highlight w:val="white"/>
        </w:rPr>
        <w:t xml:space="preserve">. Dans </w:t>
      </w:r>
      <w:proofErr w:type="spellStart"/>
      <w:r>
        <w:rPr>
          <w:rFonts w:ascii="Calibri" w:eastAsia="Calibri" w:hAnsi="Calibri" w:cs="Calibri"/>
          <w:color w:val="000000"/>
          <w:sz w:val="20"/>
          <w:szCs w:val="20"/>
          <w:highlight w:val="white"/>
        </w:rPr>
        <w:t>ces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promesses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s’engouffrent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aussi</w:t>
      </w:r>
      <w:proofErr w:type="spellEnd"/>
      <w:r>
        <w:rPr>
          <w:rFonts w:ascii="Calibri" w:eastAsia="Calibri" w:hAnsi="Calibri" w:cs="Calibri"/>
          <w:color w:val="000000"/>
          <w:sz w:val="20"/>
          <w:szCs w:val="20"/>
          <w:highlight w:val="white"/>
        </w:rPr>
        <w:t xml:space="preserve"> bien les </w:t>
      </w:r>
      <w:proofErr w:type="spellStart"/>
      <w:r>
        <w:rPr>
          <w:rFonts w:ascii="Calibri" w:eastAsia="Calibri" w:hAnsi="Calibri" w:cs="Calibri"/>
          <w:color w:val="000000"/>
          <w:sz w:val="20"/>
          <w:szCs w:val="20"/>
          <w:highlight w:val="white"/>
        </w:rPr>
        <w:t>voracités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prédatrices</w:t>
      </w:r>
      <w:proofErr w:type="spellEnd"/>
      <w:r>
        <w:rPr>
          <w:rFonts w:ascii="Calibri" w:eastAsia="Calibri" w:hAnsi="Calibri" w:cs="Calibri"/>
          <w:color w:val="000000"/>
          <w:sz w:val="20"/>
          <w:szCs w:val="20"/>
          <w:highlight w:val="white"/>
        </w:rPr>
        <w:t xml:space="preserve"> que les </w:t>
      </w:r>
      <w:proofErr w:type="spellStart"/>
      <w:r>
        <w:rPr>
          <w:rFonts w:ascii="Calibri" w:eastAsia="Calibri" w:hAnsi="Calibri" w:cs="Calibri"/>
          <w:color w:val="000000"/>
          <w:sz w:val="20"/>
          <w:szCs w:val="20"/>
          <w:highlight w:val="white"/>
        </w:rPr>
        <w:t>idéaux</w:t>
      </w:r>
      <w:proofErr w:type="spellEnd"/>
      <w:r>
        <w:rPr>
          <w:rFonts w:ascii="Calibri" w:eastAsia="Calibri" w:hAnsi="Calibri" w:cs="Calibri"/>
          <w:color w:val="000000"/>
          <w:sz w:val="20"/>
          <w:szCs w:val="20"/>
          <w:highlight w:val="white"/>
        </w:rPr>
        <w:t xml:space="preserve"> les plus </w:t>
      </w:r>
      <w:proofErr w:type="spellStart"/>
      <w:r>
        <w:rPr>
          <w:rFonts w:ascii="Calibri" w:eastAsia="Calibri" w:hAnsi="Calibri" w:cs="Calibri"/>
          <w:color w:val="000000"/>
          <w:sz w:val="20"/>
          <w:szCs w:val="20"/>
          <w:highlight w:val="white"/>
        </w:rPr>
        <w:t>élevés</w:t>
      </w:r>
      <w:proofErr w:type="spellEnd"/>
      <w:r>
        <w:rPr>
          <w:rFonts w:ascii="Calibri" w:eastAsia="Calibri" w:hAnsi="Calibri" w:cs="Calibri"/>
          <w:color w:val="000000"/>
          <w:sz w:val="20"/>
          <w:szCs w:val="20"/>
          <w:highlight w:val="white"/>
        </w:rPr>
        <w:t>.</w:t>
      </w:r>
    </w:p>
    <w:p w14:paraId="61E31058" w14:textId="77777777" w:rsidR="00036294" w:rsidRDefault="00EA5297">
      <w:pPr>
        <w:widowControl w:val="0"/>
      </w:pPr>
      <w:r>
        <w:rPr>
          <w:rFonts w:ascii="Calibri" w:eastAsia="Calibri" w:hAnsi="Calibri" w:cs="Calibri"/>
          <w:color w:val="000000"/>
          <w:sz w:val="20"/>
          <w:szCs w:val="20"/>
          <w:highlight w:val="white"/>
        </w:rPr>
        <w:t xml:space="preserve">Et </w:t>
      </w:r>
      <w:proofErr w:type="spellStart"/>
      <w:r>
        <w:rPr>
          <w:rFonts w:ascii="Calibri" w:eastAsia="Calibri" w:hAnsi="Calibri" w:cs="Calibri"/>
          <w:color w:val="000000"/>
          <w:sz w:val="20"/>
          <w:szCs w:val="20"/>
          <w:highlight w:val="white"/>
        </w:rPr>
        <w:t>quand</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idéaux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commencent</w:t>
      </w:r>
      <w:proofErr w:type="spellEnd"/>
      <w:r>
        <w:rPr>
          <w:rFonts w:ascii="Calibri" w:eastAsia="Calibri" w:hAnsi="Calibri" w:cs="Calibri"/>
          <w:color w:val="000000"/>
          <w:sz w:val="20"/>
          <w:szCs w:val="20"/>
          <w:highlight w:val="white"/>
        </w:rPr>
        <w:t xml:space="preserve"> à </w:t>
      </w:r>
      <w:proofErr w:type="spellStart"/>
      <w:r>
        <w:rPr>
          <w:rFonts w:ascii="Calibri" w:eastAsia="Calibri" w:hAnsi="Calibri" w:cs="Calibri"/>
          <w:color w:val="000000"/>
          <w:sz w:val="20"/>
          <w:szCs w:val="20"/>
          <w:highlight w:val="white"/>
        </w:rPr>
        <w:t>sortir</w:t>
      </w:r>
      <w:proofErr w:type="spellEnd"/>
      <w:r>
        <w:rPr>
          <w:rFonts w:ascii="Calibri" w:eastAsia="Calibri" w:hAnsi="Calibri" w:cs="Calibri"/>
          <w:color w:val="000000"/>
          <w:sz w:val="20"/>
          <w:szCs w:val="20"/>
          <w:highlight w:val="white"/>
        </w:rPr>
        <w:t xml:space="preserve"> de la </w:t>
      </w:r>
      <w:proofErr w:type="spellStart"/>
      <w:r>
        <w:rPr>
          <w:rFonts w:ascii="Calibri" w:eastAsia="Calibri" w:hAnsi="Calibri" w:cs="Calibri"/>
          <w:color w:val="000000"/>
          <w:sz w:val="20"/>
          <w:szCs w:val="20"/>
          <w:highlight w:val="white"/>
        </w:rPr>
        <w:t>tutelle</w:t>
      </w:r>
      <w:proofErr w:type="spellEnd"/>
      <w:r>
        <w:rPr>
          <w:rFonts w:ascii="Calibri" w:eastAsia="Calibri" w:hAnsi="Calibri" w:cs="Calibri"/>
          <w:color w:val="000000"/>
          <w:sz w:val="20"/>
          <w:szCs w:val="20"/>
          <w:highlight w:val="white"/>
        </w:rPr>
        <w:t xml:space="preserve"> religieuse,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pensée </w:t>
      </w:r>
      <w:proofErr w:type="spellStart"/>
      <w:r>
        <w:rPr>
          <w:rFonts w:ascii="Calibri" w:eastAsia="Calibri" w:hAnsi="Calibri" w:cs="Calibri"/>
          <w:color w:val="000000"/>
          <w:sz w:val="20"/>
          <w:szCs w:val="20"/>
          <w:highlight w:val="white"/>
        </w:rPr>
        <w:t>laïque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mais</w:t>
      </w:r>
      <w:proofErr w:type="spellEnd"/>
      <w:r>
        <w:rPr>
          <w:rFonts w:ascii="Calibri" w:eastAsia="Calibri" w:hAnsi="Calibri" w:cs="Calibri"/>
          <w:color w:val="000000"/>
          <w:sz w:val="20"/>
          <w:szCs w:val="20"/>
          <w:highlight w:val="white"/>
        </w:rPr>
        <w:t xml:space="preserve"> non </w:t>
      </w:r>
      <w:proofErr w:type="spellStart"/>
      <w:r>
        <w:rPr>
          <w:rFonts w:ascii="Calibri" w:eastAsia="Calibri" w:hAnsi="Calibri" w:cs="Calibri"/>
          <w:color w:val="000000"/>
          <w:sz w:val="20"/>
          <w:szCs w:val="20"/>
          <w:highlight w:val="white"/>
        </w:rPr>
        <w:t>moins</w:t>
      </w:r>
      <w:proofErr w:type="spellEnd"/>
      <w:r>
        <w:rPr>
          <w:rFonts w:ascii="Calibri" w:eastAsia="Calibri" w:hAnsi="Calibri" w:cs="Calibri"/>
          <w:color w:val="000000"/>
          <w:sz w:val="20"/>
          <w:szCs w:val="20"/>
          <w:highlight w:val="white"/>
        </w:rPr>
        <w:t xml:space="preserve"> mystique sur la nature </w:t>
      </w:r>
      <w:proofErr w:type="spellStart"/>
      <w:r>
        <w:rPr>
          <w:rFonts w:ascii="Calibri" w:eastAsia="Calibri" w:hAnsi="Calibri" w:cs="Calibri"/>
          <w:color w:val="000000"/>
          <w:sz w:val="20"/>
          <w:szCs w:val="20"/>
          <w:highlight w:val="white"/>
        </w:rPr>
        <w:t>reprend</w:t>
      </w:r>
      <w:proofErr w:type="spellEnd"/>
      <w:r>
        <w:rPr>
          <w:rFonts w:ascii="Calibri" w:eastAsia="Calibri" w:hAnsi="Calibri" w:cs="Calibri"/>
          <w:color w:val="000000"/>
          <w:sz w:val="20"/>
          <w:szCs w:val="20"/>
          <w:highlight w:val="white"/>
        </w:rPr>
        <w:t xml:space="preserve"> le flambeau. Dans les </w:t>
      </w:r>
      <w:proofErr w:type="spellStart"/>
      <w:r>
        <w:rPr>
          <w:rFonts w:ascii="Calibri" w:eastAsia="Calibri" w:hAnsi="Calibri" w:cs="Calibri"/>
          <w:color w:val="000000"/>
          <w:sz w:val="20"/>
          <w:szCs w:val="20"/>
          <w:highlight w:val="white"/>
        </w:rPr>
        <w:t>années</w:t>
      </w:r>
      <w:proofErr w:type="spellEnd"/>
      <w:r>
        <w:rPr>
          <w:rFonts w:ascii="Calibri" w:eastAsia="Calibri" w:hAnsi="Calibri" w:cs="Calibri"/>
          <w:color w:val="000000"/>
          <w:sz w:val="20"/>
          <w:szCs w:val="20"/>
          <w:highlight w:val="white"/>
        </w:rPr>
        <w:t xml:space="preserve"> 1850, Henry David Thoreau sera </w:t>
      </w:r>
      <w:proofErr w:type="spellStart"/>
      <w:r>
        <w:rPr>
          <w:rFonts w:ascii="Calibri" w:eastAsia="Calibri" w:hAnsi="Calibri" w:cs="Calibri"/>
          <w:color w:val="000000"/>
          <w:sz w:val="20"/>
          <w:szCs w:val="20"/>
          <w:highlight w:val="white"/>
        </w:rPr>
        <w:t>l’un</w:t>
      </w:r>
      <w:proofErr w:type="spellEnd"/>
      <w:r>
        <w:rPr>
          <w:rFonts w:ascii="Calibri" w:eastAsia="Calibri" w:hAnsi="Calibri" w:cs="Calibri"/>
          <w:color w:val="000000"/>
          <w:sz w:val="20"/>
          <w:szCs w:val="20"/>
          <w:highlight w:val="white"/>
        </w:rPr>
        <w:t xml:space="preserve"> des </w:t>
      </w:r>
      <w:proofErr w:type="spellStart"/>
      <w:r>
        <w:rPr>
          <w:rFonts w:ascii="Calibri" w:eastAsia="Calibri" w:hAnsi="Calibri" w:cs="Calibri"/>
          <w:color w:val="000000"/>
          <w:sz w:val="20"/>
          <w:szCs w:val="20"/>
          <w:highlight w:val="white"/>
        </w:rPr>
        <w:t>pionniers</w:t>
      </w:r>
      <w:proofErr w:type="spellEnd"/>
      <w:r>
        <w:rPr>
          <w:rFonts w:ascii="Calibri" w:eastAsia="Calibri" w:hAnsi="Calibri" w:cs="Calibri"/>
          <w:color w:val="000000"/>
          <w:sz w:val="20"/>
          <w:szCs w:val="20"/>
          <w:highlight w:val="white"/>
        </w:rPr>
        <w:t xml:space="preserve"> du retour à la </w:t>
      </w:r>
      <w:proofErr w:type="spellStart"/>
      <w:r>
        <w:rPr>
          <w:rFonts w:ascii="Calibri" w:eastAsia="Calibri" w:hAnsi="Calibri" w:cs="Calibri"/>
          <w:color w:val="000000"/>
          <w:sz w:val="20"/>
          <w:szCs w:val="20"/>
          <w:highlight w:val="white"/>
        </w:rPr>
        <w:t>terre</w:t>
      </w:r>
      <w:proofErr w:type="spellEnd"/>
      <w:r>
        <w:rPr>
          <w:rFonts w:ascii="Calibri" w:eastAsia="Calibri" w:hAnsi="Calibri" w:cs="Calibri"/>
          <w:color w:val="000000"/>
          <w:sz w:val="20"/>
          <w:szCs w:val="20"/>
          <w:highlight w:val="white"/>
        </w:rPr>
        <w:t xml:space="preserve"> et de la </w:t>
      </w:r>
      <w:proofErr w:type="spellStart"/>
      <w:r>
        <w:rPr>
          <w:rFonts w:ascii="Calibri" w:eastAsia="Calibri" w:hAnsi="Calibri" w:cs="Calibri"/>
          <w:color w:val="000000"/>
          <w:sz w:val="20"/>
          <w:szCs w:val="20"/>
          <w:highlight w:val="white"/>
        </w:rPr>
        <w:t>simplicité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volontaire</w:t>
      </w:r>
      <w:proofErr w:type="spellEnd"/>
      <w:r>
        <w:rPr>
          <w:rFonts w:ascii="Calibri" w:eastAsia="Calibri" w:hAnsi="Calibri" w:cs="Calibri"/>
          <w:color w:val="000000"/>
          <w:sz w:val="20"/>
          <w:szCs w:val="20"/>
          <w:highlight w:val="white"/>
        </w:rPr>
        <w:t xml:space="preserve">. Pendant 2 </w:t>
      </w:r>
      <w:proofErr w:type="spellStart"/>
      <w:r>
        <w:rPr>
          <w:rFonts w:ascii="Calibri" w:eastAsia="Calibri" w:hAnsi="Calibri" w:cs="Calibri"/>
          <w:color w:val="000000"/>
          <w:sz w:val="20"/>
          <w:szCs w:val="20"/>
          <w:highlight w:val="white"/>
        </w:rPr>
        <w:t>ans</w:t>
      </w:r>
      <w:proofErr w:type="spellEnd"/>
      <w:r>
        <w:rPr>
          <w:rFonts w:ascii="Calibri" w:eastAsia="Calibri" w:hAnsi="Calibri" w:cs="Calibri"/>
          <w:color w:val="000000"/>
          <w:sz w:val="20"/>
          <w:szCs w:val="20"/>
          <w:highlight w:val="white"/>
        </w:rPr>
        <w:t xml:space="preserve"> et 2 </w:t>
      </w:r>
      <w:proofErr w:type="spellStart"/>
      <w:r>
        <w:rPr>
          <w:rFonts w:ascii="Calibri" w:eastAsia="Calibri" w:hAnsi="Calibri" w:cs="Calibri"/>
          <w:color w:val="000000"/>
          <w:sz w:val="20"/>
          <w:szCs w:val="20"/>
          <w:highlight w:val="white"/>
        </w:rPr>
        <w:t>mois</w:t>
      </w:r>
      <w:proofErr w:type="spellEnd"/>
      <w:r>
        <w:rPr>
          <w:rFonts w:ascii="Calibri" w:eastAsia="Calibri" w:hAnsi="Calibri" w:cs="Calibri"/>
          <w:color w:val="000000"/>
          <w:sz w:val="20"/>
          <w:szCs w:val="20"/>
          <w:highlight w:val="white"/>
        </w:rPr>
        <w:t xml:space="preserve">, il </w:t>
      </w:r>
      <w:proofErr w:type="spellStart"/>
      <w:r>
        <w:rPr>
          <w:rFonts w:ascii="Calibri" w:eastAsia="Calibri" w:hAnsi="Calibri" w:cs="Calibri"/>
          <w:color w:val="000000"/>
          <w:sz w:val="20"/>
          <w:szCs w:val="20"/>
          <w:highlight w:val="white"/>
        </w:rPr>
        <w:t>mènera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expérience</w:t>
      </w:r>
      <w:proofErr w:type="spellEnd"/>
      <w:r>
        <w:rPr>
          <w:rFonts w:ascii="Calibri" w:eastAsia="Calibri" w:hAnsi="Calibri" w:cs="Calibri"/>
          <w:color w:val="000000"/>
          <w:sz w:val="20"/>
          <w:szCs w:val="20"/>
          <w:highlight w:val="white"/>
        </w:rPr>
        <w:t xml:space="preserve"> de vie </w:t>
      </w:r>
      <w:proofErr w:type="spellStart"/>
      <w:r>
        <w:rPr>
          <w:rFonts w:ascii="Calibri" w:eastAsia="Calibri" w:hAnsi="Calibri" w:cs="Calibri"/>
          <w:color w:val="000000"/>
          <w:sz w:val="20"/>
          <w:szCs w:val="20"/>
          <w:highlight w:val="white"/>
        </w:rPr>
        <w:t>autonome</w:t>
      </w:r>
      <w:proofErr w:type="spellEnd"/>
      <w:r>
        <w:rPr>
          <w:rFonts w:ascii="Calibri" w:eastAsia="Calibri" w:hAnsi="Calibri" w:cs="Calibri"/>
          <w:color w:val="000000"/>
          <w:sz w:val="20"/>
          <w:szCs w:val="20"/>
          <w:highlight w:val="white"/>
        </w:rPr>
        <w:t xml:space="preserve">, dans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cabane </w:t>
      </w:r>
      <w:proofErr w:type="spellStart"/>
      <w:r>
        <w:rPr>
          <w:rFonts w:ascii="Calibri" w:eastAsia="Calibri" w:hAnsi="Calibri" w:cs="Calibri"/>
          <w:color w:val="000000"/>
          <w:sz w:val="20"/>
          <w:szCs w:val="20"/>
          <w:highlight w:val="white"/>
        </w:rPr>
        <w:t>isolée</w:t>
      </w:r>
      <w:proofErr w:type="spellEnd"/>
      <w:r>
        <w:rPr>
          <w:rFonts w:ascii="Calibri" w:eastAsia="Calibri" w:hAnsi="Calibri" w:cs="Calibri"/>
          <w:color w:val="000000"/>
          <w:sz w:val="20"/>
          <w:szCs w:val="20"/>
          <w:highlight w:val="white"/>
        </w:rPr>
        <w:t xml:space="preserve"> au fond </w:t>
      </w:r>
      <w:proofErr w:type="spellStart"/>
      <w:r>
        <w:rPr>
          <w:rFonts w:ascii="Calibri" w:eastAsia="Calibri" w:hAnsi="Calibri" w:cs="Calibri"/>
          <w:color w:val="000000"/>
          <w:sz w:val="20"/>
          <w:szCs w:val="20"/>
          <w:highlight w:val="white"/>
        </w:rPr>
        <w:t>d’une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forêt</w:t>
      </w:r>
      <w:proofErr w:type="spellEnd"/>
      <w:r>
        <w:rPr>
          <w:rFonts w:ascii="Calibri" w:eastAsia="Calibri" w:hAnsi="Calibri" w:cs="Calibri"/>
          <w:color w:val="000000"/>
          <w:sz w:val="20"/>
          <w:szCs w:val="20"/>
          <w:highlight w:val="white"/>
        </w:rPr>
        <w:t xml:space="preserve"> du Massachusetts. </w:t>
      </w:r>
      <w:proofErr w:type="spellStart"/>
      <w:r>
        <w:rPr>
          <w:rFonts w:ascii="Calibri" w:eastAsia="Calibri" w:hAnsi="Calibri" w:cs="Calibri"/>
          <w:color w:val="000000"/>
          <w:sz w:val="20"/>
          <w:szCs w:val="20"/>
          <w:highlight w:val="white"/>
        </w:rPr>
        <w:t>Refusant</w:t>
      </w:r>
      <w:proofErr w:type="spellEnd"/>
      <w:r>
        <w:rPr>
          <w:rFonts w:ascii="Calibri" w:eastAsia="Calibri" w:hAnsi="Calibri" w:cs="Calibri"/>
          <w:color w:val="000000"/>
          <w:sz w:val="20"/>
          <w:szCs w:val="20"/>
          <w:highlight w:val="white"/>
        </w:rPr>
        <w:t xml:space="preserve"> de payer des </w:t>
      </w:r>
      <w:proofErr w:type="spellStart"/>
      <w:r>
        <w:rPr>
          <w:rFonts w:ascii="Calibri" w:eastAsia="Calibri" w:hAnsi="Calibri" w:cs="Calibri"/>
          <w:color w:val="000000"/>
          <w:sz w:val="20"/>
          <w:szCs w:val="20"/>
          <w:highlight w:val="white"/>
        </w:rPr>
        <w:t>impôts</w:t>
      </w:r>
      <w:proofErr w:type="spellEnd"/>
      <w:r>
        <w:rPr>
          <w:rFonts w:ascii="Calibri" w:eastAsia="Calibri" w:hAnsi="Calibri" w:cs="Calibri"/>
          <w:color w:val="000000"/>
          <w:sz w:val="20"/>
          <w:szCs w:val="20"/>
          <w:highlight w:val="white"/>
        </w:rPr>
        <w:t xml:space="preserve"> pour protester </w:t>
      </w:r>
      <w:proofErr w:type="spellStart"/>
      <w:r>
        <w:rPr>
          <w:rFonts w:ascii="Calibri" w:eastAsia="Calibri" w:hAnsi="Calibri" w:cs="Calibri"/>
          <w:color w:val="000000"/>
          <w:sz w:val="20"/>
          <w:szCs w:val="20"/>
          <w:highlight w:val="white"/>
        </w:rPr>
        <w:t>contre</w:t>
      </w:r>
      <w:proofErr w:type="spellEnd"/>
      <w:r>
        <w:rPr>
          <w:rFonts w:ascii="Calibri" w:eastAsia="Calibri" w:hAnsi="Calibri" w:cs="Calibri"/>
          <w:color w:val="000000"/>
          <w:sz w:val="20"/>
          <w:szCs w:val="20"/>
          <w:highlight w:val="white"/>
        </w:rPr>
        <w:t xml:space="preserve"> la politique du </w:t>
      </w:r>
      <w:proofErr w:type="spellStart"/>
      <w:r>
        <w:rPr>
          <w:rFonts w:ascii="Calibri" w:eastAsia="Calibri" w:hAnsi="Calibri" w:cs="Calibri"/>
          <w:color w:val="000000"/>
          <w:sz w:val="20"/>
          <w:szCs w:val="20"/>
          <w:highlight w:val="white"/>
        </w:rPr>
        <w:t>gouvernement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américain</w:t>
      </w:r>
      <w:proofErr w:type="spellEnd"/>
      <w:r>
        <w:rPr>
          <w:rFonts w:ascii="Calibri" w:eastAsia="Calibri" w:hAnsi="Calibri" w:cs="Calibri"/>
          <w:color w:val="000000"/>
          <w:sz w:val="20"/>
          <w:szCs w:val="20"/>
          <w:highlight w:val="white"/>
        </w:rPr>
        <w:t xml:space="preserve">, il </w:t>
      </w:r>
      <w:proofErr w:type="spellStart"/>
      <w:r>
        <w:rPr>
          <w:rFonts w:ascii="Calibri" w:eastAsia="Calibri" w:hAnsi="Calibri" w:cs="Calibri"/>
          <w:color w:val="000000"/>
          <w:sz w:val="20"/>
          <w:szCs w:val="20"/>
          <w:highlight w:val="white"/>
        </w:rPr>
        <w:t>inventera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également</w:t>
      </w:r>
      <w:proofErr w:type="spellEnd"/>
      <w:r>
        <w:rPr>
          <w:rFonts w:ascii="Calibri" w:eastAsia="Calibri" w:hAnsi="Calibri" w:cs="Calibri"/>
          <w:color w:val="000000"/>
          <w:sz w:val="20"/>
          <w:szCs w:val="20"/>
          <w:highlight w:val="white"/>
        </w:rPr>
        <w:t xml:space="preserve"> le concept de </w:t>
      </w:r>
      <w:proofErr w:type="spellStart"/>
      <w:r>
        <w:rPr>
          <w:rFonts w:ascii="Calibri" w:eastAsia="Calibri" w:hAnsi="Calibri" w:cs="Calibri"/>
          <w:color w:val="000000"/>
          <w:sz w:val="20"/>
          <w:szCs w:val="20"/>
          <w:highlight w:val="white"/>
        </w:rPr>
        <w:t>désobéissance</w:t>
      </w:r>
      <w:proofErr w:type="spellEnd"/>
      <w:r>
        <w:rPr>
          <w:rFonts w:ascii="Calibri" w:eastAsia="Calibri" w:hAnsi="Calibri" w:cs="Calibri"/>
          <w:color w:val="000000"/>
          <w:sz w:val="20"/>
          <w:szCs w:val="20"/>
          <w:highlight w:val="white"/>
        </w:rPr>
        <w:t xml:space="preserve"> civile qui </w:t>
      </w:r>
      <w:proofErr w:type="spellStart"/>
      <w:r>
        <w:rPr>
          <w:rFonts w:ascii="Calibri" w:eastAsia="Calibri" w:hAnsi="Calibri" w:cs="Calibri"/>
          <w:color w:val="000000"/>
          <w:sz w:val="20"/>
          <w:szCs w:val="20"/>
          <w:highlight w:val="white"/>
        </w:rPr>
        <w:t>restera</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toujours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lié</w:t>
      </w:r>
      <w:proofErr w:type="spellEnd"/>
      <w:r>
        <w:rPr>
          <w:rFonts w:ascii="Calibri" w:eastAsia="Calibri" w:hAnsi="Calibri" w:cs="Calibri"/>
          <w:color w:val="000000"/>
          <w:sz w:val="20"/>
          <w:szCs w:val="20"/>
          <w:highlight w:val="white"/>
        </w:rPr>
        <w:t xml:space="preserve"> à la vie </w:t>
      </w:r>
      <w:proofErr w:type="spellStart"/>
      <w:r>
        <w:rPr>
          <w:rFonts w:ascii="Calibri" w:eastAsia="Calibri" w:hAnsi="Calibri" w:cs="Calibri"/>
          <w:color w:val="000000"/>
          <w:sz w:val="20"/>
          <w:szCs w:val="20"/>
          <w:highlight w:val="white"/>
        </w:rPr>
        <w:t>autonome</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rurale</w:t>
      </w:r>
      <w:proofErr w:type="spellEnd"/>
      <w:r>
        <w:rPr>
          <w:rFonts w:ascii="Calibri" w:eastAsia="Calibri" w:hAnsi="Calibri" w:cs="Calibri"/>
          <w:color w:val="000000"/>
          <w:sz w:val="20"/>
          <w:szCs w:val="20"/>
          <w:highlight w:val="white"/>
        </w:rPr>
        <w:t>. [</w:t>
      </w:r>
      <w:proofErr w:type="spellStart"/>
      <w:r>
        <w:rPr>
          <w:rFonts w:ascii="Calibri" w:eastAsia="Calibri" w:hAnsi="Calibri" w:cs="Calibri"/>
          <w:color w:val="000000"/>
          <w:sz w:val="20"/>
          <w:szCs w:val="20"/>
          <w:highlight w:val="white"/>
        </w:rPr>
        <w:t>laisser</w:t>
      </w:r>
      <w:proofErr w:type="spellEnd"/>
      <w:r>
        <w:rPr>
          <w:rFonts w:ascii="Calibri" w:eastAsia="Calibri" w:hAnsi="Calibri" w:cs="Calibri"/>
          <w:color w:val="000000"/>
          <w:sz w:val="20"/>
          <w:szCs w:val="20"/>
          <w:highlight w:val="white"/>
        </w:rPr>
        <w:t xml:space="preserve"> un moment]</w:t>
      </w:r>
    </w:p>
    <w:p w14:paraId="5EF6EA24" w14:textId="77777777" w:rsidR="00036294" w:rsidRDefault="00036294">
      <w:pPr>
        <w:widowControl w:val="0"/>
        <w:rPr>
          <w:rFonts w:ascii="Calibri" w:eastAsia="Calibri" w:hAnsi="Calibri" w:cs="Calibri"/>
          <w:color w:val="000000"/>
          <w:sz w:val="20"/>
          <w:szCs w:val="20"/>
          <w:highlight w:val="white"/>
        </w:rPr>
      </w:pPr>
    </w:p>
    <w:p w14:paraId="41814FAE" w14:textId="77777777" w:rsidR="00036294" w:rsidRDefault="00EA5297">
      <w:pPr>
        <w:widowControl w:val="0"/>
        <w:rPr>
          <w:rFonts w:ascii="Calibri" w:eastAsia="Calibri" w:hAnsi="Calibri" w:cs="Calibri"/>
          <w:b/>
          <w:color w:val="000000"/>
          <w:sz w:val="20"/>
          <w:szCs w:val="20"/>
          <w:highlight w:val="white"/>
        </w:rPr>
      </w:pPr>
      <w:proofErr w:type="spellStart"/>
      <w:r>
        <w:rPr>
          <w:rFonts w:ascii="Calibri" w:eastAsia="Calibri" w:hAnsi="Calibri" w:cs="Calibri"/>
          <w:b/>
          <w:color w:val="000000"/>
          <w:sz w:val="20"/>
          <w:szCs w:val="20"/>
          <w:highlight w:val="white"/>
        </w:rPr>
        <w:t>Cité</w:t>
      </w:r>
      <w:proofErr w:type="spellEnd"/>
      <w:r>
        <w:rPr>
          <w:rFonts w:ascii="Calibri" w:eastAsia="Calibri" w:hAnsi="Calibri" w:cs="Calibri"/>
          <w:b/>
          <w:color w:val="000000"/>
          <w:sz w:val="20"/>
          <w:szCs w:val="20"/>
          <w:highlight w:val="white"/>
        </w:rPr>
        <w:t xml:space="preserve"> </w:t>
      </w:r>
      <w:proofErr w:type="spellStart"/>
      <w:r>
        <w:rPr>
          <w:rFonts w:ascii="Calibri" w:eastAsia="Calibri" w:hAnsi="Calibri" w:cs="Calibri"/>
          <w:b/>
          <w:color w:val="000000"/>
          <w:sz w:val="20"/>
          <w:szCs w:val="20"/>
          <w:highlight w:val="white"/>
        </w:rPr>
        <w:t>d’échange</w:t>
      </w:r>
      <w:proofErr w:type="spellEnd"/>
      <w:r>
        <w:rPr>
          <w:rFonts w:ascii="Calibri" w:eastAsia="Calibri" w:hAnsi="Calibri" w:cs="Calibri"/>
          <w:b/>
          <w:color w:val="000000"/>
          <w:sz w:val="20"/>
          <w:szCs w:val="20"/>
          <w:highlight w:val="white"/>
        </w:rPr>
        <w:t xml:space="preserve">, </w:t>
      </w:r>
      <w:proofErr w:type="spellStart"/>
      <w:r>
        <w:rPr>
          <w:rFonts w:ascii="Calibri" w:eastAsia="Calibri" w:hAnsi="Calibri" w:cs="Calibri"/>
          <w:b/>
          <w:color w:val="000000"/>
          <w:sz w:val="20"/>
          <w:szCs w:val="20"/>
          <w:highlight w:val="white"/>
        </w:rPr>
        <w:t>cité</w:t>
      </w:r>
      <w:proofErr w:type="spellEnd"/>
      <w:r>
        <w:rPr>
          <w:rFonts w:ascii="Calibri" w:eastAsia="Calibri" w:hAnsi="Calibri" w:cs="Calibri"/>
          <w:b/>
          <w:color w:val="000000"/>
          <w:sz w:val="20"/>
          <w:szCs w:val="20"/>
          <w:highlight w:val="white"/>
        </w:rPr>
        <w:t xml:space="preserve"> productive</w:t>
      </w:r>
    </w:p>
    <w:p w14:paraId="18DA8F92"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Avant la </w:t>
      </w:r>
      <w:proofErr w:type="spellStart"/>
      <w:r>
        <w:rPr>
          <w:rFonts w:ascii="Calibri" w:eastAsia="Calibri" w:hAnsi="Calibri" w:cs="Calibri"/>
          <w:color w:val="000000"/>
          <w:sz w:val="20"/>
          <w:szCs w:val="20"/>
          <w:highlight w:val="white"/>
        </w:rPr>
        <w:t>révolution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industrielle</w:t>
      </w:r>
      <w:proofErr w:type="spellEnd"/>
      <w:r>
        <w:rPr>
          <w:rFonts w:ascii="Calibri" w:eastAsia="Calibri" w:hAnsi="Calibri" w:cs="Calibri"/>
          <w:color w:val="000000"/>
          <w:sz w:val="20"/>
          <w:szCs w:val="20"/>
          <w:highlight w:val="white"/>
        </w:rPr>
        <w:t xml:space="preserve">, la conception </w:t>
      </w:r>
      <w:proofErr w:type="spellStart"/>
      <w:r>
        <w:rPr>
          <w:rFonts w:ascii="Calibri" w:eastAsia="Calibri" w:hAnsi="Calibri" w:cs="Calibri"/>
          <w:color w:val="000000"/>
          <w:sz w:val="20"/>
          <w:szCs w:val="20"/>
          <w:highlight w:val="white"/>
        </w:rPr>
        <w:t>dominante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était</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seules</w:t>
      </w:r>
      <w:proofErr w:type="spellEnd"/>
      <w:r>
        <w:rPr>
          <w:rFonts w:ascii="Calibri" w:eastAsia="Calibri" w:hAnsi="Calibri" w:cs="Calibri"/>
          <w:color w:val="000000"/>
          <w:sz w:val="20"/>
          <w:szCs w:val="20"/>
          <w:highlight w:val="white"/>
        </w:rPr>
        <w:t xml:space="preserve"> la </w:t>
      </w:r>
      <w:proofErr w:type="spellStart"/>
      <w:r>
        <w:rPr>
          <w:rFonts w:ascii="Calibri" w:eastAsia="Calibri" w:hAnsi="Calibri" w:cs="Calibri"/>
          <w:color w:val="000000"/>
          <w:sz w:val="20"/>
          <w:szCs w:val="20"/>
          <w:highlight w:val="white"/>
        </w:rPr>
        <w:t>terre</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l’agriculture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étaient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créatrices</w:t>
      </w:r>
      <w:proofErr w:type="spellEnd"/>
      <w:r>
        <w:rPr>
          <w:rFonts w:ascii="Calibri" w:eastAsia="Calibri" w:hAnsi="Calibri" w:cs="Calibri"/>
          <w:color w:val="000000"/>
          <w:sz w:val="20"/>
          <w:szCs w:val="20"/>
          <w:highlight w:val="white"/>
        </w:rPr>
        <w:t xml:space="preserve"> de richesses, le commerce </w:t>
      </w:r>
      <w:proofErr w:type="spellStart"/>
      <w:r>
        <w:rPr>
          <w:rFonts w:ascii="Calibri" w:eastAsia="Calibri" w:hAnsi="Calibri" w:cs="Calibri"/>
          <w:color w:val="000000"/>
          <w:sz w:val="20"/>
          <w:szCs w:val="20"/>
          <w:highlight w:val="white"/>
        </w:rPr>
        <w:t>n’étant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qu’un</w:t>
      </w:r>
      <w:proofErr w:type="spellEnd"/>
      <w:r>
        <w:rPr>
          <w:rFonts w:ascii="Calibri" w:eastAsia="Calibri" w:hAnsi="Calibri" w:cs="Calibri"/>
          <w:color w:val="000000"/>
          <w:sz w:val="20"/>
          <w:szCs w:val="20"/>
          <w:highlight w:val="white"/>
        </w:rPr>
        <w:t xml:space="preserve"> simple </w:t>
      </w:r>
      <w:proofErr w:type="spellStart"/>
      <w:r>
        <w:rPr>
          <w:rFonts w:ascii="Calibri" w:eastAsia="Calibri" w:hAnsi="Calibri" w:cs="Calibri"/>
          <w:color w:val="000000"/>
          <w:sz w:val="20"/>
          <w:szCs w:val="20"/>
          <w:highlight w:val="white"/>
        </w:rPr>
        <w:t>déplacement</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valeurs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opération</w:t>
      </w:r>
      <w:proofErr w:type="spellEnd"/>
      <w:r>
        <w:rPr>
          <w:rFonts w:ascii="Calibri" w:eastAsia="Calibri" w:hAnsi="Calibri" w:cs="Calibri"/>
          <w:color w:val="000000"/>
          <w:sz w:val="20"/>
          <w:szCs w:val="20"/>
          <w:highlight w:val="white"/>
        </w:rPr>
        <w:t xml:space="preserve"> à </w:t>
      </w:r>
      <w:proofErr w:type="spellStart"/>
      <w:r>
        <w:rPr>
          <w:rFonts w:ascii="Calibri" w:eastAsia="Calibri" w:hAnsi="Calibri" w:cs="Calibri"/>
          <w:color w:val="000000"/>
          <w:sz w:val="20"/>
          <w:szCs w:val="20"/>
          <w:highlight w:val="white"/>
        </w:rPr>
        <w:t>somme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nulle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Cette</w:t>
      </w:r>
      <w:proofErr w:type="spellEnd"/>
      <w:r>
        <w:rPr>
          <w:rFonts w:ascii="Calibri" w:eastAsia="Calibri" w:hAnsi="Calibri" w:cs="Calibri"/>
          <w:color w:val="000000"/>
          <w:sz w:val="20"/>
          <w:szCs w:val="20"/>
          <w:highlight w:val="white"/>
        </w:rPr>
        <w:t xml:space="preserve"> idée </w:t>
      </w:r>
      <w:proofErr w:type="spellStart"/>
      <w:r>
        <w:rPr>
          <w:rFonts w:ascii="Calibri" w:eastAsia="Calibri" w:hAnsi="Calibri" w:cs="Calibri"/>
          <w:color w:val="000000"/>
          <w:sz w:val="20"/>
          <w:szCs w:val="20"/>
          <w:highlight w:val="white"/>
        </w:rPr>
        <w:t>développée</w:t>
      </w:r>
      <w:proofErr w:type="spellEnd"/>
      <w:r>
        <w:rPr>
          <w:rFonts w:ascii="Calibri" w:eastAsia="Calibri" w:hAnsi="Calibri" w:cs="Calibri"/>
          <w:color w:val="000000"/>
          <w:sz w:val="20"/>
          <w:szCs w:val="20"/>
          <w:highlight w:val="white"/>
        </w:rPr>
        <w:t xml:space="preserve"> par les </w:t>
      </w:r>
      <w:proofErr w:type="spellStart"/>
      <w:r>
        <w:rPr>
          <w:rFonts w:ascii="Calibri" w:eastAsia="Calibri" w:hAnsi="Calibri" w:cs="Calibri"/>
          <w:color w:val="000000"/>
          <w:sz w:val="20"/>
          <w:szCs w:val="20"/>
          <w:highlight w:val="white"/>
        </w:rPr>
        <w:t>physiocrates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alors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largement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partagée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Ainsi</w:t>
      </w:r>
      <w:proofErr w:type="spellEnd"/>
      <w:r>
        <w:rPr>
          <w:rFonts w:ascii="Calibri" w:eastAsia="Calibri" w:hAnsi="Calibri" w:cs="Calibri"/>
          <w:color w:val="000000"/>
          <w:sz w:val="20"/>
          <w:szCs w:val="20"/>
          <w:highlight w:val="white"/>
        </w:rPr>
        <w:t xml:space="preserve">, la </w:t>
      </w:r>
      <w:proofErr w:type="spellStart"/>
      <w:r>
        <w:rPr>
          <w:rFonts w:ascii="Calibri" w:eastAsia="Calibri" w:hAnsi="Calibri" w:cs="Calibri"/>
          <w:color w:val="000000"/>
          <w:sz w:val="20"/>
          <w:szCs w:val="20"/>
          <w:highlight w:val="white"/>
        </w:rPr>
        <w:t>campagne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la source </w:t>
      </w:r>
      <w:proofErr w:type="spellStart"/>
      <w:r>
        <w:rPr>
          <w:rFonts w:ascii="Calibri" w:eastAsia="Calibri" w:hAnsi="Calibri" w:cs="Calibri"/>
          <w:color w:val="000000"/>
          <w:sz w:val="20"/>
          <w:szCs w:val="20"/>
          <w:highlight w:val="white"/>
        </w:rPr>
        <w:t>principale</w:t>
      </w:r>
      <w:proofErr w:type="spellEnd"/>
      <w:r>
        <w:rPr>
          <w:rFonts w:ascii="Calibri" w:eastAsia="Calibri" w:hAnsi="Calibri" w:cs="Calibri"/>
          <w:color w:val="000000"/>
          <w:sz w:val="20"/>
          <w:szCs w:val="20"/>
          <w:highlight w:val="white"/>
        </w:rPr>
        <w:t xml:space="preserve"> de la </w:t>
      </w:r>
      <w:proofErr w:type="spellStart"/>
      <w:r>
        <w:rPr>
          <w:rFonts w:ascii="Calibri" w:eastAsia="Calibri" w:hAnsi="Calibri" w:cs="Calibri"/>
          <w:color w:val="000000"/>
          <w:sz w:val="20"/>
          <w:szCs w:val="20"/>
          <w:highlight w:val="white"/>
        </w:rPr>
        <w:t>valeur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tandis</w:t>
      </w:r>
      <w:proofErr w:type="spellEnd"/>
      <w:r>
        <w:rPr>
          <w:rFonts w:ascii="Calibri" w:eastAsia="Calibri" w:hAnsi="Calibri" w:cs="Calibri"/>
          <w:color w:val="000000"/>
          <w:sz w:val="20"/>
          <w:szCs w:val="20"/>
          <w:highlight w:val="white"/>
        </w:rPr>
        <w:t xml:space="preserve"> que les </w:t>
      </w:r>
      <w:proofErr w:type="spellStart"/>
      <w:r>
        <w:rPr>
          <w:rFonts w:ascii="Calibri" w:eastAsia="Calibri" w:hAnsi="Calibri" w:cs="Calibri"/>
          <w:color w:val="000000"/>
          <w:sz w:val="20"/>
          <w:szCs w:val="20"/>
          <w:highlight w:val="white"/>
        </w:rPr>
        <w:t>villes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sont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avant</w:t>
      </w:r>
      <w:proofErr w:type="spellEnd"/>
      <w:r>
        <w:rPr>
          <w:rFonts w:ascii="Calibri" w:eastAsia="Calibri" w:hAnsi="Calibri" w:cs="Calibri"/>
          <w:color w:val="000000"/>
          <w:sz w:val="20"/>
          <w:szCs w:val="20"/>
          <w:highlight w:val="white"/>
        </w:rPr>
        <w:t xml:space="preserve"> tout des </w:t>
      </w:r>
      <w:proofErr w:type="spellStart"/>
      <w:r>
        <w:rPr>
          <w:rFonts w:ascii="Calibri" w:eastAsia="Calibri" w:hAnsi="Calibri" w:cs="Calibri"/>
          <w:color w:val="000000"/>
          <w:sz w:val="20"/>
          <w:szCs w:val="20"/>
          <w:highlight w:val="white"/>
        </w:rPr>
        <w:t>lieux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d’échange</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pouvoir</w:t>
      </w:r>
      <w:proofErr w:type="spellEnd"/>
      <w:r>
        <w:rPr>
          <w:rFonts w:ascii="Calibri" w:eastAsia="Calibri" w:hAnsi="Calibri" w:cs="Calibri"/>
          <w:color w:val="000000"/>
          <w:sz w:val="20"/>
          <w:szCs w:val="20"/>
          <w:highlight w:val="white"/>
        </w:rPr>
        <w:t xml:space="preserve"> et de transmission.</w:t>
      </w:r>
    </w:p>
    <w:p w14:paraId="13C280D9"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Mais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rapidement</w:t>
      </w:r>
      <w:proofErr w:type="spellEnd"/>
      <w:r>
        <w:rPr>
          <w:rFonts w:ascii="Calibri" w:eastAsia="Calibri" w:hAnsi="Calibri" w:cs="Calibri"/>
          <w:color w:val="000000"/>
          <w:sz w:val="20"/>
          <w:szCs w:val="20"/>
          <w:highlight w:val="white"/>
        </w:rPr>
        <w:t xml:space="preserve">, les hommes </w:t>
      </w:r>
      <w:proofErr w:type="spellStart"/>
      <w:r>
        <w:rPr>
          <w:rFonts w:ascii="Calibri" w:eastAsia="Calibri" w:hAnsi="Calibri" w:cs="Calibri"/>
          <w:color w:val="000000"/>
          <w:sz w:val="20"/>
          <w:szCs w:val="20"/>
          <w:highlight w:val="white"/>
        </w:rPr>
        <w:t>commencent</w:t>
      </w:r>
      <w:proofErr w:type="spellEnd"/>
      <w:r>
        <w:rPr>
          <w:rFonts w:ascii="Calibri" w:eastAsia="Calibri" w:hAnsi="Calibri" w:cs="Calibri"/>
          <w:color w:val="000000"/>
          <w:sz w:val="20"/>
          <w:szCs w:val="20"/>
          <w:highlight w:val="white"/>
        </w:rPr>
        <w:t xml:space="preserve"> à se </w:t>
      </w:r>
      <w:proofErr w:type="spellStart"/>
      <w:r>
        <w:rPr>
          <w:rFonts w:ascii="Calibri" w:eastAsia="Calibri" w:hAnsi="Calibri" w:cs="Calibri"/>
          <w:color w:val="000000"/>
          <w:sz w:val="20"/>
          <w:szCs w:val="20"/>
          <w:highlight w:val="white"/>
        </w:rPr>
        <w:t>rassembler</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masse </w:t>
      </w:r>
      <w:proofErr w:type="spellStart"/>
      <w:r>
        <w:rPr>
          <w:rFonts w:ascii="Calibri" w:eastAsia="Calibri" w:hAnsi="Calibri" w:cs="Calibri"/>
          <w:color w:val="000000"/>
          <w:sz w:val="20"/>
          <w:szCs w:val="20"/>
          <w:highlight w:val="white"/>
        </w:rPr>
        <w:t>autour</w:t>
      </w:r>
      <w:proofErr w:type="spellEnd"/>
      <w:r>
        <w:rPr>
          <w:rFonts w:ascii="Calibri" w:eastAsia="Calibri" w:hAnsi="Calibri" w:cs="Calibri"/>
          <w:color w:val="000000"/>
          <w:sz w:val="20"/>
          <w:szCs w:val="20"/>
          <w:highlight w:val="white"/>
        </w:rPr>
        <w:t xml:space="preserve"> des </w:t>
      </w:r>
      <w:proofErr w:type="spellStart"/>
      <w:r>
        <w:rPr>
          <w:rFonts w:ascii="Calibri" w:eastAsia="Calibri" w:hAnsi="Calibri" w:cs="Calibri"/>
          <w:color w:val="000000"/>
          <w:sz w:val="20"/>
          <w:szCs w:val="20"/>
          <w:highlight w:val="white"/>
        </w:rPr>
        <w:t>outils</w:t>
      </w:r>
      <w:proofErr w:type="spellEnd"/>
      <w:r>
        <w:rPr>
          <w:rFonts w:ascii="Calibri" w:eastAsia="Calibri" w:hAnsi="Calibri" w:cs="Calibri"/>
          <w:color w:val="000000"/>
          <w:sz w:val="20"/>
          <w:szCs w:val="20"/>
          <w:highlight w:val="white"/>
        </w:rPr>
        <w:t>, des</w:t>
      </w:r>
    </w:p>
    <w:p w14:paraId="27D5D023"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mines et des </w:t>
      </w:r>
      <w:proofErr w:type="spellStart"/>
      <w:r>
        <w:rPr>
          <w:rFonts w:ascii="Calibri" w:eastAsia="Calibri" w:hAnsi="Calibri" w:cs="Calibri"/>
          <w:color w:val="000000"/>
          <w:sz w:val="20"/>
          <w:szCs w:val="20"/>
          <w:highlight w:val="white"/>
        </w:rPr>
        <w:t>usines</w:t>
      </w:r>
      <w:proofErr w:type="spellEnd"/>
      <w:r>
        <w:rPr>
          <w:rFonts w:ascii="Calibri" w:eastAsia="Calibri" w:hAnsi="Calibri" w:cs="Calibri"/>
          <w:color w:val="000000"/>
          <w:sz w:val="20"/>
          <w:szCs w:val="20"/>
          <w:highlight w:val="white"/>
        </w:rPr>
        <w:t xml:space="preserve">. La </w:t>
      </w:r>
      <w:proofErr w:type="spellStart"/>
      <w:r>
        <w:rPr>
          <w:rFonts w:ascii="Calibri" w:eastAsia="Calibri" w:hAnsi="Calibri" w:cs="Calibri"/>
          <w:color w:val="000000"/>
          <w:sz w:val="20"/>
          <w:szCs w:val="20"/>
          <w:highlight w:val="white"/>
        </w:rPr>
        <w:t>cité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devient</w:t>
      </w:r>
      <w:proofErr w:type="spellEnd"/>
      <w:r>
        <w:rPr>
          <w:rFonts w:ascii="Calibri" w:eastAsia="Calibri" w:hAnsi="Calibri" w:cs="Calibri"/>
          <w:color w:val="000000"/>
          <w:sz w:val="20"/>
          <w:szCs w:val="20"/>
          <w:highlight w:val="white"/>
        </w:rPr>
        <w:t xml:space="preserve"> productive, </w:t>
      </w:r>
      <w:proofErr w:type="spellStart"/>
      <w:r>
        <w:rPr>
          <w:rFonts w:ascii="Calibri" w:eastAsia="Calibri" w:hAnsi="Calibri" w:cs="Calibri"/>
          <w:color w:val="000000"/>
          <w:sz w:val="20"/>
          <w:szCs w:val="20"/>
          <w:highlight w:val="white"/>
        </w:rPr>
        <w:t>l’industrie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prend</w:t>
      </w:r>
      <w:proofErr w:type="spellEnd"/>
      <w:r>
        <w:rPr>
          <w:rFonts w:ascii="Calibri" w:eastAsia="Calibri" w:hAnsi="Calibri" w:cs="Calibri"/>
          <w:color w:val="000000"/>
          <w:sz w:val="20"/>
          <w:szCs w:val="20"/>
          <w:highlight w:val="white"/>
        </w:rPr>
        <w:t xml:space="preserve"> le pas sur </w:t>
      </w:r>
      <w:proofErr w:type="spellStart"/>
      <w:r>
        <w:rPr>
          <w:rFonts w:ascii="Calibri" w:eastAsia="Calibri" w:hAnsi="Calibri" w:cs="Calibri"/>
          <w:color w:val="000000"/>
          <w:sz w:val="20"/>
          <w:szCs w:val="20"/>
          <w:highlight w:val="white"/>
        </w:rPr>
        <w:t>l’agriculture</w:t>
      </w:r>
      <w:proofErr w:type="spellEnd"/>
      <w:r>
        <w:rPr>
          <w:rFonts w:ascii="Calibri" w:eastAsia="Calibri" w:hAnsi="Calibri" w:cs="Calibri"/>
          <w:color w:val="000000"/>
          <w:sz w:val="20"/>
          <w:szCs w:val="20"/>
          <w:highlight w:val="white"/>
        </w:rPr>
        <w:t xml:space="preserve">. Les paysans </w:t>
      </w:r>
      <w:proofErr w:type="spellStart"/>
      <w:r>
        <w:rPr>
          <w:rFonts w:ascii="Calibri" w:eastAsia="Calibri" w:hAnsi="Calibri" w:cs="Calibri"/>
          <w:color w:val="000000"/>
          <w:sz w:val="20"/>
          <w:szCs w:val="20"/>
          <w:highlight w:val="white"/>
        </w:rPr>
        <w:t>quittent</w:t>
      </w:r>
      <w:proofErr w:type="spellEnd"/>
      <w:r>
        <w:rPr>
          <w:rFonts w:ascii="Calibri" w:eastAsia="Calibri" w:hAnsi="Calibri" w:cs="Calibri"/>
          <w:color w:val="000000"/>
          <w:sz w:val="20"/>
          <w:szCs w:val="20"/>
          <w:highlight w:val="white"/>
        </w:rPr>
        <w:t xml:space="preserve"> la </w:t>
      </w:r>
      <w:proofErr w:type="spellStart"/>
      <w:r>
        <w:rPr>
          <w:rFonts w:ascii="Calibri" w:eastAsia="Calibri" w:hAnsi="Calibri" w:cs="Calibri"/>
          <w:color w:val="000000"/>
          <w:sz w:val="20"/>
          <w:szCs w:val="20"/>
          <w:highlight w:val="white"/>
        </w:rPr>
        <w:t>terre</w:t>
      </w:r>
      <w:proofErr w:type="spellEnd"/>
      <w:r>
        <w:rPr>
          <w:rFonts w:ascii="Calibri" w:eastAsia="Calibri" w:hAnsi="Calibri" w:cs="Calibri"/>
          <w:color w:val="000000"/>
          <w:sz w:val="20"/>
          <w:szCs w:val="20"/>
          <w:highlight w:val="white"/>
        </w:rPr>
        <w:t xml:space="preserve"> par </w:t>
      </w:r>
      <w:proofErr w:type="spellStart"/>
      <w:r>
        <w:rPr>
          <w:rFonts w:ascii="Calibri" w:eastAsia="Calibri" w:hAnsi="Calibri" w:cs="Calibri"/>
          <w:color w:val="000000"/>
          <w:sz w:val="20"/>
          <w:szCs w:val="20"/>
          <w:highlight w:val="white"/>
        </w:rPr>
        <w:t>millions.Pour</w:t>
      </w:r>
      <w:proofErr w:type="spellEnd"/>
      <w:r>
        <w:rPr>
          <w:rFonts w:ascii="Calibri" w:eastAsia="Calibri" w:hAnsi="Calibri" w:cs="Calibri"/>
          <w:color w:val="000000"/>
          <w:sz w:val="20"/>
          <w:szCs w:val="20"/>
          <w:highlight w:val="white"/>
        </w:rPr>
        <w:t xml:space="preserve"> la première </w:t>
      </w:r>
      <w:proofErr w:type="spellStart"/>
      <w:r>
        <w:rPr>
          <w:rFonts w:ascii="Calibri" w:eastAsia="Calibri" w:hAnsi="Calibri" w:cs="Calibri"/>
          <w:color w:val="000000"/>
          <w:sz w:val="20"/>
          <w:szCs w:val="20"/>
          <w:highlight w:val="white"/>
        </w:rPr>
        <w:t>fois</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campagnes</w:t>
      </w:r>
      <w:proofErr w:type="spellEnd"/>
      <w:r>
        <w:rPr>
          <w:rFonts w:ascii="Calibri" w:eastAsia="Calibri" w:hAnsi="Calibri" w:cs="Calibri"/>
          <w:color w:val="000000"/>
          <w:sz w:val="20"/>
          <w:szCs w:val="20"/>
          <w:highlight w:val="white"/>
        </w:rPr>
        <w:t xml:space="preserve"> se </w:t>
      </w:r>
      <w:proofErr w:type="spellStart"/>
      <w:r>
        <w:rPr>
          <w:rFonts w:ascii="Calibri" w:eastAsia="Calibri" w:hAnsi="Calibri" w:cs="Calibri"/>
          <w:color w:val="000000"/>
          <w:sz w:val="20"/>
          <w:szCs w:val="20"/>
          <w:highlight w:val="white"/>
        </w:rPr>
        <w:t>retrouvent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concurrence avec les </w:t>
      </w:r>
      <w:proofErr w:type="spellStart"/>
      <w:r>
        <w:rPr>
          <w:rFonts w:ascii="Calibri" w:eastAsia="Calibri" w:hAnsi="Calibri" w:cs="Calibri"/>
          <w:color w:val="000000"/>
          <w:sz w:val="20"/>
          <w:szCs w:val="20"/>
          <w:highlight w:val="white"/>
        </w:rPr>
        <w:t>villes</w:t>
      </w:r>
      <w:proofErr w:type="spellEnd"/>
      <w:r>
        <w:rPr>
          <w:rFonts w:ascii="Calibri" w:eastAsia="Calibri" w:hAnsi="Calibri" w:cs="Calibri"/>
          <w:color w:val="000000"/>
          <w:sz w:val="20"/>
          <w:szCs w:val="20"/>
          <w:highlight w:val="white"/>
        </w:rPr>
        <w:t xml:space="preserve"> sur le plan </w:t>
      </w:r>
      <w:proofErr w:type="spellStart"/>
      <w:r>
        <w:rPr>
          <w:rFonts w:ascii="Calibri" w:eastAsia="Calibri" w:hAnsi="Calibri" w:cs="Calibri"/>
          <w:color w:val="000000"/>
          <w:sz w:val="20"/>
          <w:szCs w:val="20"/>
          <w:highlight w:val="white"/>
        </w:rPr>
        <w:t>économique</w:t>
      </w:r>
      <w:proofErr w:type="spellEnd"/>
      <w:r>
        <w:rPr>
          <w:rFonts w:ascii="Calibri" w:eastAsia="Calibri" w:hAnsi="Calibri" w:cs="Calibri"/>
          <w:color w:val="000000"/>
          <w:sz w:val="20"/>
          <w:szCs w:val="20"/>
          <w:highlight w:val="white"/>
        </w:rPr>
        <w:t xml:space="preserve">. Ce choc </w:t>
      </w:r>
      <w:proofErr w:type="spellStart"/>
      <w:r>
        <w:rPr>
          <w:rFonts w:ascii="Calibri" w:eastAsia="Calibri" w:hAnsi="Calibri" w:cs="Calibri"/>
          <w:color w:val="000000"/>
          <w:sz w:val="20"/>
          <w:szCs w:val="20"/>
          <w:highlight w:val="white"/>
        </w:rPr>
        <w:t>provoque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évidemment</w:t>
      </w:r>
      <w:proofErr w:type="spellEnd"/>
      <w:r>
        <w:rPr>
          <w:rFonts w:ascii="Calibri" w:eastAsia="Calibri" w:hAnsi="Calibri" w:cs="Calibri"/>
          <w:color w:val="000000"/>
          <w:sz w:val="20"/>
          <w:szCs w:val="20"/>
          <w:highlight w:val="white"/>
        </w:rPr>
        <w:t xml:space="preserve"> des </w:t>
      </w:r>
      <w:proofErr w:type="spellStart"/>
      <w:r>
        <w:rPr>
          <w:rFonts w:ascii="Calibri" w:eastAsia="Calibri" w:hAnsi="Calibri" w:cs="Calibri"/>
          <w:color w:val="000000"/>
          <w:sz w:val="20"/>
          <w:szCs w:val="20"/>
          <w:highlight w:val="white"/>
        </w:rPr>
        <w:t>réactions</w:t>
      </w:r>
      <w:proofErr w:type="spellEnd"/>
      <w:r>
        <w:rPr>
          <w:rFonts w:ascii="Calibri" w:eastAsia="Calibri" w:hAnsi="Calibri" w:cs="Calibri"/>
          <w:color w:val="000000"/>
          <w:sz w:val="20"/>
          <w:szCs w:val="20"/>
          <w:highlight w:val="white"/>
        </w:rPr>
        <w:t xml:space="preserve"> et, </w:t>
      </w:r>
      <w:proofErr w:type="spellStart"/>
      <w:r>
        <w:rPr>
          <w:rFonts w:ascii="Calibri" w:eastAsia="Calibri" w:hAnsi="Calibri" w:cs="Calibri"/>
          <w:color w:val="000000"/>
          <w:sz w:val="20"/>
          <w:szCs w:val="20"/>
          <w:highlight w:val="white"/>
        </w:rPr>
        <w:t>d’abord</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certaine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nostalgie</w:t>
      </w:r>
      <w:proofErr w:type="spellEnd"/>
      <w:r>
        <w:rPr>
          <w:rFonts w:ascii="Calibri" w:eastAsia="Calibri" w:hAnsi="Calibri" w:cs="Calibri"/>
          <w:color w:val="000000"/>
          <w:sz w:val="20"/>
          <w:szCs w:val="20"/>
          <w:highlight w:val="white"/>
        </w:rPr>
        <w:t xml:space="preserve"> d’un </w:t>
      </w:r>
      <w:proofErr w:type="spellStart"/>
      <w:r>
        <w:rPr>
          <w:rFonts w:ascii="Calibri" w:eastAsia="Calibri" w:hAnsi="Calibri" w:cs="Calibri"/>
          <w:color w:val="000000"/>
          <w:sz w:val="20"/>
          <w:szCs w:val="20"/>
          <w:highlight w:val="white"/>
        </w:rPr>
        <w:t>ordre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déclin</w:t>
      </w:r>
      <w:proofErr w:type="spellEnd"/>
      <w:r>
        <w:rPr>
          <w:rFonts w:ascii="Calibri" w:eastAsia="Calibri" w:hAnsi="Calibri" w:cs="Calibri"/>
          <w:color w:val="000000"/>
          <w:sz w:val="20"/>
          <w:szCs w:val="20"/>
          <w:highlight w:val="white"/>
        </w:rPr>
        <w:t xml:space="preserve">. Le courant </w:t>
      </w:r>
      <w:proofErr w:type="spellStart"/>
      <w:r>
        <w:rPr>
          <w:rFonts w:ascii="Calibri" w:eastAsia="Calibri" w:hAnsi="Calibri" w:cs="Calibri"/>
          <w:color w:val="000000"/>
          <w:sz w:val="20"/>
          <w:szCs w:val="20"/>
          <w:highlight w:val="white"/>
        </w:rPr>
        <w:t>romantique</w:t>
      </w:r>
      <w:proofErr w:type="spellEnd"/>
      <w:r>
        <w:rPr>
          <w:rFonts w:ascii="Calibri" w:eastAsia="Calibri" w:hAnsi="Calibri" w:cs="Calibri"/>
          <w:color w:val="000000"/>
          <w:sz w:val="20"/>
          <w:szCs w:val="20"/>
          <w:highlight w:val="white"/>
        </w:rPr>
        <w:t xml:space="preserve"> se </w:t>
      </w:r>
      <w:proofErr w:type="spellStart"/>
      <w:r>
        <w:rPr>
          <w:rFonts w:ascii="Calibri" w:eastAsia="Calibri" w:hAnsi="Calibri" w:cs="Calibri"/>
          <w:color w:val="000000"/>
          <w:sz w:val="20"/>
          <w:szCs w:val="20"/>
          <w:highlight w:val="white"/>
        </w:rPr>
        <w:t>nourrit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largement</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ce</w:t>
      </w:r>
      <w:proofErr w:type="spellEnd"/>
      <w:r>
        <w:rPr>
          <w:rFonts w:ascii="Calibri" w:eastAsia="Calibri" w:hAnsi="Calibri" w:cs="Calibri"/>
          <w:color w:val="000000"/>
          <w:sz w:val="20"/>
          <w:szCs w:val="20"/>
          <w:highlight w:val="white"/>
        </w:rPr>
        <w:t xml:space="preserve"> sentiment et </w:t>
      </w:r>
      <w:proofErr w:type="spellStart"/>
      <w:r>
        <w:rPr>
          <w:rFonts w:ascii="Calibri" w:eastAsia="Calibri" w:hAnsi="Calibri" w:cs="Calibri"/>
          <w:color w:val="000000"/>
          <w:sz w:val="20"/>
          <w:szCs w:val="20"/>
          <w:highlight w:val="white"/>
        </w:rPr>
        <w:t>renouvelle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l’imaginaire</w:t>
      </w:r>
      <w:proofErr w:type="spellEnd"/>
      <w:r>
        <w:rPr>
          <w:rFonts w:ascii="Calibri" w:eastAsia="Calibri" w:hAnsi="Calibri" w:cs="Calibri"/>
          <w:color w:val="000000"/>
          <w:sz w:val="20"/>
          <w:szCs w:val="20"/>
          <w:highlight w:val="white"/>
        </w:rPr>
        <w:t xml:space="preserve"> de la nature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lieu </w:t>
      </w:r>
      <w:proofErr w:type="spellStart"/>
      <w:r>
        <w:rPr>
          <w:rFonts w:ascii="Calibri" w:eastAsia="Calibri" w:hAnsi="Calibri" w:cs="Calibri"/>
          <w:color w:val="000000"/>
          <w:sz w:val="20"/>
          <w:szCs w:val="20"/>
          <w:highlight w:val="white"/>
        </w:rPr>
        <w:t>d’harmonie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où</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l’on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peut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mieux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exprimer</w:t>
      </w:r>
      <w:proofErr w:type="spellEnd"/>
      <w:r>
        <w:rPr>
          <w:rFonts w:ascii="Calibri" w:eastAsia="Calibri" w:hAnsi="Calibri" w:cs="Calibri"/>
          <w:color w:val="000000"/>
          <w:sz w:val="20"/>
          <w:szCs w:val="20"/>
          <w:highlight w:val="white"/>
        </w:rPr>
        <w:t xml:space="preserve"> sa </w:t>
      </w:r>
      <w:proofErr w:type="spellStart"/>
      <w:r>
        <w:rPr>
          <w:rFonts w:ascii="Calibri" w:eastAsia="Calibri" w:hAnsi="Calibri" w:cs="Calibri"/>
          <w:color w:val="000000"/>
          <w:sz w:val="20"/>
          <w:szCs w:val="20"/>
          <w:highlight w:val="white"/>
        </w:rPr>
        <w:t>sensibilité</w:t>
      </w:r>
      <w:proofErr w:type="spellEnd"/>
      <w:r>
        <w:rPr>
          <w:rFonts w:ascii="Calibri" w:eastAsia="Calibri" w:hAnsi="Calibri" w:cs="Calibri"/>
          <w:color w:val="000000"/>
          <w:sz w:val="20"/>
          <w:szCs w:val="20"/>
          <w:highlight w:val="white"/>
        </w:rPr>
        <w:t xml:space="preserve"> profonde, loin des </w:t>
      </w:r>
      <w:proofErr w:type="spellStart"/>
      <w:r>
        <w:rPr>
          <w:rFonts w:ascii="Calibri" w:eastAsia="Calibri" w:hAnsi="Calibri" w:cs="Calibri"/>
          <w:color w:val="000000"/>
          <w:sz w:val="20"/>
          <w:szCs w:val="20"/>
          <w:highlight w:val="white"/>
        </w:rPr>
        <w:t>cités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superficielles</w:t>
      </w:r>
      <w:proofErr w:type="spellEnd"/>
      <w:r>
        <w:rPr>
          <w:rFonts w:ascii="Calibri" w:eastAsia="Calibri" w:hAnsi="Calibri" w:cs="Calibri"/>
          <w:color w:val="000000"/>
          <w:sz w:val="20"/>
          <w:szCs w:val="20"/>
          <w:highlight w:val="white"/>
        </w:rPr>
        <w:t xml:space="preserve">, sales et </w:t>
      </w:r>
      <w:proofErr w:type="spellStart"/>
      <w:r>
        <w:rPr>
          <w:rFonts w:ascii="Calibri" w:eastAsia="Calibri" w:hAnsi="Calibri" w:cs="Calibri"/>
          <w:color w:val="000000"/>
          <w:sz w:val="20"/>
          <w:szCs w:val="20"/>
          <w:highlight w:val="white"/>
        </w:rPr>
        <w:t>laborieuses</w:t>
      </w:r>
      <w:proofErr w:type="spellEnd"/>
      <w:r>
        <w:rPr>
          <w:rFonts w:ascii="Calibri" w:eastAsia="Calibri" w:hAnsi="Calibri" w:cs="Calibri"/>
          <w:color w:val="000000"/>
          <w:sz w:val="20"/>
          <w:szCs w:val="20"/>
          <w:highlight w:val="white"/>
        </w:rPr>
        <w:t xml:space="preserve">. Plus tard,  </w:t>
      </w:r>
      <w:proofErr w:type="spellStart"/>
      <w:r>
        <w:rPr>
          <w:rFonts w:ascii="Calibri" w:eastAsia="Calibri" w:hAnsi="Calibri" w:cs="Calibri"/>
          <w:color w:val="000000"/>
          <w:sz w:val="20"/>
          <w:szCs w:val="20"/>
          <w:highlight w:val="white"/>
        </w:rPr>
        <w:t>l’impressionnisme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reprendra</w:t>
      </w:r>
      <w:proofErr w:type="spellEnd"/>
      <w:r>
        <w:rPr>
          <w:rFonts w:ascii="Calibri" w:eastAsia="Calibri" w:hAnsi="Calibri" w:cs="Calibri"/>
          <w:color w:val="000000"/>
          <w:sz w:val="20"/>
          <w:szCs w:val="20"/>
          <w:highlight w:val="white"/>
        </w:rPr>
        <w:t xml:space="preserve"> le flambeau et les </w:t>
      </w:r>
      <w:proofErr w:type="spellStart"/>
      <w:r>
        <w:rPr>
          <w:rFonts w:ascii="Calibri" w:eastAsia="Calibri" w:hAnsi="Calibri" w:cs="Calibri"/>
          <w:color w:val="000000"/>
          <w:sz w:val="20"/>
          <w:szCs w:val="20"/>
          <w:highlight w:val="white"/>
        </w:rPr>
        <w:t>résidences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d’artistes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fleuriront</w:t>
      </w:r>
      <w:proofErr w:type="spellEnd"/>
      <w:r>
        <w:rPr>
          <w:rFonts w:ascii="Calibri" w:eastAsia="Calibri" w:hAnsi="Calibri" w:cs="Calibri"/>
          <w:color w:val="000000"/>
          <w:sz w:val="20"/>
          <w:szCs w:val="20"/>
          <w:highlight w:val="white"/>
        </w:rPr>
        <w:t xml:space="preserve"> dans la </w:t>
      </w:r>
      <w:proofErr w:type="spellStart"/>
      <w:r>
        <w:rPr>
          <w:rFonts w:ascii="Calibri" w:eastAsia="Calibri" w:hAnsi="Calibri" w:cs="Calibri"/>
          <w:color w:val="000000"/>
          <w:sz w:val="20"/>
          <w:szCs w:val="20"/>
          <w:highlight w:val="white"/>
        </w:rPr>
        <w:t>forêt</w:t>
      </w:r>
      <w:proofErr w:type="spellEnd"/>
      <w:r>
        <w:rPr>
          <w:rFonts w:ascii="Calibri" w:eastAsia="Calibri" w:hAnsi="Calibri" w:cs="Calibri"/>
          <w:color w:val="000000"/>
          <w:sz w:val="20"/>
          <w:szCs w:val="20"/>
          <w:highlight w:val="white"/>
        </w:rPr>
        <w:t xml:space="preserve"> de  Fontainebleau et sur les rives </w:t>
      </w:r>
      <w:proofErr w:type="spellStart"/>
      <w:r>
        <w:rPr>
          <w:rFonts w:ascii="Calibri" w:eastAsia="Calibri" w:hAnsi="Calibri" w:cs="Calibri"/>
          <w:color w:val="000000"/>
          <w:sz w:val="20"/>
          <w:szCs w:val="20"/>
          <w:highlight w:val="white"/>
        </w:rPr>
        <w:t>préservées</w:t>
      </w:r>
      <w:proofErr w:type="spellEnd"/>
      <w:r>
        <w:rPr>
          <w:rFonts w:ascii="Calibri" w:eastAsia="Calibri" w:hAnsi="Calibri" w:cs="Calibri"/>
          <w:color w:val="000000"/>
          <w:sz w:val="20"/>
          <w:szCs w:val="20"/>
          <w:highlight w:val="white"/>
        </w:rPr>
        <w:t xml:space="preserve"> de la Seine.</w:t>
      </w:r>
    </w:p>
    <w:p w14:paraId="509E973F"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Sur le plan politique, on </w:t>
      </w:r>
      <w:proofErr w:type="spellStart"/>
      <w:r>
        <w:rPr>
          <w:rFonts w:ascii="Calibri" w:eastAsia="Calibri" w:hAnsi="Calibri" w:cs="Calibri"/>
          <w:color w:val="000000"/>
          <w:sz w:val="20"/>
          <w:szCs w:val="20"/>
          <w:highlight w:val="white"/>
        </w:rPr>
        <w:t>assiste</w:t>
      </w:r>
      <w:proofErr w:type="spellEnd"/>
      <w:r>
        <w:rPr>
          <w:rFonts w:ascii="Calibri" w:eastAsia="Calibri" w:hAnsi="Calibri" w:cs="Calibri"/>
          <w:color w:val="000000"/>
          <w:sz w:val="20"/>
          <w:szCs w:val="20"/>
          <w:highlight w:val="white"/>
        </w:rPr>
        <w:t xml:space="preserve"> pour la première </w:t>
      </w:r>
      <w:proofErr w:type="spellStart"/>
      <w:r>
        <w:rPr>
          <w:rFonts w:ascii="Calibri" w:eastAsia="Calibri" w:hAnsi="Calibri" w:cs="Calibri"/>
          <w:color w:val="000000"/>
          <w:sz w:val="20"/>
          <w:szCs w:val="20"/>
          <w:highlight w:val="white"/>
        </w:rPr>
        <w:t>fois</w:t>
      </w:r>
      <w:proofErr w:type="spellEnd"/>
      <w:r>
        <w:rPr>
          <w:rFonts w:ascii="Calibri" w:eastAsia="Calibri" w:hAnsi="Calibri" w:cs="Calibri"/>
          <w:color w:val="000000"/>
          <w:sz w:val="20"/>
          <w:szCs w:val="20"/>
          <w:highlight w:val="white"/>
        </w:rPr>
        <w:t xml:space="preserve"> à des </w:t>
      </w:r>
      <w:proofErr w:type="spellStart"/>
      <w:r>
        <w:rPr>
          <w:rFonts w:ascii="Calibri" w:eastAsia="Calibri" w:hAnsi="Calibri" w:cs="Calibri"/>
          <w:color w:val="000000"/>
          <w:sz w:val="20"/>
          <w:szCs w:val="20"/>
          <w:highlight w:val="white"/>
        </w:rPr>
        <w:t>tentatives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d’union</w:t>
      </w:r>
      <w:proofErr w:type="spellEnd"/>
      <w:r>
        <w:rPr>
          <w:rFonts w:ascii="Calibri" w:eastAsia="Calibri" w:hAnsi="Calibri" w:cs="Calibri"/>
          <w:color w:val="000000"/>
          <w:sz w:val="20"/>
          <w:szCs w:val="20"/>
          <w:highlight w:val="white"/>
        </w:rPr>
        <w:t xml:space="preserve"> et de </w:t>
      </w:r>
      <w:proofErr w:type="spellStart"/>
      <w:r>
        <w:rPr>
          <w:rFonts w:ascii="Calibri" w:eastAsia="Calibri" w:hAnsi="Calibri" w:cs="Calibri"/>
          <w:color w:val="000000"/>
          <w:sz w:val="20"/>
          <w:szCs w:val="20"/>
          <w:highlight w:val="white"/>
        </w:rPr>
        <w:t>défense</w:t>
      </w:r>
      <w:proofErr w:type="spellEnd"/>
      <w:r>
        <w:rPr>
          <w:rFonts w:ascii="Calibri" w:eastAsia="Calibri" w:hAnsi="Calibri" w:cs="Calibri"/>
          <w:color w:val="000000"/>
          <w:sz w:val="20"/>
          <w:szCs w:val="20"/>
          <w:highlight w:val="white"/>
        </w:rPr>
        <w:t xml:space="preserve"> du monde </w:t>
      </w:r>
      <w:proofErr w:type="spellStart"/>
      <w:r>
        <w:rPr>
          <w:rFonts w:ascii="Calibri" w:eastAsia="Calibri" w:hAnsi="Calibri" w:cs="Calibri"/>
          <w:color w:val="000000"/>
          <w:sz w:val="20"/>
          <w:szCs w:val="20"/>
          <w:highlight w:val="white"/>
        </w:rPr>
        <w:t>agricole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lastRenderedPageBreak/>
        <w:t>L’agrarisme</w:t>
      </w:r>
      <w:proofErr w:type="spellEnd"/>
      <w:r>
        <w:rPr>
          <w:rFonts w:ascii="Calibri" w:eastAsia="Calibri" w:hAnsi="Calibri" w:cs="Calibri"/>
          <w:color w:val="000000"/>
          <w:sz w:val="20"/>
          <w:szCs w:val="20"/>
          <w:highlight w:val="white"/>
        </w:rPr>
        <w:t xml:space="preserve"> fait son apparition. Ce courant, </w:t>
      </w:r>
      <w:proofErr w:type="spellStart"/>
      <w:r>
        <w:rPr>
          <w:rFonts w:ascii="Calibri" w:eastAsia="Calibri" w:hAnsi="Calibri" w:cs="Calibri"/>
          <w:color w:val="000000"/>
          <w:sz w:val="20"/>
          <w:szCs w:val="20"/>
          <w:highlight w:val="white"/>
        </w:rPr>
        <w:t>aujourd’hui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peu</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connu</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à la </w:t>
      </w:r>
      <w:proofErr w:type="spellStart"/>
      <w:r>
        <w:rPr>
          <w:rFonts w:ascii="Calibri" w:eastAsia="Calibri" w:hAnsi="Calibri" w:cs="Calibri"/>
          <w:color w:val="000000"/>
          <w:sz w:val="20"/>
          <w:szCs w:val="20"/>
          <w:highlight w:val="white"/>
        </w:rPr>
        <w:t>fois</w:t>
      </w:r>
      <w:proofErr w:type="spellEnd"/>
      <w:r>
        <w:rPr>
          <w:rFonts w:ascii="Calibri" w:eastAsia="Calibri" w:hAnsi="Calibri" w:cs="Calibri"/>
          <w:color w:val="000000"/>
          <w:sz w:val="20"/>
          <w:szCs w:val="20"/>
          <w:highlight w:val="white"/>
        </w:rPr>
        <w:t xml:space="preserve"> un </w:t>
      </w:r>
      <w:proofErr w:type="spellStart"/>
      <w:r>
        <w:rPr>
          <w:rFonts w:ascii="Calibri" w:eastAsia="Calibri" w:hAnsi="Calibri" w:cs="Calibri"/>
          <w:color w:val="000000"/>
          <w:sz w:val="20"/>
          <w:szCs w:val="20"/>
          <w:highlight w:val="white"/>
        </w:rPr>
        <w:t>mouvement</w:t>
      </w:r>
      <w:proofErr w:type="spellEnd"/>
      <w:r>
        <w:rPr>
          <w:rFonts w:ascii="Calibri" w:eastAsia="Calibri" w:hAnsi="Calibri" w:cs="Calibri"/>
          <w:color w:val="000000"/>
          <w:sz w:val="20"/>
          <w:szCs w:val="20"/>
          <w:highlight w:val="white"/>
        </w:rPr>
        <w:t xml:space="preserve"> social et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école de pensée qui </w:t>
      </w:r>
      <w:proofErr w:type="spellStart"/>
      <w:r>
        <w:rPr>
          <w:rFonts w:ascii="Calibri" w:eastAsia="Calibri" w:hAnsi="Calibri" w:cs="Calibri"/>
          <w:color w:val="000000"/>
          <w:sz w:val="20"/>
          <w:szCs w:val="20"/>
          <w:highlight w:val="white"/>
        </w:rPr>
        <w:t>considère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l’agriculture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comme</w:t>
      </w:r>
      <w:proofErr w:type="spellEnd"/>
      <w:r>
        <w:rPr>
          <w:rFonts w:ascii="Calibri" w:eastAsia="Calibri" w:hAnsi="Calibri" w:cs="Calibri"/>
          <w:color w:val="000000"/>
          <w:sz w:val="20"/>
          <w:szCs w:val="20"/>
          <w:highlight w:val="white"/>
        </w:rPr>
        <w:t xml:space="preserve"> ne </w:t>
      </w:r>
      <w:proofErr w:type="spellStart"/>
      <w:r>
        <w:rPr>
          <w:rFonts w:ascii="Calibri" w:eastAsia="Calibri" w:hAnsi="Calibri" w:cs="Calibri"/>
          <w:color w:val="000000"/>
          <w:sz w:val="20"/>
          <w:szCs w:val="20"/>
          <w:highlight w:val="white"/>
        </w:rPr>
        <w:t>pouvant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être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totalement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incluse</w:t>
      </w:r>
      <w:proofErr w:type="spellEnd"/>
      <w:r>
        <w:rPr>
          <w:rFonts w:ascii="Calibri" w:eastAsia="Calibri" w:hAnsi="Calibri" w:cs="Calibri"/>
          <w:color w:val="000000"/>
          <w:sz w:val="20"/>
          <w:szCs w:val="20"/>
          <w:highlight w:val="white"/>
        </w:rPr>
        <w:t xml:space="preserve"> dans </w:t>
      </w:r>
      <w:proofErr w:type="spellStart"/>
      <w:r>
        <w:rPr>
          <w:rFonts w:ascii="Calibri" w:eastAsia="Calibri" w:hAnsi="Calibri" w:cs="Calibri"/>
          <w:color w:val="000000"/>
          <w:sz w:val="20"/>
          <w:szCs w:val="20"/>
          <w:highlight w:val="white"/>
        </w:rPr>
        <w:t>l’économie</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marché</w:t>
      </w:r>
      <w:proofErr w:type="spellEnd"/>
      <w:r>
        <w:rPr>
          <w:rFonts w:ascii="Calibri" w:eastAsia="Calibri" w:hAnsi="Calibri" w:cs="Calibri"/>
          <w:color w:val="000000"/>
          <w:sz w:val="20"/>
          <w:szCs w:val="20"/>
          <w:highlight w:val="white"/>
        </w:rPr>
        <w:t xml:space="preserve">. Il aura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influence majeure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Europe entre la fin du </w:t>
      </w:r>
      <w:proofErr w:type="spellStart"/>
      <w:r>
        <w:rPr>
          <w:rFonts w:ascii="Calibri" w:eastAsia="Calibri" w:hAnsi="Calibri" w:cs="Calibri"/>
          <w:color w:val="000000"/>
          <w:sz w:val="20"/>
          <w:szCs w:val="20"/>
          <w:highlight w:val="white"/>
        </w:rPr>
        <w:t>XIXe</w:t>
      </w:r>
      <w:proofErr w:type="spellEnd"/>
      <w:r>
        <w:rPr>
          <w:rFonts w:ascii="Calibri" w:eastAsia="Calibri" w:hAnsi="Calibri" w:cs="Calibri"/>
          <w:color w:val="000000"/>
          <w:sz w:val="20"/>
          <w:szCs w:val="20"/>
          <w:highlight w:val="white"/>
        </w:rPr>
        <w:t xml:space="preserve"> siècle et </w:t>
      </w:r>
      <w:proofErr w:type="spellStart"/>
      <w:r>
        <w:rPr>
          <w:rFonts w:ascii="Calibri" w:eastAsia="Calibri" w:hAnsi="Calibri" w:cs="Calibri"/>
          <w:color w:val="000000"/>
          <w:sz w:val="20"/>
          <w:szCs w:val="20"/>
          <w:highlight w:val="white"/>
        </w:rPr>
        <w:t>jusqu’à</w:t>
      </w:r>
      <w:proofErr w:type="spellEnd"/>
      <w:r>
        <w:rPr>
          <w:rFonts w:ascii="Calibri" w:eastAsia="Calibri" w:hAnsi="Calibri" w:cs="Calibri"/>
          <w:color w:val="000000"/>
          <w:sz w:val="20"/>
          <w:szCs w:val="20"/>
          <w:highlight w:val="white"/>
        </w:rPr>
        <w:t xml:space="preserve"> la </w:t>
      </w:r>
      <w:proofErr w:type="spellStart"/>
      <w:r>
        <w:rPr>
          <w:rFonts w:ascii="Calibri" w:eastAsia="Calibri" w:hAnsi="Calibri" w:cs="Calibri"/>
          <w:color w:val="000000"/>
          <w:sz w:val="20"/>
          <w:szCs w:val="20"/>
          <w:highlight w:val="white"/>
        </w:rPr>
        <w:t>seconde</w:t>
      </w:r>
      <w:proofErr w:type="spellEnd"/>
      <w:r>
        <w:rPr>
          <w:rFonts w:ascii="Calibri" w:eastAsia="Calibri" w:hAnsi="Calibri" w:cs="Calibri"/>
          <w:color w:val="000000"/>
          <w:sz w:val="20"/>
          <w:szCs w:val="20"/>
          <w:highlight w:val="white"/>
        </w:rPr>
        <w:t xml:space="preserve"> guerre </w:t>
      </w:r>
      <w:proofErr w:type="spellStart"/>
      <w:r>
        <w:rPr>
          <w:rFonts w:ascii="Calibri" w:eastAsia="Calibri" w:hAnsi="Calibri" w:cs="Calibri"/>
          <w:color w:val="000000"/>
          <w:sz w:val="20"/>
          <w:szCs w:val="20"/>
          <w:highlight w:val="white"/>
        </w:rPr>
        <w:t>mondiale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Organisant</w:t>
      </w:r>
      <w:proofErr w:type="spellEnd"/>
      <w:r>
        <w:rPr>
          <w:rFonts w:ascii="Calibri" w:eastAsia="Calibri" w:hAnsi="Calibri" w:cs="Calibri"/>
          <w:color w:val="000000"/>
          <w:sz w:val="20"/>
          <w:szCs w:val="20"/>
          <w:highlight w:val="white"/>
        </w:rPr>
        <w:t xml:space="preserve"> la vie </w:t>
      </w:r>
      <w:proofErr w:type="spellStart"/>
      <w:r>
        <w:rPr>
          <w:rFonts w:ascii="Calibri" w:eastAsia="Calibri" w:hAnsi="Calibri" w:cs="Calibri"/>
          <w:color w:val="000000"/>
          <w:sz w:val="20"/>
          <w:szCs w:val="20"/>
          <w:highlight w:val="white"/>
        </w:rPr>
        <w:t>rurale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défendant</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intérêts</w:t>
      </w:r>
      <w:proofErr w:type="spellEnd"/>
      <w:r>
        <w:rPr>
          <w:rFonts w:ascii="Calibri" w:eastAsia="Calibri" w:hAnsi="Calibri" w:cs="Calibri"/>
          <w:color w:val="000000"/>
          <w:sz w:val="20"/>
          <w:szCs w:val="20"/>
          <w:highlight w:val="white"/>
        </w:rPr>
        <w:t xml:space="preserve"> et le mode de vie paysans, il </w:t>
      </w:r>
      <w:proofErr w:type="spellStart"/>
      <w:r>
        <w:rPr>
          <w:rFonts w:ascii="Calibri" w:eastAsia="Calibri" w:hAnsi="Calibri" w:cs="Calibri"/>
          <w:color w:val="000000"/>
          <w:sz w:val="20"/>
          <w:szCs w:val="20"/>
          <w:highlight w:val="white"/>
        </w:rPr>
        <w:t>tente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également</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promouvoir</w:t>
      </w:r>
      <w:proofErr w:type="spellEnd"/>
      <w:r>
        <w:rPr>
          <w:rFonts w:ascii="Calibri" w:eastAsia="Calibri" w:hAnsi="Calibri" w:cs="Calibri"/>
          <w:color w:val="000000"/>
          <w:sz w:val="20"/>
          <w:szCs w:val="20"/>
          <w:highlight w:val="white"/>
        </w:rPr>
        <w:t xml:space="preserve"> les initiatives de retour à la </w:t>
      </w:r>
      <w:proofErr w:type="spellStart"/>
      <w:r>
        <w:rPr>
          <w:rFonts w:ascii="Calibri" w:eastAsia="Calibri" w:hAnsi="Calibri" w:cs="Calibri"/>
          <w:color w:val="000000"/>
          <w:sz w:val="20"/>
          <w:szCs w:val="20"/>
          <w:highlight w:val="white"/>
        </w:rPr>
        <w:t>terre</w:t>
      </w:r>
      <w:proofErr w:type="spellEnd"/>
      <w:r>
        <w:rPr>
          <w:rFonts w:ascii="Calibri" w:eastAsia="Calibri" w:hAnsi="Calibri" w:cs="Calibri"/>
          <w:color w:val="000000"/>
          <w:sz w:val="20"/>
          <w:szCs w:val="20"/>
          <w:highlight w:val="white"/>
        </w:rPr>
        <w:t xml:space="preserve">. On doit à </w:t>
      </w:r>
      <w:proofErr w:type="spellStart"/>
      <w:r>
        <w:rPr>
          <w:rFonts w:ascii="Calibri" w:eastAsia="Calibri" w:hAnsi="Calibri" w:cs="Calibri"/>
          <w:color w:val="000000"/>
          <w:sz w:val="20"/>
          <w:szCs w:val="20"/>
          <w:highlight w:val="white"/>
        </w:rPr>
        <w:t>ce</w:t>
      </w:r>
      <w:proofErr w:type="spellEnd"/>
      <w:r>
        <w:rPr>
          <w:rFonts w:ascii="Calibri" w:eastAsia="Calibri" w:hAnsi="Calibri" w:cs="Calibri"/>
          <w:color w:val="000000"/>
          <w:sz w:val="20"/>
          <w:szCs w:val="20"/>
          <w:highlight w:val="white"/>
        </w:rPr>
        <w:t xml:space="preserve"> courant la </w:t>
      </w:r>
      <w:proofErr w:type="spellStart"/>
      <w:r>
        <w:rPr>
          <w:rFonts w:ascii="Calibri" w:eastAsia="Calibri" w:hAnsi="Calibri" w:cs="Calibri"/>
          <w:color w:val="000000"/>
          <w:sz w:val="20"/>
          <w:szCs w:val="20"/>
          <w:highlight w:val="white"/>
        </w:rPr>
        <w:t>création</w:t>
      </w:r>
      <w:proofErr w:type="spellEnd"/>
      <w:r>
        <w:rPr>
          <w:rFonts w:ascii="Calibri" w:eastAsia="Calibri" w:hAnsi="Calibri" w:cs="Calibri"/>
          <w:color w:val="000000"/>
          <w:sz w:val="20"/>
          <w:szCs w:val="20"/>
          <w:highlight w:val="white"/>
        </w:rPr>
        <w:t xml:space="preserve"> du </w:t>
      </w:r>
      <w:proofErr w:type="spellStart"/>
      <w:r>
        <w:rPr>
          <w:rFonts w:ascii="Calibri" w:eastAsia="Calibri" w:hAnsi="Calibri" w:cs="Calibri"/>
          <w:color w:val="000000"/>
          <w:sz w:val="20"/>
          <w:szCs w:val="20"/>
          <w:highlight w:val="white"/>
        </w:rPr>
        <w:t>ministère</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l’Agriculture</w:t>
      </w:r>
      <w:proofErr w:type="spellEnd"/>
      <w:r>
        <w:rPr>
          <w:rFonts w:ascii="Calibri" w:eastAsia="Calibri" w:hAnsi="Calibri" w:cs="Calibri"/>
          <w:color w:val="000000"/>
          <w:sz w:val="20"/>
          <w:szCs w:val="20"/>
          <w:highlight w:val="white"/>
        </w:rPr>
        <w:t xml:space="preserve"> (1881) et des </w:t>
      </w:r>
      <w:proofErr w:type="spellStart"/>
      <w:r>
        <w:rPr>
          <w:rFonts w:ascii="Calibri" w:eastAsia="Calibri" w:hAnsi="Calibri" w:cs="Calibri"/>
          <w:color w:val="000000"/>
          <w:sz w:val="20"/>
          <w:szCs w:val="20"/>
          <w:highlight w:val="white"/>
        </w:rPr>
        <w:t>caisses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agricoles</w:t>
      </w:r>
      <w:proofErr w:type="spellEnd"/>
      <w:r>
        <w:rPr>
          <w:rFonts w:ascii="Calibri" w:eastAsia="Calibri" w:hAnsi="Calibri" w:cs="Calibri"/>
          <w:color w:val="000000"/>
          <w:sz w:val="20"/>
          <w:szCs w:val="20"/>
          <w:highlight w:val="white"/>
        </w:rPr>
        <w:t>.</w:t>
      </w:r>
    </w:p>
    <w:p w14:paraId="6F1D1F21" w14:textId="77777777" w:rsidR="00036294" w:rsidRDefault="00036294">
      <w:pPr>
        <w:widowControl w:val="0"/>
        <w:rPr>
          <w:rFonts w:ascii="Calibri" w:eastAsia="Calibri" w:hAnsi="Calibri" w:cs="Calibri"/>
          <w:color w:val="000000"/>
          <w:sz w:val="20"/>
          <w:szCs w:val="20"/>
          <w:highlight w:val="white"/>
        </w:rPr>
      </w:pPr>
    </w:p>
    <w:p w14:paraId="4B402D9F" w14:textId="77777777" w:rsidR="00036294" w:rsidRDefault="00EA5297">
      <w:pPr>
        <w:widowControl w:val="0"/>
        <w:rPr>
          <w:rFonts w:ascii="Calibri" w:eastAsia="Calibri" w:hAnsi="Calibri" w:cs="Calibri"/>
          <w:b/>
          <w:color w:val="000000"/>
          <w:sz w:val="20"/>
          <w:szCs w:val="20"/>
          <w:highlight w:val="white"/>
        </w:rPr>
      </w:pPr>
      <w:proofErr w:type="spellStart"/>
      <w:r>
        <w:rPr>
          <w:rFonts w:ascii="Calibri" w:eastAsia="Calibri" w:hAnsi="Calibri" w:cs="Calibri"/>
          <w:b/>
          <w:color w:val="000000"/>
          <w:sz w:val="20"/>
          <w:szCs w:val="20"/>
          <w:highlight w:val="white"/>
        </w:rPr>
        <w:t>Quand</w:t>
      </w:r>
      <w:proofErr w:type="spellEnd"/>
      <w:r>
        <w:rPr>
          <w:rFonts w:ascii="Calibri" w:eastAsia="Calibri" w:hAnsi="Calibri" w:cs="Calibri"/>
          <w:b/>
          <w:color w:val="000000"/>
          <w:sz w:val="20"/>
          <w:szCs w:val="20"/>
          <w:highlight w:val="white"/>
        </w:rPr>
        <w:t xml:space="preserve"> la </w:t>
      </w:r>
      <w:proofErr w:type="spellStart"/>
      <w:r>
        <w:rPr>
          <w:rFonts w:ascii="Calibri" w:eastAsia="Calibri" w:hAnsi="Calibri" w:cs="Calibri"/>
          <w:b/>
          <w:color w:val="000000"/>
          <w:sz w:val="20"/>
          <w:szCs w:val="20"/>
          <w:highlight w:val="white"/>
        </w:rPr>
        <w:t>campagne</w:t>
      </w:r>
      <w:proofErr w:type="spellEnd"/>
      <w:r>
        <w:rPr>
          <w:rFonts w:ascii="Calibri" w:eastAsia="Calibri" w:hAnsi="Calibri" w:cs="Calibri"/>
          <w:b/>
          <w:color w:val="000000"/>
          <w:sz w:val="20"/>
          <w:szCs w:val="20"/>
          <w:highlight w:val="white"/>
        </w:rPr>
        <w:t xml:space="preserve"> ne </w:t>
      </w:r>
      <w:proofErr w:type="spellStart"/>
      <w:r>
        <w:rPr>
          <w:rFonts w:ascii="Calibri" w:eastAsia="Calibri" w:hAnsi="Calibri" w:cs="Calibri"/>
          <w:b/>
          <w:color w:val="000000"/>
          <w:sz w:val="20"/>
          <w:szCs w:val="20"/>
          <w:highlight w:val="white"/>
        </w:rPr>
        <w:t>gagne</w:t>
      </w:r>
      <w:proofErr w:type="spellEnd"/>
      <w:r>
        <w:rPr>
          <w:rFonts w:ascii="Calibri" w:eastAsia="Calibri" w:hAnsi="Calibri" w:cs="Calibri"/>
          <w:b/>
          <w:color w:val="000000"/>
          <w:sz w:val="20"/>
          <w:szCs w:val="20"/>
          <w:highlight w:val="white"/>
        </w:rPr>
        <w:t xml:space="preserve"> plus</w:t>
      </w:r>
    </w:p>
    <w:p w14:paraId="782317AE"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Après la </w:t>
      </w:r>
      <w:proofErr w:type="spellStart"/>
      <w:r>
        <w:rPr>
          <w:rFonts w:ascii="Calibri" w:eastAsia="Calibri" w:hAnsi="Calibri" w:cs="Calibri"/>
          <w:color w:val="000000"/>
          <w:sz w:val="20"/>
          <w:szCs w:val="20"/>
          <w:highlight w:val="white"/>
        </w:rPr>
        <w:t>seconde</w:t>
      </w:r>
      <w:proofErr w:type="spellEnd"/>
      <w:r>
        <w:rPr>
          <w:rFonts w:ascii="Calibri" w:eastAsia="Calibri" w:hAnsi="Calibri" w:cs="Calibri"/>
          <w:color w:val="000000"/>
          <w:sz w:val="20"/>
          <w:szCs w:val="20"/>
          <w:highlight w:val="white"/>
        </w:rPr>
        <w:t xml:space="preserve"> guerre </w:t>
      </w:r>
      <w:proofErr w:type="spellStart"/>
      <w:r>
        <w:rPr>
          <w:rFonts w:ascii="Calibri" w:eastAsia="Calibri" w:hAnsi="Calibri" w:cs="Calibri"/>
          <w:color w:val="000000"/>
          <w:sz w:val="20"/>
          <w:szCs w:val="20"/>
          <w:highlight w:val="white"/>
        </w:rPr>
        <w:t>mondiale</w:t>
      </w:r>
      <w:proofErr w:type="spellEnd"/>
      <w:r>
        <w:rPr>
          <w:rFonts w:ascii="Calibri" w:eastAsia="Calibri" w:hAnsi="Calibri" w:cs="Calibri"/>
          <w:color w:val="000000"/>
          <w:sz w:val="20"/>
          <w:szCs w:val="20"/>
          <w:highlight w:val="white"/>
        </w:rPr>
        <w:t xml:space="preserve">, la question du retour à la </w:t>
      </w:r>
      <w:proofErr w:type="spellStart"/>
      <w:r>
        <w:rPr>
          <w:rFonts w:ascii="Calibri" w:eastAsia="Calibri" w:hAnsi="Calibri" w:cs="Calibri"/>
          <w:color w:val="000000"/>
          <w:sz w:val="20"/>
          <w:szCs w:val="20"/>
          <w:highlight w:val="white"/>
        </w:rPr>
        <w:t>terre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connaît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 certain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déclin</w:t>
      </w:r>
      <w:proofErr w:type="spellEnd"/>
      <w:r>
        <w:rPr>
          <w:rFonts w:ascii="Calibri" w:eastAsia="Calibri" w:hAnsi="Calibri" w:cs="Calibri"/>
          <w:color w:val="000000"/>
          <w:sz w:val="20"/>
          <w:szCs w:val="20"/>
          <w:highlight w:val="white"/>
        </w:rPr>
        <w:t xml:space="preserve">. La reconstruction </w:t>
      </w:r>
      <w:proofErr w:type="spellStart"/>
      <w:r>
        <w:rPr>
          <w:rFonts w:ascii="Calibri" w:eastAsia="Calibri" w:hAnsi="Calibri" w:cs="Calibri"/>
          <w:color w:val="000000"/>
          <w:sz w:val="20"/>
          <w:szCs w:val="20"/>
          <w:highlight w:val="white"/>
        </w:rPr>
        <w:t>occupe</w:t>
      </w:r>
      <w:proofErr w:type="spellEnd"/>
      <w:r>
        <w:rPr>
          <w:rFonts w:ascii="Calibri" w:eastAsia="Calibri" w:hAnsi="Calibri" w:cs="Calibri"/>
          <w:color w:val="000000"/>
          <w:sz w:val="20"/>
          <w:szCs w:val="20"/>
          <w:highlight w:val="white"/>
        </w:rPr>
        <w:t xml:space="preserve"> les esprits, le </w:t>
      </w:r>
      <w:proofErr w:type="spellStart"/>
      <w:r>
        <w:rPr>
          <w:rFonts w:ascii="Calibri" w:eastAsia="Calibri" w:hAnsi="Calibri" w:cs="Calibri"/>
          <w:color w:val="000000"/>
          <w:sz w:val="20"/>
          <w:szCs w:val="20"/>
          <w:highlight w:val="white"/>
        </w:rPr>
        <w:t>progrès</w:t>
      </w:r>
      <w:proofErr w:type="spellEnd"/>
      <w:r>
        <w:rPr>
          <w:rFonts w:ascii="Calibri" w:eastAsia="Calibri" w:hAnsi="Calibri" w:cs="Calibri"/>
          <w:color w:val="000000"/>
          <w:sz w:val="20"/>
          <w:szCs w:val="20"/>
          <w:highlight w:val="white"/>
        </w:rPr>
        <w:t xml:space="preserve"> technique et </w:t>
      </w:r>
      <w:proofErr w:type="spellStart"/>
      <w:r>
        <w:rPr>
          <w:rFonts w:ascii="Calibri" w:eastAsia="Calibri" w:hAnsi="Calibri" w:cs="Calibri"/>
          <w:color w:val="000000"/>
          <w:sz w:val="20"/>
          <w:szCs w:val="20"/>
          <w:highlight w:val="white"/>
        </w:rPr>
        <w:t>l’impressionnante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croissance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économique</w:t>
      </w:r>
      <w:proofErr w:type="spellEnd"/>
      <w:r>
        <w:rPr>
          <w:rFonts w:ascii="Calibri" w:eastAsia="Calibri" w:hAnsi="Calibri" w:cs="Calibri"/>
          <w:color w:val="000000"/>
          <w:sz w:val="20"/>
          <w:szCs w:val="20"/>
          <w:highlight w:val="white"/>
        </w:rPr>
        <w:t xml:space="preserve"> des </w:t>
      </w:r>
      <w:proofErr w:type="spellStart"/>
      <w:r>
        <w:rPr>
          <w:rFonts w:ascii="Calibri" w:eastAsia="Calibri" w:hAnsi="Calibri" w:cs="Calibri"/>
          <w:color w:val="000000"/>
          <w:sz w:val="20"/>
          <w:szCs w:val="20"/>
          <w:highlight w:val="white"/>
        </w:rPr>
        <w:t>Trente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Glorieuses</w:t>
      </w:r>
      <w:proofErr w:type="spellEnd"/>
      <w:r>
        <w:rPr>
          <w:rFonts w:ascii="Calibri" w:eastAsia="Calibri" w:hAnsi="Calibri" w:cs="Calibri"/>
          <w:color w:val="000000"/>
          <w:sz w:val="20"/>
          <w:szCs w:val="20"/>
          <w:highlight w:val="white"/>
        </w:rPr>
        <w:t xml:space="preserve"> fait passer les aspirations rurales pour de la </w:t>
      </w:r>
      <w:proofErr w:type="spellStart"/>
      <w:r>
        <w:rPr>
          <w:rFonts w:ascii="Calibri" w:eastAsia="Calibri" w:hAnsi="Calibri" w:cs="Calibri"/>
          <w:color w:val="000000"/>
          <w:sz w:val="20"/>
          <w:szCs w:val="20"/>
          <w:highlight w:val="white"/>
        </w:rPr>
        <w:t>sensiblerie</w:t>
      </w:r>
      <w:proofErr w:type="spellEnd"/>
      <w:r>
        <w:rPr>
          <w:rFonts w:ascii="Calibri" w:eastAsia="Calibri" w:hAnsi="Calibri" w:cs="Calibri"/>
          <w:color w:val="000000"/>
          <w:sz w:val="20"/>
          <w:szCs w:val="20"/>
          <w:highlight w:val="white"/>
        </w:rPr>
        <w:t xml:space="preserve"> d’un </w:t>
      </w:r>
      <w:proofErr w:type="spellStart"/>
      <w:r>
        <w:rPr>
          <w:rFonts w:ascii="Calibri" w:eastAsia="Calibri" w:hAnsi="Calibri" w:cs="Calibri"/>
          <w:color w:val="000000"/>
          <w:sz w:val="20"/>
          <w:szCs w:val="20"/>
          <w:highlight w:val="white"/>
        </w:rPr>
        <w:t>autre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âge</w:t>
      </w:r>
      <w:proofErr w:type="spellEnd"/>
      <w:r>
        <w:rPr>
          <w:rFonts w:ascii="Calibri" w:eastAsia="Calibri" w:hAnsi="Calibri" w:cs="Calibri"/>
          <w:color w:val="000000"/>
          <w:sz w:val="20"/>
          <w:szCs w:val="20"/>
          <w:highlight w:val="white"/>
        </w:rPr>
        <w:t xml:space="preserve">. À </w:t>
      </w:r>
      <w:proofErr w:type="spellStart"/>
      <w:r>
        <w:rPr>
          <w:rFonts w:ascii="Calibri" w:eastAsia="Calibri" w:hAnsi="Calibri" w:cs="Calibri"/>
          <w:color w:val="000000"/>
          <w:sz w:val="20"/>
          <w:szCs w:val="20"/>
          <w:highlight w:val="white"/>
        </w:rPr>
        <w:t>cela</w:t>
      </w:r>
      <w:proofErr w:type="spellEnd"/>
      <w:r>
        <w:rPr>
          <w:rFonts w:ascii="Calibri" w:eastAsia="Calibri" w:hAnsi="Calibri" w:cs="Calibri"/>
          <w:color w:val="000000"/>
          <w:sz w:val="20"/>
          <w:szCs w:val="20"/>
          <w:highlight w:val="white"/>
        </w:rPr>
        <w:t xml:space="preserve">, il faut bien </w:t>
      </w:r>
      <w:proofErr w:type="spellStart"/>
      <w:r>
        <w:rPr>
          <w:rFonts w:ascii="Calibri" w:eastAsia="Calibri" w:hAnsi="Calibri" w:cs="Calibri"/>
          <w:color w:val="000000"/>
          <w:sz w:val="20"/>
          <w:szCs w:val="20"/>
          <w:highlight w:val="white"/>
        </w:rPr>
        <w:t>ajouter</w:t>
      </w:r>
      <w:proofErr w:type="spellEnd"/>
      <w:r>
        <w:rPr>
          <w:rFonts w:ascii="Calibri" w:eastAsia="Calibri" w:hAnsi="Calibri" w:cs="Calibri"/>
          <w:color w:val="000000"/>
          <w:sz w:val="20"/>
          <w:szCs w:val="20"/>
          <w:highlight w:val="white"/>
        </w:rPr>
        <w:t xml:space="preserve"> que </w:t>
      </w:r>
      <w:proofErr w:type="spellStart"/>
      <w:r>
        <w:rPr>
          <w:rFonts w:ascii="Calibri" w:eastAsia="Calibri" w:hAnsi="Calibri" w:cs="Calibri"/>
          <w:color w:val="000000"/>
          <w:sz w:val="20"/>
          <w:szCs w:val="20"/>
          <w:highlight w:val="white"/>
        </w:rPr>
        <w:t>l’exaltation</w:t>
      </w:r>
      <w:proofErr w:type="spellEnd"/>
      <w:r>
        <w:rPr>
          <w:rFonts w:ascii="Calibri" w:eastAsia="Calibri" w:hAnsi="Calibri" w:cs="Calibri"/>
          <w:color w:val="000000"/>
          <w:sz w:val="20"/>
          <w:szCs w:val="20"/>
          <w:highlight w:val="white"/>
        </w:rPr>
        <w:t xml:space="preserve"> des « </w:t>
      </w:r>
      <w:proofErr w:type="spellStart"/>
      <w:r>
        <w:rPr>
          <w:rFonts w:ascii="Calibri" w:eastAsia="Calibri" w:hAnsi="Calibri" w:cs="Calibri"/>
          <w:color w:val="000000"/>
          <w:sz w:val="20"/>
          <w:szCs w:val="20"/>
          <w:highlight w:val="white"/>
        </w:rPr>
        <w:t>valeurs</w:t>
      </w:r>
      <w:proofErr w:type="spellEnd"/>
      <w:r>
        <w:rPr>
          <w:rFonts w:ascii="Calibri" w:eastAsia="Calibri" w:hAnsi="Calibri" w:cs="Calibri"/>
          <w:color w:val="000000"/>
          <w:sz w:val="20"/>
          <w:szCs w:val="20"/>
          <w:highlight w:val="white"/>
        </w:rPr>
        <w:t xml:space="preserve"> rurales » a </w:t>
      </w:r>
      <w:proofErr w:type="spellStart"/>
      <w:r>
        <w:rPr>
          <w:rFonts w:ascii="Calibri" w:eastAsia="Calibri" w:hAnsi="Calibri" w:cs="Calibri"/>
          <w:color w:val="000000"/>
          <w:sz w:val="20"/>
          <w:szCs w:val="20"/>
          <w:highlight w:val="white"/>
        </w:rPr>
        <w:t>tenu</w:t>
      </w:r>
      <w:proofErr w:type="spellEnd"/>
      <w:r>
        <w:rPr>
          <w:rFonts w:ascii="Calibri" w:eastAsia="Calibri" w:hAnsi="Calibri" w:cs="Calibri"/>
          <w:color w:val="000000"/>
          <w:sz w:val="20"/>
          <w:szCs w:val="20"/>
          <w:highlight w:val="white"/>
        </w:rPr>
        <w:t xml:space="preserve"> un </w:t>
      </w:r>
      <w:proofErr w:type="spellStart"/>
      <w:r>
        <w:rPr>
          <w:rFonts w:ascii="Calibri" w:eastAsia="Calibri" w:hAnsi="Calibri" w:cs="Calibri"/>
          <w:color w:val="000000"/>
          <w:sz w:val="20"/>
          <w:szCs w:val="20"/>
          <w:highlight w:val="white"/>
        </w:rPr>
        <w:t>rôle</w:t>
      </w:r>
      <w:proofErr w:type="spellEnd"/>
      <w:r>
        <w:rPr>
          <w:rFonts w:ascii="Calibri" w:eastAsia="Calibri" w:hAnsi="Calibri" w:cs="Calibri"/>
          <w:color w:val="000000"/>
          <w:sz w:val="20"/>
          <w:szCs w:val="20"/>
          <w:highlight w:val="white"/>
        </w:rPr>
        <w:t xml:space="preserve"> important dans la </w:t>
      </w:r>
      <w:proofErr w:type="spellStart"/>
      <w:r>
        <w:rPr>
          <w:rFonts w:ascii="Calibri" w:eastAsia="Calibri" w:hAnsi="Calibri" w:cs="Calibri"/>
          <w:color w:val="000000"/>
          <w:sz w:val="20"/>
          <w:szCs w:val="20"/>
          <w:highlight w:val="white"/>
        </w:rPr>
        <w:t>propagande</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Pétain</w:t>
      </w:r>
      <w:proofErr w:type="spellEnd"/>
      <w:r>
        <w:rPr>
          <w:rFonts w:ascii="Calibri" w:eastAsia="Calibri" w:hAnsi="Calibri" w:cs="Calibri"/>
          <w:color w:val="000000"/>
          <w:sz w:val="20"/>
          <w:szCs w:val="20"/>
          <w:highlight w:val="white"/>
        </w:rPr>
        <w:t xml:space="preserve">... Les images </w:t>
      </w:r>
      <w:proofErr w:type="spellStart"/>
      <w:r>
        <w:rPr>
          <w:rFonts w:ascii="Calibri" w:eastAsia="Calibri" w:hAnsi="Calibri" w:cs="Calibri"/>
          <w:color w:val="000000"/>
          <w:sz w:val="20"/>
          <w:szCs w:val="20"/>
          <w:highlight w:val="white"/>
        </w:rPr>
        <w:t>d’Épinal</w:t>
      </w:r>
      <w:proofErr w:type="spellEnd"/>
      <w:r>
        <w:rPr>
          <w:rFonts w:ascii="Calibri" w:eastAsia="Calibri" w:hAnsi="Calibri" w:cs="Calibri"/>
          <w:color w:val="000000"/>
          <w:sz w:val="20"/>
          <w:szCs w:val="20"/>
          <w:highlight w:val="white"/>
        </w:rPr>
        <w:t xml:space="preserve"> de la vie à la </w:t>
      </w:r>
      <w:proofErr w:type="spellStart"/>
      <w:r>
        <w:rPr>
          <w:rFonts w:ascii="Calibri" w:eastAsia="Calibri" w:hAnsi="Calibri" w:cs="Calibri"/>
          <w:color w:val="000000"/>
          <w:sz w:val="20"/>
          <w:szCs w:val="20"/>
          <w:highlight w:val="white"/>
        </w:rPr>
        <w:t>campagne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logiquement</w:t>
      </w:r>
      <w:proofErr w:type="spellEnd"/>
      <w:r>
        <w:rPr>
          <w:rFonts w:ascii="Calibri" w:eastAsia="Calibri" w:hAnsi="Calibri" w:cs="Calibri"/>
          <w:color w:val="000000"/>
          <w:sz w:val="20"/>
          <w:szCs w:val="20"/>
          <w:highlight w:val="white"/>
        </w:rPr>
        <w:t xml:space="preserve"> pris un </w:t>
      </w:r>
      <w:proofErr w:type="spellStart"/>
      <w:r>
        <w:rPr>
          <w:rFonts w:ascii="Calibri" w:eastAsia="Calibri" w:hAnsi="Calibri" w:cs="Calibri"/>
          <w:color w:val="000000"/>
          <w:sz w:val="20"/>
          <w:szCs w:val="20"/>
          <w:highlight w:val="white"/>
        </w:rPr>
        <w:t>sérieux</w:t>
      </w:r>
      <w:proofErr w:type="spellEnd"/>
      <w:r>
        <w:rPr>
          <w:rFonts w:ascii="Calibri" w:eastAsia="Calibri" w:hAnsi="Calibri" w:cs="Calibri"/>
          <w:color w:val="000000"/>
          <w:sz w:val="20"/>
          <w:szCs w:val="20"/>
          <w:highlight w:val="white"/>
        </w:rPr>
        <w:t xml:space="preserve"> coup sur la </w:t>
      </w:r>
      <w:proofErr w:type="spellStart"/>
      <w:r>
        <w:rPr>
          <w:rFonts w:ascii="Calibri" w:eastAsia="Calibri" w:hAnsi="Calibri" w:cs="Calibri"/>
          <w:color w:val="000000"/>
          <w:sz w:val="20"/>
          <w:szCs w:val="20"/>
          <w:highlight w:val="white"/>
        </w:rPr>
        <w:t>patate</w:t>
      </w:r>
      <w:proofErr w:type="spellEnd"/>
      <w:r>
        <w:rPr>
          <w:rFonts w:ascii="Calibri" w:eastAsia="Calibri" w:hAnsi="Calibri" w:cs="Calibri"/>
          <w:color w:val="000000"/>
          <w:sz w:val="20"/>
          <w:szCs w:val="20"/>
          <w:highlight w:val="white"/>
        </w:rPr>
        <w:t>.</w:t>
      </w:r>
    </w:p>
    <w:p w14:paraId="75507621"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C’est</w:t>
      </w:r>
      <w:proofErr w:type="spellEnd"/>
      <w:r>
        <w:rPr>
          <w:rFonts w:ascii="Calibri" w:eastAsia="Calibri" w:hAnsi="Calibri" w:cs="Calibri"/>
          <w:color w:val="000000"/>
          <w:sz w:val="20"/>
          <w:szCs w:val="20"/>
          <w:highlight w:val="white"/>
        </w:rPr>
        <w:t xml:space="preserve"> dans les </w:t>
      </w:r>
      <w:proofErr w:type="spellStart"/>
      <w:r>
        <w:rPr>
          <w:rFonts w:ascii="Calibri" w:eastAsia="Calibri" w:hAnsi="Calibri" w:cs="Calibri"/>
          <w:color w:val="000000"/>
          <w:sz w:val="20"/>
          <w:szCs w:val="20"/>
          <w:highlight w:val="white"/>
        </w:rPr>
        <w:t>années</w:t>
      </w:r>
      <w:proofErr w:type="spellEnd"/>
      <w:r>
        <w:rPr>
          <w:rFonts w:ascii="Calibri" w:eastAsia="Calibri" w:hAnsi="Calibri" w:cs="Calibri"/>
          <w:color w:val="000000"/>
          <w:sz w:val="20"/>
          <w:szCs w:val="20"/>
          <w:highlight w:val="white"/>
        </w:rPr>
        <w:t xml:space="preserve"> 70 que </w:t>
      </w:r>
      <w:proofErr w:type="spellStart"/>
      <w:r>
        <w:rPr>
          <w:rFonts w:ascii="Calibri" w:eastAsia="Calibri" w:hAnsi="Calibri" w:cs="Calibri"/>
          <w:color w:val="000000"/>
          <w:sz w:val="20"/>
          <w:szCs w:val="20"/>
          <w:highlight w:val="white"/>
        </w:rPr>
        <w:t>l’idée</w:t>
      </w:r>
      <w:proofErr w:type="spellEnd"/>
      <w:r>
        <w:rPr>
          <w:rFonts w:ascii="Calibri" w:eastAsia="Calibri" w:hAnsi="Calibri" w:cs="Calibri"/>
          <w:color w:val="000000"/>
          <w:sz w:val="20"/>
          <w:szCs w:val="20"/>
          <w:highlight w:val="white"/>
        </w:rPr>
        <w:t xml:space="preserve"> du retour à la </w:t>
      </w:r>
      <w:proofErr w:type="spellStart"/>
      <w:r>
        <w:rPr>
          <w:rFonts w:ascii="Calibri" w:eastAsia="Calibri" w:hAnsi="Calibri" w:cs="Calibri"/>
          <w:color w:val="000000"/>
          <w:sz w:val="20"/>
          <w:szCs w:val="20"/>
          <w:highlight w:val="white"/>
        </w:rPr>
        <w:t>terre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refait</w:t>
      </w:r>
      <w:proofErr w:type="spellEnd"/>
      <w:r>
        <w:rPr>
          <w:rFonts w:ascii="Calibri" w:eastAsia="Calibri" w:hAnsi="Calibri" w:cs="Calibri"/>
          <w:color w:val="000000"/>
          <w:sz w:val="20"/>
          <w:szCs w:val="20"/>
          <w:highlight w:val="white"/>
        </w:rPr>
        <w:t xml:space="preserve"> surface, sous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forme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très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différente</w:t>
      </w:r>
      <w:proofErr w:type="spellEnd"/>
      <w:r>
        <w:rPr>
          <w:rFonts w:ascii="Calibri" w:eastAsia="Calibri" w:hAnsi="Calibri" w:cs="Calibri"/>
          <w:color w:val="000000"/>
          <w:sz w:val="20"/>
          <w:szCs w:val="20"/>
          <w:highlight w:val="white"/>
        </w:rPr>
        <w:t xml:space="preserve">. Le </w:t>
      </w:r>
      <w:proofErr w:type="spellStart"/>
      <w:r>
        <w:rPr>
          <w:rFonts w:ascii="Calibri" w:eastAsia="Calibri" w:hAnsi="Calibri" w:cs="Calibri"/>
          <w:color w:val="000000"/>
          <w:sz w:val="20"/>
          <w:szCs w:val="20"/>
          <w:highlight w:val="white"/>
        </w:rPr>
        <w:t>matérialisme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crise et la </w:t>
      </w:r>
      <w:proofErr w:type="spellStart"/>
      <w:r>
        <w:rPr>
          <w:rFonts w:ascii="Calibri" w:eastAsia="Calibri" w:hAnsi="Calibri" w:cs="Calibri"/>
          <w:color w:val="000000"/>
          <w:sz w:val="20"/>
          <w:szCs w:val="20"/>
          <w:highlight w:val="white"/>
        </w:rPr>
        <w:t>société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n’offre</w:t>
      </w:r>
      <w:proofErr w:type="spellEnd"/>
      <w:r>
        <w:rPr>
          <w:rFonts w:ascii="Calibri" w:eastAsia="Calibri" w:hAnsi="Calibri" w:cs="Calibri"/>
          <w:color w:val="000000"/>
          <w:sz w:val="20"/>
          <w:szCs w:val="20"/>
          <w:highlight w:val="white"/>
        </w:rPr>
        <w:t xml:space="preserve"> pas </w:t>
      </w:r>
      <w:proofErr w:type="spellStart"/>
      <w:r>
        <w:rPr>
          <w:rFonts w:ascii="Calibri" w:eastAsia="Calibri" w:hAnsi="Calibri" w:cs="Calibri"/>
          <w:color w:val="000000"/>
          <w:sz w:val="20"/>
          <w:szCs w:val="20"/>
          <w:highlight w:val="white"/>
        </w:rPr>
        <w:t>d’horizons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satisfaisants</w:t>
      </w:r>
      <w:proofErr w:type="spellEnd"/>
      <w:r>
        <w:rPr>
          <w:rFonts w:ascii="Calibri" w:eastAsia="Calibri" w:hAnsi="Calibri" w:cs="Calibri"/>
          <w:color w:val="000000"/>
          <w:sz w:val="20"/>
          <w:szCs w:val="20"/>
          <w:highlight w:val="white"/>
        </w:rPr>
        <w:t xml:space="preserve"> pour les </w:t>
      </w:r>
      <w:proofErr w:type="spellStart"/>
      <w:r>
        <w:rPr>
          <w:rFonts w:ascii="Calibri" w:eastAsia="Calibri" w:hAnsi="Calibri" w:cs="Calibri"/>
          <w:color w:val="000000"/>
          <w:sz w:val="20"/>
          <w:szCs w:val="20"/>
          <w:highlight w:val="white"/>
        </w:rPr>
        <w:t>jeunes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générations</w:t>
      </w:r>
      <w:proofErr w:type="spellEnd"/>
      <w:r>
        <w:rPr>
          <w:rFonts w:ascii="Calibri" w:eastAsia="Calibri" w:hAnsi="Calibri" w:cs="Calibri"/>
          <w:color w:val="000000"/>
          <w:sz w:val="20"/>
          <w:szCs w:val="20"/>
          <w:highlight w:val="white"/>
        </w:rPr>
        <w:t xml:space="preserve">. Ce courant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à la </w:t>
      </w:r>
      <w:proofErr w:type="spellStart"/>
      <w:r>
        <w:rPr>
          <w:rFonts w:ascii="Calibri" w:eastAsia="Calibri" w:hAnsi="Calibri" w:cs="Calibri"/>
          <w:color w:val="000000"/>
          <w:sz w:val="20"/>
          <w:szCs w:val="20"/>
          <w:highlight w:val="white"/>
        </w:rPr>
        <w:t>fois</w:t>
      </w:r>
      <w:proofErr w:type="spellEnd"/>
      <w:r>
        <w:rPr>
          <w:rFonts w:ascii="Calibri" w:eastAsia="Calibri" w:hAnsi="Calibri" w:cs="Calibri"/>
          <w:color w:val="000000"/>
          <w:sz w:val="20"/>
          <w:szCs w:val="20"/>
          <w:highlight w:val="white"/>
        </w:rPr>
        <w:t xml:space="preserve"> politique, spirituel et non </w:t>
      </w:r>
      <w:proofErr w:type="spellStart"/>
      <w:r>
        <w:rPr>
          <w:rFonts w:ascii="Calibri" w:eastAsia="Calibri" w:hAnsi="Calibri" w:cs="Calibri"/>
          <w:color w:val="000000"/>
          <w:sz w:val="20"/>
          <w:szCs w:val="20"/>
          <w:highlight w:val="white"/>
        </w:rPr>
        <w:t>matérialiste</w:t>
      </w:r>
      <w:proofErr w:type="spellEnd"/>
      <w:r>
        <w:rPr>
          <w:rFonts w:ascii="Calibri" w:eastAsia="Calibri" w:hAnsi="Calibri" w:cs="Calibri"/>
          <w:color w:val="000000"/>
          <w:sz w:val="20"/>
          <w:szCs w:val="20"/>
          <w:highlight w:val="white"/>
        </w:rPr>
        <w:t xml:space="preserve">. Il </w:t>
      </w:r>
      <w:proofErr w:type="spellStart"/>
      <w:r>
        <w:rPr>
          <w:rFonts w:ascii="Calibri" w:eastAsia="Calibri" w:hAnsi="Calibri" w:cs="Calibri"/>
          <w:color w:val="000000"/>
          <w:sz w:val="20"/>
          <w:szCs w:val="20"/>
          <w:highlight w:val="white"/>
        </w:rPr>
        <w:t>introduit</w:t>
      </w:r>
      <w:proofErr w:type="spellEnd"/>
      <w:r>
        <w:rPr>
          <w:rFonts w:ascii="Calibri" w:eastAsia="Calibri" w:hAnsi="Calibri" w:cs="Calibri"/>
          <w:color w:val="000000"/>
          <w:sz w:val="20"/>
          <w:szCs w:val="20"/>
          <w:highlight w:val="white"/>
        </w:rPr>
        <w:t xml:space="preserve"> pour la première </w:t>
      </w:r>
      <w:proofErr w:type="spellStart"/>
      <w:r>
        <w:rPr>
          <w:rFonts w:ascii="Calibri" w:eastAsia="Calibri" w:hAnsi="Calibri" w:cs="Calibri"/>
          <w:color w:val="000000"/>
          <w:sz w:val="20"/>
          <w:szCs w:val="20"/>
          <w:highlight w:val="white"/>
        </w:rPr>
        <w:t>fois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sensibilité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écologique</w:t>
      </w:r>
      <w:proofErr w:type="spellEnd"/>
      <w:r>
        <w:rPr>
          <w:rFonts w:ascii="Calibri" w:eastAsia="Calibri" w:hAnsi="Calibri" w:cs="Calibri"/>
          <w:color w:val="000000"/>
          <w:sz w:val="20"/>
          <w:szCs w:val="20"/>
          <w:highlight w:val="white"/>
        </w:rPr>
        <w:t xml:space="preserve">. Les initiatives des </w:t>
      </w:r>
      <w:proofErr w:type="spellStart"/>
      <w:r>
        <w:rPr>
          <w:rFonts w:ascii="Calibri" w:eastAsia="Calibri" w:hAnsi="Calibri" w:cs="Calibri"/>
          <w:color w:val="000000"/>
          <w:sz w:val="20"/>
          <w:szCs w:val="20"/>
          <w:highlight w:val="white"/>
        </w:rPr>
        <w:t>années</w:t>
      </w:r>
      <w:proofErr w:type="spellEnd"/>
      <w:r>
        <w:rPr>
          <w:rFonts w:ascii="Calibri" w:eastAsia="Calibri" w:hAnsi="Calibri" w:cs="Calibri"/>
          <w:color w:val="000000"/>
          <w:sz w:val="20"/>
          <w:szCs w:val="20"/>
          <w:highlight w:val="white"/>
        </w:rPr>
        <w:t xml:space="preserve"> 70 </w:t>
      </w:r>
      <w:proofErr w:type="spellStart"/>
      <w:r>
        <w:rPr>
          <w:rFonts w:ascii="Calibri" w:eastAsia="Calibri" w:hAnsi="Calibri" w:cs="Calibri"/>
          <w:color w:val="000000"/>
          <w:sz w:val="20"/>
          <w:szCs w:val="20"/>
          <w:highlight w:val="white"/>
        </w:rPr>
        <w:t>connaîtront</w:t>
      </w:r>
      <w:proofErr w:type="spellEnd"/>
      <w:r>
        <w:rPr>
          <w:rFonts w:ascii="Calibri" w:eastAsia="Calibri" w:hAnsi="Calibri" w:cs="Calibri"/>
          <w:color w:val="000000"/>
          <w:sz w:val="20"/>
          <w:szCs w:val="20"/>
          <w:highlight w:val="white"/>
        </w:rPr>
        <w:t xml:space="preserve"> des fortunes </w:t>
      </w:r>
      <w:proofErr w:type="spellStart"/>
      <w:r>
        <w:rPr>
          <w:rFonts w:ascii="Calibri" w:eastAsia="Calibri" w:hAnsi="Calibri" w:cs="Calibri"/>
          <w:color w:val="000000"/>
          <w:sz w:val="20"/>
          <w:szCs w:val="20"/>
          <w:highlight w:val="white"/>
        </w:rPr>
        <w:t>diverses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mais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l’expérience</w:t>
      </w:r>
      <w:proofErr w:type="spellEnd"/>
      <w:r>
        <w:rPr>
          <w:rFonts w:ascii="Calibri" w:eastAsia="Calibri" w:hAnsi="Calibri" w:cs="Calibri"/>
          <w:color w:val="000000"/>
          <w:sz w:val="20"/>
          <w:szCs w:val="20"/>
          <w:highlight w:val="white"/>
        </w:rPr>
        <w:t xml:space="preserve"> a </w:t>
      </w:r>
      <w:proofErr w:type="spellStart"/>
      <w:r>
        <w:rPr>
          <w:rFonts w:ascii="Calibri" w:eastAsia="Calibri" w:hAnsi="Calibri" w:cs="Calibri"/>
          <w:color w:val="000000"/>
          <w:sz w:val="20"/>
          <w:szCs w:val="20"/>
          <w:highlight w:val="white"/>
        </w:rPr>
        <w:t>durablement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marqué</w:t>
      </w:r>
      <w:proofErr w:type="spellEnd"/>
      <w:r>
        <w:rPr>
          <w:rFonts w:ascii="Calibri" w:eastAsia="Calibri" w:hAnsi="Calibri" w:cs="Calibri"/>
          <w:color w:val="000000"/>
          <w:sz w:val="20"/>
          <w:szCs w:val="20"/>
          <w:highlight w:val="white"/>
        </w:rPr>
        <w:t xml:space="preserve"> les esprits.</w:t>
      </w:r>
    </w:p>
    <w:p w14:paraId="2AD0BD03" w14:textId="77777777" w:rsidR="00036294" w:rsidRDefault="00EA5297">
      <w:pPr>
        <w:widowControl w:val="0"/>
        <w:rPr>
          <w:rFonts w:ascii="Calibri" w:eastAsia="Calibri" w:hAnsi="Calibri" w:cs="Calibri"/>
          <w:color w:val="000000"/>
          <w:sz w:val="20"/>
          <w:szCs w:val="20"/>
          <w:highlight w:val="white"/>
        </w:rPr>
      </w:pPr>
      <w:proofErr w:type="spellStart"/>
      <w:r>
        <w:rPr>
          <w:rFonts w:ascii="Calibri" w:eastAsia="Calibri" w:hAnsi="Calibri" w:cs="Calibri"/>
          <w:color w:val="000000"/>
          <w:sz w:val="20"/>
          <w:szCs w:val="20"/>
          <w:highlight w:val="white"/>
        </w:rPr>
        <w:t>Aujourd’hui</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l’aventure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rurale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n’est</w:t>
      </w:r>
      <w:proofErr w:type="spellEnd"/>
      <w:r>
        <w:rPr>
          <w:rFonts w:ascii="Calibri" w:eastAsia="Calibri" w:hAnsi="Calibri" w:cs="Calibri"/>
          <w:color w:val="000000"/>
          <w:sz w:val="20"/>
          <w:szCs w:val="20"/>
          <w:highlight w:val="white"/>
        </w:rPr>
        <w:t xml:space="preserve"> pas </w:t>
      </w:r>
      <w:proofErr w:type="spellStart"/>
      <w:r>
        <w:rPr>
          <w:rFonts w:ascii="Calibri" w:eastAsia="Calibri" w:hAnsi="Calibri" w:cs="Calibri"/>
          <w:color w:val="000000"/>
          <w:sz w:val="20"/>
          <w:szCs w:val="20"/>
          <w:highlight w:val="white"/>
        </w:rPr>
        <w:t>terminée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elle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même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pleine</w:t>
      </w:r>
      <w:proofErr w:type="spellEnd"/>
      <w:r>
        <w:rPr>
          <w:rFonts w:ascii="Calibri" w:eastAsia="Calibri" w:hAnsi="Calibri" w:cs="Calibri"/>
          <w:color w:val="000000"/>
          <w:sz w:val="20"/>
          <w:szCs w:val="20"/>
          <w:highlight w:val="white"/>
        </w:rPr>
        <w:t xml:space="preserve"> renaissance. </w:t>
      </w:r>
      <w:proofErr w:type="spellStart"/>
      <w:r>
        <w:rPr>
          <w:rFonts w:ascii="Calibri" w:eastAsia="Calibri" w:hAnsi="Calibri" w:cs="Calibri"/>
          <w:color w:val="000000"/>
          <w:sz w:val="20"/>
          <w:szCs w:val="20"/>
          <w:highlight w:val="white"/>
        </w:rPr>
        <w:t>Depuis</w:t>
      </w:r>
      <w:proofErr w:type="spellEnd"/>
      <w:r>
        <w:rPr>
          <w:rFonts w:ascii="Calibri" w:eastAsia="Calibri" w:hAnsi="Calibri" w:cs="Calibri"/>
          <w:color w:val="000000"/>
          <w:sz w:val="20"/>
          <w:szCs w:val="20"/>
          <w:highlight w:val="white"/>
        </w:rPr>
        <w:t xml:space="preserve"> le début des </w:t>
      </w:r>
      <w:proofErr w:type="spellStart"/>
      <w:r>
        <w:rPr>
          <w:rFonts w:ascii="Calibri" w:eastAsia="Calibri" w:hAnsi="Calibri" w:cs="Calibri"/>
          <w:color w:val="000000"/>
          <w:sz w:val="20"/>
          <w:szCs w:val="20"/>
          <w:highlight w:val="white"/>
        </w:rPr>
        <w:t>années</w:t>
      </w:r>
      <w:proofErr w:type="spellEnd"/>
      <w:r>
        <w:rPr>
          <w:rFonts w:ascii="Calibri" w:eastAsia="Calibri" w:hAnsi="Calibri" w:cs="Calibri"/>
          <w:color w:val="000000"/>
          <w:sz w:val="20"/>
          <w:szCs w:val="20"/>
          <w:highlight w:val="white"/>
        </w:rPr>
        <w:t xml:space="preserve"> 90, les </w:t>
      </w:r>
      <w:proofErr w:type="spellStart"/>
      <w:r>
        <w:rPr>
          <w:rFonts w:ascii="Calibri" w:eastAsia="Calibri" w:hAnsi="Calibri" w:cs="Calibri"/>
          <w:color w:val="000000"/>
          <w:sz w:val="20"/>
          <w:szCs w:val="20"/>
          <w:highlight w:val="white"/>
        </w:rPr>
        <w:t>campagnes</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ont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dynamique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démographique</w:t>
      </w:r>
      <w:proofErr w:type="spellEnd"/>
      <w:r>
        <w:rPr>
          <w:rFonts w:ascii="Calibri" w:eastAsia="Calibri" w:hAnsi="Calibri" w:cs="Calibri"/>
          <w:color w:val="000000"/>
          <w:sz w:val="20"/>
          <w:szCs w:val="20"/>
          <w:highlight w:val="white"/>
        </w:rPr>
        <w:t xml:space="preserve"> positive ;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première </w:t>
      </w:r>
      <w:proofErr w:type="spellStart"/>
      <w:r>
        <w:rPr>
          <w:rFonts w:ascii="Calibri" w:eastAsia="Calibri" w:hAnsi="Calibri" w:cs="Calibri"/>
          <w:color w:val="000000"/>
          <w:sz w:val="20"/>
          <w:szCs w:val="20"/>
          <w:highlight w:val="white"/>
        </w:rPr>
        <w:t>depuis</w:t>
      </w:r>
      <w:proofErr w:type="spellEnd"/>
      <w:r>
        <w:rPr>
          <w:rFonts w:ascii="Calibri" w:eastAsia="Calibri" w:hAnsi="Calibri" w:cs="Calibri"/>
          <w:color w:val="000000"/>
          <w:sz w:val="20"/>
          <w:szCs w:val="20"/>
          <w:highlight w:val="white"/>
        </w:rPr>
        <w:t xml:space="preserve"> un siècle.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ces</w:t>
      </w:r>
      <w:proofErr w:type="spellEnd"/>
      <w:r>
        <w:rPr>
          <w:rFonts w:ascii="Calibri" w:eastAsia="Calibri" w:hAnsi="Calibri" w:cs="Calibri"/>
          <w:color w:val="000000"/>
          <w:sz w:val="20"/>
          <w:szCs w:val="20"/>
          <w:highlight w:val="white"/>
        </w:rPr>
        <w:t xml:space="preserve"> temps de crise </w:t>
      </w:r>
      <w:proofErr w:type="spellStart"/>
      <w:r>
        <w:rPr>
          <w:rFonts w:ascii="Calibri" w:eastAsia="Calibri" w:hAnsi="Calibri" w:cs="Calibri"/>
          <w:color w:val="000000"/>
          <w:sz w:val="20"/>
          <w:szCs w:val="20"/>
          <w:highlight w:val="white"/>
        </w:rPr>
        <w:t>économique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écologique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voire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alimentaire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ceux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qu’on</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appelle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désormais</w:t>
      </w:r>
      <w:proofErr w:type="spellEnd"/>
      <w:r>
        <w:rPr>
          <w:rFonts w:ascii="Calibri" w:eastAsia="Calibri" w:hAnsi="Calibri" w:cs="Calibri"/>
          <w:color w:val="000000"/>
          <w:sz w:val="20"/>
          <w:szCs w:val="20"/>
          <w:highlight w:val="white"/>
        </w:rPr>
        <w:t xml:space="preserve"> les </w:t>
      </w:r>
      <w:proofErr w:type="spellStart"/>
      <w:r>
        <w:rPr>
          <w:rFonts w:ascii="Calibri" w:eastAsia="Calibri" w:hAnsi="Calibri" w:cs="Calibri"/>
          <w:color w:val="000000"/>
          <w:sz w:val="20"/>
          <w:szCs w:val="20"/>
          <w:highlight w:val="white"/>
        </w:rPr>
        <w:t>néoruraux</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s’établissent</w:t>
      </w:r>
      <w:proofErr w:type="spellEnd"/>
      <w:r>
        <w:rPr>
          <w:rFonts w:ascii="Calibri" w:eastAsia="Calibri" w:hAnsi="Calibri" w:cs="Calibri"/>
          <w:color w:val="000000"/>
          <w:sz w:val="20"/>
          <w:szCs w:val="20"/>
          <w:highlight w:val="white"/>
        </w:rPr>
        <w:t xml:space="preserve"> à nouveau dans les </w:t>
      </w:r>
      <w:proofErr w:type="spellStart"/>
      <w:r>
        <w:rPr>
          <w:rFonts w:ascii="Calibri" w:eastAsia="Calibri" w:hAnsi="Calibri" w:cs="Calibri"/>
          <w:color w:val="000000"/>
          <w:sz w:val="20"/>
          <w:szCs w:val="20"/>
          <w:highlight w:val="white"/>
        </w:rPr>
        <w:t>campagnes</w:t>
      </w:r>
      <w:proofErr w:type="spellEnd"/>
      <w:r>
        <w:rPr>
          <w:rFonts w:ascii="Calibri" w:eastAsia="Calibri" w:hAnsi="Calibri" w:cs="Calibri"/>
          <w:color w:val="000000"/>
          <w:sz w:val="20"/>
          <w:szCs w:val="20"/>
          <w:highlight w:val="white"/>
        </w:rPr>
        <w:t xml:space="preserve">. Avec </w:t>
      </w:r>
      <w:proofErr w:type="spellStart"/>
      <w:r>
        <w:rPr>
          <w:rFonts w:ascii="Calibri" w:eastAsia="Calibri" w:hAnsi="Calibri" w:cs="Calibri"/>
          <w:color w:val="000000"/>
          <w:sz w:val="20"/>
          <w:szCs w:val="20"/>
          <w:highlight w:val="white"/>
        </w:rPr>
        <w:t>l’essor</w:t>
      </w:r>
      <w:proofErr w:type="spellEnd"/>
      <w:r>
        <w:rPr>
          <w:rFonts w:ascii="Calibri" w:eastAsia="Calibri" w:hAnsi="Calibri" w:cs="Calibri"/>
          <w:color w:val="000000"/>
          <w:sz w:val="20"/>
          <w:szCs w:val="20"/>
          <w:highlight w:val="white"/>
        </w:rPr>
        <w:t xml:space="preserve"> des technologies </w:t>
      </w:r>
      <w:proofErr w:type="spellStart"/>
      <w:r>
        <w:rPr>
          <w:rFonts w:ascii="Calibri" w:eastAsia="Calibri" w:hAnsi="Calibri" w:cs="Calibri"/>
          <w:color w:val="000000"/>
          <w:sz w:val="20"/>
          <w:szCs w:val="20"/>
          <w:highlight w:val="white"/>
        </w:rPr>
        <w:t>numériques</w:t>
      </w:r>
      <w:proofErr w:type="spellEnd"/>
      <w:r>
        <w:rPr>
          <w:rFonts w:ascii="Calibri" w:eastAsia="Calibri" w:hAnsi="Calibri" w:cs="Calibri"/>
          <w:color w:val="000000"/>
          <w:sz w:val="20"/>
          <w:szCs w:val="20"/>
          <w:highlight w:val="white"/>
        </w:rPr>
        <w:t xml:space="preserve"> et la </w:t>
      </w:r>
      <w:proofErr w:type="spellStart"/>
      <w:r>
        <w:rPr>
          <w:rFonts w:ascii="Calibri" w:eastAsia="Calibri" w:hAnsi="Calibri" w:cs="Calibri"/>
          <w:color w:val="000000"/>
          <w:sz w:val="20"/>
          <w:szCs w:val="20"/>
          <w:highlight w:val="white"/>
        </w:rPr>
        <w:t>capacité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inédite</w:t>
      </w:r>
      <w:proofErr w:type="spellEnd"/>
      <w:r>
        <w:rPr>
          <w:rFonts w:ascii="Calibri" w:eastAsia="Calibri" w:hAnsi="Calibri" w:cs="Calibri"/>
          <w:color w:val="000000"/>
          <w:sz w:val="20"/>
          <w:szCs w:val="20"/>
          <w:highlight w:val="white"/>
        </w:rPr>
        <w:t xml:space="preserve"> à </w:t>
      </w:r>
      <w:proofErr w:type="spellStart"/>
      <w:r>
        <w:rPr>
          <w:rFonts w:ascii="Calibri" w:eastAsia="Calibri" w:hAnsi="Calibri" w:cs="Calibri"/>
          <w:color w:val="000000"/>
          <w:sz w:val="20"/>
          <w:szCs w:val="20"/>
          <w:highlight w:val="white"/>
        </w:rPr>
        <w:t>travailler</w:t>
      </w:r>
      <w:proofErr w:type="spellEnd"/>
      <w:r>
        <w:rPr>
          <w:rFonts w:ascii="Calibri" w:eastAsia="Calibri" w:hAnsi="Calibri" w:cs="Calibri"/>
          <w:color w:val="000000"/>
          <w:sz w:val="20"/>
          <w:szCs w:val="20"/>
          <w:highlight w:val="white"/>
        </w:rPr>
        <w:t xml:space="preserve"> à distance, il </w:t>
      </w:r>
      <w:proofErr w:type="spellStart"/>
      <w:r>
        <w:rPr>
          <w:rFonts w:ascii="Calibri" w:eastAsia="Calibri" w:hAnsi="Calibri" w:cs="Calibri"/>
          <w:color w:val="000000"/>
          <w:sz w:val="20"/>
          <w:szCs w:val="20"/>
          <w:highlight w:val="white"/>
        </w:rPr>
        <w:t>est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désormais</w:t>
      </w:r>
      <w:proofErr w:type="spellEnd"/>
      <w:r>
        <w:rPr>
          <w:rFonts w:ascii="Calibri" w:eastAsia="Calibri" w:hAnsi="Calibri" w:cs="Calibri"/>
          <w:color w:val="000000"/>
          <w:sz w:val="20"/>
          <w:szCs w:val="20"/>
          <w:highlight w:val="white"/>
        </w:rPr>
        <w:t xml:space="preserve"> de plus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plus </w:t>
      </w:r>
      <w:proofErr w:type="spellStart"/>
      <w:r>
        <w:rPr>
          <w:rFonts w:ascii="Calibri" w:eastAsia="Calibri" w:hAnsi="Calibri" w:cs="Calibri"/>
          <w:color w:val="000000"/>
          <w:sz w:val="20"/>
          <w:szCs w:val="20"/>
          <w:highlight w:val="white"/>
        </w:rPr>
        <w:t>envisageable</w:t>
      </w:r>
      <w:proofErr w:type="spellEnd"/>
      <w:r>
        <w:rPr>
          <w:rFonts w:ascii="Calibri" w:eastAsia="Calibri" w:hAnsi="Calibri" w:cs="Calibri"/>
          <w:color w:val="000000"/>
          <w:sz w:val="20"/>
          <w:szCs w:val="20"/>
          <w:highlight w:val="white"/>
        </w:rPr>
        <w:t xml:space="preserve"> de combiner </w:t>
      </w:r>
      <w:proofErr w:type="spellStart"/>
      <w:r>
        <w:rPr>
          <w:rFonts w:ascii="Calibri" w:eastAsia="Calibri" w:hAnsi="Calibri" w:cs="Calibri"/>
          <w:color w:val="000000"/>
          <w:sz w:val="20"/>
          <w:szCs w:val="20"/>
          <w:highlight w:val="white"/>
        </w:rPr>
        <w:t>une</w:t>
      </w:r>
      <w:proofErr w:type="spellEnd"/>
      <w:r>
        <w:rPr>
          <w:rFonts w:ascii="Calibri" w:eastAsia="Calibri" w:hAnsi="Calibri" w:cs="Calibri"/>
          <w:color w:val="000000"/>
          <w:sz w:val="20"/>
          <w:szCs w:val="20"/>
          <w:highlight w:val="white"/>
        </w:rPr>
        <w:t xml:space="preserve"> vie </w:t>
      </w:r>
      <w:proofErr w:type="spellStart"/>
      <w:r>
        <w:rPr>
          <w:rFonts w:ascii="Calibri" w:eastAsia="Calibri" w:hAnsi="Calibri" w:cs="Calibri"/>
          <w:color w:val="000000"/>
          <w:sz w:val="20"/>
          <w:szCs w:val="20"/>
          <w:highlight w:val="white"/>
        </w:rPr>
        <w:t>rurale</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proche</w:t>
      </w:r>
      <w:proofErr w:type="spellEnd"/>
      <w:r>
        <w:rPr>
          <w:rFonts w:ascii="Calibri" w:eastAsia="Calibri" w:hAnsi="Calibri" w:cs="Calibri"/>
          <w:color w:val="000000"/>
          <w:sz w:val="20"/>
          <w:szCs w:val="20"/>
          <w:highlight w:val="white"/>
        </w:rPr>
        <w:t xml:space="preserve"> de la nature avec un travail </w:t>
      </w:r>
      <w:proofErr w:type="spellStart"/>
      <w:r>
        <w:rPr>
          <w:rFonts w:ascii="Calibri" w:eastAsia="Calibri" w:hAnsi="Calibri" w:cs="Calibri"/>
          <w:color w:val="000000"/>
          <w:sz w:val="20"/>
          <w:szCs w:val="20"/>
          <w:highlight w:val="white"/>
        </w:rPr>
        <w:t>connecté</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suffisamment</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rémunérateur</w:t>
      </w:r>
      <w:proofErr w:type="spellEnd"/>
      <w:r>
        <w:rPr>
          <w:rFonts w:ascii="Calibri" w:eastAsia="Calibri" w:hAnsi="Calibri" w:cs="Calibri"/>
          <w:color w:val="000000"/>
          <w:sz w:val="20"/>
          <w:szCs w:val="20"/>
          <w:highlight w:val="white"/>
        </w:rPr>
        <w:t xml:space="preserve">. Allons-nous assister à un exode </w:t>
      </w:r>
      <w:proofErr w:type="spellStart"/>
      <w:r>
        <w:rPr>
          <w:rFonts w:ascii="Calibri" w:eastAsia="Calibri" w:hAnsi="Calibri" w:cs="Calibri"/>
          <w:color w:val="000000"/>
          <w:sz w:val="20"/>
          <w:szCs w:val="20"/>
          <w:highlight w:val="white"/>
        </w:rPr>
        <w:t>urbain</w:t>
      </w:r>
      <w:proofErr w:type="spellEnd"/>
      <w:r>
        <w:rPr>
          <w:rFonts w:ascii="Calibri" w:eastAsia="Calibri" w:hAnsi="Calibri" w:cs="Calibri"/>
          <w:color w:val="000000"/>
          <w:sz w:val="20"/>
          <w:szCs w:val="20"/>
          <w:highlight w:val="white"/>
        </w:rPr>
        <w:t xml:space="preserve"> numérique ? </w:t>
      </w:r>
      <w:proofErr w:type="spellStart"/>
      <w:r>
        <w:rPr>
          <w:rFonts w:ascii="Calibri" w:eastAsia="Calibri" w:hAnsi="Calibri" w:cs="Calibri"/>
          <w:color w:val="000000"/>
          <w:sz w:val="20"/>
          <w:szCs w:val="20"/>
          <w:highlight w:val="white"/>
        </w:rPr>
        <w:t>L’histoire</w:t>
      </w:r>
      <w:proofErr w:type="spellEnd"/>
      <w:r>
        <w:rPr>
          <w:rFonts w:ascii="Calibri" w:eastAsia="Calibri" w:hAnsi="Calibri" w:cs="Calibri"/>
          <w:color w:val="000000"/>
          <w:sz w:val="20"/>
          <w:szCs w:val="20"/>
          <w:highlight w:val="white"/>
        </w:rPr>
        <w:t xml:space="preserve"> continue …</w:t>
      </w:r>
    </w:p>
    <w:p w14:paraId="24EFDAA8" w14:textId="77777777" w:rsidR="00036294" w:rsidRDefault="00036294">
      <w:pPr>
        <w:widowControl w:val="0"/>
        <w:rPr>
          <w:rFonts w:ascii="Calibri" w:eastAsia="Calibri" w:hAnsi="Calibri" w:cs="Calibri"/>
          <w:color w:val="000000"/>
          <w:sz w:val="20"/>
          <w:szCs w:val="20"/>
          <w:highlight w:val="white"/>
        </w:rPr>
      </w:pPr>
    </w:p>
    <w:p w14:paraId="20A42C36" w14:textId="77777777" w:rsidR="00036294" w:rsidRDefault="00036294">
      <w:pPr>
        <w:widowControl w:val="0"/>
        <w:rPr>
          <w:rFonts w:ascii="Calibri" w:eastAsia="Calibri" w:hAnsi="Calibri" w:cs="Calibri"/>
          <w:color w:val="000000"/>
          <w:sz w:val="20"/>
          <w:szCs w:val="20"/>
          <w:highlight w:val="white"/>
        </w:rPr>
      </w:pPr>
    </w:p>
    <w:p w14:paraId="5540CA8A" w14:textId="77777777" w:rsidR="00036294" w:rsidRDefault="00EA5297">
      <w:pPr>
        <w:widowControl w:val="0"/>
        <w:jc w:val="both"/>
        <w:rPr>
          <w:rFonts w:ascii="Calibri" w:eastAsia="Calibri" w:hAnsi="Calibri" w:cs="Calibri"/>
          <w:color w:val="000000"/>
          <w:sz w:val="28"/>
          <w:szCs w:val="28"/>
          <w:highlight w:val="white"/>
        </w:rPr>
      </w:pPr>
      <w:r>
        <w:rPr>
          <w:rFonts w:ascii="Calibri" w:eastAsia="Calibri" w:hAnsi="Calibri" w:cs="Calibri"/>
          <w:color w:val="000000"/>
          <w:sz w:val="28"/>
          <w:szCs w:val="28"/>
          <w:highlight w:val="white"/>
        </w:rPr>
        <w:t>[ENGLISH TRANSLATION]</w:t>
      </w:r>
    </w:p>
    <w:p w14:paraId="31A6EF71" w14:textId="77777777" w:rsidR="00036294" w:rsidRDefault="00036294">
      <w:pPr>
        <w:widowControl w:val="0"/>
        <w:rPr>
          <w:rFonts w:ascii="Calibri" w:eastAsia="Calibri" w:hAnsi="Calibri" w:cs="Calibri"/>
          <w:color w:val="000000"/>
          <w:sz w:val="20"/>
          <w:szCs w:val="20"/>
          <w:highlight w:val="white"/>
        </w:rPr>
      </w:pPr>
    </w:p>
    <w:p w14:paraId="6C3C9DB0" w14:textId="77777777" w:rsidR="00036294" w:rsidRDefault="00036294">
      <w:pPr>
        <w:widowControl w:val="0"/>
        <w:rPr>
          <w:rFonts w:ascii="Calibri" w:eastAsia="Calibri" w:hAnsi="Calibri" w:cs="Calibri"/>
          <w:color w:val="000000"/>
          <w:sz w:val="20"/>
          <w:szCs w:val="20"/>
          <w:highlight w:val="white"/>
        </w:rPr>
      </w:pPr>
    </w:p>
    <w:p w14:paraId="6C7A4865" w14:textId="77777777" w:rsidR="00036294" w:rsidRDefault="00036294">
      <w:pPr>
        <w:widowControl w:val="0"/>
        <w:rPr>
          <w:rFonts w:ascii="Calibri" w:eastAsia="Calibri" w:hAnsi="Calibri" w:cs="Calibri"/>
          <w:color w:val="000000"/>
          <w:sz w:val="20"/>
          <w:szCs w:val="20"/>
          <w:highlight w:val="white"/>
        </w:rPr>
      </w:pPr>
    </w:p>
    <w:p w14:paraId="2A38346B" w14:textId="77777777" w:rsidR="00036294" w:rsidRDefault="00EA5297">
      <w:pPr>
        <w:widowControl w:val="0"/>
      </w:pPr>
      <w:r>
        <w:rPr>
          <w:rFonts w:ascii="Calibri" w:eastAsia="Calibri" w:hAnsi="Calibri" w:cs="Calibri"/>
          <w:b/>
          <w:color w:val="000000"/>
          <w:sz w:val="20"/>
          <w:szCs w:val="20"/>
          <w:highlight w:val="white"/>
        </w:rPr>
        <w:t>Preparation and motivation stage (for both interventions)</w:t>
      </w:r>
    </w:p>
    <w:p w14:paraId="493FABBC" w14:textId="77777777" w:rsidR="00036294" w:rsidRDefault="00036294">
      <w:pPr>
        <w:widowControl w:val="0"/>
        <w:rPr>
          <w:rFonts w:ascii="Calibri" w:eastAsia="Calibri" w:hAnsi="Calibri" w:cs="Calibri"/>
          <w:b/>
          <w:color w:val="000000"/>
          <w:sz w:val="20"/>
          <w:szCs w:val="20"/>
          <w:highlight w:val="white"/>
          <w:u w:val="single"/>
        </w:rPr>
      </w:pPr>
    </w:p>
    <w:p w14:paraId="2AAC3459" w14:textId="77777777" w:rsidR="00036294" w:rsidRDefault="00036294">
      <w:pPr>
        <w:widowControl w:val="0"/>
      </w:pPr>
    </w:p>
    <w:tbl>
      <w:tblPr>
        <w:tblStyle w:val="a3"/>
        <w:tblW w:w="9638"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820"/>
        <w:gridCol w:w="4818"/>
      </w:tblGrid>
      <w:tr w:rsidR="00036294" w14:paraId="2B76058A" w14:textId="77777777">
        <w:trPr>
          <w:trHeight w:val="420"/>
        </w:trPr>
        <w:tc>
          <w:tcPr>
            <w:tcW w:w="9638" w:type="dxa"/>
            <w:gridSpan w:val="2"/>
            <w:tcBorders>
              <w:top w:val="single" w:sz="8" w:space="0" w:color="000000"/>
              <w:left w:val="single" w:sz="8" w:space="0" w:color="000000"/>
              <w:bottom w:val="single" w:sz="8" w:space="0" w:color="000000"/>
              <w:right w:val="single" w:sz="8" w:space="0" w:color="000000"/>
            </w:tcBorders>
            <w:shd w:val="clear" w:color="auto" w:fill="auto"/>
          </w:tcPr>
          <w:p w14:paraId="2B610723" w14:textId="77777777" w:rsidR="00036294" w:rsidRDefault="00EA5297">
            <w:pPr>
              <w:widowControl w:val="0"/>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Introductory script to the first session</w:t>
            </w:r>
          </w:p>
          <w:p w14:paraId="445B8429" w14:textId="77777777" w:rsidR="00036294" w:rsidRDefault="00036294">
            <w:pPr>
              <w:widowControl w:val="0"/>
              <w:rPr>
                <w:rFonts w:ascii="Calibri" w:eastAsia="Calibri" w:hAnsi="Calibri" w:cs="Calibri"/>
                <w:b/>
                <w:color w:val="000000"/>
                <w:sz w:val="20"/>
                <w:szCs w:val="20"/>
                <w:highlight w:val="white"/>
              </w:rPr>
            </w:pPr>
          </w:p>
          <w:p w14:paraId="05E9E673" w14:textId="77777777" w:rsidR="00036294" w:rsidRDefault="00EA5297">
            <w:pPr>
              <w:widowControl w:val="0"/>
            </w:pPr>
            <w:r>
              <w:rPr>
                <w:rFonts w:ascii="Calibri" w:eastAsia="Calibri" w:hAnsi="Calibri" w:cs="Calibri"/>
                <w:color w:val="000000"/>
                <w:sz w:val="20"/>
                <w:szCs w:val="20"/>
                <w:highlight w:val="white"/>
              </w:rPr>
              <w:t>« Hello sir/madam,</w:t>
            </w:r>
          </w:p>
          <w:p w14:paraId="793A7D2D" w14:textId="77777777" w:rsidR="00036294" w:rsidRDefault="00EA5297">
            <w:pPr>
              <w:widowControl w:val="0"/>
            </w:pPr>
            <w:r>
              <w:rPr>
                <w:rFonts w:ascii="Calibri" w:eastAsia="Calibri" w:hAnsi="Calibri" w:cs="Calibri"/>
                <w:color w:val="000000"/>
                <w:sz w:val="20"/>
                <w:szCs w:val="20"/>
                <w:highlight w:val="white"/>
              </w:rPr>
              <w:t xml:space="preserve">My colleague and I have come to see you, as you very well know, because of the research program in complementary therapies currently taking place at our hospital. We shall work together with you for one or maybe two sessions, and guide you through some easy, short attention </w:t>
            </w:r>
            <w:proofErr w:type="spellStart"/>
            <w:r>
              <w:rPr>
                <w:rFonts w:ascii="Calibri" w:eastAsia="Calibri" w:hAnsi="Calibri" w:cs="Calibri"/>
                <w:color w:val="000000"/>
                <w:sz w:val="20"/>
                <w:szCs w:val="20"/>
                <w:highlight w:val="white"/>
              </w:rPr>
              <w:t>exercices</w:t>
            </w:r>
            <w:proofErr w:type="spellEnd"/>
            <w:r>
              <w:rPr>
                <w:rFonts w:ascii="Calibri" w:eastAsia="Calibri" w:hAnsi="Calibri" w:cs="Calibri"/>
                <w:color w:val="000000"/>
                <w:sz w:val="20"/>
                <w:szCs w:val="20"/>
                <w:highlight w:val="white"/>
              </w:rPr>
              <w:t xml:space="preserve">. </w:t>
            </w:r>
          </w:p>
          <w:p w14:paraId="53E1186A" w14:textId="77777777" w:rsidR="00036294" w:rsidRDefault="00EA5297">
            <w:pPr>
              <w:widowControl w:val="0"/>
            </w:pPr>
            <w:r>
              <w:rPr>
                <w:rFonts w:ascii="Calibri" w:eastAsia="Calibri" w:hAnsi="Calibri" w:cs="Calibri"/>
                <w:color w:val="000000"/>
                <w:sz w:val="20"/>
                <w:szCs w:val="20"/>
                <w:highlight w:val="white"/>
              </w:rPr>
              <w:t xml:space="preserve">While I talk to you and ask you to follow some easy instructions and do some mental tasks, my colleague will keep an eye on you, maybe even approach you or touch you, and take some notes. This is a research procedure. First, we’ll take some notes on your current state. Now please, kindly stay calm and relax for 2 (two) minutes, with your eyes closed </w:t>
            </w:r>
            <w:r>
              <w:rPr>
                <w:rFonts w:ascii="Calibri" w:eastAsia="Calibri" w:hAnsi="Calibri" w:cs="Calibri"/>
                <w:b/>
                <w:color w:val="000000"/>
                <w:sz w:val="20"/>
                <w:szCs w:val="20"/>
                <w:highlight w:val="white"/>
              </w:rPr>
              <w:t>[count 2 minutes, and then immediately measure Respiratory Rate (RR) and Oxygen Saturation (SpO2)].</w:t>
            </w:r>
            <w:r>
              <w:rPr>
                <w:rFonts w:ascii="Calibri" w:eastAsia="Calibri" w:hAnsi="Calibri" w:cs="Calibri"/>
                <w:color w:val="000000"/>
                <w:sz w:val="20"/>
                <w:szCs w:val="20"/>
                <w:highlight w:val="white"/>
              </w:rPr>
              <w:t xml:space="preserve"> That’s great ! Thank you so much. Now I’m going to ask you to fill this small questionnaire </w:t>
            </w:r>
            <w:r>
              <w:rPr>
                <w:rFonts w:ascii="Calibri" w:eastAsia="Calibri" w:hAnsi="Calibri" w:cs="Calibri"/>
                <w:b/>
                <w:color w:val="000000"/>
                <w:sz w:val="20"/>
                <w:szCs w:val="20"/>
                <w:highlight w:val="white"/>
              </w:rPr>
              <w:t>[give the STAI-6 questionnaire to the patient]</w:t>
            </w:r>
            <w:r>
              <w:rPr>
                <w:rFonts w:ascii="Calibri" w:eastAsia="Calibri" w:hAnsi="Calibri" w:cs="Calibri"/>
                <w:color w:val="000000"/>
                <w:sz w:val="20"/>
                <w:szCs w:val="20"/>
                <w:highlight w:val="white"/>
              </w:rPr>
              <w:t>. Thank you ! Perfect ! »</w:t>
            </w:r>
          </w:p>
          <w:p w14:paraId="7D727817" w14:textId="77777777" w:rsidR="00036294" w:rsidRDefault="00036294">
            <w:pPr>
              <w:widowControl w:val="0"/>
              <w:rPr>
                <w:rFonts w:ascii="Calibri" w:eastAsia="Calibri" w:hAnsi="Calibri" w:cs="Calibri"/>
                <w:color w:val="000000"/>
                <w:sz w:val="20"/>
                <w:szCs w:val="20"/>
                <w:highlight w:val="white"/>
              </w:rPr>
            </w:pPr>
          </w:p>
        </w:tc>
      </w:tr>
      <w:tr w:rsidR="00036294" w14:paraId="0CCAF5DD" w14:textId="77777777">
        <w:trPr>
          <w:trHeight w:val="420"/>
        </w:trPr>
        <w:tc>
          <w:tcPr>
            <w:tcW w:w="9638" w:type="dxa"/>
            <w:gridSpan w:val="2"/>
            <w:tcBorders>
              <w:top w:val="single" w:sz="8" w:space="0" w:color="000000"/>
              <w:left w:val="single" w:sz="8" w:space="0" w:color="000000"/>
              <w:bottom w:val="single" w:sz="8" w:space="0" w:color="000000"/>
              <w:right w:val="single" w:sz="8" w:space="0" w:color="000000"/>
            </w:tcBorders>
            <w:shd w:val="clear" w:color="auto" w:fill="auto"/>
          </w:tcPr>
          <w:p w14:paraId="69BF4A49" w14:textId="77777777" w:rsidR="00036294" w:rsidRDefault="00EA5297">
            <w:pPr>
              <w:widowControl w:val="0"/>
            </w:pPr>
            <w:r>
              <w:rPr>
                <w:rFonts w:ascii="Calibri" w:eastAsia="Calibri" w:hAnsi="Calibri" w:cs="Calibri"/>
                <w:b/>
                <w:color w:val="000000"/>
                <w:sz w:val="20"/>
                <w:szCs w:val="20"/>
                <w:highlight w:val="white"/>
              </w:rPr>
              <w:t>Introductory script to the second session</w:t>
            </w:r>
          </w:p>
          <w:p w14:paraId="6A91B379" w14:textId="77777777" w:rsidR="00036294" w:rsidRDefault="00036294">
            <w:pPr>
              <w:widowControl w:val="0"/>
              <w:rPr>
                <w:rFonts w:ascii="Calibri" w:eastAsia="Calibri" w:hAnsi="Calibri" w:cs="Calibri"/>
                <w:color w:val="000000"/>
                <w:sz w:val="20"/>
                <w:szCs w:val="20"/>
                <w:highlight w:val="white"/>
              </w:rPr>
            </w:pPr>
          </w:p>
          <w:p w14:paraId="729F2ACE" w14:textId="77777777" w:rsidR="00036294" w:rsidRDefault="00EA5297">
            <w:pPr>
              <w:widowControl w:val="0"/>
            </w:pPr>
            <w:r>
              <w:rPr>
                <w:rFonts w:ascii="Calibri" w:eastAsia="Calibri" w:hAnsi="Calibri" w:cs="Calibri"/>
                <w:color w:val="000000"/>
                <w:sz w:val="20"/>
                <w:szCs w:val="20"/>
                <w:highlight w:val="white"/>
              </w:rPr>
              <w:t xml:space="preserve">« Hello sir/madam, how are you doing today ? My colleague and I have come to see you once again because of the research program in complementary therapies. We are going to do one more small </w:t>
            </w:r>
            <w:proofErr w:type="spellStart"/>
            <w:r>
              <w:rPr>
                <w:rFonts w:ascii="Calibri" w:eastAsia="Calibri" w:hAnsi="Calibri" w:cs="Calibri"/>
                <w:color w:val="000000"/>
                <w:sz w:val="20"/>
                <w:szCs w:val="20"/>
                <w:highlight w:val="white"/>
              </w:rPr>
              <w:t>exercice</w:t>
            </w:r>
            <w:proofErr w:type="spellEnd"/>
            <w:r>
              <w:rPr>
                <w:rFonts w:ascii="Calibri" w:eastAsia="Calibri" w:hAnsi="Calibri" w:cs="Calibri"/>
                <w:color w:val="000000"/>
                <w:sz w:val="20"/>
                <w:szCs w:val="20"/>
                <w:highlight w:val="white"/>
              </w:rPr>
              <w:t xml:space="preserve">, but this time we are going to do something a little </w:t>
            </w:r>
            <w:proofErr w:type="spellStart"/>
            <w:r>
              <w:rPr>
                <w:rFonts w:ascii="Calibri" w:eastAsia="Calibri" w:hAnsi="Calibri" w:cs="Calibri"/>
                <w:color w:val="000000"/>
                <w:sz w:val="20"/>
                <w:szCs w:val="20"/>
                <w:highlight w:val="white"/>
              </w:rPr>
              <w:t>diffent</w:t>
            </w:r>
            <w:proofErr w:type="spellEnd"/>
            <w:r>
              <w:rPr>
                <w:rFonts w:ascii="Calibri" w:eastAsia="Calibri" w:hAnsi="Calibri" w:cs="Calibri"/>
                <w:color w:val="000000"/>
                <w:sz w:val="20"/>
                <w:szCs w:val="20"/>
                <w:highlight w:val="white"/>
              </w:rPr>
              <w:t xml:space="preserve"> ! My colleague shall be with us like last time.</w:t>
            </w:r>
          </w:p>
          <w:p w14:paraId="5F3A18B8" w14:textId="77777777" w:rsidR="00036294" w:rsidRDefault="00EA5297">
            <w:pPr>
              <w:widowControl w:val="0"/>
            </w:pPr>
            <w:r>
              <w:rPr>
                <w:rFonts w:ascii="Calibri" w:eastAsia="Calibri" w:hAnsi="Calibri" w:cs="Calibri"/>
                <w:color w:val="000000"/>
                <w:sz w:val="20"/>
                <w:szCs w:val="20"/>
                <w:highlight w:val="white"/>
              </w:rPr>
              <w:t xml:space="preserve">Just like yesterday, we’ll be making some observations regarding your current state before we begin. Now please, kindly stay calm and relax for 2 (two) minutes, with your eyes closed </w:t>
            </w:r>
            <w:r>
              <w:rPr>
                <w:rFonts w:ascii="Calibri" w:eastAsia="Calibri" w:hAnsi="Calibri" w:cs="Calibri"/>
                <w:b/>
                <w:color w:val="000000"/>
                <w:sz w:val="20"/>
                <w:szCs w:val="20"/>
                <w:highlight w:val="white"/>
              </w:rPr>
              <w:t>[count 2 minutes, and then immediately measure Respiratory Rate (RR) and Oxygen Saturation (SpO2)].</w:t>
            </w:r>
            <w:r>
              <w:rPr>
                <w:rFonts w:ascii="Calibri" w:eastAsia="Calibri" w:hAnsi="Calibri" w:cs="Calibri"/>
                <w:color w:val="000000"/>
                <w:sz w:val="20"/>
                <w:szCs w:val="20"/>
                <w:highlight w:val="white"/>
              </w:rPr>
              <w:t xml:space="preserve"> That’s great ! Thank you so much. Now I’m going to ask you to fill this small questionnaire </w:t>
            </w:r>
            <w:r>
              <w:rPr>
                <w:rFonts w:ascii="Calibri" w:eastAsia="Calibri" w:hAnsi="Calibri" w:cs="Calibri"/>
                <w:b/>
                <w:color w:val="000000"/>
                <w:sz w:val="20"/>
                <w:szCs w:val="20"/>
                <w:highlight w:val="white"/>
              </w:rPr>
              <w:t>[give the STAI-6 questionnaire to the patient]</w:t>
            </w:r>
            <w:r>
              <w:rPr>
                <w:rFonts w:ascii="Calibri" w:eastAsia="Calibri" w:hAnsi="Calibri" w:cs="Calibri"/>
                <w:color w:val="000000"/>
                <w:sz w:val="20"/>
                <w:szCs w:val="20"/>
                <w:highlight w:val="white"/>
              </w:rPr>
              <w:t>. Thank you ! Perfect ! »</w:t>
            </w:r>
          </w:p>
          <w:p w14:paraId="52D33CA9" w14:textId="77777777" w:rsidR="00036294" w:rsidRDefault="00036294">
            <w:pPr>
              <w:widowControl w:val="0"/>
              <w:rPr>
                <w:rFonts w:ascii="Calibri" w:eastAsia="Calibri" w:hAnsi="Calibri" w:cs="Calibri"/>
                <w:color w:val="000000"/>
                <w:sz w:val="20"/>
                <w:szCs w:val="20"/>
                <w:highlight w:val="white"/>
              </w:rPr>
            </w:pPr>
          </w:p>
        </w:tc>
      </w:tr>
      <w:tr w:rsidR="00036294" w14:paraId="40B1698F" w14:textId="77777777">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6146EA49" w14:textId="77777777" w:rsidR="00036294" w:rsidRDefault="00EA5297">
            <w:pPr>
              <w:widowControl w:val="0"/>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Active Listening Session</w:t>
            </w:r>
          </w:p>
          <w:p w14:paraId="7896EBE6" w14:textId="77777777" w:rsidR="00036294" w:rsidRDefault="00EA5297">
            <w:pPr>
              <w:widowControl w:val="0"/>
            </w:pPr>
            <w:r>
              <w:rPr>
                <w:rFonts w:ascii="Calibri" w:eastAsia="Calibri" w:hAnsi="Calibri" w:cs="Calibri"/>
                <w:color w:val="000000"/>
                <w:sz w:val="20"/>
                <w:szCs w:val="20"/>
                <w:highlight w:val="white"/>
              </w:rPr>
              <w:t xml:space="preserve">« In short, today we are going to do a very simple attentional </w:t>
            </w:r>
            <w:proofErr w:type="spellStart"/>
            <w:r>
              <w:rPr>
                <w:rFonts w:ascii="Calibri" w:eastAsia="Calibri" w:hAnsi="Calibri" w:cs="Calibri"/>
                <w:color w:val="000000"/>
                <w:sz w:val="20"/>
                <w:szCs w:val="20"/>
                <w:highlight w:val="white"/>
              </w:rPr>
              <w:t>exercice</w:t>
            </w:r>
            <w:proofErr w:type="spellEnd"/>
            <w:r>
              <w:rPr>
                <w:rFonts w:ascii="Calibri" w:eastAsia="Calibri" w:hAnsi="Calibri" w:cs="Calibri"/>
                <w:color w:val="000000"/>
                <w:sz w:val="20"/>
                <w:szCs w:val="20"/>
                <w:highlight w:val="white"/>
              </w:rPr>
              <w:t xml:space="preserve">. It’s called an « active listening » </w:t>
            </w:r>
            <w:proofErr w:type="spellStart"/>
            <w:r>
              <w:rPr>
                <w:rFonts w:ascii="Calibri" w:eastAsia="Calibri" w:hAnsi="Calibri" w:cs="Calibri"/>
                <w:color w:val="000000"/>
                <w:sz w:val="20"/>
                <w:szCs w:val="20"/>
                <w:highlight w:val="white"/>
              </w:rPr>
              <w:lastRenderedPageBreak/>
              <w:t>exercice</w:t>
            </w:r>
            <w:proofErr w:type="spellEnd"/>
            <w:r>
              <w:rPr>
                <w:rFonts w:ascii="Calibri" w:eastAsia="Calibri" w:hAnsi="Calibri" w:cs="Calibri"/>
                <w:color w:val="000000"/>
                <w:sz w:val="20"/>
                <w:szCs w:val="20"/>
                <w:highlight w:val="white"/>
              </w:rPr>
              <w:t>. I am going to read you a text that describes certain aspects of life in the countryside, and presents certain points of view. I will ask you to close your eyes and relax (without falling asleep!), and pay great attention to the text. Now, if you listen to an opinion that you agree on, you are going to let me know by nodding « yes ». For example, if during my reading I say a phrase such as</w:t>
            </w:r>
            <w:r>
              <w:rPr>
                <w:rFonts w:ascii="Arial" w:eastAsia="Arial" w:hAnsi="Arial" w:cs="Arial"/>
                <w:color w:val="000000"/>
                <w:sz w:val="20"/>
                <w:szCs w:val="20"/>
                <w:highlight w:val="white"/>
              </w:rPr>
              <w:t xml:space="preserve"> </w:t>
            </w:r>
            <w:r>
              <w:rPr>
                <w:rFonts w:ascii="Calibri" w:eastAsia="Calibri" w:hAnsi="Calibri" w:cs="Calibri"/>
                <w:color w:val="000000"/>
                <w:sz w:val="20"/>
                <w:szCs w:val="20"/>
                <w:highlight w:val="white"/>
              </w:rPr>
              <w:t xml:space="preserve">« Of all animals, man is the one which has the hardest time living in a pack »and you find this to be the case, you have to </w:t>
            </w:r>
            <w:proofErr w:type="spellStart"/>
            <w:r>
              <w:rPr>
                <w:rFonts w:ascii="Calibri" w:eastAsia="Calibri" w:hAnsi="Calibri" w:cs="Calibri"/>
                <w:color w:val="000000"/>
                <w:sz w:val="20"/>
                <w:szCs w:val="20"/>
                <w:highlight w:val="white"/>
              </w:rPr>
              <w:t>nodd</w:t>
            </w:r>
            <w:proofErr w:type="spellEnd"/>
            <w:r>
              <w:rPr>
                <w:rFonts w:ascii="Calibri" w:eastAsia="Calibri" w:hAnsi="Calibri" w:cs="Calibri"/>
                <w:color w:val="000000"/>
                <w:sz w:val="20"/>
                <w:szCs w:val="20"/>
                <w:highlight w:val="white"/>
              </w:rPr>
              <w:t xml:space="preserve"> in agreement. No need to shake your head for saying « no », though! Just </w:t>
            </w:r>
            <w:proofErr w:type="spellStart"/>
            <w:r>
              <w:rPr>
                <w:rFonts w:ascii="Calibri" w:eastAsia="Calibri" w:hAnsi="Calibri" w:cs="Calibri"/>
                <w:color w:val="000000"/>
                <w:sz w:val="20"/>
                <w:szCs w:val="20"/>
                <w:highlight w:val="white"/>
              </w:rPr>
              <w:t>nodd</w:t>
            </w:r>
            <w:proofErr w:type="spellEnd"/>
            <w:r>
              <w:rPr>
                <w:rFonts w:ascii="Calibri" w:eastAsia="Calibri" w:hAnsi="Calibri" w:cs="Calibri"/>
                <w:color w:val="000000"/>
                <w:sz w:val="20"/>
                <w:szCs w:val="20"/>
                <w:highlight w:val="white"/>
              </w:rPr>
              <w:t xml:space="preserve"> for agreement, that’s it. This </w:t>
            </w:r>
            <w:proofErr w:type="spellStart"/>
            <w:r>
              <w:rPr>
                <w:rFonts w:ascii="Calibri" w:eastAsia="Calibri" w:hAnsi="Calibri" w:cs="Calibri"/>
                <w:color w:val="000000"/>
                <w:sz w:val="20"/>
                <w:szCs w:val="20"/>
                <w:highlight w:val="white"/>
              </w:rPr>
              <w:t>exercice</w:t>
            </w:r>
            <w:proofErr w:type="spellEnd"/>
            <w:r>
              <w:rPr>
                <w:rFonts w:ascii="Calibri" w:eastAsia="Calibri" w:hAnsi="Calibri" w:cs="Calibri"/>
                <w:color w:val="000000"/>
                <w:sz w:val="20"/>
                <w:szCs w:val="20"/>
                <w:highlight w:val="white"/>
              </w:rPr>
              <w:t xml:space="preserve"> of attention and concentration will help you to place your mind elsewhere. Please don’t refrain from visualizing every image, and just let yourself go as far as you may go. It might just be that taking your mind away from the hospital and so on may bring you a calming sensation of </w:t>
            </w:r>
            <w:proofErr w:type="spellStart"/>
            <w:r>
              <w:rPr>
                <w:rFonts w:ascii="Calibri" w:eastAsia="Calibri" w:hAnsi="Calibri" w:cs="Calibri"/>
                <w:color w:val="000000"/>
                <w:sz w:val="20"/>
                <w:szCs w:val="20"/>
                <w:highlight w:val="white"/>
              </w:rPr>
              <w:t>welness</w:t>
            </w:r>
            <w:proofErr w:type="spellEnd"/>
            <w:r>
              <w:rPr>
                <w:rFonts w:ascii="Calibri" w:eastAsia="Calibri" w:hAnsi="Calibri" w:cs="Calibri"/>
                <w:color w:val="000000"/>
                <w:sz w:val="20"/>
                <w:szCs w:val="20"/>
                <w:highlight w:val="white"/>
              </w:rPr>
              <w:t xml:space="preserve">... if that happens, just go along with it and enjoy !» </w:t>
            </w:r>
          </w:p>
        </w:tc>
        <w:tc>
          <w:tcPr>
            <w:tcW w:w="4818" w:type="dxa"/>
            <w:tcBorders>
              <w:top w:val="single" w:sz="8" w:space="0" w:color="000000"/>
              <w:left w:val="single" w:sz="8" w:space="0" w:color="000000"/>
              <w:bottom w:val="single" w:sz="8" w:space="0" w:color="000000"/>
              <w:right w:val="single" w:sz="8" w:space="0" w:color="000000"/>
            </w:tcBorders>
            <w:shd w:val="clear" w:color="auto" w:fill="auto"/>
          </w:tcPr>
          <w:p w14:paraId="50E4E0A6" w14:textId="77777777" w:rsidR="00036294" w:rsidRDefault="00EA5297">
            <w:pPr>
              <w:widowControl w:val="0"/>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lastRenderedPageBreak/>
              <w:t>Hypnosis Session</w:t>
            </w:r>
          </w:p>
          <w:p w14:paraId="778B1126" w14:textId="77777777" w:rsidR="00036294" w:rsidRDefault="00036294">
            <w:pPr>
              <w:widowControl w:val="0"/>
              <w:rPr>
                <w:rFonts w:ascii="Calibri" w:eastAsia="Calibri" w:hAnsi="Calibri" w:cs="Calibri"/>
                <w:color w:val="000000"/>
                <w:sz w:val="20"/>
                <w:szCs w:val="20"/>
                <w:highlight w:val="white"/>
              </w:rPr>
            </w:pPr>
          </w:p>
          <w:p w14:paraId="2D1DDEA2" w14:textId="77777777" w:rsidR="00036294" w:rsidRDefault="00EA5297">
            <w:pPr>
              <w:widowControl w:val="0"/>
            </w:pPr>
            <w:r>
              <w:rPr>
                <w:rFonts w:ascii="Calibri" w:eastAsia="Calibri" w:hAnsi="Calibri" w:cs="Calibri"/>
                <w:color w:val="000000"/>
                <w:sz w:val="20"/>
                <w:szCs w:val="20"/>
                <w:highlight w:val="white"/>
              </w:rPr>
              <w:t>[See the hypnosis script for intro, etc.]</w:t>
            </w:r>
          </w:p>
          <w:p w14:paraId="6DF2C231" w14:textId="77777777" w:rsidR="00036294" w:rsidRDefault="00036294">
            <w:pPr>
              <w:widowControl w:val="0"/>
              <w:rPr>
                <w:rFonts w:ascii="Calibri" w:eastAsia="Calibri" w:hAnsi="Calibri" w:cs="Calibri"/>
                <w:color w:val="FF0000"/>
                <w:sz w:val="20"/>
                <w:szCs w:val="20"/>
                <w:highlight w:val="white"/>
              </w:rPr>
            </w:pPr>
          </w:p>
          <w:p w14:paraId="1510CDBC" w14:textId="77777777" w:rsidR="00036294" w:rsidRDefault="00036294">
            <w:pPr>
              <w:widowControl w:val="0"/>
              <w:rPr>
                <w:rFonts w:ascii="Calibri" w:eastAsia="Calibri" w:hAnsi="Calibri" w:cs="Calibri"/>
                <w:color w:val="FF0000"/>
                <w:sz w:val="20"/>
                <w:szCs w:val="20"/>
                <w:highlight w:val="white"/>
              </w:rPr>
            </w:pPr>
          </w:p>
        </w:tc>
      </w:tr>
    </w:tbl>
    <w:p w14:paraId="712B58A1" w14:textId="77777777" w:rsidR="00036294" w:rsidRDefault="00036294">
      <w:pPr>
        <w:widowControl w:val="0"/>
        <w:rPr>
          <w:rFonts w:ascii="Calibri" w:eastAsia="Calibri" w:hAnsi="Calibri" w:cs="Calibri"/>
          <w:b/>
          <w:color w:val="000000"/>
          <w:sz w:val="20"/>
          <w:szCs w:val="20"/>
          <w:highlight w:val="white"/>
          <w:u w:val="single"/>
        </w:rPr>
      </w:pPr>
    </w:p>
    <w:p w14:paraId="26F415D8" w14:textId="77777777" w:rsidR="00036294" w:rsidRDefault="00036294">
      <w:pPr>
        <w:widowControl w:val="0"/>
        <w:rPr>
          <w:rFonts w:ascii="Calibri" w:eastAsia="Calibri" w:hAnsi="Calibri" w:cs="Calibri"/>
          <w:b/>
          <w:color w:val="000000"/>
          <w:sz w:val="20"/>
          <w:szCs w:val="20"/>
          <w:highlight w:val="white"/>
          <w:u w:val="single"/>
        </w:rPr>
      </w:pPr>
    </w:p>
    <w:p w14:paraId="7CF6D4F5" w14:textId="77777777" w:rsidR="00036294" w:rsidRDefault="00EA5297">
      <w:pPr>
        <w:widowControl w:val="0"/>
      </w:pPr>
      <w:r>
        <w:rPr>
          <w:rFonts w:ascii="Calibri" w:eastAsia="Calibri" w:hAnsi="Calibri" w:cs="Calibri"/>
          <w:b/>
          <w:color w:val="000000"/>
          <w:sz w:val="20"/>
          <w:szCs w:val="20"/>
          <w:highlight w:val="white"/>
        </w:rPr>
        <w:t>1. Hypnosis script. (same duration as the Active Listening session). Hypnotic induction and suggestion for COPD patients</w:t>
      </w:r>
    </w:p>
    <w:p w14:paraId="2454C4E0" w14:textId="77777777" w:rsidR="00036294" w:rsidRDefault="00EA5297">
      <w:pPr>
        <w:widowControl w:val="0"/>
        <w:jc w:val="right"/>
      </w:pPr>
      <w:r>
        <w:rPr>
          <w:rFonts w:ascii="Calibri" w:eastAsia="Calibri" w:hAnsi="Calibri" w:cs="Calibri"/>
          <w:i/>
          <w:color w:val="000000"/>
          <w:sz w:val="20"/>
          <w:szCs w:val="20"/>
          <w:highlight w:val="white"/>
        </w:rPr>
        <w:t xml:space="preserve">by Dr. </w:t>
      </w:r>
      <w:proofErr w:type="spellStart"/>
      <w:r>
        <w:rPr>
          <w:rFonts w:ascii="Calibri" w:eastAsia="Calibri" w:hAnsi="Calibri" w:cs="Calibri"/>
          <w:i/>
          <w:color w:val="000000"/>
          <w:sz w:val="20"/>
          <w:szCs w:val="20"/>
          <w:highlight w:val="white"/>
        </w:rPr>
        <w:t>Hernán</w:t>
      </w:r>
      <w:proofErr w:type="spellEnd"/>
      <w:r>
        <w:rPr>
          <w:rFonts w:ascii="Calibri" w:eastAsia="Calibri" w:hAnsi="Calibri" w:cs="Calibri"/>
          <w:i/>
          <w:color w:val="000000"/>
          <w:sz w:val="20"/>
          <w:szCs w:val="20"/>
          <w:highlight w:val="white"/>
        </w:rPr>
        <w:t xml:space="preserve"> </w:t>
      </w:r>
      <w:proofErr w:type="spellStart"/>
      <w:r>
        <w:rPr>
          <w:rFonts w:ascii="Calibri" w:eastAsia="Calibri" w:hAnsi="Calibri" w:cs="Calibri"/>
          <w:i/>
          <w:color w:val="000000"/>
          <w:sz w:val="20"/>
          <w:szCs w:val="20"/>
          <w:highlight w:val="white"/>
        </w:rPr>
        <w:t>Anlló</w:t>
      </w:r>
      <w:proofErr w:type="spellEnd"/>
      <w:r>
        <w:rPr>
          <w:rFonts w:ascii="Calibri" w:eastAsia="Calibri" w:hAnsi="Calibri" w:cs="Calibri"/>
          <w:i/>
          <w:color w:val="000000"/>
          <w:sz w:val="20"/>
          <w:szCs w:val="20"/>
          <w:highlight w:val="white"/>
        </w:rPr>
        <w:t xml:space="preserve"> (PhD) 1,2</w:t>
      </w:r>
    </w:p>
    <w:p w14:paraId="6311813E" w14:textId="77777777" w:rsidR="00036294" w:rsidRDefault="00036294">
      <w:pPr>
        <w:widowControl w:val="0"/>
        <w:jc w:val="center"/>
        <w:rPr>
          <w:rFonts w:ascii="Calibri" w:eastAsia="Calibri" w:hAnsi="Calibri" w:cs="Calibri"/>
          <w:i/>
          <w:color w:val="000000"/>
          <w:sz w:val="20"/>
          <w:szCs w:val="20"/>
          <w:highlight w:val="white"/>
        </w:rPr>
      </w:pPr>
    </w:p>
    <w:p w14:paraId="31980662" w14:textId="77777777" w:rsidR="00036294" w:rsidRDefault="00EA5297">
      <w:pPr>
        <w:widowControl w:val="0"/>
        <w:jc w:val="right"/>
      </w:pPr>
      <w:r>
        <w:rPr>
          <w:rFonts w:ascii="Calibri" w:eastAsia="Calibri" w:hAnsi="Calibri" w:cs="Calibri"/>
          <w:color w:val="000000"/>
          <w:sz w:val="20"/>
          <w:szCs w:val="20"/>
          <w:highlight w:val="white"/>
        </w:rPr>
        <w:t xml:space="preserve">1. Watanabe Cognitive Science Lab, </w:t>
      </w:r>
      <w:proofErr w:type="spellStart"/>
      <w:r>
        <w:rPr>
          <w:rFonts w:ascii="Calibri" w:eastAsia="Calibri" w:hAnsi="Calibri" w:cs="Calibri"/>
          <w:color w:val="000000"/>
          <w:sz w:val="20"/>
          <w:szCs w:val="20"/>
          <w:highlight w:val="white"/>
        </w:rPr>
        <w:t>Waseda</w:t>
      </w:r>
      <w:proofErr w:type="spellEnd"/>
      <w:r>
        <w:rPr>
          <w:rFonts w:ascii="Calibri" w:eastAsia="Calibri" w:hAnsi="Calibri" w:cs="Calibri"/>
          <w:color w:val="000000"/>
          <w:sz w:val="20"/>
          <w:szCs w:val="20"/>
          <w:highlight w:val="white"/>
        </w:rPr>
        <w:t xml:space="preserve"> University. School of Fundamental Science and Engineering. Tokyo, Japan.</w:t>
      </w:r>
    </w:p>
    <w:p w14:paraId="3039B5CB" w14:textId="77777777" w:rsidR="00036294" w:rsidRDefault="00EA5297">
      <w:pPr>
        <w:widowControl w:val="0"/>
        <w:jc w:val="right"/>
      </w:pPr>
      <w:r>
        <w:rPr>
          <w:rFonts w:ascii="Calibri" w:eastAsia="Calibri" w:hAnsi="Calibri" w:cs="Calibri"/>
          <w:color w:val="000000"/>
          <w:sz w:val="20"/>
          <w:szCs w:val="20"/>
          <w:highlight w:val="white"/>
        </w:rPr>
        <w:t xml:space="preserve">2. Centre </w:t>
      </w:r>
      <w:proofErr w:type="spellStart"/>
      <w:r>
        <w:rPr>
          <w:rFonts w:ascii="Calibri" w:eastAsia="Calibri" w:hAnsi="Calibri" w:cs="Calibri"/>
          <w:color w:val="000000"/>
          <w:sz w:val="20"/>
          <w:szCs w:val="20"/>
          <w:highlight w:val="white"/>
        </w:rPr>
        <w:t>Hospitalier</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Bligny</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Briis</w:t>
      </w:r>
      <w:proofErr w:type="spellEnd"/>
      <w:r>
        <w:rPr>
          <w:rFonts w:ascii="Calibri" w:eastAsia="Calibri" w:hAnsi="Calibri" w:cs="Calibri"/>
          <w:color w:val="000000"/>
          <w:sz w:val="20"/>
          <w:szCs w:val="20"/>
          <w:highlight w:val="white"/>
        </w:rPr>
        <w:t>-sous-Forges, France.</w:t>
      </w:r>
    </w:p>
    <w:p w14:paraId="30FFFE92" w14:textId="77777777" w:rsidR="00036294" w:rsidRDefault="00EA5297">
      <w:pPr>
        <w:widowControl w:val="0"/>
        <w:jc w:val="right"/>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(hernan.anllo@cri-paris.org)</w:t>
      </w:r>
    </w:p>
    <w:p w14:paraId="67D5E800" w14:textId="77777777" w:rsidR="00036294" w:rsidRDefault="00036294">
      <w:pPr>
        <w:widowControl w:val="0"/>
        <w:rPr>
          <w:rFonts w:ascii="Calibri" w:eastAsia="Calibri" w:hAnsi="Calibri" w:cs="Calibri"/>
          <w:color w:val="000000"/>
          <w:sz w:val="20"/>
          <w:szCs w:val="20"/>
          <w:highlight w:val="white"/>
        </w:rPr>
      </w:pPr>
    </w:p>
    <w:p w14:paraId="14323459" w14:textId="77777777" w:rsidR="00036294" w:rsidRDefault="00EA5297">
      <w:pPr>
        <w:widowControl w:val="0"/>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Disclaimer</w:t>
      </w:r>
    </w:p>
    <w:p w14:paraId="650F06D5" w14:textId="77777777" w:rsidR="00036294" w:rsidRDefault="00EA5297">
      <w:pPr>
        <w:widowControl w:val="0"/>
      </w:pPr>
      <w:r>
        <w:rPr>
          <w:rFonts w:ascii="Calibri" w:eastAsia="Calibri" w:hAnsi="Calibri" w:cs="Calibri"/>
          <w:color w:val="000000"/>
          <w:sz w:val="20"/>
          <w:szCs w:val="20"/>
          <w:highlight w:val="white"/>
        </w:rPr>
        <w:t xml:space="preserve">This hypnosis session has been </w:t>
      </w:r>
      <w:proofErr w:type="spellStart"/>
      <w:r>
        <w:rPr>
          <w:rFonts w:ascii="Calibri" w:eastAsia="Calibri" w:hAnsi="Calibri" w:cs="Calibri"/>
          <w:color w:val="000000"/>
          <w:sz w:val="20"/>
          <w:szCs w:val="20"/>
          <w:highlight w:val="white"/>
        </w:rPr>
        <w:t>developped</w:t>
      </w:r>
      <w:proofErr w:type="spellEnd"/>
      <w:r>
        <w:rPr>
          <w:rFonts w:ascii="Calibri" w:eastAsia="Calibri" w:hAnsi="Calibri" w:cs="Calibri"/>
          <w:color w:val="000000"/>
          <w:sz w:val="20"/>
          <w:szCs w:val="20"/>
          <w:highlight w:val="white"/>
        </w:rPr>
        <w:t xml:space="preserve"> to target specifically COPD patients. It belongs to a research project aiming to improve non-drug complementary tools daily used at the </w:t>
      </w:r>
      <w:proofErr w:type="spellStart"/>
      <w:r>
        <w:rPr>
          <w:rFonts w:ascii="Calibri" w:eastAsia="Calibri" w:hAnsi="Calibri" w:cs="Calibri"/>
          <w:color w:val="000000"/>
          <w:sz w:val="20"/>
          <w:szCs w:val="20"/>
          <w:highlight w:val="white"/>
        </w:rPr>
        <w:t>Bligny</w:t>
      </w:r>
      <w:proofErr w:type="spellEnd"/>
      <w:r>
        <w:rPr>
          <w:rFonts w:ascii="Calibri" w:eastAsia="Calibri" w:hAnsi="Calibri" w:cs="Calibri"/>
          <w:color w:val="000000"/>
          <w:sz w:val="20"/>
          <w:szCs w:val="20"/>
          <w:highlight w:val="white"/>
        </w:rPr>
        <w:t xml:space="preserve"> Hospital Center. Its main goals are :</w:t>
      </w:r>
    </w:p>
    <w:p w14:paraId="0C8604AE" w14:textId="77777777" w:rsidR="00036294" w:rsidRDefault="00EA5297">
      <w:pPr>
        <w:widowControl w:val="0"/>
      </w:pPr>
      <w:r>
        <w:rPr>
          <w:rFonts w:ascii="Calibri" w:eastAsia="Calibri" w:hAnsi="Calibri" w:cs="Calibri"/>
          <w:b/>
          <w:color w:val="000000"/>
          <w:sz w:val="20"/>
          <w:szCs w:val="20"/>
        </w:rPr>
        <w:t>1. Reducing the patient’s anxiety.</w:t>
      </w:r>
    </w:p>
    <w:p w14:paraId="0C6E3EE3" w14:textId="77777777" w:rsidR="00036294" w:rsidRDefault="00EA5297">
      <w:pPr>
        <w:widowControl w:val="0"/>
      </w:pPr>
      <w:r>
        <w:rPr>
          <w:rFonts w:ascii="Calibri" w:eastAsia="Calibri" w:hAnsi="Calibri" w:cs="Calibri"/>
          <w:color w:val="000000"/>
          <w:sz w:val="20"/>
          <w:szCs w:val="20"/>
          <w:highlight w:val="white"/>
        </w:rPr>
        <w:t>2. Improving the respiratory efficacy in an immediate fashion.</w:t>
      </w:r>
    </w:p>
    <w:p w14:paraId="7C6F3C5D" w14:textId="77777777" w:rsidR="00036294" w:rsidRDefault="00EA5297">
      <w:pPr>
        <w:widowControl w:val="0"/>
      </w:pPr>
      <w:r>
        <w:rPr>
          <w:rFonts w:ascii="Calibri" w:eastAsia="Calibri" w:hAnsi="Calibri" w:cs="Calibri"/>
          <w:color w:val="000000"/>
          <w:sz w:val="20"/>
          <w:szCs w:val="20"/>
          <w:highlight w:val="white"/>
        </w:rPr>
        <w:t>3. Inducing a state of comfort and relaxation.</w:t>
      </w:r>
    </w:p>
    <w:p w14:paraId="526BBAF0" w14:textId="77777777" w:rsidR="00036294" w:rsidRDefault="00EA5297">
      <w:pPr>
        <w:widowControl w:val="0"/>
      </w:pPr>
      <w:r>
        <w:rPr>
          <w:rFonts w:ascii="Calibri" w:eastAsia="Calibri" w:hAnsi="Calibri" w:cs="Calibri"/>
          <w:color w:val="000000"/>
          <w:sz w:val="20"/>
          <w:szCs w:val="20"/>
          <w:highlight w:val="white"/>
        </w:rPr>
        <w:t>4. Improving the patient’s state of mind and making her feel pleasant physical sensations that may be uncommon to her due to the COPD condition.</w:t>
      </w:r>
    </w:p>
    <w:p w14:paraId="09EF6C79" w14:textId="77777777" w:rsidR="00036294" w:rsidRDefault="00036294">
      <w:pPr>
        <w:widowControl w:val="0"/>
        <w:rPr>
          <w:rFonts w:ascii="Calibri" w:eastAsia="Calibri" w:hAnsi="Calibri" w:cs="Calibri"/>
          <w:color w:val="000000"/>
          <w:sz w:val="20"/>
          <w:szCs w:val="20"/>
          <w:highlight w:val="white"/>
        </w:rPr>
      </w:pPr>
    </w:p>
    <w:p w14:paraId="412104EC" w14:textId="77777777" w:rsidR="00036294" w:rsidRDefault="00EA5297">
      <w:pPr>
        <w:widowControl w:val="0"/>
      </w:pPr>
      <w:r>
        <w:rPr>
          <w:rFonts w:ascii="Calibri" w:eastAsia="Calibri" w:hAnsi="Calibri" w:cs="Calibri"/>
          <w:color w:val="000000"/>
          <w:sz w:val="20"/>
          <w:szCs w:val="20"/>
          <w:highlight w:val="white"/>
        </w:rPr>
        <w:t>[max duration 15 minutes]</w:t>
      </w:r>
    </w:p>
    <w:p w14:paraId="2AC69698" w14:textId="77777777" w:rsidR="00036294" w:rsidRDefault="00036294">
      <w:pPr>
        <w:widowControl w:val="0"/>
        <w:rPr>
          <w:rFonts w:ascii="Calibri" w:eastAsia="Calibri" w:hAnsi="Calibri" w:cs="Calibri"/>
          <w:color w:val="000000"/>
          <w:sz w:val="20"/>
          <w:szCs w:val="20"/>
          <w:highlight w:val="white"/>
        </w:rPr>
      </w:pPr>
    </w:p>
    <w:p w14:paraId="1F8C1C4A" w14:textId="77777777" w:rsidR="00036294" w:rsidRDefault="00EA5297">
      <w:pPr>
        <w:widowControl w:val="0"/>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Foreword</w:t>
      </w:r>
    </w:p>
    <w:p w14:paraId="5D25F8E8"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w:t>
      </w:r>
    </w:p>
    <w:p w14:paraId="14CAB4B3" w14:textId="77777777" w:rsidR="00036294" w:rsidRDefault="00EA5297">
      <w:pPr>
        <w:widowControl w:val="0"/>
      </w:pPr>
      <w:r>
        <w:rPr>
          <w:rFonts w:ascii="Calibri" w:eastAsia="Calibri" w:hAnsi="Calibri" w:cs="Calibri"/>
          <w:color w:val="000000"/>
          <w:sz w:val="20"/>
          <w:szCs w:val="20"/>
          <w:highlight w:val="white"/>
        </w:rPr>
        <w:t>In order to improve the patient’s permeability to suggestion, the reader must explicitly state :</w:t>
      </w:r>
    </w:p>
    <w:p w14:paraId="3F82F764" w14:textId="77777777" w:rsidR="00036294" w:rsidRDefault="00EA5297">
      <w:pPr>
        <w:widowControl w:val="0"/>
      </w:pPr>
      <w:r>
        <w:rPr>
          <w:rFonts w:ascii="Calibri" w:eastAsia="Calibri" w:hAnsi="Calibri" w:cs="Calibri"/>
          <w:color w:val="000000"/>
          <w:sz w:val="20"/>
          <w:szCs w:val="20"/>
          <w:highlight w:val="white"/>
        </w:rPr>
        <w:t xml:space="preserve">1. That this is a hypnosis </w:t>
      </w:r>
      <w:proofErr w:type="spellStart"/>
      <w:r>
        <w:rPr>
          <w:rFonts w:ascii="Calibri" w:eastAsia="Calibri" w:hAnsi="Calibri" w:cs="Calibri"/>
          <w:color w:val="000000"/>
          <w:sz w:val="20"/>
          <w:szCs w:val="20"/>
          <w:highlight w:val="white"/>
        </w:rPr>
        <w:t>exercice</w:t>
      </w:r>
      <w:proofErr w:type="spellEnd"/>
      <w:r>
        <w:rPr>
          <w:rFonts w:ascii="Calibri" w:eastAsia="Calibri" w:hAnsi="Calibri" w:cs="Calibri"/>
          <w:color w:val="000000"/>
          <w:sz w:val="20"/>
          <w:szCs w:val="20"/>
          <w:highlight w:val="white"/>
        </w:rPr>
        <w:t xml:space="preserve"> that has the goal of allowing the body to reach a natural balance and improve respiratory capacity in a very effective way.</w:t>
      </w:r>
    </w:p>
    <w:p w14:paraId="1E59924B" w14:textId="77777777" w:rsidR="00036294" w:rsidRDefault="00EA5297">
      <w:pPr>
        <w:widowControl w:val="0"/>
      </w:pPr>
      <w:r>
        <w:rPr>
          <w:rFonts w:ascii="Calibri" w:eastAsia="Calibri" w:hAnsi="Calibri" w:cs="Calibri"/>
          <w:color w:val="000000"/>
          <w:sz w:val="20"/>
          <w:szCs w:val="20"/>
          <w:highlight w:val="white"/>
        </w:rPr>
        <w:t xml:space="preserve">2. That by listening and following the instructions, the patient herself will be doing all the work, and remain conscious of everything that happens. The </w:t>
      </w:r>
      <w:proofErr w:type="spellStart"/>
      <w:r>
        <w:rPr>
          <w:rFonts w:ascii="Calibri" w:eastAsia="Calibri" w:hAnsi="Calibri" w:cs="Calibri"/>
          <w:color w:val="000000"/>
          <w:sz w:val="20"/>
          <w:szCs w:val="20"/>
          <w:highlight w:val="white"/>
        </w:rPr>
        <w:t>practitionner</w:t>
      </w:r>
      <w:proofErr w:type="spellEnd"/>
      <w:r>
        <w:rPr>
          <w:rFonts w:ascii="Calibri" w:eastAsia="Calibri" w:hAnsi="Calibri" w:cs="Calibri"/>
          <w:color w:val="000000"/>
          <w:sz w:val="20"/>
          <w:szCs w:val="20"/>
          <w:highlight w:val="white"/>
        </w:rPr>
        <w:t xml:space="preserve"> is there to guide her and help her do the work in such a way that she achieves the best possible outcome. Tell her to let herself go without giving much thought to whatever sensation or thought might arrive during the </w:t>
      </w:r>
      <w:proofErr w:type="spellStart"/>
      <w:r>
        <w:rPr>
          <w:rFonts w:ascii="Calibri" w:eastAsia="Calibri" w:hAnsi="Calibri" w:cs="Calibri"/>
          <w:color w:val="000000"/>
          <w:sz w:val="20"/>
          <w:szCs w:val="20"/>
          <w:highlight w:val="white"/>
        </w:rPr>
        <w:t>exercice</w:t>
      </w:r>
      <w:proofErr w:type="spellEnd"/>
      <w:r>
        <w:rPr>
          <w:rFonts w:ascii="Calibri" w:eastAsia="Calibri" w:hAnsi="Calibri" w:cs="Calibri"/>
          <w:color w:val="000000"/>
          <w:sz w:val="20"/>
          <w:szCs w:val="20"/>
          <w:highlight w:val="white"/>
        </w:rPr>
        <w:t>.</w:t>
      </w:r>
    </w:p>
    <w:p w14:paraId="6D4E0E5A" w14:textId="77777777" w:rsidR="00036294" w:rsidRDefault="00036294">
      <w:pPr>
        <w:widowControl w:val="0"/>
        <w:rPr>
          <w:rFonts w:ascii="Calibri" w:eastAsia="Calibri" w:hAnsi="Calibri" w:cs="Calibri"/>
          <w:color w:val="000000"/>
          <w:sz w:val="20"/>
          <w:szCs w:val="20"/>
          <w:highlight w:val="white"/>
        </w:rPr>
      </w:pPr>
    </w:p>
    <w:p w14:paraId="66897AFE" w14:textId="77777777" w:rsidR="00036294" w:rsidRDefault="00EA5297">
      <w:pPr>
        <w:widowControl w:val="0"/>
      </w:pPr>
      <w:r>
        <w:rPr>
          <w:rFonts w:ascii="Calibri" w:eastAsia="Calibri" w:hAnsi="Calibri" w:cs="Calibri"/>
          <w:b/>
          <w:color w:val="000000"/>
          <w:sz w:val="20"/>
          <w:szCs w:val="20"/>
          <w:highlight w:val="white"/>
        </w:rPr>
        <w:t>Induction [calm, firm, monotonic]</w:t>
      </w:r>
    </w:p>
    <w:p w14:paraId="43405C7B"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[verbatim]</w:t>
      </w:r>
    </w:p>
    <w:p w14:paraId="1728BE57" w14:textId="77777777" w:rsidR="00036294" w:rsidRDefault="00EA5297">
      <w:pPr>
        <w:widowControl w:val="0"/>
      </w:pPr>
      <w:r>
        <w:rPr>
          <w:rFonts w:ascii="Calibri" w:eastAsia="Calibri" w:hAnsi="Calibri" w:cs="Calibri"/>
          <w:color w:val="000000"/>
          <w:sz w:val="20"/>
          <w:szCs w:val="20"/>
          <w:highlight w:val="white"/>
        </w:rPr>
        <w:t xml:space="preserve">1.«So let's start with this hypnosis exercise. I will ask you to follow very simple instructions. If you follow them, and you are certainly motivated and able to do so, you will very easily feel the benefits of hypnosis in terms of your breathing, your comfort and everything else in general, as it may even have unexpected positive effects. Nice, pleasant surprises…. Please, close your eyes now ... very well ... and like that, while your eyes remain closed, think now about the position of your body. Take a moment to really realize the position of your body ... of your head ... of your neck ... your shoulders ... your waist ... your hips ... of your legs ... yes, very good ... stay relaxed, but at the </w:t>
      </w:r>
      <w:r>
        <w:rPr>
          <w:rFonts w:ascii="Calibri" w:eastAsia="Calibri" w:hAnsi="Calibri" w:cs="Calibri"/>
          <w:color w:val="000000"/>
          <w:sz w:val="20"/>
          <w:szCs w:val="20"/>
          <w:highlight w:val="white"/>
        </w:rPr>
        <w:lastRenderedPageBreak/>
        <w:t xml:space="preserve">same time very attentive to the sound of my voice... Concentrate on it and do what I am going to propose to you, as you are already doing now ... very well. Let your body do the work and take care of your breathing... and your breathing will regulate itself, such as when we go for a </w:t>
      </w:r>
      <w:proofErr w:type="spellStart"/>
      <w:r>
        <w:rPr>
          <w:rFonts w:ascii="Calibri" w:eastAsia="Calibri" w:hAnsi="Calibri" w:cs="Calibri"/>
          <w:color w:val="000000"/>
          <w:sz w:val="20"/>
          <w:szCs w:val="20"/>
          <w:highlight w:val="white"/>
        </w:rPr>
        <w:t>strole</w:t>
      </w:r>
      <w:proofErr w:type="spellEnd"/>
      <w:r>
        <w:rPr>
          <w:rFonts w:ascii="Calibri" w:eastAsia="Calibri" w:hAnsi="Calibri" w:cs="Calibri"/>
          <w:color w:val="000000"/>
          <w:sz w:val="20"/>
          <w:szCs w:val="20"/>
          <w:highlight w:val="white"/>
        </w:rPr>
        <w:t xml:space="preserve"> that demands that we keep a certain step, or we go up or down several stairs, but we have the time to do it quietly ... the body can find its own rhythm and that's fine. You just have to follow my voice and my instructions and let go, and your body will do what it has to do ... »</w:t>
      </w:r>
    </w:p>
    <w:p w14:paraId="111AD96A" w14:textId="77777777" w:rsidR="00036294" w:rsidRDefault="00036294">
      <w:pPr>
        <w:widowControl w:val="0"/>
        <w:rPr>
          <w:rFonts w:ascii="Calibri" w:eastAsia="Calibri" w:hAnsi="Calibri" w:cs="Calibri"/>
          <w:color w:val="000000"/>
          <w:sz w:val="20"/>
          <w:szCs w:val="20"/>
          <w:highlight w:val="white"/>
        </w:rPr>
      </w:pPr>
    </w:p>
    <w:p w14:paraId="4E1367C3" w14:textId="77777777" w:rsidR="00036294" w:rsidRDefault="00EA5297">
      <w:pPr>
        <w:widowControl w:val="0"/>
      </w:pPr>
      <w:r>
        <w:rPr>
          <w:rFonts w:ascii="Calibri" w:eastAsia="Calibri" w:hAnsi="Calibri" w:cs="Calibri"/>
          <w:color w:val="000000"/>
          <w:sz w:val="20"/>
          <w:szCs w:val="20"/>
          <w:highlight w:val="white"/>
        </w:rPr>
        <w:t xml:space="preserve">2. « Now, I invite you to keep your eyes closed, firmly closed but comfortable at the same time, as when you sleep very deeply and pleasantly, and that you try to open our eyes and they do not respond because they are very pleasantly closed , very relaxed ... very </w:t>
      </w:r>
      <w:proofErr w:type="spellStart"/>
      <w:r>
        <w:rPr>
          <w:rFonts w:ascii="Calibri" w:eastAsia="Calibri" w:hAnsi="Calibri" w:cs="Calibri"/>
          <w:color w:val="000000"/>
          <w:sz w:val="20"/>
          <w:szCs w:val="20"/>
          <w:highlight w:val="white"/>
        </w:rPr>
        <w:t>very</w:t>
      </w:r>
      <w:proofErr w:type="spellEnd"/>
      <w:r>
        <w:rPr>
          <w:rFonts w:ascii="Calibri" w:eastAsia="Calibri" w:hAnsi="Calibri" w:cs="Calibri"/>
          <w:color w:val="000000"/>
          <w:sz w:val="20"/>
          <w:szCs w:val="20"/>
          <w:highlight w:val="white"/>
        </w:rPr>
        <w:t xml:space="preserve"> good. Now with your eyes still closed look up, as if you were trying to look between your eyebrows ... just like that ... try to look between your eyebrows ... and it's perfectly normal to maybe feel a little bit of tension above, above the eyes ... but that's fine. Please keep this tension a little bit ... it's a small effort of concentration, not a physical effort, and it's well worth doing it... very well ... In a moment I'll ask you to let go, to release this tension and it will bring you an important feeling relaxation. In a moment I will ask you to do it ... and you will feel that a great comfort settles in your head, in your chest, in all of your body ... some say that this feeling resembles to warm water flowing on the forehead ... very good ... go ahead, relax your eyes now, release this tension from your eyes ... always closed ... and relax. Very good. Maybe now or in a few moments you will feel as if your eyes were vibrating behind your eyelids, as if they were moving ... this is normal, just let go and enjoy this active, attentive relaxation, and listen to my voice. Just allow yourself to feel any sensation that may </w:t>
      </w:r>
      <w:proofErr w:type="spellStart"/>
      <w:r>
        <w:rPr>
          <w:rFonts w:ascii="Calibri" w:eastAsia="Calibri" w:hAnsi="Calibri" w:cs="Calibri"/>
          <w:color w:val="000000"/>
          <w:sz w:val="20"/>
          <w:szCs w:val="20"/>
          <w:highlight w:val="white"/>
        </w:rPr>
        <w:t>comes</w:t>
      </w:r>
      <w:proofErr w:type="spellEnd"/>
      <w:r>
        <w:rPr>
          <w:rFonts w:ascii="Calibri" w:eastAsia="Calibri" w:hAnsi="Calibri" w:cs="Calibri"/>
          <w:color w:val="000000"/>
          <w:sz w:val="20"/>
          <w:szCs w:val="20"/>
          <w:highlight w:val="white"/>
        </w:rPr>
        <w:t xml:space="preserve"> about, and enjoy.»</w:t>
      </w:r>
    </w:p>
    <w:p w14:paraId="59807CC7" w14:textId="77777777" w:rsidR="00036294" w:rsidRDefault="00036294">
      <w:pPr>
        <w:widowControl w:val="0"/>
        <w:rPr>
          <w:rFonts w:ascii="Calibri" w:eastAsia="Calibri" w:hAnsi="Calibri" w:cs="Calibri"/>
          <w:color w:val="000000"/>
          <w:sz w:val="20"/>
          <w:szCs w:val="20"/>
          <w:highlight w:val="white"/>
        </w:rPr>
      </w:pPr>
    </w:p>
    <w:p w14:paraId="313FCF70" w14:textId="77777777" w:rsidR="00036294" w:rsidRDefault="00EA5297">
      <w:pPr>
        <w:widowControl w:val="0"/>
      </w:pPr>
      <w:r>
        <w:rPr>
          <w:rFonts w:ascii="Calibri" w:eastAsia="Calibri" w:hAnsi="Calibri" w:cs="Calibri"/>
          <w:color w:val="000000"/>
          <w:sz w:val="20"/>
          <w:szCs w:val="20"/>
          <w:highlight w:val="white"/>
        </w:rPr>
        <w:t>3. « Perfect. You have followed my instructions very well so far. Now, whether you feel it or not, it does not matter, hypnosis is already working, you are already working. In a little while I will ask you to nod as to say yes, slowly, just a little movement ... and in fact you will feel that as you nod your whole body relaxes and you move towards more calmness and stability. Go ahead, nod yes now [leave a moment] ... enjoy that feeling... Alright. Now, please, I invite you to pay attention to all the sensations that you perceive on your skin, the sheets of the bed, or your clothes which you may be feeling against your skin right now, and to make a mental list of all these sensations ... and once you've made this list, you'll let me know by gently nodding [leave a moment] ... That’s perfect, great actually. Let all these sensations happen that happen now ... Now, I suggest you pay attention to all the sounds you hear, all these little noises around you... mentally, you will once again make a list, mentally ... and once you've made this list, this sound inventory, you'll let me know by gently nodding [leave a moment] ... great, very good. I invite you now to pay attention to all the smells that you perceive, small perfumes, scents usually ignored, which surround you... mentally make a small list ... and once you have made this list, this olfactory inventory, you'll let me know by gently nodding [leave a moment] ... very good. Great, now continue to enjoy this attention and this state.</w:t>
      </w:r>
    </w:p>
    <w:p w14:paraId="7805B9CD"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You are ready to relax even more, and stabilize yourself even more.»</w:t>
      </w:r>
    </w:p>
    <w:p w14:paraId="0EB5DD92" w14:textId="77777777" w:rsidR="00036294" w:rsidRDefault="00036294">
      <w:pPr>
        <w:widowControl w:val="0"/>
        <w:rPr>
          <w:rFonts w:ascii="Calibri" w:eastAsia="Calibri" w:hAnsi="Calibri" w:cs="Calibri"/>
          <w:color w:val="000000"/>
          <w:sz w:val="20"/>
          <w:szCs w:val="20"/>
          <w:highlight w:val="white"/>
        </w:rPr>
      </w:pPr>
    </w:p>
    <w:p w14:paraId="7201D352" w14:textId="77777777" w:rsidR="00036294" w:rsidRDefault="00EA5297">
      <w:pPr>
        <w:widowControl w:val="0"/>
      </w:pPr>
      <w:r>
        <w:rPr>
          <w:rFonts w:ascii="Calibri" w:eastAsia="Calibri" w:hAnsi="Calibri" w:cs="Calibri"/>
          <w:b/>
          <w:color w:val="000000"/>
          <w:sz w:val="20"/>
          <w:szCs w:val="20"/>
          <w:highlight w:val="white"/>
        </w:rPr>
        <w:t>Suggestion</w:t>
      </w:r>
      <w:r>
        <w:rPr>
          <w:rFonts w:ascii="Calibri" w:eastAsia="Calibri" w:hAnsi="Calibri" w:cs="Calibri"/>
          <w:color w:val="000000"/>
          <w:sz w:val="20"/>
          <w:szCs w:val="20"/>
          <w:highlight w:val="white"/>
        </w:rPr>
        <w:t xml:space="preserve"> [calm, firm, monotonic, more and more reassuring]</w:t>
      </w:r>
    </w:p>
    <w:p w14:paraId="4B14F437" w14:textId="77777777" w:rsidR="00036294" w:rsidRDefault="00036294">
      <w:pPr>
        <w:widowControl w:val="0"/>
        <w:rPr>
          <w:rFonts w:ascii="Calibri" w:eastAsia="Calibri" w:hAnsi="Calibri" w:cs="Calibri"/>
          <w:color w:val="000000"/>
          <w:sz w:val="20"/>
          <w:szCs w:val="20"/>
          <w:highlight w:val="white"/>
        </w:rPr>
      </w:pPr>
    </w:p>
    <w:p w14:paraId="7DE9AC88" w14:textId="77777777" w:rsidR="00036294" w:rsidRDefault="00EA5297">
      <w:pPr>
        <w:widowControl w:val="0"/>
      </w:pPr>
      <w:r>
        <w:rPr>
          <w:rFonts w:ascii="Calibri" w:eastAsia="Calibri" w:hAnsi="Calibri" w:cs="Calibri"/>
          <w:color w:val="000000"/>
          <w:sz w:val="20"/>
          <w:szCs w:val="20"/>
          <w:highlight w:val="white"/>
        </w:rPr>
        <w:t>« Take a moment to imagine yourself far away from here. You will always hear the sound of my voice, but imagine yourself far away from here, on a very beautiful, wild beach. You find it beautiful and you feel very much at ease on this beach. Whether this beach exists in your memories or not, it does not matter, you can still locate yourself on this beach. Maybe you feel the sun, or the air, on your skin. Maybe you can feel the sand under your feet and that's fine too. It doesn’t matter really ... So, we know very well that the air on the beach is very pure, because the waves break, releasing a lot, a whole big lot, of oxygen ... a pure oxygen that’s accessible, that enters the lungs almost on its own. Take a moment to situate yourself on this beach [leave a moment] That's fine. Enjoy ... [leave a moment]. I want you to make five steps towards the sea in a moment. This sea, the sight of this sea, makes you very happy and calm... and at every step, you will nod to tell me that you have taken the step ... in a moment,</w:t>
      </w:r>
      <w:r>
        <w:rPr>
          <w:rFonts w:ascii="Calibri" w:eastAsia="Calibri" w:hAnsi="Calibri" w:cs="Calibri"/>
          <w:color w:val="000000"/>
          <w:sz w:val="20"/>
          <w:szCs w:val="20"/>
          <w:highlight w:val="white"/>
        </w:rPr>
        <w:br/>
        <w:t xml:space="preserve">you will take five steps in the direction of the sea, and at every step, you will get closer to all of this magnificent oxygen ... And something very interesting will happen ... At every step you take towards the sea </w:t>
      </w:r>
      <w:proofErr w:type="spellStart"/>
      <w:r>
        <w:rPr>
          <w:rFonts w:ascii="Calibri" w:eastAsia="Calibri" w:hAnsi="Calibri" w:cs="Calibri"/>
          <w:color w:val="000000"/>
          <w:sz w:val="20"/>
          <w:szCs w:val="20"/>
          <w:highlight w:val="white"/>
        </w:rPr>
        <w:t>youenjoy</w:t>
      </w:r>
      <w:proofErr w:type="spellEnd"/>
      <w:r>
        <w:rPr>
          <w:rFonts w:ascii="Calibri" w:eastAsia="Calibri" w:hAnsi="Calibri" w:cs="Calibri"/>
          <w:color w:val="000000"/>
          <w:sz w:val="20"/>
          <w:szCs w:val="20"/>
          <w:highlight w:val="white"/>
        </w:rPr>
        <w:t xml:space="preserve"> this beautiful atmosphere and sea breeze even more. Go on, let's go! And at every step, you will nod  ... [if necessary, it is possible to direct the patient and guide her walk: "One step ... very well ... two steps ...]. Excellent. Enjoy ... »</w:t>
      </w:r>
    </w:p>
    <w:p w14:paraId="088CD359" w14:textId="77777777" w:rsidR="00036294" w:rsidRDefault="00036294">
      <w:pPr>
        <w:widowControl w:val="0"/>
        <w:rPr>
          <w:rFonts w:ascii="Calibri" w:eastAsia="Calibri" w:hAnsi="Calibri" w:cs="Calibri"/>
          <w:color w:val="000000"/>
          <w:sz w:val="20"/>
          <w:szCs w:val="20"/>
          <w:highlight w:val="white"/>
        </w:rPr>
      </w:pPr>
    </w:p>
    <w:p w14:paraId="1D94AD37" w14:textId="77777777" w:rsidR="00036294" w:rsidRDefault="00EA5297">
      <w:pPr>
        <w:widowControl w:val="0"/>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Ending</w:t>
      </w:r>
    </w:p>
    <w:p w14:paraId="6BC5CD14" w14:textId="77777777" w:rsidR="00036294" w:rsidRDefault="00EA5297">
      <w:pPr>
        <w:widowControl w:val="0"/>
      </w:pPr>
      <w:r>
        <w:rPr>
          <w:rFonts w:ascii="Calibri" w:eastAsia="Calibri" w:hAnsi="Calibri" w:cs="Calibri"/>
          <w:color w:val="000000"/>
          <w:sz w:val="20"/>
          <w:szCs w:val="20"/>
          <w:highlight w:val="white"/>
        </w:rPr>
        <w:t>"Keep enjoying this calm and stability as much as you want. When you are ready, and you can take all the time you need, you will stretch gently, and you will keep this comfort with you. You will gently open your eyes. This calm will accompany you as much as you want it to. All right, go ahead. Very good. You are now ready to continue with your day. And this calmness, this beach, this breeze, they remain completely at your disposal ... it will suffice to close your eyes and come back to this place, to this state, and your body will balance itself. Perfect, very good. You worked very well. "</w:t>
      </w:r>
    </w:p>
    <w:p w14:paraId="1E5957A7" w14:textId="77777777" w:rsidR="00036294" w:rsidRDefault="00036294">
      <w:pPr>
        <w:widowControl w:val="0"/>
        <w:rPr>
          <w:rFonts w:ascii="Arial" w:eastAsia="Arial" w:hAnsi="Arial" w:cs="Arial"/>
          <w:color w:val="000000"/>
        </w:rPr>
      </w:pPr>
    </w:p>
    <w:p w14:paraId="64845DFC" w14:textId="77777777" w:rsidR="00036294" w:rsidRDefault="00036294">
      <w:pPr>
        <w:widowControl w:val="0"/>
        <w:rPr>
          <w:rFonts w:ascii="Calibri" w:eastAsia="Calibri" w:hAnsi="Calibri" w:cs="Calibri"/>
          <w:b/>
          <w:color w:val="000000"/>
          <w:sz w:val="20"/>
          <w:szCs w:val="20"/>
          <w:highlight w:val="white"/>
        </w:rPr>
      </w:pPr>
    </w:p>
    <w:p w14:paraId="45166EDA" w14:textId="77777777" w:rsidR="00036294" w:rsidRDefault="00EA5297">
      <w:pPr>
        <w:widowControl w:val="0"/>
      </w:pPr>
      <w:r>
        <w:rPr>
          <w:rFonts w:ascii="Calibri" w:eastAsia="Calibri" w:hAnsi="Calibri" w:cs="Calibri"/>
          <w:b/>
          <w:color w:val="000000"/>
          <w:sz w:val="20"/>
          <w:szCs w:val="20"/>
          <w:highlight w:val="white"/>
        </w:rPr>
        <w:t>2. Opinion piece for the Active listening session (same duration as the hypnosis session).</w:t>
      </w:r>
    </w:p>
    <w:p w14:paraId="08A78707" w14:textId="77777777" w:rsidR="00036294" w:rsidRDefault="00036294">
      <w:pPr>
        <w:widowControl w:val="0"/>
        <w:rPr>
          <w:rFonts w:ascii="Calibri" w:eastAsia="Calibri" w:hAnsi="Calibri" w:cs="Calibri"/>
          <w:b/>
          <w:color w:val="000000"/>
          <w:sz w:val="20"/>
          <w:szCs w:val="20"/>
          <w:highlight w:val="white"/>
        </w:rPr>
      </w:pPr>
    </w:p>
    <w:p w14:paraId="1DF3C540" w14:textId="77777777" w:rsidR="00036294" w:rsidRDefault="00EA5297">
      <w:pPr>
        <w:widowControl w:val="0"/>
        <w:jc w:val="center"/>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A history of returning to the land</w:t>
      </w:r>
    </w:p>
    <w:p w14:paraId="2BE2FA73" w14:textId="77777777" w:rsidR="00036294" w:rsidRDefault="00036294">
      <w:pPr>
        <w:widowControl w:val="0"/>
        <w:jc w:val="center"/>
        <w:rPr>
          <w:rFonts w:ascii="Calibri" w:eastAsia="Calibri" w:hAnsi="Calibri" w:cs="Calibri"/>
          <w:b/>
          <w:color w:val="000000"/>
          <w:sz w:val="20"/>
          <w:szCs w:val="20"/>
          <w:highlight w:val="white"/>
        </w:rPr>
      </w:pPr>
    </w:p>
    <w:p w14:paraId="3DAECB38" w14:textId="77777777" w:rsidR="00036294" w:rsidRDefault="00EA5297">
      <w:pPr>
        <w:widowControl w:val="0"/>
      </w:pPr>
      <w:r>
        <w:rPr>
          <w:rFonts w:ascii="Calibri" w:eastAsia="Calibri" w:hAnsi="Calibri" w:cs="Calibri"/>
          <w:color w:val="000000"/>
          <w:sz w:val="20"/>
          <w:szCs w:val="20"/>
          <w:highlight w:val="white"/>
        </w:rPr>
        <w:t>Leaving behind the grimy and buzzing cities, fleeing urban intrigue and agitation, going to the countryside. Reconnecting with nature and with yourself. Is this temptation so widely shared today a contemporary syndrome or a call of the times?</w:t>
      </w:r>
    </w:p>
    <w:p w14:paraId="75B6FB15" w14:textId="77777777" w:rsidR="00036294" w:rsidRDefault="00EA5297">
      <w:pPr>
        <w:widowControl w:val="0"/>
      </w:pPr>
      <w:r>
        <w:rPr>
          <w:rFonts w:ascii="Calibri" w:eastAsia="Calibri" w:hAnsi="Calibri" w:cs="Calibri"/>
          <w:color w:val="000000"/>
          <w:sz w:val="20"/>
          <w:szCs w:val="20"/>
          <w:highlight w:val="white"/>
        </w:rPr>
        <w:t>It is often imagined that this crave for the countryside is the fruit of recent history, that of the 70s’, with its hippie and protest movements reacting to dehumanizing industrialization and decried materialism. But the story of the return to the land is actually an old story, as old as the history of cities and agriculture. Upheld as much by progressive currents as by conservatives, religious or materialistic movements, it has affected all social circles in almost all Western countries. Let's dive a moment into a little story of returning to the land.</w:t>
      </w:r>
    </w:p>
    <w:p w14:paraId="07CB495F"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"Men are not made to be piled in anthills, but scattered on the land they must cultivate." J-J Rousseau</w:t>
      </w:r>
    </w:p>
    <w:p w14:paraId="1CCA74FD" w14:textId="77777777" w:rsidR="00036294" w:rsidRDefault="00036294">
      <w:pPr>
        <w:widowControl w:val="0"/>
        <w:rPr>
          <w:rFonts w:ascii="Calibri" w:eastAsia="Calibri" w:hAnsi="Calibri" w:cs="Calibri"/>
          <w:color w:val="000000"/>
          <w:sz w:val="20"/>
          <w:szCs w:val="20"/>
          <w:highlight w:val="white"/>
        </w:rPr>
      </w:pPr>
    </w:p>
    <w:p w14:paraId="1DF6DF96" w14:textId="77777777" w:rsidR="00036294" w:rsidRDefault="00EA5297">
      <w:pPr>
        <w:widowControl w:val="0"/>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Cities / countryside, I love you, me neither</w:t>
      </w:r>
    </w:p>
    <w:p w14:paraId="22EC3085" w14:textId="77777777" w:rsidR="00036294" w:rsidRDefault="00036294">
      <w:pPr>
        <w:widowControl w:val="0"/>
        <w:rPr>
          <w:rFonts w:ascii="Calibri" w:eastAsia="Calibri" w:hAnsi="Calibri" w:cs="Calibri"/>
          <w:color w:val="000000"/>
          <w:sz w:val="20"/>
          <w:szCs w:val="20"/>
          <w:highlight w:val="white"/>
        </w:rPr>
      </w:pPr>
    </w:p>
    <w:p w14:paraId="5A0E2C8A" w14:textId="77777777" w:rsidR="00036294" w:rsidRDefault="00EA5297">
      <w:pPr>
        <w:widowControl w:val="0"/>
      </w:pPr>
      <w:r>
        <w:rPr>
          <w:rFonts w:ascii="Calibri" w:eastAsia="Calibri" w:hAnsi="Calibri" w:cs="Calibri"/>
          <w:color w:val="000000"/>
          <w:sz w:val="20"/>
          <w:szCs w:val="20"/>
          <w:highlight w:val="white"/>
        </w:rPr>
        <w:t xml:space="preserve">We </w:t>
      </w:r>
      <w:proofErr w:type="spellStart"/>
      <w:r>
        <w:rPr>
          <w:rFonts w:ascii="Calibri" w:eastAsia="Calibri" w:hAnsi="Calibri" w:cs="Calibri"/>
          <w:color w:val="000000"/>
          <w:sz w:val="20"/>
          <w:szCs w:val="20"/>
          <w:highlight w:val="white"/>
        </w:rPr>
        <w:t>can not</w:t>
      </w:r>
      <w:proofErr w:type="spellEnd"/>
      <w:r>
        <w:rPr>
          <w:rFonts w:ascii="Calibri" w:eastAsia="Calibri" w:hAnsi="Calibri" w:cs="Calibri"/>
          <w:color w:val="000000"/>
          <w:sz w:val="20"/>
          <w:szCs w:val="20"/>
          <w:highlight w:val="white"/>
        </w:rPr>
        <w:t xml:space="preserve"> understand rural aspirations through the ages without getting into the ambiguous relationship between cities and the countryside. What is being blamed on cities today is not new. [leave a moment] The city has always symbolized power, vice and corruption. Before Paris, it was Rome, before Rome, Babylon or Sodom and Gomorrah that God scratched from the surface of the globe for excess of vice. Just like that.</w:t>
      </w:r>
    </w:p>
    <w:p w14:paraId="6CCF9C3F" w14:textId="77777777" w:rsidR="00036294" w:rsidRDefault="00EA5297">
      <w:pPr>
        <w:widowControl w:val="0"/>
      </w:pPr>
      <w:r>
        <w:rPr>
          <w:rFonts w:ascii="Calibri" w:eastAsia="Calibri" w:hAnsi="Calibri" w:cs="Calibri"/>
          <w:color w:val="000000"/>
          <w:sz w:val="20"/>
          <w:szCs w:val="20"/>
          <w:highlight w:val="white"/>
        </w:rPr>
        <w:t xml:space="preserve">In 1762, Jean-Jacques Rousseau was not kind to cities either. "Men are not made to be crammed into anthills, but scattered over the land they must cultivate," he wrote in his book « Émile, </w:t>
      </w:r>
      <w:proofErr w:type="spellStart"/>
      <w:r>
        <w:rPr>
          <w:rFonts w:ascii="Calibri" w:eastAsia="Calibri" w:hAnsi="Calibri" w:cs="Calibri"/>
          <w:color w:val="000000"/>
          <w:sz w:val="20"/>
          <w:szCs w:val="20"/>
          <w:highlight w:val="white"/>
        </w:rPr>
        <w:t>ou</w:t>
      </w:r>
      <w:proofErr w:type="spellEnd"/>
      <w:r>
        <w:rPr>
          <w:rFonts w:ascii="Calibri" w:eastAsia="Calibri" w:hAnsi="Calibri" w:cs="Calibri"/>
          <w:color w:val="000000"/>
          <w:sz w:val="20"/>
          <w:szCs w:val="20"/>
          <w:highlight w:val="white"/>
        </w:rPr>
        <w:t xml:space="preserve"> De </w:t>
      </w:r>
      <w:proofErr w:type="spellStart"/>
      <w:r>
        <w:rPr>
          <w:rFonts w:ascii="Calibri" w:eastAsia="Calibri" w:hAnsi="Calibri" w:cs="Calibri"/>
          <w:color w:val="000000"/>
          <w:sz w:val="20"/>
          <w:szCs w:val="20"/>
          <w:highlight w:val="white"/>
        </w:rPr>
        <w:t>l'éducation</w:t>
      </w:r>
      <w:proofErr w:type="spellEnd"/>
      <w:r>
        <w:rPr>
          <w:rFonts w:ascii="Calibri" w:eastAsia="Calibri" w:hAnsi="Calibri" w:cs="Calibri"/>
          <w:color w:val="000000"/>
          <w:sz w:val="20"/>
          <w:szCs w:val="20"/>
          <w:highlight w:val="white"/>
        </w:rPr>
        <w:t> ». The more they gather, the more they corrupt themselves. The infirmities of the body, as well as the vices of the soul, are the infallible effect of this forced contest. Of all animals, man is the one which has the hardest time living in a pack.</w:t>
      </w:r>
    </w:p>
    <w:p w14:paraId="73AA0F39" w14:textId="77777777" w:rsidR="00036294" w:rsidRDefault="00036294">
      <w:pPr>
        <w:widowControl w:val="0"/>
        <w:rPr>
          <w:rFonts w:ascii="Calibri" w:eastAsia="Calibri" w:hAnsi="Calibri" w:cs="Calibri"/>
          <w:b/>
          <w:color w:val="000000"/>
          <w:sz w:val="20"/>
          <w:szCs w:val="20"/>
          <w:highlight w:val="white"/>
        </w:rPr>
      </w:pPr>
    </w:p>
    <w:p w14:paraId="5E17051A" w14:textId="77777777" w:rsidR="00036294" w:rsidRDefault="00EA5297">
      <w:pPr>
        <w:widowControl w:val="0"/>
      </w:pPr>
      <w:r>
        <w:rPr>
          <w:rFonts w:ascii="Calibri" w:eastAsia="Calibri" w:hAnsi="Calibri" w:cs="Calibri"/>
          <w:b/>
          <w:color w:val="000000"/>
          <w:sz w:val="20"/>
          <w:szCs w:val="20"/>
          <w:highlight w:val="white"/>
        </w:rPr>
        <w:t>Far from men, near to God</w:t>
      </w:r>
    </w:p>
    <w:p w14:paraId="342B98FA" w14:textId="77777777" w:rsidR="00036294" w:rsidRDefault="00036294">
      <w:pPr>
        <w:widowControl w:val="0"/>
        <w:rPr>
          <w:rFonts w:ascii="Calibri" w:eastAsia="Calibri" w:hAnsi="Calibri" w:cs="Calibri"/>
          <w:b/>
          <w:color w:val="000000"/>
          <w:sz w:val="20"/>
          <w:szCs w:val="20"/>
          <w:highlight w:val="white"/>
        </w:rPr>
      </w:pPr>
    </w:p>
    <w:p w14:paraId="07988331" w14:textId="77777777" w:rsidR="00036294" w:rsidRDefault="00EA5297">
      <w:pPr>
        <w:widowControl w:val="0"/>
      </w:pPr>
      <w:r>
        <w:rPr>
          <w:rFonts w:ascii="Calibri" w:eastAsia="Calibri" w:hAnsi="Calibri" w:cs="Calibri"/>
          <w:color w:val="000000"/>
          <w:sz w:val="20"/>
          <w:szCs w:val="20"/>
          <w:highlight w:val="white"/>
        </w:rPr>
        <w:t xml:space="preserve">In the old days, when societies were largely religious, cities were perceived as the kingdoms of mankind, artificial and </w:t>
      </w:r>
      <w:proofErr w:type="spellStart"/>
      <w:r>
        <w:rPr>
          <w:rFonts w:ascii="Calibri" w:eastAsia="Calibri" w:hAnsi="Calibri" w:cs="Calibri"/>
          <w:color w:val="000000"/>
          <w:sz w:val="20"/>
          <w:szCs w:val="20"/>
          <w:highlight w:val="white"/>
        </w:rPr>
        <w:t>artificious</w:t>
      </w:r>
      <w:proofErr w:type="spellEnd"/>
      <w:r>
        <w:rPr>
          <w:rFonts w:ascii="Calibri" w:eastAsia="Calibri" w:hAnsi="Calibri" w:cs="Calibri"/>
          <w:color w:val="000000"/>
          <w:sz w:val="20"/>
          <w:szCs w:val="20"/>
          <w:highlight w:val="white"/>
        </w:rPr>
        <w:t xml:space="preserve"> places where the </w:t>
      </w:r>
      <w:proofErr w:type="spellStart"/>
      <w:r>
        <w:rPr>
          <w:rFonts w:ascii="Calibri" w:eastAsia="Calibri" w:hAnsi="Calibri" w:cs="Calibri"/>
          <w:color w:val="000000"/>
          <w:sz w:val="20"/>
          <w:szCs w:val="20"/>
          <w:highlight w:val="white"/>
        </w:rPr>
        <w:t>ephimerous</w:t>
      </w:r>
      <w:proofErr w:type="spellEnd"/>
      <w:r>
        <w:rPr>
          <w:rFonts w:ascii="Calibri" w:eastAsia="Calibri" w:hAnsi="Calibri" w:cs="Calibri"/>
          <w:color w:val="000000"/>
          <w:sz w:val="20"/>
          <w:szCs w:val="20"/>
          <w:highlight w:val="white"/>
        </w:rPr>
        <w:t xml:space="preserve"> power of man was exposed without shame on the surface of the world. [let a moment] The countryside, conversely, remained closer to the natural order, that is to say of the order of the divine. Things and people were supposed to be closer to their Creator, living in harmony with the project of the Almighty. A typical example of this takes place in 1085, with the founding of the Carthusian order.</w:t>
      </w:r>
    </w:p>
    <w:p w14:paraId="00EDB683" w14:textId="77777777" w:rsidR="00036294" w:rsidRDefault="00EA5297">
      <w:pPr>
        <w:widowControl w:val="0"/>
      </w:pPr>
      <w:r>
        <w:rPr>
          <w:rFonts w:ascii="Calibri" w:eastAsia="Calibri" w:hAnsi="Calibri" w:cs="Calibri"/>
          <w:color w:val="000000"/>
          <w:sz w:val="20"/>
          <w:szCs w:val="20"/>
          <w:highlight w:val="white"/>
        </w:rPr>
        <w:t>Frightened by the intrigues of the High Clergy, Bruno decided to leave Reims where he was promised an archbishop position, to lead an almost eremitical life in the Chartreuse, and then in Calabria, founding as he passed by the order of the Carthusians, one of the most radical in its opposition to the social order of its time.</w:t>
      </w:r>
    </w:p>
    <w:p w14:paraId="3A7F6C8C" w14:textId="77777777" w:rsidR="00036294" w:rsidRDefault="00EA5297">
      <w:pPr>
        <w:widowControl w:val="0"/>
      </w:pPr>
      <w:r>
        <w:rPr>
          <w:rFonts w:ascii="Calibri" w:eastAsia="Calibri" w:hAnsi="Calibri" w:cs="Calibri"/>
          <w:color w:val="000000"/>
          <w:sz w:val="20"/>
          <w:szCs w:val="20"/>
          <w:highlight w:val="white"/>
        </w:rPr>
        <w:t xml:space="preserve">Throughout the Middle Ages, monasteries served as rallying places for those wishing to leave the world and lead a life closer to their ideal. But soon, Europe was shaken by the earthquake of the Reformation, blazing like a torch. Catholics and Protestants fled, while minority religious movements sprouted up everywhere. Among these currents, the Anabaptists refused any form of authority, whether it came from secular law or from any clergy. Persecuted on the old continent, they were to soon join the new world, where they could build a society that resembled their religious conception of a rural life. </w:t>
      </w:r>
    </w:p>
    <w:p w14:paraId="4574101A" w14:textId="77777777" w:rsidR="00036294" w:rsidRDefault="00EA5297">
      <w:pPr>
        <w:widowControl w:val="0"/>
      </w:pPr>
      <w:r>
        <w:rPr>
          <w:rFonts w:ascii="Calibri" w:eastAsia="Calibri" w:hAnsi="Calibri" w:cs="Calibri"/>
          <w:color w:val="000000"/>
          <w:sz w:val="20"/>
          <w:szCs w:val="20"/>
          <w:highlight w:val="white"/>
        </w:rPr>
        <w:t xml:space="preserve">The anabaptists still exist, they are now called Amish, and their first rule is "you will not conform to this world around you". The new American world embodied their gigantic call for air. The land was vast and fertile, the influence of cities and power was weak. </w:t>
      </w:r>
    </w:p>
    <w:p w14:paraId="109A8133" w14:textId="77777777" w:rsidR="00036294" w:rsidRDefault="00EA5297">
      <w:pPr>
        <w:widowControl w:val="0"/>
      </w:pPr>
      <w:r>
        <w:rPr>
          <w:rFonts w:ascii="Calibri" w:eastAsia="Calibri" w:hAnsi="Calibri" w:cs="Calibri"/>
          <w:color w:val="000000"/>
          <w:sz w:val="20"/>
          <w:szCs w:val="20"/>
          <w:highlight w:val="white"/>
        </w:rPr>
        <w:t>And when ideals began to come out of religious tutelage, a secular but no less mystical thought about nature picked up the torch. In the 1850s, Henry David Thoreau was one of the pioneer advocates of the return to the land movement for a voluntary simplicity. For 2 years and 2 months, he lead living experience of isolation in a secluded cabin at the bottom of a Massachusetts forest. Refusing to pay taxes to protest the US government's policy, he also invented the concept of civil disobedience, that would forever be tied to autonomous and rural life. [leave a moment]</w:t>
      </w:r>
    </w:p>
    <w:p w14:paraId="125B4D82" w14:textId="77777777" w:rsidR="00036294" w:rsidRDefault="00036294">
      <w:pPr>
        <w:widowControl w:val="0"/>
        <w:rPr>
          <w:rFonts w:ascii="Calibri" w:eastAsia="Calibri" w:hAnsi="Calibri" w:cs="Calibri"/>
          <w:color w:val="000000"/>
          <w:sz w:val="20"/>
          <w:szCs w:val="20"/>
          <w:highlight w:val="white"/>
        </w:rPr>
      </w:pPr>
    </w:p>
    <w:p w14:paraId="53B92EBF" w14:textId="77777777" w:rsidR="00036294" w:rsidRDefault="00EA5297">
      <w:pPr>
        <w:widowControl w:val="0"/>
      </w:pPr>
      <w:r>
        <w:rPr>
          <w:rFonts w:ascii="Calibri" w:eastAsia="Calibri" w:hAnsi="Calibri" w:cs="Calibri"/>
          <w:b/>
          <w:color w:val="000000"/>
          <w:sz w:val="20"/>
          <w:szCs w:val="20"/>
          <w:highlight w:val="white"/>
        </w:rPr>
        <w:t>City of exchange, city of productivity</w:t>
      </w:r>
    </w:p>
    <w:p w14:paraId="024329E9" w14:textId="77777777" w:rsidR="00036294" w:rsidRDefault="00EA5297">
      <w:pPr>
        <w:widowControl w:val="0"/>
      </w:pPr>
      <w:r>
        <w:rPr>
          <w:rFonts w:ascii="Calibri" w:eastAsia="Calibri" w:hAnsi="Calibri" w:cs="Calibri"/>
          <w:color w:val="000000"/>
          <w:sz w:val="20"/>
          <w:szCs w:val="20"/>
          <w:highlight w:val="white"/>
        </w:rPr>
        <w:t>Before the industrial revolution, the dominant conception was that only land and agriculture were creators of wealth. Trade was a mere displacement of values, a zero-sum operation. This idea was developed by the physiocrats, and it spread like fire. The countryside was seen as the main source of value, while cities were above all places of exchange, power and transmission.</w:t>
      </w:r>
    </w:p>
    <w:p w14:paraId="65AB7EEC"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But soon after, men started to gather </w:t>
      </w:r>
      <w:proofErr w:type="spellStart"/>
      <w:r>
        <w:rPr>
          <w:rFonts w:ascii="Calibri" w:eastAsia="Calibri" w:hAnsi="Calibri" w:cs="Calibri"/>
          <w:color w:val="000000"/>
          <w:sz w:val="20"/>
          <w:szCs w:val="20"/>
          <w:highlight w:val="white"/>
        </w:rPr>
        <w:t>en</w:t>
      </w:r>
      <w:proofErr w:type="spellEnd"/>
      <w:r>
        <w:rPr>
          <w:rFonts w:ascii="Calibri" w:eastAsia="Calibri" w:hAnsi="Calibri" w:cs="Calibri"/>
          <w:color w:val="000000"/>
          <w:sz w:val="20"/>
          <w:szCs w:val="20"/>
          <w:highlight w:val="white"/>
        </w:rPr>
        <w:t xml:space="preserve"> masse around workshops, mines and factories. The city became </w:t>
      </w:r>
      <w:r>
        <w:rPr>
          <w:rFonts w:ascii="Calibri" w:eastAsia="Calibri" w:hAnsi="Calibri" w:cs="Calibri"/>
          <w:color w:val="000000"/>
          <w:sz w:val="20"/>
          <w:szCs w:val="20"/>
          <w:highlight w:val="white"/>
        </w:rPr>
        <w:lastRenderedPageBreak/>
        <w:t>productive, industry took precedence over agriculture. Farmers left the land by the millions. For the first time, the countryside found itself in competition with the cities on an economic level. This shock obviously caused some reactions, the first and most important one being a certain nostalgia for the declining order. The romantic current fed largely on this feeling, and renewed the imagination of nature as a place of harmony, where one can better express one's profound sensibility, far from superficial, dirty, laborious cities. Later, Impressionism took over the torch and artists' residences flourished in the forest of Fontainebleau, and on the preserved banks of the Seine.</w:t>
      </w:r>
    </w:p>
    <w:p w14:paraId="7F31152D"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On the political front, those times witnessed the very first attempts to unite and defend the agricultural world. </w:t>
      </w:r>
      <w:proofErr w:type="spellStart"/>
      <w:r>
        <w:rPr>
          <w:rFonts w:ascii="Calibri" w:eastAsia="Calibri" w:hAnsi="Calibri" w:cs="Calibri"/>
          <w:color w:val="000000"/>
          <w:sz w:val="20"/>
          <w:szCs w:val="20"/>
          <w:highlight w:val="white"/>
        </w:rPr>
        <w:t>Agrarism</w:t>
      </w:r>
      <w:proofErr w:type="spellEnd"/>
      <w:r>
        <w:rPr>
          <w:rFonts w:ascii="Calibri" w:eastAsia="Calibri" w:hAnsi="Calibri" w:cs="Calibri"/>
          <w:color w:val="000000"/>
          <w:sz w:val="20"/>
          <w:szCs w:val="20"/>
          <w:highlight w:val="white"/>
        </w:rPr>
        <w:t xml:space="preserve"> started to emerge. That current, little known today, was both a social movement and a school of thought, which considered agriculture as partially excluded from market economy. It had a major influence in Europe between the end of the 19th century and the Second World War. It organized rural life, defended the peasants' interests and way of life, and tried to promote initiatives of return to the land. It played a major </w:t>
      </w:r>
      <w:proofErr w:type="spellStart"/>
      <w:r>
        <w:rPr>
          <w:rFonts w:ascii="Calibri" w:eastAsia="Calibri" w:hAnsi="Calibri" w:cs="Calibri"/>
          <w:color w:val="000000"/>
          <w:sz w:val="20"/>
          <w:szCs w:val="20"/>
          <w:highlight w:val="white"/>
        </w:rPr>
        <w:t>rôle</w:t>
      </w:r>
      <w:proofErr w:type="spellEnd"/>
      <w:r>
        <w:rPr>
          <w:rFonts w:ascii="Calibri" w:eastAsia="Calibri" w:hAnsi="Calibri" w:cs="Calibri"/>
          <w:color w:val="000000"/>
          <w:sz w:val="20"/>
          <w:szCs w:val="20"/>
          <w:highlight w:val="white"/>
        </w:rPr>
        <w:t xml:space="preserve"> in the creation of the Ministry of Agriculture (1881) and the first agricultural funds.</w:t>
      </w:r>
    </w:p>
    <w:p w14:paraId="19065058" w14:textId="77777777" w:rsidR="00036294" w:rsidRDefault="00036294">
      <w:pPr>
        <w:widowControl w:val="0"/>
        <w:rPr>
          <w:rFonts w:ascii="Calibri" w:eastAsia="Calibri" w:hAnsi="Calibri" w:cs="Calibri"/>
          <w:color w:val="000000"/>
          <w:sz w:val="20"/>
          <w:szCs w:val="20"/>
          <w:highlight w:val="white"/>
        </w:rPr>
      </w:pPr>
    </w:p>
    <w:p w14:paraId="2244F026" w14:textId="77777777" w:rsidR="00036294" w:rsidRDefault="00EA5297">
      <w:pPr>
        <w:widowControl w:val="0"/>
        <w:rPr>
          <w:rFonts w:ascii="Calibri" w:eastAsia="Calibri" w:hAnsi="Calibri" w:cs="Calibri"/>
          <w:color w:val="000000"/>
          <w:sz w:val="20"/>
          <w:szCs w:val="20"/>
          <w:highlight w:val="white"/>
        </w:rPr>
      </w:pPr>
      <w:r>
        <w:rPr>
          <w:rFonts w:ascii="Calibri" w:eastAsia="Calibri" w:hAnsi="Calibri" w:cs="Calibri"/>
          <w:b/>
          <w:color w:val="000000"/>
          <w:sz w:val="20"/>
          <w:szCs w:val="20"/>
          <w:highlight w:val="white"/>
        </w:rPr>
        <w:t>When the countryside stopped winning</w:t>
      </w:r>
      <w:r>
        <w:rPr>
          <w:rFonts w:ascii="Calibri" w:eastAsia="Calibri" w:hAnsi="Calibri" w:cs="Calibri"/>
          <w:color w:val="000000"/>
          <w:sz w:val="20"/>
          <w:szCs w:val="20"/>
          <w:highlight w:val="white"/>
        </w:rPr>
        <w:br/>
        <w:t>After the Second World War, the ideal of returning to the land knew a certain decline. All minds, technical progress and the impressive economic growth of the Glorious 30’s revolved around rebuilding the cities, turning the rural aspirations for sentimentality into a thing of the past. On top of this, the exaltation of "rural values" had actually played a key role in Petain's propaganda ... the end of his time and the burning social desire of leaving the past behind meant a serious blow to the country life imaginary.</w:t>
      </w:r>
      <w:r>
        <w:rPr>
          <w:rFonts w:ascii="Calibri" w:eastAsia="Calibri" w:hAnsi="Calibri" w:cs="Calibri"/>
          <w:color w:val="000000"/>
          <w:sz w:val="20"/>
          <w:szCs w:val="20"/>
          <w:highlight w:val="white"/>
        </w:rPr>
        <w:br/>
        <w:t>But by the 1970s, the idea of returning to the land resurfaced in a very different form. Materialism was in crisis, and society did not offer satisfactory horizons for the younger generations. The countryside advocacy movement became at once political, spiritual and non-materialistic. It introduced for the first time the concept of ecological sensitivity. While the initiatives launched during the 70s had variable outcomes, the experience as a whole left a lasting mark.</w:t>
      </w:r>
      <w:r>
        <w:rPr>
          <w:rFonts w:ascii="Calibri" w:eastAsia="Calibri" w:hAnsi="Calibri" w:cs="Calibri"/>
          <w:color w:val="000000"/>
          <w:sz w:val="20"/>
          <w:szCs w:val="20"/>
          <w:highlight w:val="white"/>
        </w:rPr>
        <w:br/>
        <w:t>Today, the rural adventure is far from over, and one may even say it is in full rebirth. Since the early 1990s, the countryside has experienced a positive demographic dynamic; for the first time in over a century. In these times of economic, ecological and even food crises, those who are now called “neo-</w:t>
      </w:r>
      <w:proofErr w:type="spellStart"/>
      <w:r>
        <w:rPr>
          <w:rFonts w:ascii="Calibri" w:eastAsia="Calibri" w:hAnsi="Calibri" w:cs="Calibri"/>
          <w:color w:val="000000"/>
          <w:sz w:val="20"/>
          <w:szCs w:val="20"/>
          <w:highlight w:val="white"/>
        </w:rPr>
        <w:t>rurals</w:t>
      </w:r>
      <w:proofErr w:type="spellEnd"/>
      <w:r>
        <w:rPr>
          <w:rFonts w:ascii="Calibri" w:eastAsia="Calibri" w:hAnsi="Calibri" w:cs="Calibri"/>
          <w:color w:val="000000"/>
          <w:sz w:val="20"/>
          <w:szCs w:val="20"/>
          <w:highlight w:val="white"/>
        </w:rPr>
        <w:t>” are starting to set in the countryside once again. With the rise of digital technologies and the unprecedented ability to work remotely, it is now increasingly possible to combine a rural life close to nature with a sufficiently profitable digital line of work. Are we going to witness a digital urban exodus? Only time will tell …</w:t>
      </w:r>
    </w:p>
    <w:p w14:paraId="49BDB3C7" w14:textId="77777777" w:rsidR="00036294" w:rsidRDefault="00036294">
      <w:pPr>
        <w:widowControl w:val="0"/>
        <w:rPr>
          <w:rFonts w:ascii="Calibri" w:eastAsia="Calibri" w:hAnsi="Calibri" w:cs="Calibri"/>
          <w:color w:val="000000"/>
          <w:sz w:val="20"/>
          <w:szCs w:val="20"/>
          <w:highlight w:val="white"/>
        </w:rPr>
      </w:pPr>
    </w:p>
    <w:p w14:paraId="0DA6A832" w14:textId="77777777" w:rsidR="00036294" w:rsidRDefault="00036294">
      <w:pPr>
        <w:widowControl w:val="0"/>
        <w:rPr>
          <w:rFonts w:ascii="Calibri" w:eastAsia="Calibri" w:hAnsi="Calibri" w:cs="Calibri"/>
          <w:color w:val="000000"/>
          <w:sz w:val="20"/>
          <w:szCs w:val="20"/>
          <w:highlight w:val="white"/>
        </w:rPr>
      </w:pPr>
    </w:p>
    <w:p w14:paraId="4D8F43E8" w14:textId="77777777" w:rsidR="00036294" w:rsidRDefault="00036294">
      <w:pPr>
        <w:widowControl w:val="0"/>
        <w:rPr>
          <w:rFonts w:ascii="Calibri" w:eastAsia="Calibri" w:hAnsi="Calibri" w:cs="Calibri"/>
          <w:color w:val="000000"/>
          <w:sz w:val="20"/>
          <w:szCs w:val="20"/>
          <w:highlight w:val="white"/>
        </w:rPr>
      </w:pPr>
    </w:p>
    <w:p w14:paraId="0C2CE889" w14:textId="77777777" w:rsidR="00036294" w:rsidRDefault="00036294">
      <w:pPr>
        <w:widowControl w:val="0"/>
        <w:rPr>
          <w:rFonts w:ascii="Calibri" w:eastAsia="Calibri" w:hAnsi="Calibri" w:cs="Calibri"/>
          <w:color w:val="000000"/>
          <w:sz w:val="20"/>
          <w:szCs w:val="20"/>
          <w:highlight w:val="white"/>
        </w:rPr>
      </w:pPr>
    </w:p>
    <w:p w14:paraId="31E18DA9" w14:textId="77777777" w:rsidR="00036294" w:rsidRDefault="00EA5297">
      <w:pPr>
        <w:spacing w:after="160" w:line="259" w:lineRule="auto"/>
        <w:rPr>
          <w:rFonts w:ascii="Calibri" w:eastAsia="Calibri" w:hAnsi="Calibri" w:cs="Calibri"/>
          <w:color w:val="000000"/>
          <w:sz w:val="20"/>
          <w:szCs w:val="20"/>
          <w:highlight w:val="white"/>
        </w:rPr>
      </w:pPr>
      <w:r>
        <w:br w:type="page"/>
      </w:r>
    </w:p>
    <w:p w14:paraId="05069B25" w14:textId="77777777" w:rsidR="00036294" w:rsidRDefault="00036294" w:rsidP="00EA5297">
      <w:pPr>
        <w:pBdr>
          <w:top w:val="nil"/>
          <w:left w:val="nil"/>
          <w:bottom w:val="nil"/>
          <w:right w:val="nil"/>
          <w:between w:val="nil"/>
        </w:pBdr>
        <w:spacing w:before="120"/>
        <w:rPr>
          <w:rFonts w:ascii="Cambria" w:eastAsia="Cambria" w:hAnsi="Cambria" w:cs="Cambria"/>
          <w:b/>
          <w:color w:val="000000"/>
          <w:sz w:val="32"/>
          <w:szCs w:val="32"/>
        </w:rPr>
        <w:sectPr w:rsidR="00036294">
          <w:pgSz w:w="11906" w:h="16838"/>
          <w:pgMar w:top="1134" w:right="1134" w:bottom="1134" w:left="1134" w:header="0" w:footer="0" w:gutter="0"/>
          <w:pgNumType w:start="1"/>
          <w:cols w:space="720" w:equalWidth="0">
            <w:col w:w="9360"/>
          </w:cols>
        </w:sectPr>
      </w:pPr>
    </w:p>
    <w:p w14:paraId="697A9003" w14:textId="77777777" w:rsidR="00036294" w:rsidRDefault="00EA5297">
      <w:pPr>
        <w:pBdr>
          <w:top w:val="nil"/>
          <w:left w:val="nil"/>
          <w:bottom w:val="nil"/>
          <w:right w:val="nil"/>
          <w:between w:val="nil"/>
        </w:pBdr>
        <w:spacing w:before="120"/>
        <w:ind w:left="720"/>
        <w:jc w:val="center"/>
        <w:rPr>
          <w:rFonts w:ascii="Times New Roman" w:eastAsia="Times New Roman" w:hAnsi="Times New Roman" w:cs="Times New Roman"/>
          <w:b/>
          <w:color w:val="000000"/>
        </w:rPr>
      </w:pPr>
      <w:r>
        <w:rPr>
          <w:rFonts w:ascii="Cambria" w:eastAsia="Cambria" w:hAnsi="Cambria" w:cs="Cambria"/>
          <w:b/>
          <w:color w:val="000000"/>
          <w:sz w:val="32"/>
          <w:szCs w:val="32"/>
        </w:rPr>
        <w:lastRenderedPageBreak/>
        <w:t xml:space="preserve">CONSORT 2010 checklist of information to include when reporting a </w:t>
      </w:r>
      <w:proofErr w:type="spellStart"/>
      <w:r>
        <w:rPr>
          <w:rFonts w:ascii="Cambria" w:eastAsia="Cambria" w:hAnsi="Cambria" w:cs="Cambria"/>
          <w:b/>
          <w:color w:val="000000"/>
          <w:sz w:val="32"/>
          <w:szCs w:val="32"/>
        </w:rPr>
        <w:t>randomised</w:t>
      </w:r>
      <w:proofErr w:type="spellEnd"/>
      <w:r>
        <w:rPr>
          <w:rFonts w:ascii="Cambria" w:eastAsia="Cambria" w:hAnsi="Cambria" w:cs="Cambria"/>
          <w:b/>
          <w:color w:val="000000"/>
          <w:sz w:val="32"/>
          <w:szCs w:val="32"/>
        </w:rPr>
        <w:t xml:space="preserve"> trial</w:t>
      </w:r>
      <w:r>
        <w:rPr>
          <w:rFonts w:ascii="Cambria" w:eastAsia="Cambria" w:hAnsi="Cambria" w:cs="Cambria"/>
          <w:b/>
          <w:color w:val="000000"/>
        </w:rPr>
        <w:t>*</w:t>
      </w:r>
      <w:r>
        <w:rPr>
          <w:noProof/>
        </w:rPr>
        <w:drawing>
          <wp:anchor distT="0" distB="0" distL="114935" distR="114935" simplePos="0" relativeHeight="251659264" behindDoc="0" locked="0" layoutInCell="1" hidden="0" allowOverlap="1" wp14:anchorId="68396262" wp14:editId="7C803C50">
            <wp:simplePos x="0" y="0"/>
            <wp:positionH relativeFrom="column">
              <wp:posOffset>-76199</wp:posOffset>
            </wp:positionH>
            <wp:positionV relativeFrom="paragraph">
              <wp:posOffset>-38099</wp:posOffset>
            </wp:positionV>
            <wp:extent cx="390525" cy="45720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l="-20" t="-17" r="-20" b="-16"/>
                    <a:stretch>
                      <a:fillRect/>
                    </a:stretch>
                  </pic:blipFill>
                  <pic:spPr>
                    <a:xfrm>
                      <a:off x="0" y="0"/>
                      <a:ext cx="390525" cy="457200"/>
                    </a:xfrm>
                    <a:prstGeom prst="rect">
                      <a:avLst/>
                    </a:prstGeom>
                    <a:ln/>
                  </pic:spPr>
                </pic:pic>
              </a:graphicData>
            </a:graphic>
          </wp:anchor>
        </w:drawing>
      </w:r>
    </w:p>
    <w:p w14:paraId="1DF3BE6D" w14:textId="77777777" w:rsidR="00036294" w:rsidRDefault="00036294">
      <w:pPr>
        <w:pBdr>
          <w:top w:val="nil"/>
          <w:left w:val="nil"/>
          <w:bottom w:val="nil"/>
          <w:right w:val="nil"/>
          <w:between w:val="nil"/>
        </w:pBdr>
        <w:tabs>
          <w:tab w:val="left" w:pos="2160"/>
        </w:tabs>
        <w:spacing w:before="120"/>
        <w:jc w:val="center"/>
        <w:rPr>
          <w:rFonts w:ascii="Cambria" w:eastAsia="Cambria" w:hAnsi="Cambria" w:cs="Cambria"/>
          <w:b/>
          <w:color w:val="000000"/>
          <w:sz w:val="8"/>
          <w:szCs w:val="8"/>
        </w:rPr>
      </w:pPr>
    </w:p>
    <w:tbl>
      <w:tblPr>
        <w:tblStyle w:val="a4"/>
        <w:tblW w:w="15498" w:type="dxa"/>
        <w:tblInd w:w="-108" w:type="dxa"/>
        <w:tblBorders>
          <w:top w:val="single" w:sz="12" w:space="0" w:color="000000"/>
          <w:bottom w:val="single" w:sz="4" w:space="0" w:color="000000"/>
          <w:insideH w:val="single" w:sz="4" w:space="0" w:color="000000"/>
        </w:tblBorders>
        <w:tblLayout w:type="fixed"/>
        <w:tblLook w:val="0000" w:firstRow="0" w:lastRow="0" w:firstColumn="0" w:lastColumn="0" w:noHBand="0" w:noVBand="0"/>
      </w:tblPr>
      <w:tblGrid>
        <w:gridCol w:w="2087"/>
        <w:gridCol w:w="721"/>
        <w:gridCol w:w="11071"/>
        <w:gridCol w:w="1619"/>
      </w:tblGrid>
      <w:tr w:rsidR="00036294" w14:paraId="0178B865" w14:textId="77777777">
        <w:tc>
          <w:tcPr>
            <w:tcW w:w="2087" w:type="dxa"/>
            <w:tcBorders>
              <w:top w:val="single" w:sz="12" w:space="0" w:color="000000"/>
              <w:bottom w:val="single" w:sz="4" w:space="0" w:color="000000"/>
            </w:tcBorders>
            <w:shd w:val="clear" w:color="auto" w:fill="C6D9F1"/>
            <w:vAlign w:val="bottom"/>
          </w:tcPr>
          <w:p w14:paraId="2ADD0E53" w14:textId="77777777" w:rsidR="00036294" w:rsidRDefault="00EA5297">
            <w:pPr>
              <w:pBdr>
                <w:top w:val="nil"/>
                <w:left w:val="nil"/>
                <w:bottom w:val="nil"/>
                <w:right w:val="nil"/>
                <w:between w:val="nil"/>
              </w:pBdr>
              <w:spacing w:before="120"/>
              <w:rPr>
                <w:rFonts w:ascii="Arial" w:eastAsia="Arial" w:hAnsi="Arial" w:cs="Arial"/>
                <w:b/>
                <w:color w:val="000000"/>
              </w:rPr>
            </w:pPr>
            <w:r>
              <w:rPr>
                <w:rFonts w:ascii="Arial" w:eastAsia="Arial" w:hAnsi="Arial" w:cs="Arial"/>
                <w:b/>
                <w:color w:val="000000"/>
              </w:rPr>
              <w:t>Section/Topic</w:t>
            </w:r>
          </w:p>
        </w:tc>
        <w:tc>
          <w:tcPr>
            <w:tcW w:w="721" w:type="dxa"/>
            <w:tcBorders>
              <w:top w:val="single" w:sz="12" w:space="0" w:color="000000"/>
              <w:bottom w:val="single" w:sz="4" w:space="0" w:color="000000"/>
            </w:tcBorders>
            <w:shd w:val="clear" w:color="auto" w:fill="C6D9F1"/>
            <w:vAlign w:val="bottom"/>
          </w:tcPr>
          <w:p w14:paraId="7D7B5EDD" w14:textId="77777777" w:rsidR="00036294" w:rsidRDefault="00EA5297">
            <w:pPr>
              <w:pBdr>
                <w:top w:val="nil"/>
                <w:left w:val="nil"/>
                <w:bottom w:val="nil"/>
                <w:right w:val="nil"/>
                <w:between w:val="nil"/>
              </w:pBdr>
              <w:spacing w:before="120"/>
              <w:jc w:val="center"/>
              <w:rPr>
                <w:rFonts w:ascii="Arial" w:eastAsia="Arial" w:hAnsi="Arial" w:cs="Arial"/>
                <w:b/>
                <w:color w:val="000000"/>
              </w:rPr>
            </w:pPr>
            <w:r>
              <w:rPr>
                <w:rFonts w:ascii="Arial" w:eastAsia="Arial" w:hAnsi="Arial" w:cs="Arial"/>
                <w:b/>
                <w:color w:val="000000"/>
              </w:rPr>
              <w:t>Item No</w:t>
            </w:r>
          </w:p>
        </w:tc>
        <w:tc>
          <w:tcPr>
            <w:tcW w:w="11071" w:type="dxa"/>
            <w:tcBorders>
              <w:top w:val="single" w:sz="12" w:space="0" w:color="000000"/>
              <w:bottom w:val="single" w:sz="4" w:space="0" w:color="000000"/>
            </w:tcBorders>
            <w:shd w:val="clear" w:color="auto" w:fill="C6D9F1"/>
            <w:vAlign w:val="bottom"/>
          </w:tcPr>
          <w:p w14:paraId="00F346E4" w14:textId="77777777" w:rsidR="00036294" w:rsidRDefault="00EA5297">
            <w:pPr>
              <w:pBdr>
                <w:top w:val="nil"/>
                <w:left w:val="nil"/>
                <w:bottom w:val="nil"/>
                <w:right w:val="nil"/>
                <w:between w:val="nil"/>
              </w:pBdr>
              <w:spacing w:before="120"/>
              <w:rPr>
                <w:rFonts w:ascii="Arial" w:eastAsia="Arial" w:hAnsi="Arial" w:cs="Arial"/>
                <w:b/>
                <w:color w:val="000000"/>
              </w:rPr>
            </w:pPr>
            <w:r>
              <w:rPr>
                <w:rFonts w:ascii="Arial" w:eastAsia="Arial" w:hAnsi="Arial" w:cs="Arial"/>
                <w:b/>
                <w:color w:val="000000"/>
              </w:rPr>
              <w:t>Checklist item</w:t>
            </w:r>
          </w:p>
        </w:tc>
        <w:tc>
          <w:tcPr>
            <w:tcW w:w="1619" w:type="dxa"/>
            <w:tcBorders>
              <w:top w:val="single" w:sz="12" w:space="0" w:color="000000"/>
              <w:bottom w:val="single" w:sz="4" w:space="0" w:color="000000"/>
            </w:tcBorders>
            <w:shd w:val="clear" w:color="auto" w:fill="C6D9F1"/>
            <w:vAlign w:val="bottom"/>
          </w:tcPr>
          <w:p w14:paraId="0FF33D06" w14:textId="77777777" w:rsidR="00036294" w:rsidRDefault="00EA5297">
            <w:pPr>
              <w:pBdr>
                <w:top w:val="nil"/>
                <w:left w:val="nil"/>
                <w:bottom w:val="nil"/>
                <w:right w:val="nil"/>
                <w:between w:val="nil"/>
              </w:pBdr>
              <w:spacing w:before="120"/>
              <w:jc w:val="center"/>
              <w:rPr>
                <w:rFonts w:ascii="Arial" w:eastAsia="Arial" w:hAnsi="Arial" w:cs="Arial"/>
                <w:b/>
                <w:color w:val="000000"/>
              </w:rPr>
            </w:pPr>
            <w:r>
              <w:rPr>
                <w:rFonts w:ascii="Arial" w:eastAsia="Arial" w:hAnsi="Arial" w:cs="Arial"/>
                <w:b/>
                <w:color w:val="000000"/>
              </w:rPr>
              <w:t>Reported on page No</w:t>
            </w:r>
          </w:p>
        </w:tc>
      </w:tr>
      <w:tr w:rsidR="00036294" w14:paraId="26BDFBE9" w14:textId="77777777">
        <w:tc>
          <w:tcPr>
            <w:tcW w:w="15498" w:type="dxa"/>
            <w:gridSpan w:val="4"/>
            <w:tcBorders>
              <w:top w:val="single" w:sz="4" w:space="0" w:color="000000"/>
              <w:bottom w:val="single" w:sz="4" w:space="0" w:color="000000"/>
            </w:tcBorders>
            <w:shd w:val="clear" w:color="auto" w:fill="auto"/>
          </w:tcPr>
          <w:p w14:paraId="0F46B5ED" w14:textId="77777777" w:rsidR="00036294" w:rsidRDefault="00EA5297">
            <w:pPr>
              <w:pBdr>
                <w:top w:val="nil"/>
                <w:left w:val="nil"/>
                <w:bottom w:val="nil"/>
                <w:right w:val="nil"/>
                <w:between w:val="nil"/>
              </w:pBdr>
              <w:spacing w:before="120"/>
              <w:rPr>
                <w:rFonts w:ascii="Arial" w:eastAsia="Arial" w:hAnsi="Arial" w:cs="Arial"/>
                <w:b/>
                <w:color w:val="000000"/>
                <w:sz w:val="22"/>
                <w:szCs w:val="22"/>
              </w:rPr>
            </w:pPr>
            <w:r>
              <w:rPr>
                <w:rFonts w:ascii="Arial" w:eastAsia="Arial" w:hAnsi="Arial" w:cs="Arial"/>
                <w:b/>
                <w:color w:val="000000"/>
                <w:sz w:val="22"/>
                <w:szCs w:val="22"/>
              </w:rPr>
              <w:t>Title and abstract</w:t>
            </w:r>
          </w:p>
        </w:tc>
      </w:tr>
      <w:tr w:rsidR="00036294" w14:paraId="13E8E494" w14:textId="77777777">
        <w:tc>
          <w:tcPr>
            <w:tcW w:w="2087" w:type="dxa"/>
            <w:vMerge w:val="restart"/>
            <w:tcBorders>
              <w:top w:val="single" w:sz="4" w:space="0" w:color="000000"/>
              <w:bottom w:val="single" w:sz="4" w:space="0" w:color="000000"/>
            </w:tcBorders>
            <w:shd w:val="clear" w:color="auto" w:fill="auto"/>
          </w:tcPr>
          <w:p w14:paraId="6175E6D2" w14:textId="77777777" w:rsidR="00036294" w:rsidRDefault="00036294">
            <w:pPr>
              <w:rPr>
                <w:rFonts w:ascii="Arial" w:eastAsia="Arial" w:hAnsi="Arial" w:cs="Arial"/>
                <w:sz w:val="22"/>
                <w:szCs w:val="22"/>
              </w:rPr>
            </w:pPr>
          </w:p>
        </w:tc>
        <w:tc>
          <w:tcPr>
            <w:tcW w:w="721" w:type="dxa"/>
            <w:tcBorders>
              <w:top w:val="single" w:sz="4" w:space="0" w:color="000000"/>
              <w:bottom w:val="single" w:sz="4" w:space="0" w:color="000000"/>
            </w:tcBorders>
            <w:shd w:val="clear" w:color="auto" w:fill="auto"/>
          </w:tcPr>
          <w:p w14:paraId="0324E394" w14:textId="77777777" w:rsidR="00036294" w:rsidRDefault="00EA5297">
            <w:pPr>
              <w:jc w:val="center"/>
            </w:pPr>
            <w:r>
              <w:rPr>
                <w:rFonts w:ascii="Arial" w:eastAsia="Arial" w:hAnsi="Arial" w:cs="Arial"/>
                <w:sz w:val="22"/>
                <w:szCs w:val="22"/>
              </w:rPr>
              <w:t>1a</w:t>
            </w:r>
          </w:p>
        </w:tc>
        <w:tc>
          <w:tcPr>
            <w:tcW w:w="11071" w:type="dxa"/>
            <w:tcBorders>
              <w:top w:val="single" w:sz="4" w:space="0" w:color="000000"/>
              <w:bottom w:val="single" w:sz="4" w:space="0" w:color="000000"/>
            </w:tcBorders>
            <w:shd w:val="clear" w:color="auto" w:fill="auto"/>
          </w:tcPr>
          <w:p w14:paraId="393B5DB6" w14:textId="77777777" w:rsidR="00036294" w:rsidRDefault="00EA5297">
            <w:r>
              <w:rPr>
                <w:rFonts w:ascii="Arial" w:eastAsia="Arial" w:hAnsi="Arial" w:cs="Arial"/>
                <w:sz w:val="22"/>
                <w:szCs w:val="22"/>
              </w:rPr>
              <w:t xml:space="preserve">Identification as a </w:t>
            </w:r>
            <w:proofErr w:type="spellStart"/>
            <w:r>
              <w:rPr>
                <w:rFonts w:ascii="Arial" w:eastAsia="Arial" w:hAnsi="Arial" w:cs="Arial"/>
                <w:sz w:val="22"/>
                <w:szCs w:val="22"/>
              </w:rPr>
              <w:t>randomised</w:t>
            </w:r>
            <w:proofErr w:type="spellEnd"/>
            <w:r>
              <w:rPr>
                <w:rFonts w:ascii="Arial" w:eastAsia="Arial" w:hAnsi="Arial" w:cs="Arial"/>
                <w:sz w:val="22"/>
                <w:szCs w:val="22"/>
              </w:rPr>
              <w:t xml:space="preserve"> trial in the title</w:t>
            </w:r>
          </w:p>
        </w:tc>
        <w:tc>
          <w:tcPr>
            <w:tcW w:w="1619" w:type="dxa"/>
            <w:tcBorders>
              <w:top w:val="single" w:sz="4" w:space="0" w:color="000000"/>
              <w:bottom w:val="single" w:sz="4" w:space="0" w:color="000000"/>
            </w:tcBorders>
            <w:shd w:val="clear" w:color="auto" w:fill="auto"/>
          </w:tcPr>
          <w:p w14:paraId="3586EAC2" w14:textId="77777777" w:rsidR="00036294" w:rsidRDefault="00EA5297">
            <w:pPr>
              <w:rPr>
                <w:rFonts w:ascii="Arial" w:eastAsia="Arial" w:hAnsi="Arial" w:cs="Arial"/>
                <w:sz w:val="22"/>
                <w:szCs w:val="22"/>
              </w:rPr>
            </w:pPr>
            <w:r>
              <w:rPr>
                <w:rFonts w:ascii="Arial" w:eastAsia="Arial" w:hAnsi="Arial" w:cs="Arial"/>
                <w:sz w:val="22"/>
                <w:szCs w:val="22"/>
              </w:rPr>
              <w:t>p. 1</w:t>
            </w:r>
          </w:p>
        </w:tc>
      </w:tr>
      <w:tr w:rsidR="00036294" w14:paraId="23241828" w14:textId="77777777">
        <w:tc>
          <w:tcPr>
            <w:tcW w:w="2087" w:type="dxa"/>
            <w:vMerge/>
            <w:tcBorders>
              <w:top w:val="single" w:sz="4" w:space="0" w:color="000000"/>
              <w:bottom w:val="single" w:sz="4" w:space="0" w:color="000000"/>
            </w:tcBorders>
            <w:shd w:val="clear" w:color="auto" w:fill="auto"/>
          </w:tcPr>
          <w:p w14:paraId="6895BBE8" w14:textId="77777777" w:rsidR="00036294" w:rsidRDefault="00036294">
            <w:pPr>
              <w:widowControl w:val="0"/>
              <w:pBdr>
                <w:top w:val="nil"/>
                <w:left w:val="nil"/>
                <w:bottom w:val="nil"/>
                <w:right w:val="nil"/>
                <w:between w:val="nil"/>
              </w:pBdr>
              <w:spacing w:line="276" w:lineRule="auto"/>
              <w:rPr>
                <w:rFonts w:ascii="Arial" w:eastAsia="Arial" w:hAnsi="Arial" w:cs="Arial"/>
                <w:sz w:val="22"/>
                <w:szCs w:val="22"/>
              </w:rPr>
            </w:pPr>
          </w:p>
        </w:tc>
        <w:tc>
          <w:tcPr>
            <w:tcW w:w="721" w:type="dxa"/>
            <w:tcBorders>
              <w:top w:val="single" w:sz="4" w:space="0" w:color="000000"/>
              <w:bottom w:val="single" w:sz="4" w:space="0" w:color="000000"/>
            </w:tcBorders>
            <w:shd w:val="clear" w:color="auto" w:fill="auto"/>
          </w:tcPr>
          <w:p w14:paraId="5356B1AF" w14:textId="77777777" w:rsidR="00036294" w:rsidRDefault="00EA5297">
            <w:pPr>
              <w:jc w:val="center"/>
            </w:pPr>
            <w:r>
              <w:rPr>
                <w:rFonts w:ascii="Arial" w:eastAsia="Arial" w:hAnsi="Arial" w:cs="Arial"/>
                <w:sz w:val="22"/>
                <w:szCs w:val="22"/>
              </w:rPr>
              <w:t>1b</w:t>
            </w:r>
          </w:p>
        </w:tc>
        <w:tc>
          <w:tcPr>
            <w:tcW w:w="11071" w:type="dxa"/>
            <w:tcBorders>
              <w:top w:val="single" w:sz="4" w:space="0" w:color="000000"/>
              <w:bottom w:val="single" w:sz="4" w:space="0" w:color="000000"/>
            </w:tcBorders>
            <w:shd w:val="clear" w:color="auto" w:fill="auto"/>
          </w:tcPr>
          <w:p w14:paraId="3FEB70D3" w14:textId="77777777" w:rsidR="00036294" w:rsidRDefault="00EA5297">
            <w:pPr>
              <w:rPr>
                <w:rFonts w:ascii="Arial" w:eastAsia="Arial" w:hAnsi="Arial" w:cs="Arial"/>
                <w:sz w:val="22"/>
                <w:szCs w:val="22"/>
              </w:rPr>
            </w:pPr>
            <w:r>
              <w:rPr>
                <w:rFonts w:ascii="Arial" w:eastAsia="Arial" w:hAnsi="Arial" w:cs="Arial"/>
                <w:sz w:val="22"/>
                <w:szCs w:val="22"/>
              </w:rPr>
              <w:t xml:space="preserve">Structured summary of trial design, methods, results, and conclusions </w:t>
            </w:r>
            <w:r>
              <w:rPr>
                <w:rFonts w:ascii="Arial" w:eastAsia="Arial" w:hAnsi="Arial" w:cs="Arial"/>
                <w:sz w:val="16"/>
                <w:szCs w:val="16"/>
              </w:rPr>
              <w:t>(for specific guidance see CONSORT for abstracts)</w:t>
            </w:r>
          </w:p>
        </w:tc>
        <w:tc>
          <w:tcPr>
            <w:tcW w:w="1619" w:type="dxa"/>
            <w:tcBorders>
              <w:top w:val="single" w:sz="4" w:space="0" w:color="000000"/>
              <w:bottom w:val="single" w:sz="4" w:space="0" w:color="000000"/>
            </w:tcBorders>
            <w:shd w:val="clear" w:color="auto" w:fill="auto"/>
          </w:tcPr>
          <w:p w14:paraId="465417DB" w14:textId="77777777" w:rsidR="00036294" w:rsidRDefault="00EA5297">
            <w:pPr>
              <w:rPr>
                <w:rFonts w:ascii="Arial" w:eastAsia="Arial" w:hAnsi="Arial" w:cs="Arial"/>
                <w:sz w:val="22"/>
                <w:szCs w:val="22"/>
              </w:rPr>
            </w:pPr>
            <w:r>
              <w:rPr>
                <w:rFonts w:ascii="Arial" w:eastAsia="Arial" w:hAnsi="Arial" w:cs="Arial"/>
                <w:sz w:val="22"/>
                <w:szCs w:val="22"/>
              </w:rPr>
              <w:t>p. 2</w:t>
            </w:r>
          </w:p>
        </w:tc>
      </w:tr>
      <w:tr w:rsidR="00036294" w14:paraId="6120E90C" w14:textId="77777777">
        <w:tc>
          <w:tcPr>
            <w:tcW w:w="15498" w:type="dxa"/>
            <w:gridSpan w:val="4"/>
            <w:tcBorders>
              <w:top w:val="single" w:sz="4" w:space="0" w:color="000000"/>
              <w:bottom w:val="single" w:sz="4" w:space="0" w:color="000000"/>
            </w:tcBorders>
            <w:shd w:val="clear" w:color="auto" w:fill="auto"/>
          </w:tcPr>
          <w:p w14:paraId="3ABF8A14" w14:textId="77777777" w:rsidR="00036294" w:rsidRDefault="00EA5297">
            <w:pPr>
              <w:pBdr>
                <w:top w:val="nil"/>
                <w:left w:val="nil"/>
                <w:bottom w:val="nil"/>
                <w:right w:val="nil"/>
                <w:between w:val="nil"/>
              </w:pBdr>
              <w:spacing w:before="120"/>
              <w:rPr>
                <w:rFonts w:ascii="Arial" w:eastAsia="Arial" w:hAnsi="Arial" w:cs="Arial"/>
                <w:b/>
                <w:color w:val="000000"/>
                <w:sz w:val="22"/>
                <w:szCs w:val="22"/>
              </w:rPr>
            </w:pPr>
            <w:r>
              <w:rPr>
                <w:rFonts w:ascii="Arial" w:eastAsia="Arial" w:hAnsi="Arial" w:cs="Arial"/>
                <w:b/>
                <w:color w:val="000000"/>
                <w:sz w:val="22"/>
                <w:szCs w:val="22"/>
              </w:rPr>
              <w:t>Introduction</w:t>
            </w:r>
          </w:p>
        </w:tc>
      </w:tr>
      <w:tr w:rsidR="00036294" w14:paraId="60615B8D" w14:textId="77777777">
        <w:tc>
          <w:tcPr>
            <w:tcW w:w="2087" w:type="dxa"/>
            <w:vMerge w:val="restart"/>
            <w:tcBorders>
              <w:top w:val="single" w:sz="4" w:space="0" w:color="000000"/>
              <w:bottom w:val="single" w:sz="4" w:space="0" w:color="000000"/>
            </w:tcBorders>
            <w:shd w:val="clear" w:color="auto" w:fill="auto"/>
          </w:tcPr>
          <w:p w14:paraId="46994BA6" w14:textId="77777777" w:rsidR="00036294" w:rsidRDefault="00EA5297">
            <w:pPr>
              <w:rPr>
                <w:rFonts w:ascii="Arial" w:eastAsia="Arial" w:hAnsi="Arial" w:cs="Arial"/>
                <w:sz w:val="22"/>
                <w:szCs w:val="22"/>
              </w:rPr>
            </w:pPr>
            <w:r>
              <w:rPr>
                <w:rFonts w:ascii="Arial" w:eastAsia="Arial" w:hAnsi="Arial" w:cs="Arial"/>
                <w:sz w:val="22"/>
                <w:szCs w:val="22"/>
              </w:rPr>
              <w:t>Background and objectives</w:t>
            </w:r>
          </w:p>
        </w:tc>
        <w:tc>
          <w:tcPr>
            <w:tcW w:w="721" w:type="dxa"/>
            <w:tcBorders>
              <w:top w:val="single" w:sz="4" w:space="0" w:color="000000"/>
              <w:bottom w:val="single" w:sz="4" w:space="0" w:color="000000"/>
            </w:tcBorders>
            <w:shd w:val="clear" w:color="auto" w:fill="auto"/>
          </w:tcPr>
          <w:p w14:paraId="01F7F46D" w14:textId="77777777" w:rsidR="00036294" w:rsidRDefault="00EA5297">
            <w:pPr>
              <w:jc w:val="center"/>
            </w:pPr>
            <w:r>
              <w:rPr>
                <w:rFonts w:ascii="Arial" w:eastAsia="Arial" w:hAnsi="Arial" w:cs="Arial"/>
                <w:sz w:val="22"/>
                <w:szCs w:val="22"/>
              </w:rPr>
              <w:t>2a</w:t>
            </w:r>
          </w:p>
        </w:tc>
        <w:tc>
          <w:tcPr>
            <w:tcW w:w="11071" w:type="dxa"/>
            <w:tcBorders>
              <w:top w:val="single" w:sz="4" w:space="0" w:color="000000"/>
              <w:bottom w:val="single" w:sz="4" w:space="0" w:color="000000"/>
            </w:tcBorders>
            <w:shd w:val="clear" w:color="auto" w:fill="auto"/>
          </w:tcPr>
          <w:p w14:paraId="2068BA43" w14:textId="77777777" w:rsidR="00036294" w:rsidRDefault="00EA5297">
            <w:pPr>
              <w:rPr>
                <w:rFonts w:ascii="Arial" w:eastAsia="Arial" w:hAnsi="Arial" w:cs="Arial"/>
                <w:sz w:val="22"/>
                <w:szCs w:val="22"/>
              </w:rPr>
            </w:pPr>
            <w:r>
              <w:rPr>
                <w:rFonts w:ascii="Arial" w:eastAsia="Arial" w:hAnsi="Arial" w:cs="Arial"/>
                <w:sz w:val="22"/>
                <w:szCs w:val="22"/>
              </w:rPr>
              <w:t>Scientific background and explanation of rationale</w:t>
            </w:r>
          </w:p>
        </w:tc>
        <w:tc>
          <w:tcPr>
            <w:tcW w:w="1619" w:type="dxa"/>
            <w:tcBorders>
              <w:top w:val="single" w:sz="4" w:space="0" w:color="000000"/>
              <w:bottom w:val="single" w:sz="4" w:space="0" w:color="000000"/>
            </w:tcBorders>
            <w:shd w:val="clear" w:color="auto" w:fill="auto"/>
          </w:tcPr>
          <w:p w14:paraId="6CBE6CD0" w14:textId="77777777" w:rsidR="00036294" w:rsidRDefault="00EA5297">
            <w:pPr>
              <w:rPr>
                <w:rFonts w:ascii="Arial" w:eastAsia="Arial" w:hAnsi="Arial" w:cs="Arial"/>
                <w:sz w:val="22"/>
                <w:szCs w:val="22"/>
              </w:rPr>
            </w:pPr>
            <w:r>
              <w:rPr>
                <w:rFonts w:ascii="Arial" w:eastAsia="Arial" w:hAnsi="Arial" w:cs="Arial"/>
                <w:sz w:val="22"/>
                <w:szCs w:val="22"/>
              </w:rPr>
              <w:t>p. 3</w:t>
            </w:r>
          </w:p>
        </w:tc>
      </w:tr>
      <w:tr w:rsidR="00036294" w14:paraId="51DB3BA7" w14:textId="77777777">
        <w:trPr>
          <w:trHeight w:val="413"/>
        </w:trPr>
        <w:tc>
          <w:tcPr>
            <w:tcW w:w="2087" w:type="dxa"/>
            <w:vMerge/>
            <w:tcBorders>
              <w:top w:val="single" w:sz="4" w:space="0" w:color="000000"/>
              <w:bottom w:val="single" w:sz="4" w:space="0" w:color="000000"/>
            </w:tcBorders>
            <w:shd w:val="clear" w:color="auto" w:fill="auto"/>
          </w:tcPr>
          <w:p w14:paraId="120210F5" w14:textId="77777777" w:rsidR="00036294" w:rsidRDefault="00036294">
            <w:pPr>
              <w:widowControl w:val="0"/>
              <w:pBdr>
                <w:top w:val="nil"/>
                <w:left w:val="nil"/>
                <w:bottom w:val="nil"/>
                <w:right w:val="nil"/>
                <w:between w:val="nil"/>
              </w:pBdr>
              <w:spacing w:line="276" w:lineRule="auto"/>
              <w:rPr>
                <w:rFonts w:ascii="Arial" w:eastAsia="Arial" w:hAnsi="Arial" w:cs="Arial"/>
                <w:sz w:val="22"/>
                <w:szCs w:val="22"/>
              </w:rPr>
            </w:pPr>
          </w:p>
        </w:tc>
        <w:tc>
          <w:tcPr>
            <w:tcW w:w="721" w:type="dxa"/>
            <w:tcBorders>
              <w:top w:val="single" w:sz="4" w:space="0" w:color="000000"/>
              <w:bottom w:val="single" w:sz="4" w:space="0" w:color="000000"/>
            </w:tcBorders>
            <w:shd w:val="clear" w:color="auto" w:fill="auto"/>
          </w:tcPr>
          <w:p w14:paraId="74514D95" w14:textId="77777777" w:rsidR="00036294" w:rsidRDefault="00EA5297">
            <w:pPr>
              <w:jc w:val="center"/>
              <w:rPr>
                <w:rFonts w:ascii="Arial" w:eastAsia="Arial" w:hAnsi="Arial" w:cs="Arial"/>
                <w:sz w:val="22"/>
                <w:szCs w:val="22"/>
              </w:rPr>
            </w:pPr>
            <w:r>
              <w:rPr>
                <w:rFonts w:ascii="Arial" w:eastAsia="Arial" w:hAnsi="Arial" w:cs="Arial"/>
                <w:sz w:val="22"/>
                <w:szCs w:val="22"/>
              </w:rPr>
              <w:t>2b</w:t>
            </w:r>
          </w:p>
        </w:tc>
        <w:tc>
          <w:tcPr>
            <w:tcW w:w="11071" w:type="dxa"/>
            <w:tcBorders>
              <w:top w:val="single" w:sz="4" w:space="0" w:color="000000"/>
              <w:bottom w:val="single" w:sz="4" w:space="0" w:color="000000"/>
            </w:tcBorders>
            <w:shd w:val="clear" w:color="auto" w:fill="auto"/>
          </w:tcPr>
          <w:p w14:paraId="6E1A5160" w14:textId="77777777" w:rsidR="00036294" w:rsidRDefault="00EA5297">
            <w:pPr>
              <w:rPr>
                <w:rFonts w:ascii="Arial" w:eastAsia="Arial" w:hAnsi="Arial" w:cs="Arial"/>
                <w:sz w:val="22"/>
                <w:szCs w:val="22"/>
              </w:rPr>
            </w:pPr>
            <w:r>
              <w:rPr>
                <w:rFonts w:ascii="Arial" w:eastAsia="Arial" w:hAnsi="Arial" w:cs="Arial"/>
                <w:sz w:val="22"/>
                <w:szCs w:val="22"/>
              </w:rPr>
              <w:t>Specific objectives or hypotheses</w:t>
            </w:r>
          </w:p>
        </w:tc>
        <w:tc>
          <w:tcPr>
            <w:tcW w:w="1619" w:type="dxa"/>
            <w:tcBorders>
              <w:top w:val="single" w:sz="4" w:space="0" w:color="000000"/>
              <w:bottom w:val="single" w:sz="4" w:space="0" w:color="000000"/>
            </w:tcBorders>
            <w:shd w:val="clear" w:color="auto" w:fill="auto"/>
          </w:tcPr>
          <w:p w14:paraId="02B0C0A5" w14:textId="77777777" w:rsidR="00036294" w:rsidRDefault="00EA5297">
            <w:pPr>
              <w:rPr>
                <w:rFonts w:ascii="Arial" w:eastAsia="Arial" w:hAnsi="Arial" w:cs="Arial"/>
                <w:sz w:val="22"/>
                <w:szCs w:val="22"/>
              </w:rPr>
            </w:pPr>
            <w:r>
              <w:rPr>
                <w:rFonts w:ascii="Arial" w:eastAsia="Arial" w:hAnsi="Arial" w:cs="Arial"/>
                <w:sz w:val="22"/>
                <w:szCs w:val="22"/>
              </w:rPr>
              <w:t>pp.3-4</w:t>
            </w:r>
          </w:p>
        </w:tc>
      </w:tr>
      <w:tr w:rsidR="00036294" w14:paraId="3D8AE31D" w14:textId="77777777">
        <w:tc>
          <w:tcPr>
            <w:tcW w:w="15498" w:type="dxa"/>
            <w:gridSpan w:val="4"/>
            <w:tcBorders>
              <w:top w:val="single" w:sz="4" w:space="0" w:color="000000"/>
              <w:bottom w:val="single" w:sz="4" w:space="0" w:color="000000"/>
            </w:tcBorders>
            <w:shd w:val="clear" w:color="auto" w:fill="auto"/>
          </w:tcPr>
          <w:p w14:paraId="628C5AF9" w14:textId="77777777" w:rsidR="00036294" w:rsidRDefault="00EA5297">
            <w:pPr>
              <w:pBdr>
                <w:top w:val="nil"/>
                <w:left w:val="nil"/>
                <w:bottom w:val="nil"/>
                <w:right w:val="nil"/>
                <w:between w:val="nil"/>
              </w:pBdr>
              <w:spacing w:before="120"/>
              <w:rPr>
                <w:rFonts w:ascii="Arial" w:eastAsia="Arial" w:hAnsi="Arial" w:cs="Arial"/>
                <w:b/>
                <w:color w:val="000000"/>
                <w:sz w:val="22"/>
                <w:szCs w:val="22"/>
              </w:rPr>
            </w:pPr>
            <w:r>
              <w:rPr>
                <w:rFonts w:ascii="Arial" w:eastAsia="Arial" w:hAnsi="Arial" w:cs="Arial"/>
                <w:b/>
                <w:color w:val="000000"/>
                <w:sz w:val="22"/>
                <w:szCs w:val="22"/>
              </w:rPr>
              <w:t>Methods</w:t>
            </w:r>
          </w:p>
        </w:tc>
      </w:tr>
      <w:tr w:rsidR="00036294" w14:paraId="14B37FDA" w14:textId="77777777">
        <w:tc>
          <w:tcPr>
            <w:tcW w:w="2087" w:type="dxa"/>
            <w:vMerge w:val="restart"/>
            <w:tcBorders>
              <w:top w:val="single" w:sz="4" w:space="0" w:color="000000"/>
              <w:bottom w:val="single" w:sz="4" w:space="0" w:color="000000"/>
            </w:tcBorders>
            <w:shd w:val="clear" w:color="auto" w:fill="auto"/>
          </w:tcPr>
          <w:p w14:paraId="1437B584" w14:textId="77777777" w:rsidR="00036294" w:rsidRDefault="00EA5297">
            <w:pPr>
              <w:rPr>
                <w:rFonts w:ascii="Arial" w:eastAsia="Arial" w:hAnsi="Arial" w:cs="Arial"/>
                <w:sz w:val="22"/>
                <w:szCs w:val="22"/>
              </w:rPr>
            </w:pPr>
            <w:r>
              <w:rPr>
                <w:rFonts w:ascii="Arial" w:eastAsia="Arial" w:hAnsi="Arial" w:cs="Arial"/>
                <w:sz w:val="22"/>
                <w:szCs w:val="22"/>
              </w:rPr>
              <w:t>Trial design</w:t>
            </w:r>
          </w:p>
        </w:tc>
        <w:tc>
          <w:tcPr>
            <w:tcW w:w="721" w:type="dxa"/>
            <w:tcBorders>
              <w:top w:val="single" w:sz="4" w:space="0" w:color="000000"/>
              <w:bottom w:val="single" w:sz="4" w:space="0" w:color="000000"/>
            </w:tcBorders>
            <w:shd w:val="clear" w:color="auto" w:fill="auto"/>
          </w:tcPr>
          <w:p w14:paraId="383B4499" w14:textId="77777777" w:rsidR="00036294" w:rsidRDefault="00EA5297">
            <w:pPr>
              <w:jc w:val="center"/>
              <w:rPr>
                <w:rFonts w:ascii="Arial" w:eastAsia="Arial" w:hAnsi="Arial" w:cs="Arial"/>
                <w:sz w:val="22"/>
                <w:szCs w:val="22"/>
              </w:rPr>
            </w:pPr>
            <w:r>
              <w:rPr>
                <w:rFonts w:ascii="Arial" w:eastAsia="Arial" w:hAnsi="Arial" w:cs="Arial"/>
                <w:sz w:val="22"/>
                <w:szCs w:val="22"/>
              </w:rPr>
              <w:t>3a</w:t>
            </w:r>
          </w:p>
        </w:tc>
        <w:tc>
          <w:tcPr>
            <w:tcW w:w="11071" w:type="dxa"/>
            <w:tcBorders>
              <w:top w:val="single" w:sz="4" w:space="0" w:color="000000"/>
              <w:bottom w:val="single" w:sz="4" w:space="0" w:color="000000"/>
            </w:tcBorders>
            <w:shd w:val="clear" w:color="auto" w:fill="auto"/>
          </w:tcPr>
          <w:p w14:paraId="54C36B89" w14:textId="77777777" w:rsidR="00036294" w:rsidRDefault="00EA5297">
            <w:pPr>
              <w:rPr>
                <w:rFonts w:ascii="Arial" w:eastAsia="Arial" w:hAnsi="Arial" w:cs="Arial"/>
                <w:sz w:val="22"/>
                <w:szCs w:val="22"/>
              </w:rPr>
            </w:pPr>
            <w:r>
              <w:rPr>
                <w:rFonts w:ascii="Arial" w:eastAsia="Arial" w:hAnsi="Arial" w:cs="Arial"/>
                <w:sz w:val="22"/>
                <w:szCs w:val="22"/>
              </w:rPr>
              <w:t>Description of trial design (such as parallel, factorial) including allocation ratio</w:t>
            </w:r>
          </w:p>
        </w:tc>
        <w:tc>
          <w:tcPr>
            <w:tcW w:w="1619" w:type="dxa"/>
            <w:tcBorders>
              <w:top w:val="single" w:sz="4" w:space="0" w:color="000000"/>
              <w:bottom w:val="single" w:sz="4" w:space="0" w:color="000000"/>
            </w:tcBorders>
            <w:shd w:val="clear" w:color="auto" w:fill="auto"/>
          </w:tcPr>
          <w:p w14:paraId="68014B52" w14:textId="77777777" w:rsidR="00036294" w:rsidRDefault="00EA5297">
            <w:pPr>
              <w:rPr>
                <w:rFonts w:ascii="Arial" w:eastAsia="Arial" w:hAnsi="Arial" w:cs="Arial"/>
                <w:sz w:val="22"/>
                <w:szCs w:val="22"/>
              </w:rPr>
            </w:pPr>
            <w:r>
              <w:rPr>
                <w:rFonts w:ascii="Arial" w:eastAsia="Arial" w:hAnsi="Arial" w:cs="Arial"/>
                <w:sz w:val="22"/>
                <w:szCs w:val="22"/>
              </w:rPr>
              <w:t>p.4</w:t>
            </w:r>
          </w:p>
        </w:tc>
      </w:tr>
      <w:tr w:rsidR="00036294" w14:paraId="7A146D90" w14:textId="77777777">
        <w:trPr>
          <w:trHeight w:val="305"/>
        </w:trPr>
        <w:tc>
          <w:tcPr>
            <w:tcW w:w="2087" w:type="dxa"/>
            <w:vMerge/>
            <w:tcBorders>
              <w:top w:val="single" w:sz="4" w:space="0" w:color="000000"/>
              <w:bottom w:val="single" w:sz="4" w:space="0" w:color="000000"/>
            </w:tcBorders>
            <w:shd w:val="clear" w:color="auto" w:fill="auto"/>
          </w:tcPr>
          <w:p w14:paraId="453C99B9" w14:textId="77777777" w:rsidR="00036294" w:rsidRDefault="00036294">
            <w:pPr>
              <w:widowControl w:val="0"/>
              <w:pBdr>
                <w:top w:val="nil"/>
                <w:left w:val="nil"/>
                <w:bottom w:val="nil"/>
                <w:right w:val="nil"/>
                <w:between w:val="nil"/>
              </w:pBdr>
              <w:spacing w:line="276" w:lineRule="auto"/>
              <w:rPr>
                <w:rFonts w:ascii="Arial" w:eastAsia="Arial" w:hAnsi="Arial" w:cs="Arial"/>
                <w:sz w:val="22"/>
                <w:szCs w:val="22"/>
              </w:rPr>
            </w:pPr>
          </w:p>
        </w:tc>
        <w:tc>
          <w:tcPr>
            <w:tcW w:w="721" w:type="dxa"/>
            <w:tcBorders>
              <w:top w:val="single" w:sz="4" w:space="0" w:color="000000"/>
              <w:bottom w:val="single" w:sz="4" w:space="0" w:color="000000"/>
            </w:tcBorders>
            <w:shd w:val="clear" w:color="auto" w:fill="auto"/>
          </w:tcPr>
          <w:p w14:paraId="40E22BA5" w14:textId="77777777" w:rsidR="00036294" w:rsidRDefault="00EA5297">
            <w:pPr>
              <w:jc w:val="center"/>
              <w:rPr>
                <w:rFonts w:ascii="Arial" w:eastAsia="Arial" w:hAnsi="Arial" w:cs="Arial"/>
                <w:sz w:val="22"/>
                <w:szCs w:val="22"/>
              </w:rPr>
            </w:pPr>
            <w:r>
              <w:rPr>
                <w:rFonts w:ascii="Arial" w:eastAsia="Arial" w:hAnsi="Arial" w:cs="Arial"/>
                <w:sz w:val="22"/>
                <w:szCs w:val="22"/>
              </w:rPr>
              <w:t>3b</w:t>
            </w:r>
          </w:p>
        </w:tc>
        <w:tc>
          <w:tcPr>
            <w:tcW w:w="11071" w:type="dxa"/>
            <w:tcBorders>
              <w:top w:val="single" w:sz="4" w:space="0" w:color="000000"/>
              <w:bottom w:val="single" w:sz="4" w:space="0" w:color="000000"/>
            </w:tcBorders>
            <w:shd w:val="clear" w:color="auto" w:fill="auto"/>
          </w:tcPr>
          <w:p w14:paraId="3FB11FD3" w14:textId="77777777" w:rsidR="00036294" w:rsidRDefault="00EA5297">
            <w:r>
              <w:rPr>
                <w:rFonts w:ascii="Arial" w:eastAsia="Arial" w:hAnsi="Arial" w:cs="Arial"/>
                <w:sz w:val="22"/>
                <w:szCs w:val="22"/>
              </w:rPr>
              <w:t>Important changes to methods after trial commencement (such as eligibility criteria), with reasons</w:t>
            </w:r>
          </w:p>
        </w:tc>
        <w:tc>
          <w:tcPr>
            <w:tcW w:w="1619" w:type="dxa"/>
            <w:tcBorders>
              <w:top w:val="single" w:sz="4" w:space="0" w:color="000000"/>
              <w:bottom w:val="single" w:sz="4" w:space="0" w:color="000000"/>
            </w:tcBorders>
            <w:shd w:val="clear" w:color="auto" w:fill="auto"/>
          </w:tcPr>
          <w:p w14:paraId="091EB50D" w14:textId="77777777" w:rsidR="00036294" w:rsidRDefault="00EA5297">
            <w:pPr>
              <w:rPr>
                <w:rFonts w:ascii="Arial" w:eastAsia="Arial" w:hAnsi="Arial" w:cs="Arial"/>
                <w:sz w:val="22"/>
                <w:szCs w:val="22"/>
              </w:rPr>
            </w:pPr>
            <w:r>
              <w:rPr>
                <w:rFonts w:ascii="Arial" w:eastAsia="Arial" w:hAnsi="Arial" w:cs="Arial"/>
                <w:sz w:val="22"/>
                <w:szCs w:val="22"/>
              </w:rPr>
              <w:t>NA</w:t>
            </w:r>
          </w:p>
        </w:tc>
      </w:tr>
      <w:tr w:rsidR="00036294" w14:paraId="7139E45C" w14:textId="77777777">
        <w:tc>
          <w:tcPr>
            <w:tcW w:w="2087" w:type="dxa"/>
            <w:vMerge w:val="restart"/>
            <w:tcBorders>
              <w:top w:val="single" w:sz="4" w:space="0" w:color="000000"/>
              <w:bottom w:val="single" w:sz="4" w:space="0" w:color="000000"/>
            </w:tcBorders>
            <w:shd w:val="clear" w:color="auto" w:fill="auto"/>
          </w:tcPr>
          <w:p w14:paraId="7CBC3634" w14:textId="77777777" w:rsidR="00036294" w:rsidRDefault="00EA5297">
            <w:pPr>
              <w:rPr>
                <w:rFonts w:ascii="Arial" w:eastAsia="Arial" w:hAnsi="Arial" w:cs="Arial"/>
                <w:sz w:val="22"/>
                <w:szCs w:val="22"/>
              </w:rPr>
            </w:pPr>
            <w:r>
              <w:rPr>
                <w:rFonts w:ascii="Arial" w:eastAsia="Arial" w:hAnsi="Arial" w:cs="Arial"/>
                <w:sz w:val="22"/>
                <w:szCs w:val="22"/>
              </w:rPr>
              <w:t>Participants</w:t>
            </w:r>
          </w:p>
        </w:tc>
        <w:tc>
          <w:tcPr>
            <w:tcW w:w="721" w:type="dxa"/>
            <w:tcBorders>
              <w:top w:val="single" w:sz="4" w:space="0" w:color="000000"/>
              <w:bottom w:val="single" w:sz="4" w:space="0" w:color="000000"/>
            </w:tcBorders>
            <w:shd w:val="clear" w:color="auto" w:fill="auto"/>
          </w:tcPr>
          <w:p w14:paraId="5B7863B2" w14:textId="77777777" w:rsidR="00036294" w:rsidRDefault="00EA5297">
            <w:pPr>
              <w:jc w:val="center"/>
              <w:rPr>
                <w:rFonts w:ascii="Arial" w:eastAsia="Arial" w:hAnsi="Arial" w:cs="Arial"/>
                <w:sz w:val="22"/>
                <w:szCs w:val="22"/>
              </w:rPr>
            </w:pPr>
            <w:r>
              <w:rPr>
                <w:rFonts w:ascii="Arial" w:eastAsia="Arial" w:hAnsi="Arial" w:cs="Arial"/>
                <w:sz w:val="22"/>
                <w:szCs w:val="22"/>
              </w:rPr>
              <w:t>4a</w:t>
            </w:r>
          </w:p>
        </w:tc>
        <w:tc>
          <w:tcPr>
            <w:tcW w:w="11071" w:type="dxa"/>
            <w:tcBorders>
              <w:top w:val="single" w:sz="4" w:space="0" w:color="000000"/>
              <w:bottom w:val="single" w:sz="4" w:space="0" w:color="000000"/>
            </w:tcBorders>
            <w:shd w:val="clear" w:color="auto" w:fill="auto"/>
          </w:tcPr>
          <w:p w14:paraId="349598C7" w14:textId="77777777" w:rsidR="00036294" w:rsidRDefault="00EA5297">
            <w:pPr>
              <w:rPr>
                <w:rFonts w:ascii="Arial" w:eastAsia="Arial" w:hAnsi="Arial" w:cs="Arial"/>
                <w:sz w:val="22"/>
                <w:szCs w:val="22"/>
              </w:rPr>
            </w:pPr>
            <w:r>
              <w:rPr>
                <w:rFonts w:ascii="Arial" w:eastAsia="Arial" w:hAnsi="Arial" w:cs="Arial"/>
                <w:sz w:val="22"/>
                <w:szCs w:val="22"/>
              </w:rPr>
              <w:t>Eligibility criteria for participants</w:t>
            </w:r>
          </w:p>
        </w:tc>
        <w:tc>
          <w:tcPr>
            <w:tcW w:w="1619" w:type="dxa"/>
            <w:tcBorders>
              <w:top w:val="single" w:sz="4" w:space="0" w:color="000000"/>
              <w:bottom w:val="single" w:sz="4" w:space="0" w:color="000000"/>
            </w:tcBorders>
            <w:shd w:val="clear" w:color="auto" w:fill="auto"/>
          </w:tcPr>
          <w:p w14:paraId="6A12E075" w14:textId="77777777" w:rsidR="00036294" w:rsidRDefault="00EA5297">
            <w:pPr>
              <w:rPr>
                <w:rFonts w:ascii="Arial" w:eastAsia="Arial" w:hAnsi="Arial" w:cs="Arial"/>
                <w:sz w:val="22"/>
                <w:szCs w:val="22"/>
              </w:rPr>
            </w:pPr>
            <w:r>
              <w:rPr>
                <w:rFonts w:ascii="Arial" w:eastAsia="Arial" w:hAnsi="Arial" w:cs="Arial"/>
                <w:sz w:val="22"/>
                <w:szCs w:val="22"/>
              </w:rPr>
              <w:t>p. 5</w:t>
            </w:r>
          </w:p>
        </w:tc>
      </w:tr>
      <w:tr w:rsidR="00036294" w14:paraId="6FB827FF" w14:textId="77777777">
        <w:tc>
          <w:tcPr>
            <w:tcW w:w="2087" w:type="dxa"/>
            <w:vMerge/>
            <w:tcBorders>
              <w:top w:val="single" w:sz="4" w:space="0" w:color="000000"/>
              <w:bottom w:val="single" w:sz="4" w:space="0" w:color="000000"/>
            </w:tcBorders>
            <w:shd w:val="clear" w:color="auto" w:fill="auto"/>
          </w:tcPr>
          <w:p w14:paraId="54FA80ED" w14:textId="77777777" w:rsidR="00036294" w:rsidRDefault="00036294">
            <w:pPr>
              <w:widowControl w:val="0"/>
              <w:pBdr>
                <w:top w:val="nil"/>
                <w:left w:val="nil"/>
                <w:bottom w:val="nil"/>
                <w:right w:val="nil"/>
                <w:between w:val="nil"/>
              </w:pBdr>
              <w:spacing w:line="276" w:lineRule="auto"/>
              <w:rPr>
                <w:rFonts w:ascii="Arial" w:eastAsia="Arial" w:hAnsi="Arial" w:cs="Arial"/>
                <w:sz w:val="22"/>
                <w:szCs w:val="22"/>
              </w:rPr>
            </w:pPr>
          </w:p>
        </w:tc>
        <w:tc>
          <w:tcPr>
            <w:tcW w:w="721" w:type="dxa"/>
            <w:tcBorders>
              <w:top w:val="single" w:sz="4" w:space="0" w:color="000000"/>
              <w:bottom w:val="single" w:sz="4" w:space="0" w:color="000000"/>
            </w:tcBorders>
            <w:shd w:val="clear" w:color="auto" w:fill="auto"/>
          </w:tcPr>
          <w:p w14:paraId="2930E655" w14:textId="77777777" w:rsidR="00036294" w:rsidRDefault="00EA5297">
            <w:pPr>
              <w:jc w:val="center"/>
              <w:rPr>
                <w:rFonts w:ascii="Arial" w:eastAsia="Arial" w:hAnsi="Arial" w:cs="Arial"/>
                <w:sz w:val="22"/>
                <w:szCs w:val="22"/>
              </w:rPr>
            </w:pPr>
            <w:r>
              <w:rPr>
                <w:rFonts w:ascii="Arial" w:eastAsia="Arial" w:hAnsi="Arial" w:cs="Arial"/>
                <w:sz w:val="22"/>
                <w:szCs w:val="22"/>
              </w:rPr>
              <w:t>4b</w:t>
            </w:r>
          </w:p>
        </w:tc>
        <w:tc>
          <w:tcPr>
            <w:tcW w:w="11071" w:type="dxa"/>
            <w:tcBorders>
              <w:top w:val="single" w:sz="4" w:space="0" w:color="000000"/>
              <w:bottom w:val="single" w:sz="4" w:space="0" w:color="000000"/>
            </w:tcBorders>
            <w:shd w:val="clear" w:color="auto" w:fill="auto"/>
          </w:tcPr>
          <w:p w14:paraId="54010360" w14:textId="77777777" w:rsidR="00036294" w:rsidRDefault="00EA5297">
            <w:pPr>
              <w:rPr>
                <w:rFonts w:ascii="Arial" w:eastAsia="Arial" w:hAnsi="Arial" w:cs="Arial"/>
                <w:sz w:val="22"/>
                <w:szCs w:val="22"/>
              </w:rPr>
            </w:pPr>
            <w:r>
              <w:rPr>
                <w:rFonts w:ascii="Arial" w:eastAsia="Arial" w:hAnsi="Arial" w:cs="Arial"/>
                <w:sz w:val="22"/>
                <w:szCs w:val="22"/>
              </w:rPr>
              <w:t>Settings and locations where the data were collected</w:t>
            </w:r>
          </w:p>
        </w:tc>
        <w:tc>
          <w:tcPr>
            <w:tcW w:w="1619" w:type="dxa"/>
            <w:tcBorders>
              <w:top w:val="single" w:sz="4" w:space="0" w:color="000000"/>
              <w:bottom w:val="single" w:sz="4" w:space="0" w:color="000000"/>
            </w:tcBorders>
            <w:shd w:val="clear" w:color="auto" w:fill="auto"/>
          </w:tcPr>
          <w:p w14:paraId="45EB5211" w14:textId="77777777" w:rsidR="00036294" w:rsidRDefault="00EA5297">
            <w:pPr>
              <w:rPr>
                <w:rFonts w:ascii="Arial" w:eastAsia="Arial" w:hAnsi="Arial" w:cs="Arial"/>
                <w:sz w:val="22"/>
                <w:szCs w:val="22"/>
              </w:rPr>
            </w:pPr>
            <w:r>
              <w:rPr>
                <w:rFonts w:ascii="Arial" w:eastAsia="Arial" w:hAnsi="Arial" w:cs="Arial"/>
                <w:sz w:val="22"/>
                <w:szCs w:val="22"/>
              </w:rPr>
              <w:t>p. 4</w:t>
            </w:r>
          </w:p>
        </w:tc>
      </w:tr>
      <w:tr w:rsidR="00036294" w14:paraId="7569B1EB" w14:textId="77777777">
        <w:tc>
          <w:tcPr>
            <w:tcW w:w="2087" w:type="dxa"/>
            <w:tcBorders>
              <w:top w:val="single" w:sz="4" w:space="0" w:color="000000"/>
              <w:bottom w:val="single" w:sz="4" w:space="0" w:color="000000"/>
            </w:tcBorders>
            <w:shd w:val="clear" w:color="auto" w:fill="auto"/>
          </w:tcPr>
          <w:p w14:paraId="06E348F7" w14:textId="77777777" w:rsidR="00036294" w:rsidRDefault="00EA5297">
            <w:pPr>
              <w:rPr>
                <w:rFonts w:ascii="Arial" w:eastAsia="Arial" w:hAnsi="Arial" w:cs="Arial"/>
                <w:sz w:val="22"/>
                <w:szCs w:val="22"/>
              </w:rPr>
            </w:pPr>
            <w:r>
              <w:rPr>
                <w:rFonts w:ascii="Arial" w:eastAsia="Arial" w:hAnsi="Arial" w:cs="Arial"/>
                <w:sz w:val="22"/>
                <w:szCs w:val="22"/>
              </w:rPr>
              <w:t>Interventions</w:t>
            </w:r>
          </w:p>
        </w:tc>
        <w:tc>
          <w:tcPr>
            <w:tcW w:w="721" w:type="dxa"/>
            <w:tcBorders>
              <w:top w:val="single" w:sz="4" w:space="0" w:color="000000"/>
              <w:bottom w:val="single" w:sz="4" w:space="0" w:color="000000"/>
            </w:tcBorders>
            <w:shd w:val="clear" w:color="auto" w:fill="auto"/>
          </w:tcPr>
          <w:p w14:paraId="5872F1CA" w14:textId="77777777" w:rsidR="00036294" w:rsidRDefault="00EA5297">
            <w:pPr>
              <w:jc w:val="center"/>
              <w:rPr>
                <w:rFonts w:ascii="Arial" w:eastAsia="Arial" w:hAnsi="Arial" w:cs="Arial"/>
                <w:sz w:val="22"/>
                <w:szCs w:val="22"/>
              </w:rPr>
            </w:pPr>
            <w:r>
              <w:rPr>
                <w:rFonts w:ascii="Arial" w:eastAsia="Arial" w:hAnsi="Arial" w:cs="Arial"/>
                <w:sz w:val="22"/>
                <w:szCs w:val="22"/>
              </w:rPr>
              <w:t>5</w:t>
            </w:r>
          </w:p>
        </w:tc>
        <w:tc>
          <w:tcPr>
            <w:tcW w:w="11071" w:type="dxa"/>
            <w:tcBorders>
              <w:top w:val="single" w:sz="4" w:space="0" w:color="000000"/>
              <w:bottom w:val="single" w:sz="4" w:space="0" w:color="000000"/>
            </w:tcBorders>
            <w:shd w:val="clear" w:color="auto" w:fill="auto"/>
          </w:tcPr>
          <w:p w14:paraId="4CB2A5DA" w14:textId="77777777" w:rsidR="00036294" w:rsidRDefault="00EA5297">
            <w:pPr>
              <w:rPr>
                <w:rFonts w:ascii="Arial" w:eastAsia="Arial" w:hAnsi="Arial" w:cs="Arial"/>
                <w:sz w:val="22"/>
                <w:szCs w:val="22"/>
              </w:rPr>
            </w:pPr>
            <w:r>
              <w:rPr>
                <w:rFonts w:ascii="Arial" w:eastAsia="Arial" w:hAnsi="Arial" w:cs="Arial"/>
                <w:sz w:val="22"/>
                <w:szCs w:val="22"/>
              </w:rPr>
              <w:t>The interventions for each group with sufficient details to allow replication, including how and when they were actually administered</w:t>
            </w:r>
          </w:p>
        </w:tc>
        <w:tc>
          <w:tcPr>
            <w:tcW w:w="1619" w:type="dxa"/>
            <w:tcBorders>
              <w:top w:val="single" w:sz="4" w:space="0" w:color="000000"/>
              <w:bottom w:val="single" w:sz="4" w:space="0" w:color="000000"/>
            </w:tcBorders>
            <w:shd w:val="clear" w:color="auto" w:fill="auto"/>
          </w:tcPr>
          <w:p w14:paraId="7C91835E" w14:textId="77777777" w:rsidR="00036294" w:rsidRDefault="00EA5297">
            <w:pPr>
              <w:rPr>
                <w:rFonts w:ascii="Arial" w:eastAsia="Arial" w:hAnsi="Arial" w:cs="Arial"/>
                <w:sz w:val="22"/>
                <w:szCs w:val="22"/>
              </w:rPr>
            </w:pPr>
            <w:r>
              <w:rPr>
                <w:rFonts w:ascii="Arial" w:eastAsia="Arial" w:hAnsi="Arial" w:cs="Arial"/>
                <w:sz w:val="22"/>
                <w:szCs w:val="22"/>
              </w:rPr>
              <w:t>pp.4, 5, 6</w:t>
            </w:r>
          </w:p>
        </w:tc>
      </w:tr>
      <w:tr w:rsidR="00036294" w14:paraId="0A9C34B7" w14:textId="77777777">
        <w:tc>
          <w:tcPr>
            <w:tcW w:w="2087" w:type="dxa"/>
            <w:vMerge w:val="restart"/>
            <w:tcBorders>
              <w:top w:val="single" w:sz="4" w:space="0" w:color="000000"/>
              <w:bottom w:val="single" w:sz="4" w:space="0" w:color="000000"/>
            </w:tcBorders>
            <w:shd w:val="clear" w:color="auto" w:fill="auto"/>
          </w:tcPr>
          <w:p w14:paraId="72DB7F7A" w14:textId="77777777" w:rsidR="00036294" w:rsidRDefault="00EA5297">
            <w:pPr>
              <w:rPr>
                <w:rFonts w:ascii="Arial" w:eastAsia="Arial" w:hAnsi="Arial" w:cs="Arial"/>
                <w:sz w:val="22"/>
                <w:szCs w:val="22"/>
              </w:rPr>
            </w:pPr>
            <w:r>
              <w:rPr>
                <w:rFonts w:ascii="Arial" w:eastAsia="Arial" w:hAnsi="Arial" w:cs="Arial"/>
                <w:sz w:val="22"/>
                <w:szCs w:val="22"/>
              </w:rPr>
              <w:t>Outcomes</w:t>
            </w:r>
          </w:p>
        </w:tc>
        <w:tc>
          <w:tcPr>
            <w:tcW w:w="721" w:type="dxa"/>
            <w:tcBorders>
              <w:top w:val="single" w:sz="4" w:space="0" w:color="000000"/>
              <w:bottom w:val="single" w:sz="4" w:space="0" w:color="000000"/>
            </w:tcBorders>
            <w:shd w:val="clear" w:color="auto" w:fill="auto"/>
          </w:tcPr>
          <w:p w14:paraId="69B655F1" w14:textId="77777777" w:rsidR="00036294" w:rsidRDefault="00EA5297">
            <w:pPr>
              <w:jc w:val="center"/>
            </w:pPr>
            <w:r>
              <w:rPr>
                <w:rFonts w:ascii="Arial" w:eastAsia="Arial" w:hAnsi="Arial" w:cs="Arial"/>
                <w:sz w:val="22"/>
                <w:szCs w:val="22"/>
              </w:rPr>
              <w:t>6a</w:t>
            </w:r>
          </w:p>
        </w:tc>
        <w:tc>
          <w:tcPr>
            <w:tcW w:w="11071" w:type="dxa"/>
            <w:tcBorders>
              <w:top w:val="single" w:sz="4" w:space="0" w:color="000000"/>
              <w:bottom w:val="single" w:sz="4" w:space="0" w:color="000000"/>
            </w:tcBorders>
            <w:shd w:val="clear" w:color="auto" w:fill="auto"/>
          </w:tcPr>
          <w:p w14:paraId="130BEAAD" w14:textId="77777777" w:rsidR="00036294" w:rsidRDefault="00EA5297">
            <w:pPr>
              <w:rPr>
                <w:rFonts w:ascii="Arial" w:eastAsia="Arial" w:hAnsi="Arial" w:cs="Arial"/>
                <w:sz w:val="22"/>
                <w:szCs w:val="22"/>
              </w:rPr>
            </w:pPr>
            <w:r>
              <w:rPr>
                <w:rFonts w:ascii="Arial" w:eastAsia="Arial" w:hAnsi="Arial" w:cs="Arial"/>
                <w:sz w:val="22"/>
                <w:szCs w:val="22"/>
              </w:rPr>
              <w:t>Completely defined pre-specified primary and secondary outcome measures, including how and when they were assessed</w:t>
            </w:r>
          </w:p>
        </w:tc>
        <w:tc>
          <w:tcPr>
            <w:tcW w:w="1619" w:type="dxa"/>
            <w:tcBorders>
              <w:top w:val="single" w:sz="4" w:space="0" w:color="000000"/>
              <w:bottom w:val="single" w:sz="4" w:space="0" w:color="000000"/>
            </w:tcBorders>
            <w:shd w:val="clear" w:color="auto" w:fill="auto"/>
          </w:tcPr>
          <w:p w14:paraId="4B36A672" w14:textId="77777777" w:rsidR="00036294" w:rsidRDefault="00EA5297">
            <w:pPr>
              <w:rPr>
                <w:rFonts w:ascii="Arial" w:eastAsia="Arial" w:hAnsi="Arial" w:cs="Arial"/>
                <w:sz w:val="22"/>
                <w:szCs w:val="22"/>
              </w:rPr>
            </w:pPr>
            <w:r>
              <w:rPr>
                <w:rFonts w:ascii="Arial" w:eastAsia="Arial" w:hAnsi="Arial" w:cs="Arial"/>
                <w:sz w:val="22"/>
                <w:szCs w:val="22"/>
              </w:rPr>
              <w:t>p. 6</w:t>
            </w:r>
          </w:p>
        </w:tc>
      </w:tr>
      <w:tr w:rsidR="00036294" w14:paraId="52A09AD8" w14:textId="77777777">
        <w:tc>
          <w:tcPr>
            <w:tcW w:w="2087" w:type="dxa"/>
            <w:vMerge/>
            <w:tcBorders>
              <w:top w:val="single" w:sz="4" w:space="0" w:color="000000"/>
              <w:bottom w:val="single" w:sz="4" w:space="0" w:color="000000"/>
            </w:tcBorders>
            <w:shd w:val="clear" w:color="auto" w:fill="auto"/>
          </w:tcPr>
          <w:p w14:paraId="259F0708" w14:textId="77777777" w:rsidR="00036294" w:rsidRDefault="00036294">
            <w:pPr>
              <w:widowControl w:val="0"/>
              <w:pBdr>
                <w:top w:val="nil"/>
                <w:left w:val="nil"/>
                <w:bottom w:val="nil"/>
                <w:right w:val="nil"/>
                <w:between w:val="nil"/>
              </w:pBdr>
              <w:spacing w:line="276" w:lineRule="auto"/>
              <w:rPr>
                <w:rFonts w:ascii="Arial" w:eastAsia="Arial" w:hAnsi="Arial" w:cs="Arial"/>
                <w:sz w:val="22"/>
                <w:szCs w:val="22"/>
              </w:rPr>
            </w:pPr>
          </w:p>
        </w:tc>
        <w:tc>
          <w:tcPr>
            <w:tcW w:w="721" w:type="dxa"/>
            <w:tcBorders>
              <w:top w:val="single" w:sz="4" w:space="0" w:color="000000"/>
              <w:bottom w:val="single" w:sz="4" w:space="0" w:color="000000"/>
            </w:tcBorders>
            <w:shd w:val="clear" w:color="auto" w:fill="auto"/>
          </w:tcPr>
          <w:p w14:paraId="60DD7A5F" w14:textId="77777777" w:rsidR="00036294" w:rsidRDefault="00EA5297">
            <w:pPr>
              <w:jc w:val="center"/>
            </w:pPr>
            <w:r>
              <w:rPr>
                <w:rFonts w:ascii="Arial" w:eastAsia="Arial" w:hAnsi="Arial" w:cs="Arial"/>
                <w:sz w:val="22"/>
                <w:szCs w:val="22"/>
              </w:rPr>
              <w:t>6b</w:t>
            </w:r>
          </w:p>
        </w:tc>
        <w:tc>
          <w:tcPr>
            <w:tcW w:w="11071" w:type="dxa"/>
            <w:tcBorders>
              <w:top w:val="single" w:sz="4" w:space="0" w:color="000000"/>
              <w:bottom w:val="single" w:sz="4" w:space="0" w:color="000000"/>
            </w:tcBorders>
            <w:shd w:val="clear" w:color="auto" w:fill="auto"/>
          </w:tcPr>
          <w:p w14:paraId="2BAC7EC2" w14:textId="77777777" w:rsidR="00036294" w:rsidRDefault="00EA5297">
            <w:r>
              <w:rPr>
                <w:rFonts w:ascii="Arial" w:eastAsia="Arial" w:hAnsi="Arial" w:cs="Arial"/>
                <w:sz w:val="22"/>
                <w:szCs w:val="22"/>
              </w:rPr>
              <w:t>Any changes to trial outcomes after the trial commenced, with reasons</w:t>
            </w:r>
          </w:p>
        </w:tc>
        <w:tc>
          <w:tcPr>
            <w:tcW w:w="1619" w:type="dxa"/>
            <w:tcBorders>
              <w:top w:val="single" w:sz="4" w:space="0" w:color="000000"/>
              <w:bottom w:val="single" w:sz="4" w:space="0" w:color="000000"/>
            </w:tcBorders>
            <w:shd w:val="clear" w:color="auto" w:fill="auto"/>
          </w:tcPr>
          <w:p w14:paraId="13878FB4" w14:textId="77777777" w:rsidR="00036294" w:rsidRDefault="00EA5297">
            <w:pPr>
              <w:rPr>
                <w:rFonts w:ascii="Arial" w:eastAsia="Arial" w:hAnsi="Arial" w:cs="Arial"/>
                <w:sz w:val="22"/>
                <w:szCs w:val="22"/>
              </w:rPr>
            </w:pPr>
            <w:r>
              <w:rPr>
                <w:rFonts w:ascii="Arial" w:eastAsia="Arial" w:hAnsi="Arial" w:cs="Arial"/>
                <w:sz w:val="22"/>
                <w:szCs w:val="22"/>
              </w:rPr>
              <w:t>NA</w:t>
            </w:r>
          </w:p>
        </w:tc>
      </w:tr>
      <w:tr w:rsidR="00036294" w14:paraId="42244E94" w14:textId="77777777">
        <w:tc>
          <w:tcPr>
            <w:tcW w:w="2087" w:type="dxa"/>
            <w:vMerge w:val="restart"/>
            <w:tcBorders>
              <w:top w:val="single" w:sz="4" w:space="0" w:color="000000"/>
              <w:bottom w:val="single" w:sz="4" w:space="0" w:color="000000"/>
            </w:tcBorders>
            <w:shd w:val="clear" w:color="auto" w:fill="auto"/>
          </w:tcPr>
          <w:p w14:paraId="766141FB" w14:textId="77777777" w:rsidR="00036294" w:rsidRDefault="00EA5297">
            <w:pPr>
              <w:rPr>
                <w:rFonts w:ascii="Arial" w:eastAsia="Arial" w:hAnsi="Arial" w:cs="Arial"/>
                <w:sz w:val="22"/>
                <w:szCs w:val="22"/>
              </w:rPr>
            </w:pPr>
            <w:r>
              <w:rPr>
                <w:rFonts w:ascii="Arial" w:eastAsia="Arial" w:hAnsi="Arial" w:cs="Arial"/>
                <w:sz w:val="22"/>
                <w:szCs w:val="22"/>
              </w:rPr>
              <w:t>Sample size</w:t>
            </w:r>
          </w:p>
        </w:tc>
        <w:tc>
          <w:tcPr>
            <w:tcW w:w="721" w:type="dxa"/>
            <w:tcBorders>
              <w:top w:val="single" w:sz="4" w:space="0" w:color="000000"/>
              <w:bottom w:val="single" w:sz="4" w:space="0" w:color="000000"/>
            </w:tcBorders>
            <w:shd w:val="clear" w:color="auto" w:fill="auto"/>
          </w:tcPr>
          <w:p w14:paraId="0C2D4182" w14:textId="77777777" w:rsidR="00036294" w:rsidRDefault="00EA5297">
            <w:pPr>
              <w:jc w:val="center"/>
            </w:pPr>
            <w:r>
              <w:rPr>
                <w:rFonts w:ascii="Arial" w:eastAsia="Arial" w:hAnsi="Arial" w:cs="Arial"/>
                <w:sz w:val="22"/>
                <w:szCs w:val="22"/>
              </w:rPr>
              <w:t>7a</w:t>
            </w:r>
          </w:p>
        </w:tc>
        <w:tc>
          <w:tcPr>
            <w:tcW w:w="11071" w:type="dxa"/>
            <w:tcBorders>
              <w:top w:val="single" w:sz="4" w:space="0" w:color="000000"/>
              <w:bottom w:val="single" w:sz="4" w:space="0" w:color="000000"/>
            </w:tcBorders>
            <w:shd w:val="clear" w:color="auto" w:fill="auto"/>
          </w:tcPr>
          <w:p w14:paraId="3F36CD80" w14:textId="77777777" w:rsidR="00036294" w:rsidRDefault="00EA5297">
            <w:pPr>
              <w:rPr>
                <w:rFonts w:ascii="Arial" w:eastAsia="Arial" w:hAnsi="Arial" w:cs="Arial"/>
                <w:sz w:val="22"/>
                <w:szCs w:val="22"/>
              </w:rPr>
            </w:pPr>
            <w:r>
              <w:rPr>
                <w:rFonts w:ascii="Arial" w:eastAsia="Arial" w:hAnsi="Arial" w:cs="Arial"/>
                <w:sz w:val="22"/>
                <w:szCs w:val="22"/>
              </w:rPr>
              <w:t>How sample size was determined</w:t>
            </w:r>
          </w:p>
        </w:tc>
        <w:tc>
          <w:tcPr>
            <w:tcW w:w="1619" w:type="dxa"/>
            <w:tcBorders>
              <w:top w:val="single" w:sz="4" w:space="0" w:color="000000"/>
              <w:bottom w:val="single" w:sz="4" w:space="0" w:color="000000"/>
            </w:tcBorders>
            <w:shd w:val="clear" w:color="auto" w:fill="auto"/>
          </w:tcPr>
          <w:p w14:paraId="347686F6" w14:textId="77777777" w:rsidR="00036294" w:rsidRDefault="00EA5297">
            <w:pPr>
              <w:rPr>
                <w:rFonts w:ascii="Arial" w:eastAsia="Arial" w:hAnsi="Arial" w:cs="Arial"/>
                <w:sz w:val="22"/>
                <w:szCs w:val="22"/>
              </w:rPr>
            </w:pPr>
            <w:r>
              <w:rPr>
                <w:rFonts w:ascii="Arial" w:eastAsia="Arial" w:hAnsi="Arial" w:cs="Arial"/>
                <w:sz w:val="22"/>
                <w:szCs w:val="22"/>
              </w:rPr>
              <w:t>pp.7,8</w:t>
            </w:r>
          </w:p>
        </w:tc>
      </w:tr>
      <w:tr w:rsidR="00036294" w14:paraId="29C3A554" w14:textId="77777777">
        <w:tc>
          <w:tcPr>
            <w:tcW w:w="2087" w:type="dxa"/>
            <w:vMerge/>
            <w:tcBorders>
              <w:top w:val="single" w:sz="4" w:space="0" w:color="000000"/>
              <w:bottom w:val="single" w:sz="4" w:space="0" w:color="000000"/>
            </w:tcBorders>
            <w:shd w:val="clear" w:color="auto" w:fill="auto"/>
          </w:tcPr>
          <w:p w14:paraId="05E75AFC" w14:textId="77777777" w:rsidR="00036294" w:rsidRDefault="00036294">
            <w:pPr>
              <w:widowControl w:val="0"/>
              <w:pBdr>
                <w:top w:val="nil"/>
                <w:left w:val="nil"/>
                <w:bottom w:val="nil"/>
                <w:right w:val="nil"/>
                <w:between w:val="nil"/>
              </w:pBdr>
              <w:spacing w:line="276" w:lineRule="auto"/>
              <w:rPr>
                <w:rFonts w:ascii="Arial" w:eastAsia="Arial" w:hAnsi="Arial" w:cs="Arial"/>
                <w:sz w:val="22"/>
                <w:szCs w:val="22"/>
              </w:rPr>
            </w:pPr>
          </w:p>
        </w:tc>
        <w:tc>
          <w:tcPr>
            <w:tcW w:w="721" w:type="dxa"/>
            <w:tcBorders>
              <w:top w:val="single" w:sz="4" w:space="0" w:color="000000"/>
              <w:bottom w:val="single" w:sz="4" w:space="0" w:color="000000"/>
            </w:tcBorders>
            <w:shd w:val="clear" w:color="auto" w:fill="auto"/>
          </w:tcPr>
          <w:p w14:paraId="179A3982" w14:textId="77777777" w:rsidR="00036294" w:rsidRDefault="00EA5297">
            <w:pPr>
              <w:jc w:val="center"/>
            </w:pPr>
            <w:r>
              <w:rPr>
                <w:rFonts w:ascii="Arial" w:eastAsia="Arial" w:hAnsi="Arial" w:cs="Arial"/>
                <w:sz w:val="22"/>
                <w:szCs w:val="22"/>
              </w:rPr>
              <w:t>7b</w:t>
            </w:r>
          </w:p>
        </w:tc>
        <w:tc>
          <w:tcPr>
            <w:tcW w:w="11071" w:type="dxa"/>
            <w:tcBorders>
              <w:top w:val="single" w:sz="4" w:space="0" w:color="000000"/>
              <w:bottom w:val="single" w:sz="4" w:space="0" w:color="000000"/>
            </w:tcBorders>
            <w:shd w:val="clear" w:color="auto" w:fill="auto"/>
          </w:tcPr>
          <w:p w14:paraId="129D0067" w14:textId="77777777" w:rsidR="00036294" w:rsidRDefault="00EA5297">
            <w:pPr>
              <w:rPr>
                <w:rFonts w:ascii="Arial" w:eastAsia="Arial" w:hAnsi="Arial" w:cs="Arial"/>
                <w:sz w:val="22"/>
                <w:szCs w:val="22"/>
              </w:rPr>
            </w:pPr>
            <w:r>
              <w:rPr>
                <w:rFonts w:ascii="Arial" w:eastAsia="Arial" w:hAnsi="Arial" w:cs="Arial"/>
                <w:sz w:val="22"/>
                <w:szCs w:val="22"/>
              </w:rPr>
              <w:t>When applicable, explanation of any interim analyses and stopping guidelines</w:t>
            </w:r>
          </w:p>
        </w:tc>
        <w:tc>
          <w:tcPr>
            <w:tcW w:w="1619" w:type="dxa"/>
            <w:tcBorders>
              <w:top w:val="single" w:sz="4" w:space="0" w:color="000000"/>
              <w:bottom w:val="single" w:sz="4" w:space="0" w:color="000000"/>
            </w:tcBorders>
            <w:shd w:val="clear" w:color="auto" w:fill="auto"/>
          </w:tcPr>
          <w:p w14:paraId="2C253088" w14:textId="77777777" w:rsidR="00036294" w:rsidRDefault="00EA5297">
            <w:pPr>
              <w:rPr>
                <w:rFonts w:ascii="Arial" w:eastAsia="Arial" w:hAnsi="Arial" w:cs="Arial"/>
                <w:sz w:val="22"/>
                <w:szCs w:val="22"/>
              </w:rPr>
            </w:pPr>
            <w:r>
              <w:rPr>
                <w:rFonts w:ascii="Arial" w:eastAsia="Arial" w:hAnsi="Arial" w:cs="Arial"/>
                <w:sz w:val="22"/>
                <w:szCs w:val="22"/>
              </w:rPr>
              <w:t>NA</w:t>
            </w:r>
          </w:p>
        </w:tc>
      </w:tr>
      <w:tr w:rsidR="00036294" w14:paraId="45871CB8" w14:textId="77777777">
        <w:tc>
          <w:tcPr>
            <w:tcW w:w="2087" w:type="dxa"/>
            <w:tcBorders>
              <w:top w:val="single" w:sz="4" w:space="0" w:color="000000"/>
              <w:bottom w:val="single" w:sz="4" w:space="0" w:color="000000"/>
            </w:tcBorders>
            <w:shd w:val="clear" w:color="auto" w:fill="auto"/>
          </w:tcPr>
          <w:p w14:paraId="51AA4BC6" w14:textId="77777777" w:rsidR="00036294" w:rsidRDefault="00EA5297">
            <w:pPr>
              <w:rPr>
                <w:rFonts w:ascii="Arial" w:eastAsia="Arial" w:hAnsi="Arial" w:cs="Arial"/>
                <w:sz w:val="22"/>
                <w:szCs w:val="22"/>
              </w:rPr>
            </w:pPr>
            <w:proofErr w:type="spellStart"/>
            <w:r>
              <w:rPr>
                <w:rFonts w:ascii="Arial" w:eastAsia="Arial" w:hAnsi="Arial" w:cs="Arial"/>
                <w:sz w:val="22"/>
                <w:szCs w:val="22"/>
              </w:rPr>
              <w:t>Randomisation</w:t>
            </w:r>
            <w:proofErr w:type="spellEnd"/>
            <w:r>
              <w:rPr>
                <w:rFonts w:ascii="Arial" w:eastAsia="Arial" w:hAnsi="Arial" w:cs="Arial"/>
                <w:sz w:val="22"/>
                <w:szCs w:val="22"/>
              </w:rPr>
              <w:t>:</w:t>
            </w:r>
          </w:p>
        </w:tc>
        <w:tc>
          <w:tcPr>
            <w:tcW w:w="721" w:type="dxa"/>
            <w:tcBorders>
              <w:top w:val="single" w:sz="4" w:space="0" w:color="000000"/>
              <w:bottom w:val="single" w:sz="4" w:space="0" w:color="000000"/>
            </w:tcBorders>
            <w:shd w:val="clear" w:color="auto" w:fill="auto"/>
          </w:tcPr>
          <w:p w14:paraId="0D29D6FB" w14:textId="77777777" w:rsidR="00036294" w:rsidRDefault="00036294">
            <w:pPr>
              <w:jc w:val="center"/>
              <w:rPr>
                <w:rFonts w:ascii="Arial" w:eastAsia="Arial" w:hAnsi="Arial" w:cs="Arial"/>
                <w:sz w:val="22"/>
                <w:szCs w:val="22"/>
              </w:rPr>
            </w:pPr>
          </w:p>
        </w:tc>
        <w:tc>
          <w:tcPr>
            <w:tcW w:w="11071" w:type="dxa"/>
            <w:tcBorders>
              <w:top w:val="single" w:sz="4" w:space="0" w:color="000000"/>
              <w:bottom w:val="single" w:sz="4" w:space="0" w:color="000000"/>
            </w:tcBorders>
            <w:shd w:val="clear" w:color="auto" w:fill="auto"/>
          </w:tcPr>
          <w:p w14:paraId="19290BD1" w14:textId="77777777" w:rsidR="00036294" w:rsidRDefault="00036294">
            <w:pPr>
              <w:rPr>
                <w:rFonts w:ascii="Arial" w:eastAsia="Arial" w:hAnsi="Arial" w:cs="Arial"/>
                <w:sz w:val="22"/>
                <w:szCs w:val="22"/>
              </w:rPr>
            </w:pPr>
          </w:p>
        </w:tc>
        <w:tc>
          <w:tcPr>
            <w:tcW w:w="1619" w:type="dxa"/>
            <w:tcBorders>
              <w:top w:val="single" w:sz="4" w:space="0" w:color="000000"/>
              <w:bottom w:val="single" w:sz="4" w:space="0" w:color="000000"/>
            </w:tcBorders>
            <w:shd w:val="clear" w:color="auto" w:fill="auto"/>
          </w:tcPr>
          <w:p w14:paraId="56B6FFFB" w14:textId="77777777" w:rsidR="00036294" w:rsidRDefault="00036294">
            <w:pPr>
              <w:rPr>
                <w:rFonts w:ascii="Arial" w:eastAsia="Arial" w:hAnsi="Arial" w:cs="Arial"/>
                <w:sz w:val="22"/>
                <w:szCs w:val="22"/>
              </w:rPr>
            </w:pPr>
          </w:p>
        </w:tc>
      </w:tr>
      <w:tr w:rsidR="00036294" w14:paraId="45474715" w14:textId="77777777">
        <w:tc>
          <w:tcPr>
            <w:tcW w:w="2087" w:type="dxa"/>
            <w:vMerge w:val="restart"/>
            <w:tcBorders>
              <w:top w:val="single" w:sz="4" w:space="0" w:color="000000"/>
              <w:bottom w:val="single" w:sz="4" w:space="0" w:color="000000"/>
            </w:tcBorders>
            <w:shd w:val="clear" w:color="auto" w:fill="auto"/>
          </w:tcPr>
          <w:p w14:paraId="6B65A532" w14:textId="77777777" w:rsidR="00036294" w:rsidRDefault="00EA5297">
            <w:pPr>
              <w:ind w:left="540" w:hanging="540"/>
            </w:pPr>
            <w:r>
              <w:rPr>
                <w:sz w:val="22"/>
                <w:szCs w:val="22"/>
              </w:rPr>
              <w:t> </w:t>
            </w:r>
            <w:r>
              <w:rPr>
                <w:rFonts w:ascii="Arial" w:eastAsia="Arial" w:hAnsi="Arial" w:cs="Arial"/>
                <w:sz w:val="22"/>
                <w:szCs w:val="22"/>
              </w:rPr>
              <w:t>Sequence generation</w:t>
            </w:r>
          </w:p>
        </w:tc>
        <w:tc>
          <w:tcPr>
            <w:tcW w:w="721" w:type="dxa"/>
            <w:tcBorders>
              <w:top w:val="single" w:sz="4" w:space="0" w:color="000000"/>
              <w:bottom w:val="single" w:sz="4" w:space="0" w:color="000000"/>
            </w:tcBorders>
            <w:shd w:val="clear" w:color="auto" w:fill="auto"/>
          </w:tcPr>
          <w:p w14:paraId="357F4DA6" w14:textId="77777777" w:rsidR="00036294" w:rsidRDefault="00EA5297">
            <w:pPr>
              <w:jc w:val="center"/>
            </w:pPr>
            <w:r>
              <w:rPr>
                <w:rFonts w:ascii="Arial" w:eastAsia="Arial" w:hAnsi="Arial" w:cs="Arial"/>
                <w:sz w:val="22"/>
                <w:szCs w:val="22"/>
              </w:rPr>
              <w:t>8a</w:t>
            </w:r>
          </w:p>
        </w:tc>
        <w:tc>
          <w:tcPr>
            <w:tcW w:w="11071" w:type="dxa"/>
            <w:tcBorders>
              <w:top w:val="single" w:sz="4" w:space="0" w:color="000000"/>
              <w:bottom w:val="single" w:sz="4" w:space="0" w:color="000000"/>
            </w:tcBorders>
            <w:shd w:val="clear" w:color="auto" w:fill="auto"/>
          </w:tcPr>
          <w:p w14:paraId="6FD2B517" w14:textId="77777777" w:rsidR="00036294" w:rsidRDefault="00EA5297">
            <w:pPr>
              <w:rPr>
                <w:rFonts w:ascii="Arial" w:eastAsia="Arial" w:hAnsi="Arial" w:cs="Arial"/>
                <w:sz w:val="22"/>
                <w:szCs w:val="22"/>
              </w:rPr>
            </w:pPr>
            <w:r>
              <w:rPr>
                <w:rFonts w:ascii="Arial" w:eastAsia="Arial" w:hAnsi="Arial" w:cs="Arial"/>
                <w:sz w:val="22"/>
                <w:szCs w:val="22"/>
              </w:rPr>
              <w:t>Method used to generate the random allocation sequence</w:t>
            </w:r>
          </w:p>
        </w:tc>
        <w:tc>
          <w:tcPr>
            <w:tcW w:w="1619" w:type="dxa"/>
            <w:tcBorders>
              <w:top w:val="single" w:sz="4" w:space="0" w:color="000000"/>
              <w:bottom w:val="single" w:sz="4" w:space="0" w:color="000000"/>
            </w:tcBorders>
            <w:shd w:val="clear" w:color="auto" w:fill="auto"/>
          </w:tcPr>
          <w:p w14:paraId="017A20C1" w14:textId="77777777" w:rsidR="00036294" w:rsidRDefault="00EA5297">
            <w:pPr>
              <w:rPr>
                <w:rFonts w:ascii="Arial" w:eastAsia="Arial" w:hAnsi="Arial" w:cs="Arial"/>
                <w:sz w:val="22"/>
                <w:szCs w:val="22"/>
              </w:rPr>
            </w:pPr>
            <w:r>
              <w:rPr>
                <w:rFonts w:ascii="Arial" w:eastAsia="Arial" w:hAnsi="Arial" w:cs="Arial"/>
                <w:sz w:val="22"/>
                <w:szCs w:val="22"/>
              </w:rPr>
              <w:t>p.4</w:t>
            </w:r>
          </w:p>
        </w:tc>
      </w:tr>
      <w:tr w:rsidR="00036294" w14:paraId="2334C978" w14:textId="77777777">
        <w:tc>
          <w:tcPr>
            <w:tcW w:w="2087" w:type="dxa"/>
            <w:vMerge/>
            <w:tcBorders>
              <w:top w:val="single" w:sz="4" w:space="0" w:color="000000"/>
              <w:bottom w:val="single" w:sz="4" w:space="0" w:color="000000"/>
            </w:tcBorders>
            <w:shd w:val="clear" w:color="auto" w:fill="auto"/>
          </w:tcPr>
          <w:p w14:paraId="5A7EC898" w14:textId="77777777" w:rsidR="00036294" w:rsidRDefault="00036294">
            <w:pPr>
              <w:widowControl w:val="0"/>
              <w:pBdr>
                <w:top w:val="nil"/>
                <w:left w:val="nil"/>
                <w:bottom w:val="nil"/>
                <w:right w:val="nil"/>
                <w:between w:val="nil"/>
              </w:pBdr>
              <w:spacing w:line="276" w:lineRule="auto"/>
              <w:rPr>
                <w:rFonts w:ascii="Arial" w:eastAsia="Arial" w:hAnsi="Arial" w:cs="Arial"/>
                <w:sz w:val="22"/>
                <w:szCs w:val="22"/>
              </w:rPr>
            </w:pPr>
          </w:p>
        </w:tc>
        <w:tc>
          <w:tcPr>
            <w:tcW w:w="721" w:type="dxa"/>
            <w:tcBorders>
              <w:top w:val="single" w:sz="4" w:space="0" w:color="000000"/>
              <w:bottom w:val="single" w:sz="4" w:space="0" w:color="000000"/>
            </w:tcBorders>
            <w:shd w:val="clear" w:color="auto" w:fill="auto"/>
          </w:tcPr>
          <w:p w14:paraId="4CE25DF6" w14:textId="77777777" w:rsidR="00036294" w:rsidRDefault="00EA5297">
            <w:pPr>
              <w:jc w:val="center"/>
            </w:pPr>
            <w:r>
              <w:rPr>
                <w:rFonts w:ascii="Arial" w:eastAsia="Arial" w:hAnsi="Arial" w:cs="Arial"/>
                <w:sz w:val="22"/>
                <w:szCs w:val="22"/>
              </w:rPr>
              <w:t>8b</w:t>
            </w:r>
          </w:p>
        </w:tc>
        <w:tc>
          <w:tcPr>
            <w:tcW w:w="11071" w:type="dxa"/>
            <w:tcBorders>
              <w:top w:val="single" w:sz="4" w:space="0" w:color="000000"/>
              <w:bottom w:val="single" w:sz="4" w:space="0" w:color="000000"/>
            </w:tcBorders>
            <w:shd w:val="clear" w:color="auto" w:fill="auto"/>
          </w:tcPr>
          <w:p w14:paraId="233B920B" w14:textId="77777777" w:rsidR="00036294" w:rsidRDefault="00EA5297">
            <w:r>
              <w:rPr>
                <w:rFonts w:ascii="Arial" w:eastAsia="Arial" w:hAnsi="Arial" w:cs="Arial"/>
                <w:sz w:val="22"/>
                <w:szCs w:val="22"/>
              </w:rPr>
              <w:t xml:space="preserve">Type of </w:t>
            </w:r>
            <w:proofErr w:type="spellStart"/>
            <w:r>
              <w:rPr>
                <w:rFonts w:ascii="Arial" w:eastAsia="Arial" w:hAnsi="Arial" w:cs="Arial"/>
                <w:sz w:val="22"/>
                <w:szCs w:val="22"/>
              </w:rPr>
              <w:t>randomisation</w:t>
            </w:r>
            <w:proofErr w:type="spellEnd"/>
            <w:r>
              <w:rPr>
                <w:rFonts w:ascii="Arial" w:eastAsia="Arial" w:hAnsi="Arial" w:cs="Arial"/>
                <w:sz w:val="22"/>
                <w:szCs w:val="22"/>
              </w:rPr>
              <w:t>; details of any restriction (such as blocking and block size)</w:t>
            </w:r>
          </w:p>
        </w:tc>
        <w:tc>
          <w:tcPr>
            <w:tcW w:w="1619" w:type="dxa"/>
            <w:tcBorders>
              <w:top w:val="single" w:sz="4" w:space="0" w:color="000000"/>
              <w:bottom w:val="single" w:sz="4" w:space="0" w:color="000000"/>
            </w:tcBorders>
            <w:shd w:val="clear" w:color="auto" w:fill="auto"/>
          </w:tcPr>
          <w:p w14:paraId="3F5E6426" w14:textId="77777777" w:rsidR="00036294" w:rsidRDefault="00EA5297">
            <w:pPr>
              <w:rPr>
                <w:rFonts w:ascii="Arial" w:eastAsia="Arial" w:hAnsi="Arial" w:cs="Arial"/>
                <w:sz w:val="22"/>
                <w:szCs w:val="22"/>
              </w:rPr>
            </w:pPr>
            <w:r>
              <w:rPr>
                <w:rFonts w:ascii="Arial" w:eastAsia="Arial" w:hAnsi="Arial" w:cs="Arial"/>
                <w:sz w:val="22"/>
                <w:szCs w:val="22"/>
              </w:rPr>
              <w:t>p.4</w:t>
            </w:r>
          </w:p>
        </w:tc>
      </w:tr>
      <w:tr w:rsidR="00036294" w14:paraId="7A74D073" w14:textId="77777777">
        <w:tc>
          <w:tcPr>
            <w:tcW w:w="2087" w:type="dxa"/>
            <w:tcBorders>
              <w:top w:val="single" w:sz="4" w:space="0" w:color="000000"/>
              <w:bottom w:val="single" w:sz="4" w:space="0" w:color="000000"/>
            </w:tcBorders>
            <w:shd w:val="clear" w:color="auto" w:fill="auto"/>
          </w:tcPr>
          <w:p w14:paraId="3B21B4E5" w14:textId="77777777" w:rsidR="00036294" w:rsidRDefault="00EA5297">
            <w:pPr>
              <w:ind w:left="540" w:hanging="540"/>
            </w:pPr>
            <w:r>
              <w:rPr>
                <w:sz w:val="22"/>
                <w:szCs w:val="22"/>
              </w:rPr>
              <w:t> </w:t>
            </w:r>
            <w:r>
              <w:rPr>
                <w:rFonts w:ascii="Arial" w:eastAsia="Arial" w:hAnsi="Arial" w:cs="Arial"/>
                <w:sz w:val="22"/>
                <w:szCs w:val="22"/>
              </w:rPr>
              <w:t>Allocation concealment mechanism</w:t>
            </w:r>
          </w:p>
        </w:tc>
        <w:tc>
          <w:tcPr>
            <w:tcW w:w="721" w:type="dxa"/>
            <w:tcBorders>
              <w:top w:val="single" w:sz="4" w:space="0" w:color="000000"/>
              <w:bottom w:val="single" w:sz="4" w:space="0" w:color="000000"/>
            </w:tcBorders>
            <w:shd w:val="clear" w:color="auto" w:fill="auto"/>
          </w:tcPr>
          <w:p w14:paraId="172586CB" w14:textId="77777777" w:rsidR="00036294" w:rsidRDefault="00EA5297">
            <w:pPr>
              <w:jc w:val="center"/>
              <w:rPr>
                <w:rFonts w:ascii="Arial" w:eastAsia="Arial" w:hAnsi="Arial" w:cs="Arial"/>
                <w:sz w:val="22"/>
                <w:szCs w:val="22"/>
              </w:rPr>
            </w:pPr>
            <w:r>
              <w:rPr>
                <w:rFonts w:ascii="Arial" w:eastAsia="Arial" w:hAnsi="Arial" w:cs="Arial"/>
                <w:sz w:val="22"/>
                <w:szCs w:val="22"/>
              </w:rPr>
              <w:t>9</w:t>
            </w:r>
          </w:p>
        </w:tc>
        <w:tc>
          <w:tcPr>
            <w:tcW w:w="11071" w:type="dxa"/>
            <w:tcBorders>
              <w:top w:val="single" w:sz="4" w:space="0" w:color="000000"/>
              <w:bottom w:val="single" w:sz="4" w:space="0" w:color="000000"/>
            </w:tcBorders>
            <w:shd w:val="clear" w:color="auto" w:fill="auto"/>
          </w:tcPr>
          <w:p w14:paraId="15B0C5CF" w14:textId="77777777" w:rsidR="00036294" w:rsidRDefault="00EA5297">
            <w:r>
              <w:rPr>
                <w:rFonts w:ascii="Arial" w:eastAsia="Arial" w:hAnsi="Arial" w:cs="Arial"/>
                <w:sz w:val="22"/>
                <w:szCs w:val="22"/>
              </w:rPr>
              <w:t>Mechanism used to implement the random allocation sequence (such as sequentially numbered containers), describing any steps taken to conceal the sequence until interventions were assigned</w:t>
            </w:r>
          </w:p>
        </w:tc>
        <w:tc>
          <w:tcPr>
            <w:tcW w:w="1619" w:type="dxa"/>
            <w:tcBorders>
              <w:top w:val="single" w:sz="4" w:space="0" w:color="000000"/>
              <w:bottom w:val="single" w:sz="4" w:space="0" w:color="000000"/>
            </w:tcBorders>
            <w:shd w:val="clear" w:color="auto" w:fill="auto"/>
          </w:tcPr>
          <w:p w14:paraId="39A1422F" w14:textId="77777777" w:rsidR="00036294" w:rsidRDefault="00EA5297">
            <w:pPr>
              <w:rPr>
                <w:rFonts w:ascii="Arial" w:eastAsia="Arial" w:hAnsi="Arial" w:cs="Arial"/>
                <w:sz w:val="22"/>
                <w:szCs w:val="22"/>
              </w:rPr>
            </w:pPr>
            <w:r>
              <w:rPr>
                <w:rFonts w:ascii="Arial" w:eastAsia="Arial" w:hAnsi="Arial" w:cs="Arial"/>
                <w:sz w:val="22"/>
                <w:szCs w:val="22"/>
              </w:rPr>
              <w:t>pp.4,5</w:t>
            </w:r>
          </w:p>
        </w:tc>
      </w:tr>
      <w:tr w:rsidR="00036294" w14:paraId="58C874C9" w14:textId="77777777">
        <w:tc>
          <w:tcPr>
            <w:tcW w:w="2087" w:type="dxa"/>
            <w:tcBorders>
              <w:top w:val="single" w:sz="4" w:space="0" w:color="000000"/>
              <w:bottom w:val="single" w:sz="4" w:space="0" w:color="000000"/>
            </w:tcBorders>
            <w:shd w:val="clear" w:color="auto" w:fill="auto"/>
          </w:tcPr>
          <w:p w14:paraId="6E6DC1A3" w14:textId="77777777" w:rsidR="00036294" w:rsidRDefault="00EA5297">
            <w:r>
              <w:rPr>
                <w:sz w:val="22"/>
                <w:szCs w:val="22"/>
              </w:rPr>
              <w:t> </w:t>
            </w:r>
            <w:r>
              <w:rPr>
                <w:rFonts w:ascii="Arial" w:eastAsia="Arial" w:hAnsi="Arial" w:cs="Arial"/>
                <w:sz w:val="22"/>
                <w:szCs w:val="22"/>
              </w:rPr>
              <w:t>Implementation</w:t>
            </w:r>
          </w:p>
        </w:tc>
        <w:tc>
          <w:tcPr>
            <w:tcW w:w="721" w:type="dxa"/>
            <w:tcBorders>
              <w:top w:val="single" w:sz="4" w:space="0" w:color="000000"/>
              <w:bottom w:val="single" w:sz="4" w:space="0" w:color="000000"/>
            </w:tcBorders>
            <w:shd w:val="clear" w:color="auto" w:fill="auto"/>
          </w:tcPr>
          <w:p w14:paraId="03AA7FC8" w14:textId="77777777" w:rsidR="00036294" w:rsidRDefault="00EA5297">
            <w:pPr>
              <w:jc w:val="center"/>
              <w:rPr>
                <w:rFonts w:ascii="Arial" w:eastAsia="Arial" w:hAnsi="Arial" w:cs="Arial"/>
                <w:sz w:val="22"/>
                <w:szCs w:val="22"/>
              </w:rPr>
            </w:pPr>
            <w:r>
              <w:rPr>
                <w:rFonts w:ascii="Arial" w:eastAsia="Arial" w:hAnsi="Arial" w:cs="Arial"/>
                <w:sz w:val="22"/>
                <w:szCs w:val="22"/>
              </w:rPr>
              <w:t>10</w:t>
            </w:r>
          </w:p>
        </w:tc>
        <w:tc>
          <w:tcPr>
            <w:tcW w:w="11071" w:type="dxa"/>
            <w:tcBorders>
              <w:top w:val="single" w:sz="4" w:space="0" w:color="000000"/>
              <w:bottom w:val="single" w:sz="4" w:space="0" w:color="000000"/>
            </w:tcBorders>
            <w:shd w:val="clear" w:color="auto" w:fill="auto"/>
          </w:tcPr>
          <w:p w14:paraId="3EF4CEFC" w14:textId="77777777" w:rsidR="00036294" w:rsidRDefault="00EA5297">
            <w:r>
              <w:rPr>
                <w:rFonts w:ascii="Arial" w:eastAsia="Arial" w:hAnsi="Arial" w:cs="Arial"/>
                <w:sz w:val="22"/>
                <w:szCs w:val="22"/>
              </w:rPr>
              <w:t>Who generated the random allocation sequence, who enrolled participants, and who assigned participants to interventions</w:t>
            </w:r>
          </w:p>
        </w:tc>
        <w:tc>
          <w:tcPr>
            <w:tcW w:w="1619" w:type="dxa"/>
            <w:tcBorders>
              <w:top w:val="single" w:sz="4" w:space="0" w:color="000000"/>
              <w:bottom w:val="single" w:sz="4" w:space="0" w:color="000000"/>
            </w:tcBorders>
            <w:shd w:val="clear" w:color="auto" w:fill="auto"/>
          </w:tcPr>
          <w:p w14:paraId="50B55D48" w14:textId="77777777" w:rsidR="00036294" w:rsidRDefault="00EA5297">
            <w:pPr>
              <w:rPr>
                <w:rFonts w:ascii="Arial" w:eastAsia="Arial" w:hAnsi="Arial" w:cs="Arial"/>
                <w:sz w:val="22"/>
                <w:szCs w:val="22"/>
              </w:rPr>
            </w:pPr>
            <w:r>
              <w:rPr>
                <w:rFonts w:ascii="Arial" w:eastAsia="Arial" w:hAnsi="Arial" w:cs="Arial"/>
                <w:sz w:val="22"/>
                <w:szCs w:val="22"/>
              </w:rPr>
              <w:t>pp.4,5</w:t>
            </w:r>
          </w:p>
        </w:tc>
      </w:tr>
      <w:tr w:rsidR="00036294" w14:paraId="7CD14F58" w14:textId="77777777">
        <w:tc>
          <w:tcPr>
            <w:tcW w:w="2087" w:type="dxa"/>
            <w:vMerge w:val="restart"/>
            <w:tcBorders>
              <w:top w:val="single" w:sz="4" w:space="0" w:color="000000"/>
              <w:bottom w:val="single" w:sz="4" w:space="0" w:color="000000"/>
            </w:tcBorders>
            <w:shd w:val="clear" w:color="auto" w:fill="auto"/>
          </w:tcPr>
          <w:p w14:paraId="1D3536DC" w14:textId="77777777" w:rsidR="00036294" w:rsidRDefault="00EA5297">
            <w:pPr>
              <w:rPr>
                <w:rFonts w:ascii="Arial" w:eastAsia="Arial" w:hAnsi="Arial" w:cs="Arial"/>
                <w:sz w:val="22"/>
                <w:szCs w:val="22"/>
              </w:rPr>
            </w:pPr>
            <w:r>
              <w:rPr>
                <w:rFonts w:ascii="Arial" w:eastAsia="Arial" w:hAnsi="Arial" w:cs="Arial"/>
                <w:sz w:val="22"/>
                <w:szCs w:val="22"/>
              </w:rPr>
              <w:t>Blinding</w:t>
            </w:r>
          </w:p>
        </w:tc>
        <w:tc>
          <w:tcPr>
            <w:tcW w:w="721" w:type="dxa"/>
            <w:tcBorders>
              <w:top w:val="single" w:sz="4" w:space="0" w:color="000000"/>
              <w:bottom w:val="single" w:sz="4" w:space="0" w:color="000000"/>
            </w:tcBorders>
            <w:shd w:val="clear" w:color="auto" w:fill="auto"/>
          </w:tcPr>
          <w:p w14:paraId="1D8668B8" w14:textId="77777777" w:rsidR="00036294" w:rsidRDefault="00EA5297">
            <w:pPr>
              <w:jc w:val="center"/>
            </w:pPr>
            <w:r>
              <w:rPr>
                <w:rFonts w:ascii="Arial" w:eastAsia="Arial" w:hAnsi="Arial" w:cs="Arial"/>
                <w:sz w:val="22"/>
                <w:szCs w:val="22"/>
              </w:rPr>
              <w:t>11a</w:t>
            </w:r>
          </w:p>
        </w:tc>
        <w:tc>
          <w:tcPr>
            <w:tcW w:w="11071" w:type="dxa"/>
            <w:tcBorders>
              <w:top w:val="single" w:sz="4" w:space="0" w:color="000000"/>
              <w:bottom w:val="single" w:sz="4" w:space="0" w:color="000000"/>
            </w:tcBorders>
            <w:shd w:val="clear" w:color="auto" w:fill="auto"/>
          </w:tcPr>
          <w:p w14:paraId="486C29AB" w14:textId="77777777" w:rsidR="00036294" w:rsidRDefault="00EA5297">
            <w:pPr>
              <w:rPr>
                <w:rFonts w:ascii="Arial" w:eastAsia="Arial" w:hAnsi="Arial" w:cs="Arial"/>
                <w:sz w:val="22"/>
                <w:szCs w:val="22"/>
              </w:rPr>
            </w:pPr>
            <w:r>
              <w:rPr>
                <w:rFonts w:ascii="Arial" w:eastAsia="Arial" w:hAnsi="Arial" w:cs="Arial"/>
                <w:sz w:val="22"/>
                <w:szCs w:val="22"/>
              </w:rPr>
              <w:t>If done, who was blinded after assignment to interventions (for example, participants, care providers, those assessing outcomes) and how</w:t>
            </w:r>
          </w:p>
        </w:tc>
        <w:tc>
          <w:tcPr>
            <w:tcW w:w="1619" w:type="dxa"/>
            <w:tcBorders>
              <w:top w:val="single" w:sz="4" w:space="0" w:color="000000"/>
              <w:bottom w:val="single" w:sz="4" w:space="0" w:color="000000"/>
            </w:tcBorders>
            <w:shd w:val="clear" w:color="auto" w:fill="auto"/>
          </w:tcPr>
          <w:p w14:paraId="78876241" w14:textId="77777777" w:rsidR="00036294" w:rsidRDefault="00EA5297">
            <w:pPr>
              <w:rPr>
                <w:rFonts w:ascii="Arial" w:eastAsia="Arial" w:hAnsi="Arial" w:cs="Arial"/>
                <w:sz w:val="22"/>
                <w:szCs w:val="22"/>
              </w:rPr>
            </w:pPr>
            <w:r>
              <w:rPr>
                <w:rFonts w:ascii="Arial" w:eastAsia="Arial" w:hAnsi="Arial" w:cs="Arial"/>
                <w:sz w:val="22"/>
                <w:szCs w:val="22"/>
              </w:rPr>
              <w:t>pp.4,5</w:t>
            </w:r>
          </w:p>
        </w:tc>
      </w:tr>
      <w:tr w:rsidR="00036294" w14:paraId="04203403" w14:textId="77777777">
        <w:tc>
          <w:tcPr>
            <w:tcW w:w="2087" w:type="dxa"/>
            <w:vMerge/>
            <w:tcBorders>
              <w:top w:val="single" w:sz="4" w:space="0" w:color="000000"/>
              <w:bottom w:val="single" w:sz="4" w:space="0" w:color="000000"/>
            </w:tcBorders>
            <w:shd w:val="clear" w:color="auto" w:fill="auto"/>
          </w:tcPr>
          <w:p w14:paraId="04DDED5E" w14:textId="77777777" w:rsidR="00036294" w:rsidRDefault="00036294">
            <w:pPr>
              <w:widowControl w:val="0"/>
              <w:pBdr>
                <w:top w:val="nil"/>
                <w:left w:val="nil"/>
                <w:bottom w:val="nil"/>
                <w:right w:val="nil"/>
                <w:between w:val="nil"/>
              </w:pBdr>
              <w:spacing w:line="276" w:lineRule="auto"/>
              <w:rPr>
                <w:rFonts w:ascii="Arial" w:eastAsia="Arial" w:hAnsi="Arial" w:cs="Arial"/>
                <w:sz w:val="22"/>
                <w:szCs w:val="22"/>
              </w:rPr>
            </w:pPr>
          </w:p>
        </w:tc>
        <w:tc>
          <w:tcPr>
            <w:tcW w:w="721" w:type="dxa"/>
            <w:tcBorders>
              <w:top w:val="single" w:sz="4" w:space="0" w:color="000000"/>
              <w:bottom w:val="single" w:sz="4" w:space="0" w:color="000000"/>
            </w:tcBorders>
            <w:shd w:val="clear" w:color="auto" w:fill="auto"/>
          </w:tcPr>
          <w:p w14:paraId="50E7CF24" w14:textId="77777777" w:rsidR="00036294" w:rsidRDefault="00EA5297">
            <w:pPr>
              <w:jc w:val="center"/>
            </w:pPr>
            <w:r>
              <w:rPr>
                <w:rFonts w:ascii="Arial" w:eastAsia="Arial" w:hAnsi="Arial" w:cs="Arial"/>
                <w:sz w:val="22"/>
                <w:szCs w:val="22"/>
              </w:rPr>
              <w:t>11b</w:t>
            </w:r>
          </w:p>
        </w:tc>
        <w:tc>
          <w:tcPr>
            <w:tcW w:w="11071" w:type="dxa"/>
            <w:tcBorders>
              <w:top w:val="single" w:sz="4" w:space="0" w:color="000000"/>
              <w:bottom w:val="single" w:sz="4" w:space="0" w:color="000000"/>
            </w:tcBorders>
            <w:shd w:val="clear" w:color="auto" w:fill="auto"/>
          </w:tcPr>
          <w:p w14:paraId="6802876B" w14:textId="77777777" w:rsidR="00036294" w:rsidRDefault="00EA5297">
            <w:pPr>
              <w:rPr>
                <w:rFonts w:ascii="Arial" w:eastAsia="Arial" w:hAnsi="Arial" w:cs="Arial"/>
                <w:sz w:val="22"/>
                <w:szCs w:val="22"/>
              </w:rPr>
            </w:pPr>
            <w:r>
              <w:rPr>
                <w:rFonts w:ascii="Arial" w:eastAsia="Arial" w:hAnsi="Arial" w:cs="Arial"/>
                <w:sz w:val="22"/>
                <w:szCs w:val="22"/>
              </w:rPr>
              <w:t>If relevant, description of the similarity of interventions</w:t>
            </w:r>
          </w:p>
        </w:tc>
        <w:tc>
          <w:tcPr>
            <w:tcW w:w="1619" w:type="dxa"/>
            <w:tcBorders>
              <w:top w:val="single" w:sz="4" w:space="0" w:color="000000"/>
              <w:bottom w:val="single" w:sz="4" w:space="0" w:color="000000"/>
            </w:tcBorders>
            <w:shd w:val="clear" w:color="auto" w:fill="auto"/>
          </w:tcPr>
          <w:p w14:paraId="441210ED" w14:textId="77777777" w:rsidR="00036294" w:rsidRDefault="00EA5297">
            <w:pPr>
              <w:rPr>
                <w:rFonts w:ascii="Arial" w:eastAsia="Arial" w:hAnsi="Arial" w:cs="Arial"/>
                <w:sz w:val="22"/>
                <w:szCs w:val="22"/>
              </w:rPr>
            </w:pPr>
            <w:r>
              <w:rPr>
                <w:rFonts w:ascii="Arial" w:eastAsia="Arial" w:hAnsi="Arial" w:cs="Arial"/>
                <w:sz w:val="22"/>
                <w:szCs w:val="22"/>
              </w:rPr>
              <w:t>pp.4,5</w:t>
            </w:r>
          </w:p>
        </w:tc>
      </w:tr>
      <w:tr w:rsidR="00036294" w14:paraId="625DE79D" w14:textId="77777777">
        <w:tc>
          <w:tcPr>
            <w:tcW w:w="2087" w:type="dxa"/>
            <w:vMerge w:val="restart"/>
            <w:tcBorders>
              <w:top w:val="single" w:sz="4" w:space="0" w:color="000000"/>
              <w:bottom w:val="single" w:sz="4" w:space="0" w:color="000000"/>
            </w:tcBorders>
            <w:shd w:val="clear" w:color="auto" w:fill="auto"/>
          </w:tcPr>
          <w:p w14:paraId="6277F762" w14:textId="77777777" w:rsidR="00036294" w:rsidRDefault="00EA5297">
            <w:pPr>
              <w:rPr>
                <w:rFonts w:ascii="Arial" w:eastAsia="Arial" w:hAnsi="Arial" w:cs="Arial"/>
                <w:sz w:val="22"/>
                <w:szCs w:val="22"/>
              </w:rPr>
            </w:pPr>
            <w:r>
              <w:rPr>
                <w:rFonts w:ascii="Arial" w:eastAsia="Arial" w:hAnsi="Arial" w:cs="Arial"/>
                <w:sz w:val="22"/>
                <w:szCs w:val="22"/>
              </w:rPr>
              <w:t>Statistical methods</w:t>
            </w:r>
          </w:p>
        </w:tc>
        <w:tc>
          <w:tcPr>
            <w:tcW w:w="721" w:type="dxa"/>
            <w:tcBorders>
              <w:top w:val="single" w:sz="4" w:space="0" w:color="000000"/>
              <w:bottom w:val="single" w:sz="4" w:space="0" w:color="000000"/>
            </w:tcBorders>
            <w:shd w:val="clear" w:color="auto" w:fill="auto"/>
          </w:tcPr>
          <w:p w14:paraId="2F5A4F75" w14:textId="77777777" w:rsidR="00036294" w:rsidRDefault="00EA5297">
            <w:pPr>
              <w:jc w:val="center"/>
            </w:pPr>
            <w:r>
              <w:rPr>
                <w:rFonts w:ascii="Arial" w:eastAsia="Arial" w:hAnsi="Arial" w:cs="Arial"/>
                <w:sz w:val="22"/>
                <w:szCs w:val="22"/>
              </w:rPr>
              <w:t>12a</w:t>
            </w:r>
          </w:p>
        </w:tc>
        <w:tc>
          <w:tcPr>
            <w:tcW w:w="11071" w:type="dxa"/>
            <w:tcBorders>
              <w:top w:val="single" w:sz="4" w:space="0" w:color="000000"/>
              <w:bottom w:val="single" w:sz="4" w:space="0" w:color="000000"/>
            </w:tcBorders>
            <w:shd w:val="clear" w:color="auto" w:fill="auto"/>
          </w:tcPr>
          <w:p w14:paraId="36A701B6" w14:textId="77777777" w:rsidR="00036294" w:rsidRDefault="00EA5297">
            <w:pPr>
              <w:rPr>
                <w:rFonts w:ascii="Arial" w:eastAsia="Arial" w:hAnsi="Arial" w:cs="Arial"/>
                <w:sz w:val="22"/>
                <w:szCs w:val="22"/>
              </w:rPr>
            </w:pPr>
            <w:r>
              <w:rPr>
                <w:rFonts w:ascii="Arial" w:eastAsia="Arial" w:hAnsi="Arial" w:cs="Arial"/>
                <w:sz w:val="22"/>
                <w:szCs w:val="22"/>
              </w:rPr>
              <w:t>Statistical methods used to compare groups for primary and secondary outcomes</w:t>
            </w:r>
          </w:p>
        </w:tc>
        <w:tc>
          <w:tcPr>
            <w:tcW w:w="1619" w:type="dxa"/>
            <w:tcBorders>
              <w:top w:val="single" w:sz="4" w:space="0" w:color="000000"/>
              <w:bottom w:val="single" w:sz="4" w:space="0" w:color="000000"/>
            </w:tcBorders>
            <w:shd w:val="clear" w:color="auto" w:fill="auto"/>
          </w:tcPr>
          <w:p w14:paraId="3FF98486" w14:textId="77777777" w:rsidR="00036294" w:rsidRDefault="00EA5297">
            <w:pPr>
              <w:rPr>
                <w:rFonts w:ascii="Arial" w:eastAsia="Arial" w:hAnsi="Arial" w:cs="Arial"/>
                <w:sz w:val="22"/>
                <w:szCs w:val="22"/>
              </w:rPr>
            </w:pPr>
            <w:r>
              <w:rPr>
                <w:rFonts w:ascii="Arial" w:eastAsia="Arial" w:hAnsi="Arial" w:cs="Arial"/>
                <w:sz w:val="22"/>
                <w:szCs w:val="22"/>
              </w:rPr>
              <w:t>pp.7,8</w:t>
            </w:r>
          </w:p>
        </w:tc>
      </w:tr>
      <w:tr w:rsidR="00036294" w14:paraId="57301BD8" w14:textId="77777777">
        <w:tc>
          <w:tcPr>
            <w:tcW w:w="2087" w:type="dxa"/>
            <w:vMerge/>
            <w:tcBorders>
              <w:top w:val="single" w:sz="4" w:space="0" w:color="000000"/>
              <w:bottom w:val="single" w:sz="4" w:space="0" w:color="000000"/>
            </w:tcBorders>
            <w:shd w:val="clear" w:color="auto" w:fill="auto"/>
          </w:tcPr>
          <w:p w14:paraId="478B5132" w14:textId="77777777" w:rsidR="00036294" w:rsidRDefault="00036294">
            <w:pPr>
              <w:widowControl w:val="0"/>
              <w:pBdr>
                <w:top w:val="nil"/>
                <w:left w:val="nil"/>
                <w:bottom w:val="nil"/>
                <w:right w:val="nil"/>
                <w:between w:val="nil"/>
              </w:pBdr>
              <w:spacing w:line="276" w:lineRule="auto"/>
              <w:rPr>
                <w:rFonts w:ascii="Arial" w:eastAsia="Arial" w:hAnsi="Arial" w:cs="Arial"/>
                <w:sz w:val="22"/>
                <w:szCs w:val="22"/>
              </w:rPr>
            </w:pPr>
          </w:p>
        </w:tc>
        <w:tc>
          <w:tcPr>
            <w:tcW w:w="721" w:type="dxa"/>
            <w:tcBorders>
              <w:top w:val="single" w:sz="4" w:space="0" w:color="000000"/>
              <w:bottom w:val="single" w:sz="4" w:space="0" w:color="000000"/>
            </w:tcBorders>
            <w:shd w:val="clear" w:color="auto" w:fill="auto"/>
          </w:tcPr>
          <w:p w14:paraId="46B6B8DD" w14:textId="77777777" w:rsidR="00036294" w:rsidRDefault="00EA5297">
            <w:pPr>
              <w:jc w:val="center"/>
              <w:rPr>
                <w:rFonts w:ascii="Arial" w:eastAsia="Arial" w:hAnsi="Arial" w:cs="Arial"/>
                <w:sz w:val="22"/>
                <w:szCs w:val="22"/>
              </w:rPr>
            </w:pPr>
            <w:r>
              <w:rPr>
                <w:rFonts w:ascii="Arial" w:eastAsia="Arial" w:hAnsi="Arial" w:cs="Arial"/>
                <w:sz w:val="22"/>
                <w:szCs w:val="22"/>
              </w:rPr>
              <w:t>12b</w:t>
            </w:r>
          </w:p>
        </w:tc>
        <w:tc>
          <w:tcPr>
            <w:tcW w:w="11071" w:type="dxa"/>
            <w:tcBorders>
              <w:top w:val="single" w:sz="4" w:space="0" w:color="000000"/>
              <w:bottom w:val="single" w:sz="4" w:space="0" w:color="000000"/>
            </w:tcBorders>
            <w:shd w:val="clear" w:color="auto" w:fill="auto"/>
          </w:tcPr>
          <w:p w14:paraId="6ADEDDFC" w14:textId="77777777" w:rsidR="00036294" w:rsidRDefault="00EA5297">
            <w:pPr>
              <w:rPr>
                <w:rFonts w:ascii="Arial" w:eastAsia="Arial" w:hAnsi="Arial" w:cs="Arial"/>
                <w:sz w:val="22"/>
                <w:szCs w:val="22"/>
              </w:rPr>
            </w:pPr>
            <w:r>
              <w:rPr>
                <w:rFonts w:ascii="Arial" w:eastAsia="Arial" w:hAnsi="Arial" w:cs="Arial"/>
                <w:sz w:val="22"/>
                <w:szCs w:val="22"/>
              </w:rPr>
              <w:t>Methods for additional analyses, such as subgroup analyses and adjusted analyses</w:t>
            </w:r>
          </w:p>
        </w:tc>
        <w:tc>
          <w:tcPr>
            <w:tcW w:w="1619" w:type="dxa"/>
            <w:tcBorders>
              <w:top w:val="single" w:sz="4" w:space="0" w:color="000000"/>
              <w:bottom w:val="single" w:sz="4" w:space="0" w:color="000000"/>
            </w:tcBorders>
            <w:shd w:val="clear" w:color="auto" w:fill="auto"/>
          </w:tcPr>
          <w:p w14:paraId="02F6F560" w14:textId="77777777" w:rsidR="00036294" w:rsidRDefault="00EA5297">
            <w:pPr>
              <w:rPr>
                <w:rFonts w:ascii="Arial" w:eastAsia="Arial" w:hAnsi="Arial" w:cs="Arial"/>
                <w:sz w:val="22"/>
                <w:szCs w:val="22"/>
              </w:rPr>
            </w:pPr>
            <w:r>
              <w:rPr>
                <w:rFonts w:ascii="Arial" w:eastAsia="Arial" w:hAnsi="Arial" w:cs="Arial"/>
                <w:sz w:val="22"/>
                <w:szCs w:val="22"/>
              </w:rPr>
              <w:t>pp.7,8</w:t>
            </w:r>
          </w:p>
        </w:tc>
      </w:tr>
      <w:tr w:rsidR="00036294" w14:paraId="527B3CFB" w14:textId="77777777">
        <w:tc>
          <w:tcPr>
            <w:tcW w:w="15498" w:type="dxa"/>
            <w:gridSpan w:val="4"/>
            <w:tcBorders>
              <w:top w:val="single" w:sz="4" w:space="0" w:color="000000"/>
              <w:bottom w:val="single" w:sz="4" w:space="0" w:color="000000"/>
            </w:tcBorders>
            <w:shd w:val="clear" w:color="auto" w:fill="auto"/>
          </w:tcPr>
          <w:p w14:paraId="6BA9219C" w14:textId="77777777" w:rsidR="00036294" w:rsidRDefault="00EA5297">
            <w:pPr>
              <w:pBdr>
                <w:top w:val="nil"/>
                <w:left w:val="nil"/>
                <w:bottom w:val="nil"/>
                <w:right w:val="nil"/>
                <w:between w:val="nil"/>
              </w:pBdr>
              <w:spacing w:before="120"/>
              <w:rPr>
                <w:rFonts w:ascii="Arial" w:eastAsia="Arial" w:hAnsi="Arial" w:cs="Arial"/>
                <w:b/>
                <w:color w:val="000000"/>
                <w:sz w:val="22"/>
                <w:szCs w:val="22"/>
              </w:rPr>
            </w:pPr>
            <w:r>
              <w:rPr>
                <w:rFonts w:ascii="Arial" w:eastAsia="Arial" w:hAnsi="Arial" w:cs="Arial"/>
                <w:b/>
                <w:color w:val="000000"/>
                <w:sz w:val="22"/>
                <w:szCs w:val="22"/>
              </w:rPr>
              <w:t>Results</w:t>
            </w:r>
          </w:p>
        </w:tc>
      </w:tr>
      <w:tr w:rsidR="00036294" w14:paraId="59688152" w14:textId="77777777">
        <w:tc>
          <w:tcPr>
            <w:tcW w:w="2087" w:type="dxa"/>
            <w:vMerge w:val="restart"/>
            <w:tcBorders>
              <w:top w:val="single" w:sz="4" w:space="0" w:color="000000"/>
              <w:bottom w:val="single" w:sz="4" w:space="0" w:color="000000"/>
            </w:tcBorders>
            <w:shd w:val="clear" w:color="auto" w:fill="auto"/>
          </w:tcPr>
          <w:p w14:paraId="5CDF44D2" w14:textId="77777777" w:rsidR="00036294" w:rsidRDefault="00EA5297">
            <w:r>
              <w:rPr>
                <w:rFonts w:ascii="Arial" w:eastAsia="Arial" w:hAnsi="Arial" w:cs="Arial"/>
                <w:sz w:val="22"/>
                <w:szCs w:val="22"/>
              </w:rPr>
              <w:t>Participant flow (a diagram is strongly recommended)</w:t>
            </w:r>
          </w:p>
        </w:tc>
        <w:tc>
          <w:tcPr>
            <w:tcW w:w="721" w:type="dxa"/>
            <w:tcBorders>
              <w:top w:val="single" w:sz="4" w:space="0" w:color="000000"/>
              <w:bottom w:val="single" w:sz="4" w:space="0" w:color="000000"/>
            </w:tcBorders>
            <w:shd w:val="clear" w:color="auto" w:fill="auto"/>
          </w:tcPr>
          <w:p w14:paraId="7C600BBF" w14:textId="77777777" w:rsidR="00036294" w:rsidRDefault="00EA5297">
            <w:pPr>
              <w:jc w:val="center"/>
            </w:pPr>
            <w:r>
              <w:rPr>
                <w:rFonts w:ascii="Arial" w:eastAsia="Arial" w:hAnsi="Arial" w:cs="Arial"/>
                <w:sz w:val="22"/>
                <w:szCs w:val="22"/>
              </w:rPr>
              <w:t>13a</w:t>
            </w:r>
          </w:p>
        </w:tc>
        <w:tc>
          <w:tcPr>
            <w:tcW w:w="11071" w:type="dxa"/>
            <w:tcBorders>
              <w:top w:val="single" w:sz="4" w:space="0" w:color="000000"/>
              <w:bottom w:val="single" w:sz="4" w:space="0" w:color="000000"/>
            </w:tcBorders>
            <w:shd w:val="clear" w:color="auto" w:fill="auto"/>
          </w:tcPr>
          <w:p w14:paraId="0BAF87F7" w14:textId="77777777" w:rsidR="00036294" w:rsidRDefault="00EA5297">
            <w:pPr>
              <w:rPr>
                <w:rFonts w:ascii="Arial" w:eastAsia="Arial" w:hAnsi="Arial" w:cs="Arial"/>
                <w:sz w:val="22"/>
                <w:szCs w:val="22"/>
              </w:rPr>
            </w:pPr>
            <w:r>
              <w:rPr>
                <w:rFonts w:ascii="Arial" w:eastAsia="Arial" w:hAnsi="Arial" w:cs="Arial"/>
                <w:sz w:val="22"/>
                <w:szCs w:val="22"/>
              </w:rPr>
              <w:t xml:space="preserve">For each group, the numbers of participants who were randomly assigned, received intended treatment, and were </w:t>
            </w:r>
            <w:proofErr w:type="spellStart"/>
            <w:r>
              <w:rPr>
                <w:rFonts w:ascii="Arial" w:eastAsia="Arial" w:hAnsi="Arial" w:cs="Arial"/>
                <w:sz w:val="22"/>
                <w:szCs w:val="22"/>
              </w:rPr>
              <w:t>analysed</w:t>
            </w:r>
            <w:proofErr w:type="spellEnd"/>
            <w:r>
              <w:rPr>
                <w:rFonts w:ascii="Arial" w:eastAsia="Arial" w:hAnsi="Arial" w:cs="Arial"/>
                <w:sz w:val="22"/>
                <w:szCs w:val="22"/>
              </w:rPr>
              <w:t xml:space="preserve"> for the primary outcome</w:t>
            </w:r>
          </w:p>
        </w:tc>
        <w:tc>
          <w:tcPr>
            <w:tcW w:w="1619" w:type="dxa"/>
            <w:tcBorders>
              <w:top w:val="single" w:sz="4" w:space="0" w:color="000000"/>
              <w:bottom w:val="single" w:sz="4" w:space="0" w:color="000000"/>
            </w:tcBorders>
            <w:shd w:val="clear" w:color="auto" w:fill="auto"/>
          </w:tcPr>
          <w:p w14:paraId="67FFBFA8" w14:textId="77777777" w:rsidR="00036294" w:rsidRDefault="00EA5297">
            <w:pPr>
              <w:rPr>
                <w:rFonts w:ascii="Arial" w:eastAsia="Arial" w:hAnsi="Arial" w:cs="Arial"/>
                <w:sz w:val="22"/>
                <w:szCs w:val="22"/>
              </w:rPr>
            </w:pPr>
            <w:r>
              <w:rPr>
                <w:rFonts w:ascii="Arial" w:eastAsia="Arial" w:hAnsi="Arial" w:cs="Arial"/>
                <w:sz w:val="22"/>
                <w:szCs w:val="22"/>
              </w:rPr>
              <w:t>p. 8</w:t>
            </w:r>
          </w:p>
        </w:tc>
      </w:tr>
      <w:tr w:rsidR="00036294" w14:paraId="6A5F8A2B" w14:textId="77777777">
        <w:tc>
          <w:tcPr>
            <w:tcW w:w="2087" w:type="dxa"/>
            <w:vMerge/>
            <w:tcBorders>
              <w:top w:val="single" w:sz="4" w:space="0" w:color="000000"/>
              <w:bottom w:val="single" w:sz="4" w:space="0" w:color="000000"/>
            </w:tcBorders>
            <w:shd w:val="clear" w:color="auto" w:fill="auto"/>
          </w:tcPr>
          <w:p w14:paraId="19361935" w14:textId="77777777" w:rsidR="00036294" w:rsidRDefault="00036294">
            <w:pPr>
              <w:widowControl w:val="0"/>
              <w:pBdr>
                <w:top w:val="nil"/>
                <w:left w:val="nil"/>
                <w:bottom w:val="nil"/>
                <w:right w:val="nil"/>
                <w:between w:val="nil"/>
              </w:pBdr>
              <w:spacing w:line="276" w:lineRule="auto"/>
              <w:rPr>
                <w:rFonts w:ascii="Arial" w:eastAsia="Arial" w:hAnsi="Arial" w:cs="Arial"/>
                <w:sz w:val="22"/>
                <w:szCs w:val="22"/>
              </w:rPr>
            </w:pPr>
          </w:p>
        </w:tc>
        <w:tc>
          <w:tcPr>
            <w:tcW w:w="721" w:type="dxa"/>
            <w:tcBorders>
              <w:top w:val="single" w:sz="4" w:space="0" w:color="000000"/>
              <w:bottom w:val="single" w:sz="4" w:space="0" w:color="000000"/>
            </w:tcBorders>
            <w:shd w:val="clear" w:color="auto" w:fill="auto"/>
          </w:tcPr>
          <w:p w14:paraId="4B71C7BE" w14:textId="77777777" w:rsidR="00036294" w:rsidRDefault="00EA5297">
            <w:pPr>
              <w:jc w:val="center"/>
            </w:pPr>
            <w:r>
              <w:rPr>
                <w:rFonts w:ascii="Arial" w:eastAsia="Arial" w:hAnsi="Arial" w:cs="Arial"/>
                <w:sz w:val="22"/>
                <w:szCs w:val="22"/>
              </w:rPr>
              <w:t>13b</w:t>
            </w:r>
          </w:p>
        </w:tc>
        <w:tc>
          <w:tcPr>
            <w:tcW w:w="11071" w:type="dxa"/>
            <w:tcBorders>
              <w:top w:val="single" w:sz="4" w:space="0" w:color="000000"/>
              <w:bottom w:val="single" w:sz="4" w:space="0" w:color="000000"/>
            </w:tcBorders>
            <w:shd w:val="clear" w:color="auto" w:fill="auto"/>
          </w:tcPr>
          <w:p w14:paraId="6708946B" w14:textId="77777777" w:rsidR="00036294" w:rsidRDefault="00EA5297">
            <w:r>
              <w:rPr>
                <w:rFonts w:ascii="Arial" w:eastAsia="Arial" w:hAnsi="Arial" w:cs="Arial"/>
                <w:sz w:val="22"/>
                <w:szCs w:val="22"/>
              </w:rPr>
              <w:t xml:space="preserve">For each group, losses and exclusions after </w:t>
            </w:r>
            <w:proofErr w:type="spellStart"/>
            <w:r>
              <w:rPr>
                <w:rFonts w:ascii="Arial" w:eastAsia="Arial" w:hAnsi="Arial" w:cs="Arial"/>
                <w:sz w:val="22"/>
                <w:szCs w:val="22"/>
              </w:rPr>
              <w:t>randomisation</w:t>
            </w:r>
            <w:proofErr w:type="spellEnd"/>
            <w:r>
              <w:rPr>
                <w:rFonts w:ascii="Arial" w:eastAsia="Arial" w:hAnsi="Arial" w:cs="Arial"/>
                <w:sz w:val="22"/>
                <w:szCs w:val="22"/>
              </w:rPr>
              <w:t>, together with reasons</w:t>
            </w:r>
          </w:p>
        </w:tc>
        <w:tc>
          <w:tcPr>
            <w:tcW w:w="1619" w:type="dxa"/>
            <w:tcBorders>
              <w:top w:val="single" w:sz="4" w:space="0" w:color="000000"/>
              <w:bottom w:val="single" w:sz="4" w:space="0" w:color="000000"/>
            </w:tcBorders>
            <w:shd w:val="clear" w:color="auto" w:fill="auto"/>
          </w:tcPr>
          <w:p w14:paraId="4F32C940" w14:textId="77777777" w:rsidR="00036294" w:rsidRDefault="00EA5297">
            <w:pPr>
              <w:rPr>
                <w:rFonts w:ascii="Arial" w:eastAsia="Arial" w:hAnsi="Arial" w:cs="Arial"/>
                <w:sz w:val="22"/>
                <w:szCs w:val="22"/>
              </w:rPr>
            </w:pPr>
            <w:r>
              <w:rPr>
                <w:rFonts w:ascii="Arial" w:eastAsia="Arial" w:hAnsi="Arial" w:cs="Arial"/>
                <w:sz w:val="22"/>
                <w:szCs w:val="22"/>
              </w:rPr>
              <w:t>p. 8</w:t>
            </w:r>
          </w:p>
        </w:tc>
      </w:tr>
      <w:tr w:rsidR="00036294" w14:paraId="466BA11D" w14:textId="77777777">
        <w:tc>
          <w:tcPr>
            <w:tcW w:w="2087" w:type="dxa"/>
            <w:vMerge w:val="restart"/>
            <w:tcBorders>
              <w:top w:val="single" w:sz="4" w:space="0" w:color="000000"/>
              <w:bottom w:val="single" w:sz="4" w:space="0" w:color="000000"/>
            </w:tcBorders>
            <w:shd w:val="clear" w:color="auto" w:fill="auto"/>
          </w:tcPr>
          <w:p w14:paraId="6E447F5E" w14:textId="77777777" w:rsidR="00036294" w:rsidRDefault="00EA5297">
            <w:pPr>
              <w:rPr>
                <w:rFonts w:ascii="Arial" w:eastAsia="Arial" w:hAnsi="Arial" w:cs="Arial"/>
                <w:sz w:val="22"/>
                <w:szCs w:val="22"/>
              </w:rPr>
            </w:pPr>
            <w:r>
              <w:rPr>
                <w:rFonts w:ascii="Arial" w:eastAsia="Arial" w:hAnsi="Arial" w:cs="Arial"/>
                <w:sz w:val="22"/>
                <w:szCs w:val="22"/>
              </w:rPr>
              <w:t>Recruitment</w:t>
            </w:r>
          </w:p>
        </w:tc>
        <w:tc>
          <w:tcPr>
            <w:tcW w:w="721" w:type="dxa"/>
            <w:tcBorders>
              <w:top w:val="single" w:sz="4" w:space="0" w:color="000000"/>
              <w:bottom w:val="single" w:sz="4" w:space="0" w:color="000000"/>
            </w:tcBorders>
            <w:shd w:val="clear" w:color="auto" w:fill="auto"/>
          </w:tcPr>
          <w:p w14:paraId="54D71AA1" w14:textId="77777777" w:rsidR="00036294" w:rsidRDefault="00EA5297">
            <w:pPr>
              <w:jc w:val="center"/>
            </w:pPr>
            <w:r>
              <w:rPr>
                <w:rFonts w:ascii="Arial" w:eastAsia="Arial" w:hAnsi="Arial" w:cs="Arial"/>
                <w:sz w:val="22"/>
                <w:szCs w:val="22"/>
              </w:rPr>
              <w:t>14a</w:t>
            </w:r>
          </w:p>
        </w:tc>
        <w:tc>
          <w:tcPr>
            <w:tcW w:w="11071" w:type="dxa"/>
            <w:tcBorders>
              <w:top w:val="single" w:sz="4" w:space="0" w:color="000000"/>
              <w:bottom w:val="single" w:sz="4" w:space="0" w:color="000000"/>
            </w:tcBorders>
            <w:shd w:val="clear" w:color="auto" w:fill="auto"/>
          </w:tcPr>
          <w:p w14:paraId="5B257877" w14:textId="77777777" w:rsidR="00036294" w:rsidRDefault="00EA5297">
            <w:pPr>
              <w:rPr>
                <w:rFonts w:ascii="Arial" w:eastAsia="Arial" w:hAnsi="Arial" w:cs="Arial"/>
                <w:sz w:val="22"/>
                <w:szCs w:val="22"/>
              </w:rPr>
            </w:pPr>
            <w:r>
              <w:rPr>
                <w:rFonts w:ascii="Arial" w:eastAsia="Arial" w:hAnsi="Arial" w:cs="Arial"/>
                <w:sz w:val="22"/>
                <w:szCs w:val="22"/>
              </w:rPr>
              <w:t>Dates defining the periods of recruitment and follow-up</w:t>
            </w:r>
          </w:p>
        </w:tc>
        <w:tc>
          <w:tcPr>
            <w:tcW w:w="1619" w:type="dxa"/>
            <w:tcBorders>
              <w:top w:val="single" w:sz="4" w:space="0" w:color="000000"/>
              <w:bottom w:val="single" w:sz="4" w:space="0" w:color="000000"/>
            </w:tcBorders>
            <w:shd w:val="clear" w:color="auto" w:fill="auto"/>
          </w:tcPr>
          <w:p w14:paraId="478B4F3D" w14:textId="77777777" w:rsidR="00036294" w:rsidRDefault="00EA5297">
            <w:pPr>
              <w:rPr>
                <w:rFonts w:ascii="Arial" w:eastAsia="Arial" w:hAnsi="Arial" w:cs="Arial"/>
                <w:sz w:val="22"/>
                <w:szCs w:val="22"/>
              </w:rPr>
            </w:pPr>
            <w:r>
              <w:rPr>
                <w:rFonts w:ascii="Arial" w:eastAsia="Arial" w:hAnsi="Arial" w:cs="Arial"/>
                <w:sz w:val="22"/>
                <w:szCs w:val="22"/>
              </w:rPr>
              <w:t>p. 4, 5</w:t>
            </w:r>
          </w:p>
        </w:tc>
      </w:tr>
      <w:tr w:rsidR="00036294" w14:paraId="7E5B69D6" w14:textId="77777777">
        <w:tc>
          <w:tcPr>
            <w:tcW w:w="2087" w:type="dxa"/>
            <w:vMerge/>
            <w:tcBorders>
              <w:top w:val="single" w:sz="4" w:space="0" w:color="000000"/>
              <w:bottom w:val="single" w:sz="4" w:space="0" w:color="000000"/>
            </w:tcBorders>
            <w:shd w:val="clear" w:color="auto" w:fill="auto"/>
          </w:tcPr>
          <w:p w14:paraId="2A10BA17" w14:textId="77777777" w:rsidR="00036294" w:rsidRDefault="00036294">
            <w:pPr>
              <w:widowControl w:val="0"/>
              <w:pBdr>
                <w:top w:val="nil"/>
                <w:left w:val="nil"/>
                <w:bottom w:val="nil"/>
                <w:right w:val="nil"/>
                <w:between w:val="nil"/>
              </w:pBdr>
              <w:spacing w:line="276" w:lineRule="auto"/>
              <w:rPr>
                <w:rFonts w:ascii="Arial" w:eastAsia="Arial" w:hAnsi="Arial" w:cs="Arial"/>
                <w:sz w:val="22"/>
                <w:szCs w:val="22"/>
              </w:rPr>
            </w:pPr>
          </w:p>
        </w:tc>
        <w:tc>
          <w:tcPr>
            <w:tcW w:w="721" w:type="dxa"/>
            <w:tcBorders>
              <w:top w:val="single" w:sz="4" w:space="0" w:color="000000"/>
              <w:bottom w:val="single" w:sz="4" w:space="0" w:color="000000"/>
            </w:tcBorders>
            <w:shd w:val="clear" w:color="auto" w:fill="auto"/>
          </w:tcPr>
          <w:p w14:paraId="5EBFD50D" w14:textId="77777777" w:rsidR="00036294" w:rsidRDefault="00EA5297">
            <w:pPr>
              <w:jc w:val="center"/>
              <w:rPr>
                <w:rFonts w:ascii="Arial" w:eastAsia="Arial" w:hAnsi="Arial" w:cs="Arial"/>
                <w:sz w:val="22"/>
                <w:szCs w:val="22"/>
              </w:rPr>
            </w:pPr>
            <w:r>
              <w:rPr>
                <w:rFonts w:ascii="Arial" w:eastAsia="Arial" w:hAnsi="Arial" w:cs="Arial"/>
                <w:sz w:val="22"/>
                <w:szCs w:val="22"/>
              </w:rPr>
              <w:t>14b</w:t>
            </w:r>
          </w:p>
        </w:tc>
        <w:tc>
          <w:tcPr>
            <w:tcW w:w="11071" w:type="dxa"/>
            <w:tcBorders>
              <w:top w:val="single" w:sz="4" w:space="0" w:color="000000"/>
              <w:bottom w:val="single" w:sz="4" w:space="0" w:color="000000"/>
            </w:tcBorders>
            <w:shd w:val="clear" w:color="auto" w:fill="auto"/>
          </w:tcPr>
          <w:p w14:paraId="005D459E" w14:textId="77777777" w:rsidR="00036294" w:rsidRDefault="00EA5297">
            <w:pPr>
              <w:rPr>
                <w:rFonts w:ascii="Arial" w:eastAsia="Arial" w:hAnsi="Arial" w:cs="Arial"/>
                <w:sz w:val="22"/>
                <w:szCs w:val="22"/>
              </w:rPr>
            </w:pPr>
            <w:r>
              <w:rPr>
                <w:rFonts w:ascii="Arial" w:eastAsia="Arial" w:hAnsi="Arial" w:cs="Arial"/>
                <w:sz w:val="22"/>
                <w:szCs w:val="22"/>
              </w:rPr>
              <w:t>Why the trial ended or was stopped</w:t>
            </w:r>
          </w:p>
        </w:tc>
        <w:tc>
          <w:tcPr>
            <w:tcW w:w="1619" w:type="dxa"/>
            <w:tcBorders>
              <w:top w:val="single" w:sz="4" w:space="0" w:color="000000"/>
              <w:bottom w:val="single" w:sz="4" w:space="0" w:color="000000"/>
            </w:tcBorders>
            <w:shd w:val="clear" w:color="auto" w:fill="auto"/>
          </w:tcPr>
          <w:p w14:paraId="15447579" w14:textId="77777777" w:rsidR="00036294" w:rsidRDefault="00EA5297">
            <w:pPr>
              <w:rPr>
                <w:rFonts w:ascii="Arial" w:eastAsia="Arial" w:hAnsi="Arial" w:cs="Arial"/>
                <w:sz w:val="22"/>
                <w:szCs w:val="22"/>
              </w:rPr>
            </w:pPr>
            <w:r>
              <w:rPr>
                <w:rFonts w:ascii="Arial" w:eastAsia="Arial" w:hAnsi="Arial" w:cs="Arial"/>
                <w:sz w:val="22"/>
                <w:szCs w:val="22"/>
              </w:rPr>
              <w:t>p. 5</w:t>
            </w:r>
          </w:p>
        </w:tc>
      </w:tr>
      <w:tr w:rsidR="00036294" w14:paraId="71189396" w14:textId="77777777">
        <w:tc>
          <w:tcPr>
            <w:tcW w:w="2087" w:type="dxa"/>
            <w:tcBorders>
              <w:top w:val="single" w:sz="4" w:space="0" w:color="000000"/>
              <w:bottom w:val="single" w:sz="4" w:space="0" w:color="000000"/>
            </w:tcBorders>
            <w:shd w:val="clear" w:color="auto" w:fill="auto"/>
          </w:tcPr>
          <w:p w14:paraId="13F83EDF" w14:textId="77777777" w:rsidR="00036294" w:rsidRDefault="00EA5297">
            <w:pPr>
              <w:rPr>
                <w:rFonts w:ascii="Arial" w:eastAsia="Arial" w:hAnsi="Arial" w:cs="Arial"/>
                <w:sz w:val="22"/>
                <w:szCs w:val="22"/>
              </w:rPr>
            </w:pPr>
            <w:r>
              <w:rPr>
                <w:rFonts w:ascii="Arial" w:eastAsia="Arial" w:hAnsi="Arial" w:cs="Arial"/>
                <w:sz w:val="22"/>
                <w:szCs w:val="22"/>
              </w:rPr>
              <w:t>Baseline data</w:t>
            </w:r>
          </w:p>
        </w:tc>
        <w:tc>
          <w:tcPr>
            <w:tcW w:w="721" w:type="dxa"/>
            <w:tcBorders>
              <w:top w:val="single" w:sz="4" w:space="0" w:color="000000"/>
              <w:bottom w:val="single" w:sz="4" w:space="0" w:color="000000"/>
            </w:tcBorders>
            <w:shd w:val="clear" w:color="auto" w:fill="auto"/>
          </w:tcPr>
          <w:p w14:paraId="3590ADEE" w14:textId="77777777" w:rsidR="00036294" w:rsidRDefault="00EA5297">
            <w:pPr>
              <w:jc w:val="center"/>
              <w:rPr>
                <w:rFonts w:ascii="Arial" w:eastAsia="Arial" w:hAnsi="Arial" w:cs="Arial"/>
                <w:sz w:val="22"/>
                <w:szCs w:val="22"/>
              </w:rPr>
            </w:pPr>
            <w:r>
              <w:rPr>
                <w:rFonts w:ascii="Arial" w:eastAsia="Arial" w:hAnsi="Arial" w:cs="Arial"/>
                <w:sz w:val="22"/>
                <w:szCs w:val="22"/>
              </w:rPr>
              <w:t>15</w:t>
            </w:r>
          </w:p>
        </w:tc>
        <w:tc>
          <w:tcPr>
            <w:tcW w:w="11071" w:type="dxa"/>
            <w:tcBorders>
              <w:top w:val="single" w:sz="4" w:space="0" w:color="000000"/>
              <w:bottom w:val="single" w:sz="4" w:space="0" w:color="000000"/>
            </w:tcBorders>
            <w:shd w:val="clear" w:color="auto" w:fill="auto"/>
          </w:tcPr>
          <w:p w14:paraId="0A6D50CA" w14:textId="77777777" w:rsidR="00036294" w:rsidRDefault="00EA5297">
            <w:pPr>
              <w:rPr>
                <w:rFonts w:ascii="Arial" w:eastAsia="Arial" w:hAnsi="Arial" w:cs="Arial"/>
                <w:sz w:val="22"/>
                <w:szCs w:val="22"/>
              </w:rPr>
            </w:pPr>
            <w:r>
              <w:rPr>
                <w:rFonts w:ascii="Arial" w:eastAsia="Arial" w:hAnsi="Arial" w:cs="Arial"/>
                <w:sz w:val="22"/>
                <w:szCs w:val="22"/>
              </w:rPr>
              <w:t>A table showing baseline demographic and clinical characteristics for each group</w:t>
            </w:r>
          </w:p>
        </w:tc>
        <w:tc>
          <w:tcPr>
            <w:tcW w:w="1619" w:type="dxa"/>
            <w:tcBorders>
              <w:top w:val="single" w:sz="4" w:space="0" w:color="000000"/>
              <w:bottom w:val="single" w:sz="4" w:space="0" w:color="000000"/>
            </w:tcBorders>
            <w:shd w:val="clear" w:color="auto" w:fill="auto"/>
          </w:tcPr>
          <w:p w14:paraId="1EC11A3F" w14:textId="77777777" w:rsidR="00036294" w:rsidRDefault="00EA5297">
            <w:pPr>
              <w:rPr>
                <w:rFonts w:ascii="Arial" w:eastAsia="Arial" w:hAnsi="Arial" w:cs="Arial"/>
                <w:sz w:val="22"/>
                <w:szCs w:val="22"/>
              </w:rPr>
            </w:pPr>
            <w:r>
              <w:rPr>
                <w:rFonts w:ascii="Arial" w:eastAsia="Arial" w:hAnsi="Arial" w:cs="Arial"/>
                <w:sz w:val="22"/>
                <w:szCs w:val="22"/>
              </w:rPr>
              <w:t>p.8</w:t>
            </w:r>
          </w:p>
        </w:tc>
      </w:tr>
      <w:tr w:rsidR="00036294" w14:paraId="7C4619C3" w14:textId="77777777">
        <w:tc>
          <w:tcPr>
            <w:tcW w:w="2087" w:type="dxa"/>
            <w:tcBorders>
              <w:top w:val="single" w:sz="4" w:space="0" w:color="000000"/>
              <w:bottom w:val="single" w:sz="4" w:space="0" w:color="000000"/>
            </w:tcBorders>
            <w:shd w:val="clear" w:color="auto" w:fill="auto"/>
          </w:tcPr>
          <w:p w14:paraId="56E2E43E" w14:textId="77777777" w:rsidR="00036294" w:rsidRDefault="00EA5297">
            <w:r>
              <w:rPr>
                <w:rFonts w:ascii="Arial" w:eastAsia="Arial" w:hAnsi="Arial" w:cs="Arial"/>
                <w:sz w:val="22"/>
                <w:szCs w:val="22"/>
              </w:rPr>
              <w:t xml:space="preserve">Numbers </w:t>
            </w:r>
            <w:proofErr w:type="spellStart"/>
            <w:r>
              <w:rPr>
                <w:rFonts w:ascii="Arial" w:eastAsia="Arial" w:hAnsi="Arial" w:cs="Arial"/>
                <w:sz w:val="22"/>
                <w:szCs w:val="22"/>
              </w:rPr>
              <w:t>analysed</w:t>
            </w:r>
            <w:proofErr w:type="spellEnd"/>
          </w:p>
        </w:tc>
        <w:tc>
          <w:tcPr>
            <w:tcW w:w="721" w:type="dxa"/>
            <w:tcBorders>
              <w:top w:val="single" w:sz="4" w:space="0" w:color="000000"/>
              <w:bottom w:val="single" w:sz="4" w:space="0" w:color="000000"/>
            </w:tcBorders>
            <w:shd w:val="clear" w:color="auto" w:fill="auto"/>
          </w:tcPr>
          <w:p w14:paraId="595AF703" w14:textId="77777777" w:rsidR="00036294" w:rsidRDefault="00EA5297">
            <w:pPr>
              <w:jc w:val="center"/>
              <w:rPr>
                <w:rFonts w:ascii="Arial" w:eastAsia="Arial" w:hAnsi="Arial" w:cs="Arial"/>
                <w:sz w:val="22"/>
                <w:szCs w:val="22"/>
              </w:rPr>
            </w:pPr>
            <w:r>
              <w:rPr>
                <w:rFonts w:ascii="Arial" w:eastAsia="Arial" w:hAnsi="Arial" w:cs="Arial"/>
                <w:sz w:val="22"/>
                <w:szCs w:val="22"/>
              </w:rPr>
              <w:t>16</w:t>
            </w:r>
          </w:p>
        </w:tc>
        <w:tc>
          <w:tcPr>
            <w:tcW w:w="11071" w:type="dxa"/>
            <w:tcBorders>
              <w:top w:val="single" w:sz="4" w:space="0" w:color="000000"/>
              <w:bottom w:val="single" w:sz="4" w:space="0" w:color="000000"/>
            </w:tcBorders>
            <w:shd w:val="clear" w:color="auto" w:fill="auto"/>
          </w:tcPr>
          <w:p w14:paraId="11C31BCA" w14:textId="77777777" w:rsidR="00036294" w:rsidRDefault="00EA5297">
            <w:pPr>
              <w:rPr>
                <w:rFonts w:ascii="Arial" w:eastAsia="Arial" w:hAnsi="Arial" w:cs="Arial"/>
                <w:sz w:val="22"/>
                <w:szCs w:val="22"/>
              </w:rPr>
            </w:pPr>
            <w:r>
              <w:rPr>
                <w:rFonts w:ascii="Arial" w:eastAsia="Arial" w:hAnsi="Arial" w:cs="Arial"/>
                <w:sz w:val="22"/>
                <w:szCs w:val="22"/>
              </w:rPr>
              <w:t>For each group, number of participants (denominator) included in each analysis and whether the analysis was by original assigned groups</w:t>
            </w:r>
          </w:p>
        </w:tc>
        <w:tc>
          <w:tcPr>
            <w:tcW w:w="1619" w:type="dxa"/>
            <w:tcBorders>
              <w:top w:val="single" w:sz="4" w:space="0" w:color="000000"/>
              <w:bottom w:val="single" w:sz="4" w:space="0" w:color="000000"/>
            </w:tcBorders>
            <w:shd w:val="clear" w:color="auto" w:fill="auto"/>
          </w:tcPr>
          <w:p w14:paraId="050DC4DE" w14:textId="77777777" w:rsidR="00036294" w:rsidRDefault="00EA5297">
            <w:pPr>
              <w:rPr>
                <w:rFonts w:ascii="Arial" w:eastAsia="Arial" w:hAnsi="Arial" w:cs="Arial"/>
                <w:sz w:val="22"/>
                <w:szCs w:val="22"/>
              </w:rPr>
            </w:pPr>
            <w:r>
              <w:rPr>
                <w:rFonts w:ascii="Arial" w:eastAsia="Arial" w:hAnsi="Arial" w:cs="Arial"/>
                <w:sz w:val="22"/>
                <w:szCs w:val="22"/>
              </w:rPr>
              <w:t>pp.8,9,10</w:t>
            </w:r>
          </w:p>
        </w:tc>
      </w:tr>
      <w:tr w:rsidR="00036294" w14:paraId="49E896C1" w14:textId="77777777">
        <w:tc>
          <w:tcPr>
            <w:tcW w:w="2087" w:type="dxa"/>
            <w:vMerge w:val="restart"/>
            <w:tcBorders>
              <w:top w:val="single" w:sz="4" w:space="0" w:color="000000"/>
              <w:bottom w:val="single" w:sz="4" w:space="0" w:color="000000"/>
            </w:tcBorders>
            <w:shd w:val="clear" w:color="auto" w:fill="auto"/>
          </w:tcPr>
          <w:p w14:paraId="285758FC" w14:textId="77777777" w:rsidR="00036294" w:rsidRDefault="00EA5297">
            <w:pPr>
              <w:rPr>
                <w:rFonts w:ascii="Arial" w:eastAsia="Arial" w:hAnsi="Arial" w:cs="Arial"/>
                <w:sz w:val="22"/>
                <w:szCs w:val="22"/>
              </w:rPr>
            </w:pPr>
            <w:r>
              <w:rPr>
                <w:rFonts w:ascii="Arial" w:eastAsia="Arial" w:hAnsi="Arial" w:cs="Arial"/>
                <w:sz w:val="22"/>
                <w:szCs w:val="22"/>
              </w:rPr>
              <w:t>Outcomes and estimation</w:t>
            </w:r>
          </w:p>
        </w:tc>
        <w:tc>
          <w:tcPr>
            <w:tcW w:w="721" w:type="dxa"/>
            <w:tcBorders>
              <w:top w:val="single" w:sz="4" w:space="0" w:color="000000"/>
              <w:bottom w:val="single" w:sz="4" w:space="0" w:color="000000"/>
            </w:tcBorders>
            <w:shd w:val="clear" w:color="auto" w:fill="auto"/>
          </w:tcPr>
          <w:p w14:paraId="39FD7ADD" w14:textId="77777777" w:rsidR="00036294" w:rsidRDefault="00EA5297">
            <w:pPr>
              <w:jc w:val="center"/>
            </w:pPr>
            <w:r>
              <w:rPr>
                <w:rFonts w:ascii="Arial" w:eastAsia="Arial" w:hAnsi="Arial" w:cs="Arial"/>
                <w:sz w:val="22"/>
                <w:szCs w:val="22"/>
              </w:rPr>
              <w:t>17a</w:t>
            </w:r>
          </w:p>
        </w:tc>
        <w:tc>
          <w:tcPr>
            <w:tcW w:w="11071" w:type="dxa"/>
            <w:tcBorders>
              <w:top w:val="single" w:sz="4" w:space="0" w:color="000000"/>
              <w:bottom w:val="single" w:sz="4" w:space="0" w:color="000000"/>
            </w:tcBorders>
            <w:shd w:val="clear" w:color="auto" w:fill="auto"/>
          </w:tcPr>
          <w:p w14:paraId="4C5F366B" w14:textId="77777777" w:rsidR="00036294" w:rsidRDefault="00EA5297">
            <w:r>
              <w:rPr>
                <w:rFonts w:ascii="Arial" w:eastAsia="Arial" w:hAnsi="Arial" w:cs="Arial"/>
                <w:sz w:val="22"/>
                <w:szCs w:val="22"/>
              </w:rPr>
              <w:t>For each primary and secondary outcome, results for each group, and the estimated effect size and its precision (such as 95% confidence interval)</w:t>
            </w:r>
          </w:p>
        </w:tc>
        <w:tc>
          <w:tcPr>
            <w:tcW w:w="1619" w:type="dxa"/>
            <w:tcBorders>
              <w:top w:val="single" w:sz="4" w:space="0" w:color="000000"/>
              <w:bottom w:val="single" w:sz="4" w:space="0" w:color="000000"/>
            </w:tcBorders>
            <w:shd w:val="clear" w:color="auto" w:fill="auto"/>
          </w:tcPr>
          <w:p w14:paraId="7BB7814E" w14:textId="77777777" w:rsidR="00036294" w:rsidRDefault="00EA5297">
            <w:pPr>
              <w:rPr>
                <w:rFonts w:ascii="Arial" w:eastAsia="Arial" w:hAnsi="Arial" w:cs="Arial"/>
                <w:sz w:val="22"/>
                <w:szCs w:val="22"/>
              </w:rPr>
            </w:pPr>
            <w:r>
              <w:rPr>
                <w:rFonts w:ascii="Arial" w:eastAsia="Arial" w:hAnsi="Arial" w:cs="Arial"/>
                <w:sz w:val="22"/>
                <w:szCs w:val="22"/>
              </w:rPr>
              <w:t>pp.8,9,10</w:t>
            </w:r>
          </w:p>
        </w:tc>
      </w:tr>
      <w:tr w:rsidR="00036294" w14:paraId="0254FDC7" w14:textId="77777777">
        <w:tc>
          <w:tcPr>
            <w:tcW w:w="2087" w:type="dxa"/>
            <w:vMerge/>
            <w:tcBorders>
              <w:top w:val="single" w:sz="4" w:space="0" w:color="000000"/>
              <w:bottom w:val="single" w:sz="4" w:space="0" w:color="000000"/>
            </w:tcBorders>
            <w:shd w:val="clear" w:color="auto" w:fill="auto"/>
          </w:tcPr>
          <w:p w14:paraId="7AEC490B" w14:textId="77777777" w:rsidR="00036294" w:rsidRDefault="00036294">
            <w:pPr>
              <w:widowControl w:val="0"/>
              <w:pBdr>
                <w:top w:val="nil"/>
                <w:left w:val="nil"/>
                <w:bottom w:val="nil"/>
                <w:right w:val="nil"/>
                <w:between w:val="nil"/>
              </w:pBdr>
              <w:spacing w:line="276" w:lineRule="auto"/>
              <w:rPr>
                <w:rFonts w:ascii="Arial" w:eastAsia="Arial" w:hAnsi="Arial" w:cs="Arial"/>
                <w:sz w:val="22"/>
                <w:szCs w:val="22"/>
              </w:rPr>
            </w:pPr>
          </w:p>
        </w:tc>
        <w:tc>
          <w:tcPr>
            <w:tcW w:w="721" w:type="dxa"/>
            <w:tcBorders>
              <w:top w:val="single" w:sz="4" w:space="0" w:color="000000"/>
              <w:bottom w:val="single" w:sz="4" w:space="0" w:color="000000"/>
            </w:tcBorders>
            <w:shd w:val="clear" w:color="auto" w:fill="auto"/>
          </w:tcPr>
          <w:p w14:paraId="55BB3084" w14:textId="77777777" w:rsidR="00036294" w:rsidRDefault="00EA5297">
            <w:pPr>
              <w:jc w:val="center"/>
              <w:rPr>
                <w:rFonts w:ascii="Arial" w:eastAsia="Arial" w:hAnsi="Arial" w:cs="Arial"/>
                <w:sz w:val="22"/>
                <w:szCs w:val="22"/>
              </w:rPr>
            </w:pPr>
            <w:r>
              <w:rPr>
                <w:rFonts w:ascii="Arial" w:eastAsia="Arial" w:hAnsi="Arial" w:cs="Arial"/>
                <w:sz w:val="22"/>
                <w:szCs w:val="22"/>
              </w:rPr>
              <w:t>17b</w:t>
            </w:r>
          </w:p>
        </w:tc>
        <w:tc>
          <w:tcPr>
            <w:tcW w:w="11071" w:type="dxa"/>
            <w:tcBorders>
              <w:top w:val="single" w:sz="4" w:space="0" w:color="000000"/>
              <w:bottom w:val="single" w:sz="4" w:space="0" w:color="000000"/>
            </w:tcBorders>
            <w:shd w:val="clear" w:color="auto" w:fill="auto"/>
          </w:tcPr>
          <w:p w14:paraId="09412C2C" w14:textId="77777777" w:rsidR="00036294" w:rsidRDefault="00EA5297">
            <w:pPr>
              <w:rPr>
                <w:rFonts w:ascii="Arial" w:eastAsia="Arial" w:hAnsi="Arial" w:cs="Arial"/>
                <w:sz w:val="22"/>
                <w:szCs w:val="22"/>
              </w:rPr>
            </w:pPr>
            <w:r>
              <w:rPr>
                <w:rFonts w:ascii="Arial" w:eastAsia="Arial" w:hAnsi="Arial" w:cs="Arial"/>
                <w:sz w:val="22"/>
                <w:szCs w:val="22"/>
              </w:rPr>
              <w:t>For binary outcomes, presentation of both absolute and relative effect sizes is recommended</w:t>
            </w:r>
          </w:p>
        </w:tc>
        <w:tc>
          <w:tcPr>
            <w:tcW w:w="1619" w:type="dxa"/>
            <w:tcBorders>
              <w:top w:val="single" w:sz="4" w:space="0" w:color="000000"/>
              <w:bottom w:val="single" w:sz="4" w:space="0" w:color="000000"/>
            </w:tcBorders>
            <w:shd w:val="clear" w:color="auto" w:fill="auto"/>
          </w:tcPr>
          <w:p w14:paraId="24483CE6" w14:textId="77777777" w:rsidR="00036294" w:rsidRDefault="00EA5297">
            <w:r>
              <w:rPr>
                <w:rFonts w:ascii="Arial" w:eastAsia="Arial" w:hAnsi="Arial" w:cs="Arial"/>
                <w:sz w:val="22"/>
                <w:szCs w:val="22"/>
              </w:rPr>
              <w:t>NA</w:t>
            </w:r>
          </w:p>
        </w:tc>
      </w:tr>
      <w:tr w:rsidR="00036294" w14:paraId="0D43096D" w14:textId="77777777">
        <w:tc>
          <w:tcPr>
            <w:tcW w:w="2087" w:type="dxa"/>
            <w:tcBorders>
              <w:top w:val="single" w:sz="4" w:space="0" w:color="000000"/>
              <w:bottom w:val="single" w:sz="4" w:space="0" w:color="000000"/>
            </w:tcBorders>
            <w:shd w:val="clear" w:color="auto" w:fill="auto"/>
          </w:tcPr>
          <w:p w14:paraId="119873F1" w14:textId="77777777" w:rsidR="00036294" w:rsidRDefault="00EA5297">
            <w:pPr>
              <w:rPr>
                <w:rFonts w:ascii="Arial" w:eastAsia="Arial" w:hAnsi="Arial" w:cs="Arial"/>
                <w:sz w:val="22"/>
                <w:szCs w:val="22"/>
              </w:rPr>
            </w:pPr>
            <w:r>
              <w:rPr>
                <w:rFonts w:ascii="Arial" w:eastAsia="Arial" w:hAnsi="Arial" w:cs="Arial"/>
                <w:sz w:val="22"/>
                <w:szCs w:val="22"/>
              </w:rPr>
              <w:t>Ancillary analyses</w:t>
            </w:r>
          </w:p>
        </w:tc>
        <w:tc>
          <w:tcPr>
            <w:tcW w:w="721" w:type="dxa"/>
            <w:tcBorders>
              <w:top w:val="single" w:sz="4" w:space="0" w:color="000000"/>
              <w:bottom w:val="single" w:sz="4" w:space="0" w:color="000000"/>
            </w:tcBorders>
            <w:shd w:val="clear" w:color="auto" w:fill="auto"/>
          </w:tcPr>
          <w:p w14:paraId="20A4A452" w14:textId="77777777" w:rsidR="00036294" w:rsidRDefault="00EA5297">
            <w:pPr>
              <w:jc w:val="center"/>
              <w:rPr>
                <w:rFonts w:ascii="Arial" w:eastAsia="Arial" w:hAnsi="Arial" w:cs="Arial"/>
                <w:sz w:val="22"/>
                <w:szCs w:val="22"/>
              </w:rPr>
            </w:pPr>
            <w:r>
              <w:rPr>
                <w:rFonts w:ascii="Arial" w:eastAsia="Arial" w:hAnsi="Arial" w:cs="Arial"/>
                <w:sz w:val="22"/>
                <w:szCs w:val="22"/>
              </w:rPr>
              <w:t>18</w:t>
            </w:r>
          </w:p>
        </w:tc>
        <w:tc>
          <w:tcPr>
            <w:tcW w:w="11071" w:type="dxa"/>
            <w:tcBorders>
              <w:top w:val="single" w:sz="4" w:space="0" w:color="000000"/>
              <w:bottom w:val="single" w:sz="4" w:space="0" w:color="000000"/>
            </w:tcBorders>
            <w:shd w:val="clear" w:color="auto" w:fill="auto"/>
          </w:tcPr>
          <w:p w14:paraId="67409802" w14:textId="77777777" w:rsidR="00036294" w:rsidRDefault="00EA5297">
            <w:pPr>
              <w:rPr>
                <w:rFonts w:ascii="Arial" w:eastAsia="Arial" w:hAnsi="Arial" w:cs="Arial"/>
                <w:sz w:val="22"/>
                <w:szCs w:val="22"/>
              </w:rPr>
            </w:pPr>
            <w:r>
              <w:rPr>
                <w:rFonts w:ascii="Arial" w:eastAsia="Arial" w:hAnsi="Arial" w:cs="Arial"/>
                <w:sz w:val="22"/>
                <w:szCs w:val="22"/>
              </w:rPr>
              <w:t>Results of any other analyses performed, including subgroup analyses and adjusted analyses, distinguishing pre-specified from exploratory</w:t>
            </w:r>
          </w:p>
        </w:tc>
        <w:tc>
          <w:tcPr>
            <w:tcW w:w="1619" w:type="dxa"/>
            <w:tcBorders>
              <w:top w:val="single" w:sz="4" w:space="0" w:color="000000"/>
              <w:bottom w:val="single" w:sz="4" w:space="0" w:color="000000"/>
            </w:tcBorders>
            <w:shd w:val="clear" w:color="auto" w:fill="auto"/>
          </w:tcPr>
          <w:p w14:paraId="341463BD" w14:textId="77777777" w:rsidR="00036294" w:rsidRDefault="00EA5297">
            <w:pPr>
              <w:rPr>
                <w:rFonts w:ascii="Arial" w:eastAsia="Arial" w:hAnsi="Arial" w:cs="Arial"/>
                <w:sz w:val="22"/>
                <w:szCs w:val="22"/>
              </w:rPr>
            </w:pPr>
            <w:r>
              <w:rPr>
                <w:rFonts w:ascii="Arial" w:eastAsia="Arial" w:hAnsi="Arial" w:cs="Arial"/>
                <w:sz w:val="22"/>
                <w:szCs w:val="22"/>
              </w:rPr>
              <w:t>pp.8,9,10</w:t>
            </w:r>
          </w:p>
        </w:tc>
      </w:tr>
      <w:tr w:rsidR="00036294" w14:paraId="2892DF11" w14:textId="77777777">
        <w:tc>
          <w:tcPr>
            <w:tcW w:w="2087" w:type="dxa"/>
            <w:tcBorders>
              <w:top w:val="single" w:sz="4" w:space="0" w:color="000000"/>
              <w:bottom w:val="single" w:sz="4" w:space="0" w:color="000000"/>
            </w:tcBorders>
            <w:shd w:val="clear" w:color="auto" w:fill="auto"/>
          </w:tcPr>
          <w:p w14:paraId="5FCD642D" w14:textId="77777777" w:rsidR="00036294" w:rsidRDefault="00EA5297">
            <w:pPr>
              <w:rPr>
                <w:rFonts w:ascii="Arial" w:eastAsia="Arial" w:hAnsi="Arial" w:cs="Arial"/>
                <w:sz w:val="22"/>
                <w:szCs w:val="22"/>
              </w:rPr>
            </w:pPr>
            <w:r>
              <w:rPr>
                <w:rFonts w:ascii="Arial" w:eastAsia="Arial" w:hAnsi="Arial" w:cs="Arial"/>
                <w:sz w:val="22"/>
                <w:szCs w:val="22"/>
              </w:rPr>
              <w:lastRenderedPageBreak/>
              <w:t>Harms</w:t>
            </w:r>
          </w:p>
        </w:tc>
        <w:tc>
          <w:tcPr>
            <w:tcW w:w="721" w:type="dxa"/>
            <w:tcBorders>
              <w:top w:val="single" w:sz="4" w:space="0" w:color="000000"/>
              <w:bottom w:val="single" w:sz="4" w:space="0" w:color="000000"/>
            </w:tcBorders>
            <w:shd w:val="clear" w:color="auto" w:fill="auto"/>
          </w:tcPr>
          <w:p w14:paraId="6588FA6C" w14:textId="77777777" w:rsidR="00036294" w:rsidRDefault="00EA5297">
            <w:pPr>
              <w:jc w:val="center"/>
              <w:rPr>
                <w:rFonts w:ascii="Arial" w:eastAsia="Arial" w:hAnsi="Arial" w:cs="Arial"/>
                <w:sz w:val="22"/>
                <w:szCs w:val="22"/>
              </w:rPr>
            </w:pPr>
            <w:r>
              <w:rPr>
                <w:rFonts w:ascii="Arial" w:eastAsia="Arial" w:hAnsi="Arial" w:cs="Arial"/>
                <w:sz w:val="22"/>
                <w:szCs w:val="22"/>
              </w:rPr>
              <w:t>19</w:t>
            </w:r>
          </w:p>
        </w:tc>
        <w:tc>
          <w:tcPr>
            <w:tcW w:w="11071" w:type="dxa"/>
            <w:tcBorders>
              <w:top w:val="single" w:sz="4" w:space="0" w:color="000000"/>
              <w:bottom w:val="single" w:sz="4" w:space="0" w:color="000000"/>
            </w:tcBorders>
            <w:shd w:val="clear" w:color="auto" w:fill="auto"/>
          </w:tcPr>
          <w:p w14:paraId="52FBE689" w14:textId="77777777" w:rsidR="00036294" w:rsidRDefault="00EA5297">
            <w:pPr>
              <w:rPr>
                <w:rFonts w:ascii="Arial" w:eastAsia="Arial" w:hAnsi="Arial" w:cs="Arial"/>
                <w:sz w:val="22"/>
                <w:szCs w:val="22"/>
              </w:rPr>
            </w:pPr>
            <w:proofErr w:type="spellStart"/>
            <w:r>
              <w:rPr>
                <w:rFonts w:ascii="Arial" w:eastAsia="Arial" w:hAnsi="Arial" w:cs="Arial"/>
                <w:sz w:val="22"/>
                <w:szCs w:val="22"/>
              </w:rPr>
              <w:t>All important</w:t>
            </w:r>
            <w:proofErr w:type="spellEnd"/>
            <w:r>
              <w:rPr>
                <w:rFonts w:ascii="Arial" w:eastAsia="Arial" w:hAnsi="Arial" w:cs="Arial"/>
                <w:sz w:val="22"/>
                <w:szCs w:val="22"/>
              </w:rPr>
              <w:t xml:space="preserve"> harms or unintended effects in each group </w:t>
            </w:r>
            <w:r>
              <w:rPr>
                <w:rFonts w:ascii="Arial" w:eastAsia="Arial" w:hAnsi="Arial" w:cs="Arial"/>
                <w:sz w:val="16"/>
                <w:szCs w:val="16"/>
              </w:rPr>
              <w:t>(for specific guidance see CONSORT for harms)</w:t>
            </w:r>
          </w:p>
        </w:tc>
        <w:tc>
          <w:tcPr>
            <w:tcW w:w="1619" w:type="dxa"/>
            <w:tcBorders>
              <w:top w:val="single" w:sz="4" w:space="0" w:color="000000"/>
              <w:bottom w:val="single" w:sz="4" w:space="0" w:color="000000"/>
            </w:tcBorders>
            <w:shd w:val="clear" w:color="auto" w:fill="auto"/>
          </w:tcPr>
          <w:p w14:paraId="24C805CA" w14:textId="77777777" w:rsidR="00036294" w:rsidRDefault="00EA5297">
            <w:pPr>
              <w:rPr>
                <w:rFonts w:ascii="Arial" w:eastAsia="Arial" w:hAnsi="Arial" w:cs="Arial"/>
                <w:sz w:val="22"/>
                <w:szCs w:val="22"/>
              </w:rPr>
            </w:pPr>
            <w:bookmarkStart w:id="3" w:name="_3znysh7" w:colFirst="0" w:colLast="0"/>
            <w:bookmarkEnd w:id="3"/>
            <w:r>
              <w:rPr>
                <w:rFonts w:ascii="Arial" w:eastAsia="Arial" w:hAnsi="Arial" w:cs="Arial"/>
                <w:sz w:val="22"/>
                <w:szCs w:val="22"/>
              </w:rPr>
              <w:t xml:space="preserve">pp.11,12 </w:t>
            </w:r>
          </w:p>
        </w:tc>
      </w:tr>
      <w:tr w:rsidR="00036294" w14:paraId="5F1785AA" w14:textId="77777777">
        <w:tc>
          <w:tcPr>
            <w:tcW w:w="15498" w:type="dxa"/>
            <w:gridSpan w:val="4"/>
            <w:tcBorders>
              <w:top w:val="single" w:sz="4" w:space="0" w:color="000000"/>
              <w:bottom w:val="single" w:sz="4" w:space="0" w:color="000000"/>
            </w:tcBorders>
            <w:shd w:val="clear" w:color="auto" w:fill="auto"/>
          </w:tcPr>
          <w:p w14:paraId="258449FF" w14:textId="77777777" w:rsidR="00036294" w:rsidRDefault="00EA5297">
            <w:pPr>
              <w:pBdr>
                <w:top w:val="nil"/>
                <w:left w:val="nil"/>
                <w:bottom w:val="nil"/>
                <w:right w:val="nil"/>
                <w:between w:val="nil"/>
              </w:pBdr>
              <w:spacing w:before="120"/>
              <w:rPr>
                <w:rFonts w:ascii="Arial" w:eastAsia="Arial" w:hAnsi="Arial" w:cs="Arial"/>
                <w:b/>
                <w:color w:val="000000"/>
                <w:sz w:val="22"/>
                <w:szCs w:val="22"/>
              </w:rPr>
            </w:pPr>
            <w:r>
              <w:rPr>
                <w:rFonts w:ascii="Arial" w:eastAsia="Arial" w:hAnsi="Arial" w:cs="Arial"/>
                <w:b/>
                <w:color w:val="000000"/>
                <w:sz w:val="22"/>
                <w:szCs w:val="22"/>
              </w:rPr>
              <w:t>Discussion</w:t>
            </w:r>
          </w:p>
        </w:tc>
      </w:tr>
      <w:tr w:rsidR="00036294" w14:paraId="1E9CA990" w14:textId="77777777">
        <w:tc>
          <w:tcPr>
            <w:tcW w:w="2087" w:type="dxa"/>
            <w:tcBorders>
              <w:top w:val="single" w:sz="4" w:space="0" w:color="000000"/>
              <w:bottom w:val="single" w:sz="4" w:space="0" w:color="000000"/>
            </w:tcBorders>
            <w:shd w:val="clear" w:color="auto" w:fill="auto"/>
          </w:tcPr>
          <w:p w14:paraId="246FB648" w14:textId="77777777" w:rsidR="00036294" w:rsidRDefault="00EA5297">
            <w:pPr>
              <w:rPr>
                <w:rFonts w:ascii="Arial" w:eastAsia="Arial" w:hAnsi="Arial" w:cs="Arial"/>
                <w:sz w:val="22"/>
                <w:szCs w:val="22"/>
              </w:rPr>
            </w:pPr>
            <w:r>
              <w:rPr>
                <w:rFonts w:ascii="Arial" w:eastAsia="Arial" w:hAnsi="Arial" w:cs="Arial"/>
                <w:sz w:val="22"/>
                <w:szCs w:val="22"/>
              </w:rPr>
              <w:t>Limitations</w:t>
            </w:r>
          </w:p>
        </w:tc>
        <w:tc>
          <w:tcPr>
            <w:tcW w:w="721" w:type="dxa"/>
            <w:tcBorders>
              <w:top w:val="single" w:sz="4" w:space="0" w:color="000000"/>
              <w:bottom w:val="single" w:sz="4" w:space="0" w:color="000000"/>
            </w:tcBorders>
            <w:shd w:val="clear" w:color="auto" w:fill="auto"/>
          </w:tcPr>
          <w:p w14:paraId="6CB0B4BB" w14:textId="77777777" w:rsidR="00036294" w:rsidRDefault="00EA5297">
            <w:pPr>
              <w:jc w:val="center"/>
              <w:rPr>
                <w:rFonts w:ascii="Arial" w:eastAsia="Arial" w:hAnsi="Arial" w:cs="Arial"/>
                <w:sz w:val="22"/>
                <w:szCs w:val="22"/>
              </w:rPr>
            </w:pPr>
            <w:r>
              <w:rPr>
                <w:rFonts w:ascii="Arial" w:eastAsia="Arial" w:hAnsi="Arial" w:cs="Arial"/>
                <w:sz w:val="22"/>
                <w:szCs w:val="22"/>
              </w:rPr>
              <w:t>20</w:t>
            </w:r>
          </w:p>
        </w:tc>
        <w:tc>
          <w:tcPr>
            <w:tcW w:w="11071" w:type="dxa"/>
            <w:tcBorders>
              <w:top w:val="single" w:sz="4" w:space="0" w:color="000000"/>
              <w:bottom w:val="single" w:sz="4" w:space="0" w:color="000000"/>
            </w:tcBorders>
            <w:shd w:val="clear" w:color="auto" w:fill="auto"/>
          </w:tcPr>
          <w:p w14:paraId="52125C33" w14:textId="77777777" w:rsidR="00036294" w:rsidRDefault="00EA5297">
            <w:pPr>
              <w:rPr>
                <w:rFonts w:ascii="Arial" w:eastAsia="Arial" w:hAnsi="Arial" w:cs="Arial"/>
                <w:sz w:val="22"/>
                <w:szCs w:val="22"/>
              </w:rPr>
            </w:pPr>
            <w:r>
              <w:rPr>
                <w:rFonts w:ascii="Arial" w:eastAsia="Arial" w:hAnsi="Arial" w:cs="Arial"/>
                <w:sz w:val="22"/>
                <w:szCs w:val="22"/>
              </w:rPr>
              <w:t>Trial limitations, addressing sources of potential bias, imprecision, and, if relevant, multiplicity of analyses</w:t>
            </w:r>
          </w:p>
        </w:tc>
        <w:tc>
          <w:tcPr>
            <w:tcW w:w="1619" w:type="dxa"/>
            <w:tcBorders>
              <w:top w:val="single" w:sz="4" w:space="0" w:color="000000"/>
              <w:bottom w:val="single" w:sz="4" w:space="0" w:color="000000"/>
            </w:tcBorders>
            <w:shd w:val="clear" w:color="auto" w:fill="auto"/>
          </w:tcPr>
          <w:p w14:paraId="2567EA85" w14:textId="77777777" w:rsidR="00036294" w:rsidRDefault="00EA5297">
            <w:pPr>
              <w:rPr>
                <w:rFonts w:ascii="Arial" w:eastAsia="Arial" w:hAnsi="Arial" w:cs="Arial"/>
                <w:sz w:val="22"/>
                <w:szCs w:val="22"/>
              </w:rPr>
            </w:pPr>
            <w:r>
              <w:rPr>
                <w:rFonts w:ascii="Arial" w:eastAsia="Arial" w:hAnsi="Arial" w:cs="Arial"/>
                <w:sz w:val="22"/>
                <w:szCs w:val="22"/>
              </w:rPr>
              <w:t>pp.11,12</w:t>
            </w:r>
          </w:p>
        </w:tc>
      </w:tr>
      <w:tr w:rsidR="00036294" w14:paraId="3EF19F84" w14:textId="77777777">
        <w:tc>
          <w:tcPr>
            <w:tcW w:w="2087" w:type="dxa"/>
            <w:tcBorders>
              <w:top w:val="single" w:sz="4" w:space="0" w:color="000000"/>
              <w:bottom w:val="single" w:sz="4" w:space="0" w:color="000000"/>
            </w:tcBorders>
            <w:shd w:val="clear" w:color="auto" w:fill="auto"/>
          </w:tcPr>
          <w:p w14:paraId="7B21CA75" w14:textId="77777777" w:rsidR="00036294" w:rsidRDefault="00EA5297">
            <w:proofErr w:type="spellStart"/>
            <w:r>
              <w:rPr>
                <w:rFonts w:ascii="Arial" w:eastAsia="Arial" w:hAnsi="Arial" w:cs="Arial"/>
                <w:sz w:val="22"/>
                <w:szCs w:val="22"/>
              </w:rPr>
              <w:t>Generalisability</w:t>
            </w:r>
            <w:proofErr w:type="spellEnd"/>
          </w:p>
        </w:tc>
        <w:tc>
          <w:tcPr>
            <w:tcW w:w="721" w:type="dxa"/>
            <w:tcBorders>
              <w:top w:val="single" w:sz="4" w:space="0" w:color="000000"/>
              <w:bottom w:val="single" w:sz="4" w:space="0" w:color="000000"/>
            </w:tcBorders>
            <w:shd w:val="clear" w:color="auto" w:fill="auto"/>
          </w:tcPr>
          <w:p w14:paraId="5A60DFD7" w14:textId="77777777" w:rsidR="00036294" w:rsidRDefault="00EA5297">
            <w:pPr>
              <w:jc w:val="center"/>
              <w:rPr>
                <w:rFonts w:ascii="Arial" w:eastAsia="Arial" w:hAnsi="Arial" w:cs="Arial"/>
                <w:sz w:val="22"/>
                <w:szCs w:val="22"/>
              </w:rPr>
            </w:pPr>
            <w:r>
              <w:rPr>
                <w:rFonts w:ascii="Arial" w:eastAsia="Arial" w:hAnsi="Arial" w:cs="Arial"/>
                <w:sz w:val="22"/>
                <w:szCs w:val="22"/>
              </w:rPr>
              <w:t>21</w:t>
            </w:r>
          </w:p>
        </w:tc>
        <w:tc>
          <w:tcPr>
            <w:tcW w:w="11071" w:type="dxa"/>
            <w:tcBorders>
              <w:top w:val="single" w:sz="4" w:space="0" w:color="000000"/>
              <w:bottom w:val="single" w:sz="4" w:space="0" w:color="000000"/>
            </w:tcBorders>
            <w:shd w:val="clear" w:color="auto" w:fill="auto"/>
          </w:tcPr>
          <w:p w14:paraId="51782654" w14:textId="77777777" w:rsidR="00036294" w:rsidRDefault="00EA5297">
            <w:proofErr w:type="spellStart"/>
            <w:r>
              <w:rPr>
                <w:rFonts w:ascii="Arial" w:eastAsia="Arial" w:hAnsi="Arial" w:cs="Arial"/>
                <w:sz w:val="22"/>
                <w:szCs w:val="22"/>
              </w:rPr>
              <w:t>Generalisability</w:t>
            </w:r>
            <w:proofErr w:type="spellEnd"/>
            <w:r>
              <w:rPr>
                <w:rFonts w:ascii="Arial" w:eastAsia="Arial" w:hAnsi="Arial" w:cs="Arial"/>
                <w:sz w:val="22"/>
                <w:szCs w:val="22"/>
              </w:rPr>
              <w:t xml:space="preserve"> (external validity, applicability) of the trial findings</w:t>
            </w:r>
          </w:p>
        </w:tc>
        <w:tc>
          <w:tcPr>
            <w:tcW w:w="1619" w:type="dxa"/>
            <w:tcBorders>
              <w:top w:val="single" w:sz="4" w:space="0" w:color="000000"/>
              <w:bottom w:val="single" w:sz="4" w:space="0" w:color="000000"/>
            </w:tcBorders>
            <w:shd w:val="clear" w:color="auto" w:fill="auto"/>
          </w:tcPr>
          <w:p w14:paraId="09633B96" w14:textId="77777777" w:rsidR="00036294" w:rsidRDefault="00EA5297">
            <w:pPr>
              <w:rPr>
                <w:rFonts w:ascii="Arial" w:eastAsia="Arial" w:hAnsi="Arial" w:cs="Arial"/>
                <w:sz w:val="22"/>
                <w:szCs w:val="22"/>
              </w:rPr>
            </w:pPr>
            <w:r>
              <w:rPr>
                <w:rFonts w:ascii="Arial" w:eastAsia="Arial" w:hAnsi="Arial" w:cs="Arial"/>
                <w:sz w:val="22"/>
                <w:szCs w:val="22"/>
              </w:rPr>
              <w:t>pp.10,11,12</w:t>
            </w:r>
          </w:p>
        </w:tc>
      </w:tr>
      <w:tr w:rsidR="00036294" w14:paraId="5875496B" w14:textId="77777777">
        <w:tc>
          <w:tcPr>
            <w:tcW w:w="2087" w:type="dxa"/>
            <w:tcBorders>
              <w:top w:val="single" w:sz="4" w:space="0" w:color="000000"/>
              <w:bottom w:val="single" w:sz="4" w:space="0" w:color="000000"/>
            </w:tcBorders>
            <w:shd w:val="clear" w:color="auto" w:fill="auto"/>
          </w:tcPr>
          <w:p w14:paraId="5681635E" w14:textId="77777777" w:rsidR="00036294" w:rsidRDefault="00EA5297">
            <w:pPr>
              <w:rPr>
                <w:rFonts w:ascii="Arial" w:eastAsia="Arial" w:hAnsi="Arial" w:cs="Arial"/>
                <w:sz w:val="22"/>
                <w:szCs w:val="22"/>
              </w:rPr>
            </w:pPr>
            <w:r>
              <w:rPr>
                <w:rFonts w:ascii="Arial" w:eastAsia="Arial" w:hAnsi="Arial" w:cs="Arial"/>
                <w:sz w:val="22"/>
                <w:szCs w:val="22"/>
              </w:rPr>
              <w:t>Interpretation</w:t>
            </w:r>
          </w:p>
        </w:tc>
        <w:tc>
          <w:tcPr>
            <w:tcW w:w="721" w:type="dxa"/>
            <w:tcBorders>
              <w:top w:val="single" w:sz="4" w:space="0" w:color="000000"/>
              <w:bottom w:val="single" w:sz="4" w:space="0" w:color="000000"/>
            </w:tcBorders>
            <w:shd w:val="clear" w:color="auto" w:fill="auto"/>
          </w:tcPr>
          <w:p w14:paraId="3CCDF3E0" w14:textId="77777777" w:rsidR="00036294" w:rsidRDefault="00EA5297">
            <w:pPr>
              <w:jc w:val="center"/>
              <w:rPr>
                <w:rFonts w:ascii="Arial" w:eastAsia="Arial" w:hAnsi="Arial" w:cs="Arial"/>
                <w:sz w:val="22"/>
                <w:szCs w:val="22"/>
              </w:rPr>
            </w:pPr>
            <w:r>
              <w:rPr>
                <w:rFonts w:ascii="Arial" w:eastAsia="Arial" w:hAnsi="Arial" w:cs="Arial"/>
                <w:sz w:val="22"/>
                <w:szCs w:val="22"/>
              </w:rPr>
              <w:t>22</w:t>
            </w:r>
          </w:p>
        </w:tc>
        <w:tc>
          <w:tcPr>
            <w:tcW w:w="11071" w:type="dxa"/>
            <w:tcBorders>
              <w:top w:val="single" w:sz="4" w:space="0" w:color="000000"/>
              <w:bottom w:val="single" w:sz="4" w:space="0" w:color="000000"/>
            </w:tcBorders>
            <w:shd w:val="clear" w:color="auto" w:fill="auto"/>
          </w:tcPr>
          <w:p w14:paraId="4411B357" w14:textId="77777777" w:rsidR="00036294" w:rsidRDefault="00EA5297">
            <w:pPr>
              <w:rPr>
                <w:rFonts w:ascii="Arial" w:eastAsia="Arial" w:hAnsi="Arial" w:cs="Arial"/>
                <w:sz w:val="22"/>
                <w:szCs w:val="22"/>
              </w:rPr>
            </w:pPr>
            <w:r>
              <w:rPr>
                <w:rFonts w:ascii="Arial" w:eastAsia="Arial" w:hAnsi="Arial" w:cs="Arial"/>
                <w:sz w:val="22"/>
                <w:szCs w:val="22"/>
              </w:rPr>
              <w:t>Interpretation consistent with results, balancing benefits and harms, and considering other relevant evidence</w:t>
            </w:r>
          </w:p>
        </w:tc>
        <w:tc>
          <w:tcPr>
            <w:tcW w:w="1619" w:type="dxa"/>
            <w:tcBorders>
              <w:top w:val="single" w:sz="4" w:space="0" w:color="000000"/>
              <w:bottom w:val="single" w:sz="4" w:space="0" w:color="000000"/>
            </w:tcBorders>
            <w:shd w:val="clear" w:color="auto" w:fill="auto"/>
          </w:tcPr>
          <w:p w14:paraId="7619D7B6" w14:textId="77777777" w:rsidR="00036294" w:rsidRDefault="00EA5297">
            <w:pPr>
              <w:rPr>
                <w:rFonts w:ascii="Arial" w:eastAsia="Arial" w:hAnsi="Arial" w:cs="Arial"/>
                <w:sz w:val="22"/>
                <w:szCs w:val="22"/>
              </w:rPr>
            </w:pPr>
            <w:r>
              <w:rPr>
                <w:rFonts w:ascii="Arial" w:eastAsia="Arial" w:hAnsi="Arial" w:cs="Arial"/>
                <w:sz w:val="22"/>
                <w:szCs w:val="22"/>
              </w:rPr>
              <w:t>pp.10,11</w:t>
            </w:r>
          </w:p>
        </w:tc>
      </w:tr>
      <w:tr w:rsidR="00036294" w14:paraId="36FE4185" w14:textId="77777777">
        <w:tc>
          <w:tcPr>
            <w:tcW w:w="13879" w:type="dxa"/>
            <w:gridSpan w:val="3"/>
            <w:tcBorders>
              <w:top w:val="single" w:sz="4" w:space="0" w:color="000000"/>
              <w:bottom w:val="single" w:sz="4" w:space="0" w:color="000000"/>
            </w:tcBorders>
            <w:shd w:val="clear" w:color="auto" w:fill="auto"/>
          </w:tcPr>
          <w:p w14:paraId="268E61B8" w14:textId="77777777" w:rsidR="00036294" w:rsidRDefault="00EA5297">
            <w:pPr>
              <w:pBdr>
                <w:top w:val="nil"/>
                <w:left w:val="nil"/>
                <w:bottom w:val="nil"/>
                <w:right w:val="nil"/>
                <w:between w:val="nil"/>
              </w:pBdr>
              <w:spacing w:before="120"/>
              <w:rPr>
                <w:rFonts w:ascii="Arial" w:eastAsia="Arial" w:hAnsi="Arial" w:cs="Arial"/>
                <w:b/>
                <w:color w:val="000000"/>
                <w:sz w:val="22"/>
                <w:szCs w:val="22"/>
              </w:rPr>
            </w:pPr>
            <w:r>
              <w:rPr>
                <w:rFonts w:ascii="Arial" w:eastAsia="Arial" w:hAnsi="Arial" w:cs="Arial"/>
                <w:b/>
                <w:color w:val="000000"/>
                <w:sz w:val="22"/>
                <w:szCs w:val="22"/>
              </w:rPr>
              <w:t>Other information</w:t>
            </w:r>
          </w:p>
        </w:tc>
        <w:tc>
          <w:tcPr>
            <w:tcW w:w="1619" w:type="dxa"/>
            <w:tcBorders>
              <w:top w:val="single" w:sz="4" w:space="0" w:color="000000"/>
              <w:bottom w:val="single" w:sz="4" w:space="0" w:color="000000"/>
            </w:tcBorders>
            <w:shd w:val="clear" w:color="auto" w:fill="auto"/>
          </w:tcPr>
          <w:p w14:paraId="3F478D23" w14:textId="77777777" w:rsidR="00036294" w:rsidRDefault="00036294">
            <w:pPr>
              <w:rPr>
                <w:rFonts w:ascii="Arial" w:eastAsia="Arial" w:hAnsi="Arial" w:cs="Arial"/>
                <w:sz w:val="22"/>
                <w:szCs w:val="22"/>
              </w:rPr>
            </w:pPr>
          </w:p>
        </w:tc>
      </w:tr>
      <w:tr w:rsidR="00036294" w14:paraId="01B9CF7E" w14:textId="77777777">
        <w:tc>
          <w:tcPr>
            <w:tcW w:w="2087" w:type="dxa"/>
            <w:tcBorders>
              <w:top w:val="single" w:sz="4" w:space="0" w:color="000000"/>
              <w:bottom w:val="single" w:sz="4" w:space="0" w:color="000000"/>
            </w:tcBorders>
            <w:shd w:val="clear" w:color="auto" w:fill="auto"/>
          </w:tcPr>
          <w:p w14:paraId="532461EF" w14:textId="77777777" w:rsidR="00036294" w:rsidRDefault="00EA5297">
            <w:pPr>
              <w:rPr>
                <w:rFonts w:ascii="Arial" w:eastAsia="Arial" w:hAnsi="Arial" w:cs="Arial"/>
                <w:i/>
                <w:smallCaps/>
                <w:sz w:val="22"/>
                <w:szCs w:val="22"/>
              </w:rPr>
            </w:pPr>
            <w:r>
              <w:rPr>
                <w:rFonts w:ascii="Arial" w:eastAsia="Arial" w:hAnsi="Arial" w:cs="Arial"/>
                <w:sz w:val="22"/>
                <w:szCs w:val="22"/>
              </w:rPr>
              <w:t>Registration</w:t>
            </w:r>
          </w:p>
        </w:tc>
        <w:tc>
          <w:tcPr>
            <w:tcW w:w="721" w:type="dxa"/>
            <w:tcBorders>
              <w:top w:val="single" w:sz="4" w:space="0" w:color="000000"/>
              <w:bottom w:val="single" w:sz="4" w:space="0" w:color="000000"/>
            </w:tcBorders>
            <w:shd w:val="clear" w:color="auto" w:fill="auto"/>
          </w:tcPr>
          <w:p w14:paraId="35CDE6C4" w14:textId="77777777" w:rsidR="00036294" w:rsidRDefault="00EA5297">
            <w:pPr>
              <w:jc w:val="center"/>
              <w:rPr>
                <w:rFonts w:ascii="Arial" w:eastAsia="Arial" w:hAnsi="Arial" w:cs="Arial"/>
                <w:sz w:val="22"/>
                <w:szCs w:val="22"/>
              </w:rPr>
            </w:pPr>
            <w:r>
              <w:rPr>
                <w:rFonts w:ascii="Arial" w:eastAsia="Arial" w:hAnsi="Arial" w:cs="Arial"/>
                <w:sz w:val="22"/>
                <w:szCs w:val="22"/>
              </w:rPr>
              <w:t>23</w:t>
            </w:r>
          </w:p>
        </w:tc>
        <w:tc>
          <w:tcPr>
            <w:tcW w:w="11071" w:type="dxa"/>
            <w:tcBorders>
              <w:top w:val="single" w:sz="4" w:space="0" w:color="000000"/>
              <w:bottom w:val="single" w:sz="4" w:space="0" w:color="000000"/>
            </w:tcBorders>
            <w:shd w:val="clear" w:color="auto" w:fill="auto"/>
          </w:tcPr>
          <w:p w14:paraId="371AB7FC" w14:textId="77777777" w:rsidR="00036294" w:rsidRDefault="00EA5297">
            <w:pPr>
              <w:rPr>
                <w:rFonts w:ascii="Arial" w:eastAsia="Arial" w:hAnsi="Arial" w:cs="Arial"/>
                <w:sz w:val="22"/>
                <w:szCs w:val="22"/>
              </w:rPr>
            </w:pPr>
            <w:r>
              <w:rPr>
                <w:rFonts w:ascii="Arial" w:eastAsia="Arial" w:hAnsi="Arial" w:cs="Arial"/>
                <w:sz w:val="22"/>
                <w:szCs w:val="22"/>
              </w:rPr>
              <w:t>Registration number and name of trial registry</w:t>
            </w:r>
          </w:p>
        </w:tc>
        <w:tc>
          <w:tcPr>
            <w:tcW w:w="1619" w:type="dxa"/>
            <w:tcBorders>
              <w:top w:val="single" w:sz="4" w:space="0" w:color="000000"/>
              <w:bottom w:val="single" w:sz="4" w:space="0" w:color="000000"/>
            </w:tcBorders>
            <w:shd w:val="clear" w:color="auto" w:fill="auto"/>
          </w:tcPr>
          <w:p w14:paraId="1710FCAA" w14:textId="77777777" w:rsidR="00036294" w:rsidRDefault="00EA5297">
            <w:pPr>
              <w:rPr>
                <w:rFonts w:ascii="Arial" w:eastAsia="Arial" w:hAnsi="Arial" w:cs="Arial"/>
                <w:sz w:val="22"/>
                <w:szCs w:val="22"/>
              </w:rPr>
            </w:pPr>
            <w:r>
              <w:rPr>
                <w:rFonts w:ascii="Arial" w:eastAsia="Arial" w:hAnsi="Arial" w:cs="Arial"/>
                <w:sz w:val="22"/>
                <w:szCs w:val="22"/>
              </w:rPr>
              <w:t>p.1</w:t>
            </w:r>
          </w:p>
        </w:tc>
      </w:tr>
      <w:tr w:rsidR="00036294" w14:paraId="3A311D33" w14:textId="77777777">
        <w:tc>
          <w:tcPr>
            <w:tcW w:w="2087" w:type="dxa"/>
            <w:tcBorders>
              <w:top w:val="single" w:sz="4" w:space="0" w:color="000000"/>
              <w:bottom w:val="single" w:sz="4" w:space="0" w:color="000000"/>
            </w:tcBorders>
            <w:shd w:val="clear" w:color="auto" w:fill="auto"/>
          </w:tcPr>
          <w:p w14:paraId="5059BE0F" w14:textId="77777777" w:rsidR="00036294" w:rsidRDefault="00EA5297">
            <w:pPr>
              <w:rPr>
                <w:rFonts w:ascii="Arial" w:eastAsia="Arial" w:hAnsi="Arial" w:cs="Arial"/>
                <w:i/>
                <w:smallCaps/>
                <w:sz w:val="22"/>
                <w:szCs w:val="22"/>
              </w:rPr>
            </w:pPr>
            <w:r>
              <w:rPr>
                <w:rFonts w:ascii="Arial" w:eastAsia="Arial" w:hAnsi="Arial" w:cs="Arial"/>
                <w:sz w:val="22"/>
                <w:szCs w:val="22"/>
              </w:rPr>
              <w:t>Protocol</w:t>
            </w:r>
          </w:p>
        </w:tc>
        <w:tc>
          <w:tcPr>
            <w:tcW w:w="721" w:type="dxa"/>
            <w:tcBorders>
              <w:top w:val="single" w:sz="4" w:space="0" w:color="000000"/>
              <w:bottom w:val="single" w:sz="4" w:space="0" w:color="000000"/>
            </w:tcBorders>
            <w:shd w:val="clear" w:color="auto" w:fill="auto"/>
          </w:tcPr>
          <w:p w14:paraId="1DDD2284" w14:textId="77777777" w:rsidR="00036294" w:rsidRDefault="00EA5297">
            <w:pPr>
              <w:jc w:val="center"/>
              <w:rPr>
                <w:rFonts w:ascii="Arial" w:eastAsia="Arial" w:hAnsi="Arial" w:cs="Arial"/>
                <w:sz w:val="22"/>
                <w:szCs w:val="22"/>
              </w:rPr>
            </w:pPr>
            <w:r>
              <w:rPr>
                <w:rFonts w:ascii="Arial" w:eastAsia="Arial" w:hAnsi="Arial" w:cs="Arial"/>
                <w:sz w:val="22"/>
                <w:szCs w:val="22"/>
              </w:rPr>
              <w:t>24</w:t>
            </w:r>
          </w:p>
        </w:tc>
        <w:tc>
          <w:tcPr>
            <w:tcW w:w="11071" w:type="dxa"/>
            <w:tcBorders>
              <w:top w:val="single" w:sz="4" w:space="0" w:color="000000"/>
              <w:bottom w:val="single" w:sz="4" w:space="0" w:color="000000"/>
            </w:tcBorders>
            <w:shd w:val="clear" w:color="auto" w:fill="auto"/>
          </w:tcPr>
          <w:p w14:paraId="4781DCFF" w14:textId="77777777" w:rsidR="00036294" w:rsidRDefault="00EA5297">
            <w:pPr>
              <w:rPr>
                <w:rFonts w:ascii="Arial" w:eastAsia="Arial" w:hAnsi="Arial" w:cs="Arial"/>
                <w:sz w:val="22"/>
                <w:szCs w:val="22"/>
              </w:rPr>
            </w:pPr>
            <w:r>
              <w:rPr>
                <w:rFonts w:ascii="Arial" w:eastAsia="Arial" w:hAnsi="Arial" w:cs="Arial"/>
                <w:sz w:val="22"/>
                <w:szCs w:val="22"/>
              </w:rPr>
              <w:t>Where the full trial protocol can be accessed, if available</w:t>
            </w:r>
          </w:p>
        </w:tc>
        <w:tc>
          <w:tcPr>
            <w:tcW w:w="1619" w:type="dxa"/>
            <w:tcBorders>
              <w:top w:val="single" w:sz="4" w:space="0" w:color="000000"/>
              <w:bottom w:val="single" w:sz="4" w:space="0" w:color="000000"/>
            </w:tcBorders>
            <w:shd w:val="clear" w:color="auto" w:fill="auto"/>
          </w:tcPr>
          <w:p w14:paraId="5C080192" w14:textId="77777777" w:rsidR="00036294" w:rsidRDefault="00EA5297">
            <w:pPr>
              <w:rPr>
                <w:rFonts w:ascii="Arial" w:eastAsia="Arial" w:hAnsi="Arial" w:cs="Arial"/>
                <w:sz w:val="22"/>
                <w:szCs w:val="22"/>
              </w:rPr>
            </w:pPr>
            <w:r>
              <w:rPr>
                <w:rFonts w:ascii="Arial" w:eastAsia="Arial" w:hAnsi="Arial" w:cs="Arial"/>
                <w:sz w:val="22"/>
                <w:szCs w:val="22"/>
              </w:rPr>
              <w:t>p.1</w:t>
            </w:r>
          </w:p>
        </w:tc>
      </w:tr>
      <w:tr w:rsidR="00036294" w14:paraId="3AA2DAD0" w14:textId="77777777">
        <w:tc>
          <w:tcPr>
            <w:tcW w:w="2087" w:type="dxa"/>
            <w:tcBorders>
              <w:top w:val="single" w:sz="12" w:space="0" w:color="000000"/>
              <w:bottom w:val="single" w:sz="12" w:space="0" w:color="000000"/>
            </w:tcBorders>
            <w:shd w:val="clear" w:color="auto" w:fill="auto"/>
          </w:tcPr>
          <w:p w14:paraId="0939FB3B" w14:textId="77777777" w:rsidR="00036294" w:rsidRDefault="00EA5297">
            <w:pPr>
              <w:rPr>
                <w:rFonts w:ascii="Arial" w:eastAsia="Arial" w:hAnsi="Arial" w:cs="Arial"/>
                <w:i/>
                <w:smallCaps/>
                <w:sz w:val="22"/>
                <w:szCs w:val="22"/>
              </w:rPr>
            </w:pPr>
            <w:r>
              <w:rPr>
                <w:rFonts w:ascii="Arial" w:eastAsia="Arial" w:hAnsi="Arial" w:cs="Arial"/>
                <w:sz w:val="22"/>
                <w:szCs w:val="22"/>
              </w:rPr>
              <w:t>Funding</w:t>
            </w:r>
          </w:p>
        </w:tc>
        <w:tc>
          <w:tcPr>
            <w:tcW w:w="721" w:type="dxa"/>
            <w:tcBorders>
              <w:top w:val="single" w:sz="12" w:space="0" w:color="000000"/>
              <w:bottom w:val="single" w:sz="12" w:space="0" w:color="000000"/>
            </w:tcBorders>
            <w:shd w:val="clear" w:color="auto" w:fill="auto"/>
          </w:tcPr>
          <w:p w14:paraId="1067C7C6" w14:textId="77777777" w:rsidR="00036294" w:rsidRDefault="00EA5297">
            <w:pPr>
              <w:jc w:val="center"/>
              <w:rPr>
                <w:rFonts w:ascii="Arial" w:eastAsia="Arial" w:hAnsi="Arial" w:cs="Arial"/>
                <w:sz w:val="22"/>
                <w:szCs w:val="22"/>
              </w:rPr>
            </w:pPr>
            <w:r>
              <w:rPr>
                <w:rFonts w:ascii="Arial" w:eastAsia="Arial" w:hAnsi="Arial" w:cs="Arial"/>
                <w:sz w:val="22"/>
                <w:szCs w:val="22"/>
              </w:rPr>
              <w:t>25</w:t>
            </w:r>
          </w:p>
        </w:tc>
        <w:tc>
          <w:tcPr>
            <w:tcW w:w="11071" w:type="dxa"/>
            <w:tcBorders>
              <w:top w:val="single" w:sz="12" w:space="0" w:color="000000"/>
              <w:bottom w:val="single" w:sz="12" w:space="0" w:color="000000"/>
            </w:tcBorders>
            <w:shd w:val="clear" w:color="auto" w:fill="auto"/>
          </w:tcPr>
          <w:p w14:paraId="7867B963" w14:textId="77777777" w:rsidR="00036294" w:rsidRDefault="00EA5297">
            <w:pPr>
              <w:rPr>
                <w:rFonts w:ascii="Arial" w:eastAsia="Arial" w:hAnsi="Arial" w:cs="Arial"/>
                <w:sz w:val="22"/>
                <w:szCs w:val="22"/>
              </w:rPr>
            </w:pPr>
            <w:r>
              <w:rPr>
                <w:rFonts w:ascii="Arial" w:eastAsia="Arial" w:hAnsi="Arial" w:cs="Arial"/>
                <w:sz w:val="22"/>
                <w:szCs w:val="22"/>
              </w:rPr>
              <w:t>Sources of funding and other support (such as supply of drugs), role of funders</w:t>
            </w:r>
          </w:p>
        </w:tc>
        <w:tc>
          <w:tcPr>
            <w:tcW w:w="1619" w:type="dxa"/>
            <w:tcBorders>
              <w:top w:val="single" w:sz="4" w:space="0" w:color="000000"/>
              <w:bottom w:val="single" w:sz="12" w:space="0" w:color="000000"/>
            </w:tcBorders>
            <w:shd w:val="clear" w:color="auto" w:fill="auto"/>
          </w:tcPr>
          <w:p w14:paraId="3E400F97" w14:textId="77777777" w:rsidR="00036294" w:rsidRDefault="00EA5297">
            <w:pPr>
              <w:rPr>
                <w:rFonts w:ascii="Arial" w:eastAsia="Arial" w:hAnsi="Arial" w:cs="Arial"/>
                <w:sz w:val="22"/>
                <w:szCs w:val="22"/>
              </w:rPr>
            </w:pPr>
            <w:r>
              <w:rPr>
                <w:rFonts w:ascii="Arial" w:eastAsia="Arial" w:hAnsi="Arial" w:cs="Arial"/>
                <w:sz w:val="22"/>
                <w:szCs w:val="22"/>
              </w:rPr>
              <w:t>p.13</w:t>
            </w:r>
          </w:p>
        </w:tc>
      </w:tr>
    </w:tbl>
    <w:p w14:paraId="14B137EE" w14:textId="77777777" w:rsidR="00036294" w:rsidRDefault="00036294">
      <w:pPr>
        <w:pBdr>
          <w:top w:val="nil"/>
          <w:left w:val="nil"/>
          <w:bottom w:val="nil"/>
          <w:right w:val="nil"/>
          <w:between w:val="nil"/>
        </w:pBdr>
        <w:tabs>
          <w:tab w:val="left" w:pos="4830"/>
        </w:tabs>
        <w:spacing w:line="300" w:lineRule="auto"/>
        <w:rPr>
          <w:rFonts w:ascii="Times New Roman" w:eastAsia="Times New Roman" w:hAnsi="Times New Roman" w:cs="Times New Roman"/>
          <w:color w:val="000000"/>
          <w:sz w:val="8"/>
          <w:szCs w:val="8"/>
        </w:rPr>
      </w:pPr>
    </w:p>
    <w:p w14:paraId="6DBB5B2F" w14:textId="77777777" w:rsidR="00036294" w:rsidRDefault="00EA5297">
      <w:pPr>
        <w:pBdr>
          <w:top w:val="nil"/>
          <w:left w:val="nil"/>
          <w:bottom w:val="nil"/>
          <w:right w:val="nil"/>
          <w:between w:val="nil"/>
        </w:pBdr>
        <w:spacing w:line="30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*We strongly recommend reading this statement in conjunction with the CONSORT 2010 Explanation and Elaboration for important clarifications on all the items. If relevant, we also recommend reading CONSORT extensions for cluster </w:t>
      </w:r>
      <w:proofErr w:type="spellStart"/>
      <w:r>
        <w:rPr>
          <w:rFonts w:ascii="Times New Roman" w:eastAsia="Times New Roman" w:hAnsi="Times New Roman" w:cs="Times New Roman"/>
          <w:color w:val="000000"/>
          <w:sz w:val="20"/>
          <w:szCs w:val="20"/>
        </w:rPr>
        <w:t>randomised</w:t>
      </w:r>
      <w:proofErr w:type="spellEnd"/>
      <w:r>
        <w:rPr>
          <w:rFonts w:ascii="Times New Roman" w:eastAsia="Times New Roman" w:hAnsi="Times New Roman" w:cs="Times New Roman"/>
          <w:color w:val="000000"/>
          <w:sz w:val="20"/>
          <w:szCs w:val="20"/>
        </w:rPr>
        <w:t xml:space="preserve"> trials, non-inferiority and equivalence trials, non-pharmacological treatments, herbal interventions, and pragmatic trials. Additional extensions are forthcoming: for those and for up to date references relevant to this checklist, see </w:t>
      </w:r>
      <w:hyperlink r:id="rId7">
        <w:r>
          <w:rPr>
            <w:rFonts w:ascii="Times New Roman" w:eastAsia="Times New Roman" w:hAnsi="Times New Roman" w:cs="Times New Roman"/>
            <w:color w:val="000080"/>
            <w:sz w:val="20"/>
            <w:szCs w:val="20"/>
            <w:u w:val="single"/>
          </w:rPr>
          <w:t>www.consort-statement.org</w:t>
        </w:r>
      </w:hyperlink>
      <w:r>
        <w:rPr>
          <w:rFonts w:ascii="Times New Roman" w:eastAsia="Times New Roman" w:hAnsi="Times New Roman" w:cs="Times New Roman"/>
          <w:color w:val="000000"/>
          <w:sz w:val="20"/>
          <w:szCs w:val="20"/>
        </w:rPr>
        <w:t>.</w:t>
      </w:r>
    </w:p>
    <w:p w14:paraId="47A5FCFB" w14:textId="77777777" w:rsidR="00036294" w:rsidRDefault="00036294">
      <w:pPr>
        <w:widowControl w:val="0"/>
        <w:rPr>
          <w:rFonts w:ascii="Calibri" w:eastAsia="Calibri" w:hAnsi="Calibri" w:cs="Calibri"/>
          <w:color w:val="000000"/>
          <w:sz w:val="20"/>
          <w:szCs w:val="20"/>
          <w:highlight w:val="white"/>
        </w:rPr>
      </w:pPr>
    </w:p>
    <w:p w14:paraId="45E6FA08" w14:textId="79F71236" w:rsidR="00036294" w:rsidRPr="00EA5297" w:rsidRDefault="00EA5297">
      <w:pPr>
        <w:rPr>
          <w:rFonts w:ascii="Times New Roman" w:hAnsi="Times New Roman" w:cs="Times New Roman"/>
          <w:sz w:val="20"/>
          <w:szCs w:val="20"/>
        </w:rPr>
      </w:pPr>
      <w:r w:rsidRPr="00EA5297">
        <w:rPr>
          <w:rFonts w:ascii="Times New Roman" w:hAnsi="Times New Roman" w:cs="Times New Roman"/>
          <w:b/>
          <w:bCs/>
          <w:sz w:val="20"/>
          <w:szCs w:val="20"/>
        </w:rPr>
        <w:t>Note:</w:t>
      </w:r>
      <w:r w:rsidRPr="00EA5297">
        <w:rPr>
          <w:rFonts w:ascii="Times New Roman" w:hAnsi="Times New Roman" w:cs="Times New Roman"/>
          <w:sz w:val="20"/>
          <w:szCs w:val="20"/>
        </w:rPr>
        <w:t xml:space="preserve"> Reproduced from Schulz KF, Altman DG, Moher D, for the CONSORT Group (2010) CONSORT 2010 Statement: Updated Guidelines for Reporting Parallel Group </w:t>
      </w:r>
      <w:proofErr w:type="spellStart"/>
      <w:r w:rsidRPr="00EA5297">
        <w:rPr>
          <w:rFonts w:ascii="Times New Roman" w:hAnsi="Times New Roman" w:cs="Times New Roman"/>
          <w:sz w:val="20"/>
          <w:szCs w:val="20"/>
        </w:rPr>
        <w:t>Randomised</w:t>
      </w:r>
      <w:proofErr w:type="spellEnd"/>
      <w:r w:rsidRPr="00EA5297">
        <w:rPr>
          <w:rFonts w:ascii="Times New Roman" w:hAnsi="Times New Roman" w:cs="Times New Roman"/>
          <w:sz w:val="20"/>
          <w:szCs w:val="20"/>
        </w:rPr>
        <w:t xml:space="preserve"> Trials. </w:t>
      </w:r>
      <w:proofErr w:type="spellStart"/>
      <w:r w:rsidRPr="00EA5297">
        <w:rPr>
          <w:rFonts w:ascii="Times New Roman" w:hAnsi="Times New Roman" w:cs="Times New Roman"/>
          <w:sz w:val="20"/>
          <w:szCs w:val="20"/>
        </w:rPr>
        <w:t>PLoS</w:t>
      </w:r>
      <w:proofErr w:type="spellEnd"/>
      <w:r w:rsidRPr="00EA5297">
        <w:rPr>
          <w:rFonts w:ascii="Times New Roman" w:hAnsi="Times New Roman" w:cs="Times New Roman"/>
          <w:sz w:val="20"/>
          <w:szCs w:val="20"/>
        </w:rPr>
        <w:t xml:space="preserve"> Med 7(3): e1000251. </w:t>
      </w:r>
      <w:r w:rsidR="0043644E" w:rsidRPr="0043644E">
        <w:rPr>
          <w:rFonts w:ascii="Times New Roman" w:hAnsi="Times New Roman" w:cs="Times New Roman"/>
          <w:sz w:val="20"/>
          <w:szCs w:val="20"/>
        </w:rPr>
        <w:t>Creative Commons license and disclaimer available from: http://creativecommons.org/licenses/by/4.0/legalcode</w:t>
      </w:r>
      <w:r w:rsidR="00D614BD">
        <w:rPr>
          <w:rFonts w:ascii="Times New Roman" w:hAnsi="Times New Roman" w:cs="Times New Roman"/>
          <w:sz w:val="20"/>
          <w:szCs w:val="20"/>
        </w:rPr>
        <w:t>.</w:t>
      </w:r>
    </w:p>
    <w:sectPr w:rsidR="00036294" w:rsidRPr="00EA5297">
      <w:pgSz w:w="11906" w:h="16838"/>
      <w:pgMar w:top="1138" w:right="1138" w:bottom="1138" w:left="1138"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A2F39"/>
    <w:multiLevelType w:val="multilevel"/>
    <w:tmpl w:val="C3426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767D72E4"/>
    <w:multiLevelType w:val="multilevel"/>
    <w:tmpl w:val="D7C2B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94"/>
    <w:rsid w:val="00036294"/>
    <w:rsid w:val="0043644E"/>
    <w:rsid w:val="00D614BD"/>
    <w:rsid w:val="00EA52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AC6C"/>
  <w15:docId w15:val="{234D83F3-18DF-4E49-9FF3-65893C8B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Liberation Serif" w:hAnsi="Liberation Serif" w:cs="Liberation Serif"/>
        <w:sz w:val="24"/>
        <w:szCs w:val="24"/>
        <w:lang w:val="en-US"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4" w:type="dxa"/>
        <w:bottom w:w="55" w:type="dxa"/>
        <w:right w:w="55" w:type="dxa"/>
      </w:tblCellMar>
    </w:tblPr>
  </w:style>
  <w:style w:type="table" w:customStyle="1" w:styleId="a0">
    <w:basedOn w:val="TableNormal"/>
    <w:tblPr>
      <w:tblStyleRowBandSize w:val="1"/>
      <w:tblStyleColBandSize w:val="1"/>
      <w:tblCellMar>
        <w:top w:w="55" w:type="dxa"/>
        <w:left w:w="50" w:type="dxa"/>
        <w:bottom w:w="55" w:type="dxa"/>
        <w:right w:w="55" w:type="dxa"/>
      </w:tblCellMar>
    </w:tblPr>
  </w:style>
  <w:style w:type="table" w:customStyle="1" w:styleId="a1">
    <w:basedOn w:val="TableNormal"/>
    <w:tblPr>
      <w:tblStyleRowBandSize w:val="1"/>
      <w:tblStyleColBandSize w:val="1"/>
      <w:tblCellMar>
        <w:top w:w="55" w:type="dxa"/>
        <w:left w:w="50" w:type="dxa"/>
        <w:bottom w:w="55" w:type="dxa"/>
        <w:right w:w="55" w:type="dxa"/>
      </w:tblCellMar>
    </w:tblPr>
  </w:style>
  <w:style w:type="table" w:customStyle="1" w:styleId="a2">
    <w:basedOn w:val="TableNormal"/>
    <w:tblPr>
      <w:tblStyleRowBandSize w:val="1"/>
      <w:tblStyleColBandSize w:val="1"/>
      <w:tblCellMar>
        <w:left w:w="107" w:type="dxa"/>
        <w:right w:w="115" w:type="dxa"/>
      </w:tblCellMar>
    </w:tblPr>
  </w:style>
  <w:style w:type="table" w:customStyle="1" w:styleId="a3">
    <w:basedOn w:val="TableNormal"/>
    <w:tblPr>
      <w:tblStyleRowBandSize w:val="1"/>
      <w:tblStyleColBandSize w:val="1"/>
      <w:tblCellMar>
        <w:left w:w="107"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52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297"/>
    <w:rPr>
      <w:rFonts w:ascii="Segoe UI" w:hAnsi="Segoe UI" w:cs="Segoe UI"/>
      <w:sz w:val="18"/>
      <w:szCs w:val="18"/>
    </w:rPr>
  </w:style>
  <w:style w:type="character" w:styleId="Hyperlink">
    <w:name w:val="Hyperlink"/>
    <w:basedOn w:val="DefaultParagraphFont"/>
    <w:uiPriority w:val="99"/>
    <w:unhideWhenUsed/>
    <w:rsid w:val="0043644E"/>
    <w:rPr>
      <w:color w:val="0000FF" w:themeColor="hyperlink"/>
      <w:u w:val="single"/>
    </w:rPr>
  </w:style>
  <w:style w:type="character" w:styleId="UnresolvedMention">
    <w:name w:val="Unresolved Mention"/>
    <w:basedOn w:val="DefaultParagraphFont"/>
    <w:uiPriority w:val="99"/>
    <w:semiHidden/>
    <w:unhideWhenUsed/>
    <w:rsid w:val="00436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201639">
      <w:bodyDiv w:val="1"/>
      <w:marLeft w:val="0"/>
      <w:marRight w:val="0"/>
      <w:marTop w:val="0"/>
      <w:marBottom w:val="0"/>
      <w:divBdr>
        <w:top w:val="none" w:sz="0" w:space="0" w:color="auto"/>
        <w:left w:val="none" w:sz="0" w:space="0" w:color="auto"/>
        <w:bottom w:val="none" w:sz="0" w:space="0" w:color="auto"/>
        <w:right w:val="none" w:sz="0" w:space="0" w:color="auto"/>
      </w:divBdr>
      <w:divsChild>
        <w:div w:id="1720356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ort-stat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7507</Words>
  <Characters>42793</Characters>
  <Application>Microsoft Office Word</Application>
  <DocSecurity>0</DocSecurity>
  <Lines>356</Lines>
  <Paragraphs>100</Paragraphs>
  <ScaleCrop>false</ScaleCrop>
  <Company/>
  <LinksUpToDate>false</LinksUpToDate>
  <CharactersWithSpaces>50200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Boon Lee</dc:creator>
  <cp:lastModifiedBy>Boon Lee</cp:lastModifiedBy>
  <cp:revision>4</cp:revision>
  <dcterms:created xsi:type="dcterms:W3CDTF">2020-10-02T01:54:00Z</dcterms:created>
  <dcterms:modified xsi:type="dcterms:W3CDTF">2020-10-02T01:59:00Z</dcterms:modified>
</cp:coreProperties>
</file>