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51B5E" w14:textId="5D1C211E" w:rsidR="009F1538" w:rsidRPr="00A670FC" w:rsidRDefault="009F1538" w:rsidP="009F1538">
      <w:pPr>
        <w:pStyle w:val="B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  <w:tab w:val="left" w:pos="7980"/>
          <w:tab w:val="left" w:pos="8400"/>
          <w:tab w:val="left" w:pos="8820"/>
          <w:tab w:val="left" w:pos="9132"/>
        </w:tabs>
        <w:spacing w:after="120" w:line="400" w:lineRule="exact"/>
        <w:jc w:val="both"/>
        <w:rPr>
          <w:b/>
          <w:bCs/>
          <w:lang w:eastAsia="zh-TW"/>
        </w:rPr>
      </w:pPr>
      <w:r w:rsidRPr="00A670FC">
        <w:rPr>
          <w:b/>
          <w:bCs/>
          <w:lang w:eastAsia="zh-TW"/>
        </w:rPr>
        <w:t>Supplementary Material</w:t>
      </w:r>
      <w:r w:rsidR="002C33D3">
        <w:rPr>
          <w:b/>
          <w:bCs/>
          <w:lang w:eastAsia="zh-TW"/>
        </w:rPr>
        <w:t>s</w:t>
      </w:r>
    </w:p>
    <w:p w14:paraId="1C47A9DC" w14:textId="2D210241" w:rsidR="009F1538" w:rsidRPr="00A670FC" w:rsidRDefault="004253BE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kern w:val="2"/>
          <w:sz w:val="21"/>
          <w:szCs w:val="21"/>
        </w:rPr>
      </w:pPr>
      <w:r w:rsidRPr="0038577B">
        <w:t>Supplementary</w:t>
      </w:r>
      <w:r w:rsidRPr="00A670FC">
        <w:rPr>
          <w:kern w:val="2"/>
          <w:sz w:val="21"/>
          <w:szCs w:val="21"/>
          <w:lang w:eastAsia="zh-CN"/>
        </w:rPr>
        <w:t xml:space="preserve"> </w:t>
      </w:r>
      <w:r w:rsidR="009F1538" w:rsidRPr="00A670FC">
        <w:rPr>
          <w:kern w:val="2"/>
          <w:sz w:val="21"/>
          <w:szCs w:val="21"/>
          <w:lang w:eastAsia="zh-CN"/>
        </w:rPr>
        <w:t>1</w:t>
      </w:r>
      <w:r w:rsidR="009F1538" w:rsidRPr="00A670FC">
        <w:rPr>
          <w:kern w:val="2"/>
          <w:sz w:val="21"/>
          <w:szCs w:val="21"/>
        </w:rPr>
        <w:t>. The index scores of musical stimuli</w:t>
      </w:r>
    </w:p>
    <w:p w14:paraId="044C260E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rFonts w:eastAsiaTheme="minorEastAsia"/>
          <w:lang w:eastAsia="zh-CN"/>
        </w:rPr>
      </w:pPr>
    </w:p>
    <w:tbl>
      <w:tblPr>
        <w:tblW w:w="5399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4"/>
        <w:gridCol w:w="1735"/>
        <w:gridCol w:w="1733"/>
        <w:gridCol w:w="1733"/>
        <w:gridCol w:w="1733"/>
        <w:gridCol w:w="1733"/>
      </w:tblGrid>
      <w:tr w:rsidR="009F1538" w:rsidRPr="00A670FC" w14:paraId="510DB9C1" w14:textId="77777777" w:rsidTr="00834D57">
        <w:trPr>
          <w:cantSplit/>
          <w:trHeight w:val="385"/>
        </w:trPr>
        <w:tc>
          <w:tcPr>
            <w:tcW w:w="834" w:type="pct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85CA559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eastAsia="SimSun" w:cs="Times New Roman"/>
                <w:sz w:val="21"/>
                <w:szCs w:val="21"/>
              </w:rPr>
            </w:pPr>
          </w:p>
        </w:tc>
        <w:tc>
          <w:tcPr>
            <w:tcW w:w="834" w:type="pct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540455D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eastAsia="SimSun" w:cs="Times New Roman"/>
                <w:sz w:val="21"/>
                <w:szCs w:val="21"/>
              </w:rPr>
            </w:pPr>
            <w:r w:rsidRPr="00A670FC">
              <w:rPr>
                <w:rFonts w:eastAsia="SimSun" w:cs="Times New Roman"/>
                <w:sz w:val="21"/>
                <w:szCs w:val="21"/>
              </w:rPr>
              <w:t xml:space="preserve">Valence </w:t>
            </w:r>
          </w:p>
          <w:p w14:paraId="5DB1C857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eastAsia="SimSun" w:cs="Times New Roman"/>
                <w:sz w:val="21"/>
                <w:szCs w:val="21"/>
              </w:rPr>
            </w:pPr>
            <w:r w:rsidRPr="00A670FC">
              <w:rPr>
                <w:rFonts w:eastAsia="SimSun" w:cs="Times New Roman"/>
                <w:sz w:val="21"/>
                <w:szCs w:val="21"/>
              </w:rPr>
              <w:t>(M±SD)</w:t>
            </w:r>
          </w:p>
        </w:tc>
        <w:tc>
          <w:tcPr>
            <w:tcW w:w="833" w:type="pct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085F9D5B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eastAsia="SimSun" w:cs="Times New Roman"/>
                <w:sz w:val="21"/>
                <w:szCs w:val="21"/>
              </w:rPr>
            </w:pPr>
            <w:r w:rsidRPr="00A670FC">
              <w:rPr>
                <w:rFonts w:eastAsia="SimSun" w:cs="Times New Roman"/>
                <w:sz w:val="21"/>
                <w:szCs w:val="21"/>
              </w:rPr>
              <w:t xml:space="preserve">Arousal </w:t>
            </w:r>
          </w:p>
          <w:p w14:paraId="5724672D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eastAsia="SimSun" w:cs="Times New Roman"/>
                <w:sz w:val="21"/>
                <w:szCs w:val="21"/>
              </w:rPr>
            </w:pPr>
            <w:r w:rsidRPr="00A670FC">
              <w:rPr>
                <w:rFonts w:eastAsia="SimSun" w:cs="Times New Roman"/>
                <w:sz w:val="21"/>
                <w:szCs w:val="21"/>
              </w:rPr>
              <w:t>(M±SD)</w:t>
            </w:r>
          </w:p>
        </w:tc>
        <w:tc>
          <w:tcPr>
            <w:tcW w:w="833" w:type="pct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A970F40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eastAsia="SimSun" w:cs="Times New Roman"/>
                <w:sz w:val="21"/>
                <w:szCs w:val="21"/>
              </w:rPr>
            </w:pPr>
            <w:r w:rsidRPr="00A670FC">
              <w:rPr>
                <w:rFonts w:eastAsia="SimSun" w:cs="Times New Roman"/>
                <w:sz w:val="21"/>
                <w:szCs w:val="21"/>
              </w:rPr>
              <w:t>Dominance (M±SD)</w:t>
            </w:r>
          </w:p>
        </w:tc>
        <w:tc>
          <w:tcPr>
            <w:tcW w:w="833" w:type="pct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030E54B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eastAsia="SimSun" w:cs="Times New Roman"/>
                <w:sz w:val="21"/>
                <w:szCs w:val="21"/>
              </w:rPr>
            </w:pPr>
            <w:r w:rsidRPr="00A670FC">
              <w:rPr>
                <w:rFonts w:eastAsia="SimSun" w:cs="Times New Roman"/>
                <w:sz w:val="21"/>
                <w:szCs w:val="21"/>
              </w:rPr>
              <w:t xml:space="preserve">Trend </w:t>
            </w:r>
          </w:p>
          <w:p w14:paraId="6ED915F5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eastAsia="SimSun" w:cs="Times New Roman"/>
                <w:sz w:val="21"/>
                <w:szCs w:val="21"/>
              </w:rPr>
            </w:pPr>
            <w:r w:rsidRPr="00A670FC">
              <w:rPr>
                <w:rFonts w:eastAsia="SimSun" w:cs="Times New Roman"/>
                <w:sz w:val="21"/>
                <w:szCs w:val="21"/>
              </w:rPr>
              <w:t>(M±SD)</w:t>
            </w:r>
          </w:p>
        </w:tc>
        <w:tc>
          <w:tcPr>
            <w:tcW w:w="833" w:type="pct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192C3C30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eastAsia="SimSun" w:cs="Times New Roman"/>
                <w:sz w:val="21"/>
                <w:szCs w:val="21"/>
              </w:rPr>
            </w:pPr>
            <w:r w:rsidRPr="00A670FC">
              <w:rPr>
                <w:rFonts w:eastAsia="SimSun" w:cs="Times New Roman"/>
                <w:sz w:val="21"/>
                <w:szCs w:val="21"/>
              </w:rPr>
              <w:t>Familiarity (M±SD)</w:t>
            </w:r>
          </w:p>
        </w:tc>
      </w:tr>
      <w:tr w:rsidR="009F1538" w:rsidRPr="00A670FC" w14:paraId="36C0A5F9" w14:textId="77777777" w:rsidTr="00834D57">
        <w:trPr>
          <w:cantSplit/>
          <w:trHeight w:val="385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9C036C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eastAsia="SimSun" w:cs="Times New Roman"/>
                <w:sz w:val="21"/>
                <w:szCs w:val="21"/>
              </w:rPr>
            </w:pPr>
            <w:r w:rsidRPr="00A670FC">
              <w:rPr>
                <w:rFonts w:eastAsia="SimSun" w:cs="Times New Roman"/>
                <w:sz w:val="21"/>
                <w:szCs w:val="21"/>
              </w:rPr>
              <w:t>Happy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3C05B2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eastAsia="SimSun" w:cs="Times New Roman"/>
                <w:sz w:val="21"/>
                <w:szCs w:val="21"/>
              </w:rPr>
            </w:pPr>
            <w:r w:rsidRPr="00A670FC">
              <w:rPr>
                <w:rFonts w:ascii="SimSun" w:eastAsia="SimSun" w:hAnsi="SimSun" w:cs="SimSun"/>
                <w:sz w:val="22"/>
                <w:szCs w:val="22"/>
                <w:bdr w:val="none" w:sz="0" w:space="0" w:color="auto"/>
              </w:rPr>
              <w:t>7.554±0.512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B37818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eastAsia="SimSun" w:cs="Times New Roman"/>
                <w:sz w:val="21"/>
                <w:szCs w:val="21"/>
              </w:rPr>
            </w:pPr>
            <w:r w:rsidRPr="00A670FC">
              <w:rPr>
                <w:rFonts w:ascii="SimSun" w:eastAsia="SimSun" w:hAnsi="SimSun" w:cs="SimSun"/>
                <w:sz w:val="22"/>
                <w:szCs w:val="22"/>
                <w:bdr w:val="none" w:sz="0" w:space="0" w:color="auto"/>
              </w:rPr>
              <w:t>7.107±0.921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13296D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eastAsia="SimSun" w:cs="Times New Roman"/>
                <w:sz w:val="21"/>
                <w:szCs w:val="21"/>
              </w:rPr>
            </w:pPr>
            <w:r w:rsidRPr="00A670FC">
              <w:rPr>
                <w:rFonts w:ascii="SimSun" w:eastAsia="SimSun" w:hAnsi="SimSun" w:cs="SimSun"/>
                <w:sz w:val="22"/>
                <w:szCs w:val="22"/>
                <w:bdr w:val="none" w:sz="0" w:space="0" w:color="auto"/>
              </w:rPr>
              <w:t>7.508±0.476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292C69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eastAsia="SimSun" w:cs="Times New Roman"/>
                <w:sz w:val="21"/>
                <w:szCs w:val="21"/>
              </w:rPr>
            </w:pPr>
            <w:r w:rsidRPr="00A670FC">
              <w:rPr>
                <w:rFonts w:ascii="SimSun" w:eastAsia="SimSun" w:hAnsi="SimSun" w:cs="SimSun"/>
                <w:sz w:val="22"/>
                <w:szCs w:val="22"/>
                <w:bdr w:val="none" w:sz="0" w:space="0" w:color="auto"/>
              </w:rPr>
              <w:t>7.252±0.755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99B4FA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eastAsia="SimSun" w:cs="Times New Roman"/>
                <w:sz w:val="21"/>
                <w:szCs w:val="21"/>
              </w:rPr>
            </w:pPr>
            <w:r w:rsidRPr="00A670FC">
              <w:rPr>
                <w:rFonts w:ascii="SimSun" w:eastAsia="SimSun" w:hAnsi="SimSun" w:cs="SimSun"/>
                <w:sz w:val="22"/>
                <w:szCs w:val="22"/>
                <w:bdr w:val="none" w:sz="0" w:space="0" w:color="auto"/>
              </w:rPr>
              <w:t>3.568±0.522</w:t>
            </w:r>
          </w:p>
        </w:tc>
      </w:tr>
      <w:tr w:rsidR="009F1538" w:rsidRPr="00A670FC" w14:paraId="3CFEC157" w14:textId="77777777" w:rsidTr="00834D57">
        <w:trPr>
          <w:cantSplit/>
          <w:trHeight w:val="385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AC226B" w14:textId="77777777" w:rsidR="009F1538" w:rsidRPr="00A670FC" w:rsidRDefault="009F1538" w:rsidP="00834D57">
            <w:pPr>
              <w:spacing w:line="360" w:lineRule="auto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sz w:val="21"/>
                <w:szCs w:val="21"/>
              </w:rPr>
              <w:t>Neutral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B117FF" w14:textId="77777777" w:rsidR="009F1538" w:rsidRPr="00A670FC" w:rsidRDefault="009F1538" w:rsidP="00834D57">
            <w:pPr>
              <w:spacing w:line="360" w:lineRule="auto"/>
              <w:rPr>
                <w:rFonts w:eastAsia="SimSun" w:cs="Times New Roman"/>
                <w:sz w:val="21"/>
                <w:szCs w:val="21"/>
              </w:rPr>
            </w:pPr>
            <w:r w:rsidRPr="00A670FC">
              <w:rPr>
                <w:rFonts w:ascii="SimSun" w:eastAsia="SimSun" w:hAnsi="SimSun" w:cs="SimSun"/>
                <w:sz w:val="22"/>
                <w:szCs w:val="22"/>
                <w:bdr w:val="none" w:sz="0" w:space="0" w:color="auto"/>
              </w:rPr>
              <w:t>6.311±1.008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F26329" w14:textId="77777777" w:rsidR="009F1538" w:rsidRPr="00A670FC" w:rsidRDefault="009F1538" w:rsidP="00834D57">
            <w:pPr>
              <w:spacing w:line="360" w:lineRule="auto"/>
              <w:rPr>
                <w:rFonts w:eastAsia="SimSun" w:cs="Times New Roman"/>
                <w:sz w:val="21"/>
                <w:szCs w:val="21"/>
              </w:rPr>
            </w:pPr>
            <w:r w:rsidRPr="00A670FC">
              <w:rPr>
                <w:rFonts w:ascii="SimSun" w:eastAsia="SimSun" w:hAnsi="SimSun" w:cs="SimSun"/>
                <w:sz w:val="22"/>
                <w:szCs w:val="22"/>
                <w:bdr w:val="none" w:sz="0" w:space="0" w:color="auto"/>
              </w:rPr>
              <w:t>5.552±1.363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D2E75A" w14:textId="77777777" w:rsidR="009F1538" w:rsidRPr="00A670FC" w:rsidRDefault="009F1538" w:rsidP="00834D57">
            <w:pPr>
              <w:spacing w:line="360" w:lineRule="auto"/>
              <w:rPr>
                <w:rFonts w:eastAsia="SimSun" w:cs="Times New Roman"/>
                <w:sz w:val="21"/>
                <w:szCs w:val="21"/>
              </w:rPr>
            </w:pPr>
            <w:r w:rsidRPr="00A670FC">
              <w:rPr>
                <w:rFonts w:ascii="SimSun" w:eastAsia="SimSun" w:hAnsi="SimSun" w:cs="SimSun"/>
                <w:sz w:val="22"/>
                <w:szCs w:val="22"/>
                <w:bdr w:val="none" w:sz="0" w:space="0" w:color="auto"/>
              </w:rPr>
              <w:t>6.23±1.030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0217CC" w14:textId="77777777" w:rsidR="009F1538" w:rsidRPr="00A670FC" w:rsidRDefault="009F1538" w:rsidP="00834D57">
            <w:pPr>
              <w:spacing w:line="360" w:lineRule="auto"/>
              <w:rPr>
                <w:rFonts w:eastAsia="SimSun" w:cs="Times New Roman"/>
                <w:sz w:val="21"/>
                <w:szCs w:val="21"/>
              </w:rPr>
            </w:pPr>
            <w:r w:rsidRPr="00A670FC">
              <w:rPr>
                <w:rFonts w:ascii="SimSun" w:eastAsia="SimSun" w:hAnsi="SimSun" w:cs="SimSun"/>
                <w:sz w:val="22"/>
                <w:szCs w:val="22"/>
                <w:bdr w:val="none" w:sz="0" w:space="0" w:color="auto"/>
              </w:rPr>
              <w:t>6.359±1.157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57DE79" w14:textId="77777777" w:rsidR="009F1538" w:rsidRPr="00A670FC" w:rsidRDefault="009F1538" w:rsidP="00834D57">
            <w:pPr>
              <w:spacing w:line="360" w:lineRule="auto"/>
              <w:rPr>
                <w:rFonts w:eastAsia="SimSun" w:cs="Times New Roman"/>
                <w:sz w:val="21"/>
                <w:szCs w:val="21"/>
              </w:rPr>
            </w:pPr>
            <w:r w:rsidRPr="00A670FC">
              <w:rPr>
                <w:rFonts w:ascii="SimSun" w:eastAsia="SimSun" w:hAnsi="SimSun" w:cs="SimSun"/>
                <w:sz w:val="22"/>
                <w:szCs w:val="22"/>
                <w:bdr w:val="none" w:sz="0" w:space="0" w:color="auto"/>
              </w:rPr>
              <w:t>3.76±0.854</w:t>
            </w:r>
          </w:p>
        </w:tc>
      </w:tr>
      <w:tr w:rsidR="009F1538" w:rsidRPr="00A670FC" w14:paraId="7188C7C4" w14:textId="77777777" w:rsidTr="00834D57">
        <w:trPr>
          <w:cantSplit/>
          <w:trHeight w:val="385"/>
        </w:trPr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44C0A57" w14:textId="77777777" w:rsidR="009F1538" w:rsidRPr="00A670FC" w:rsidRDefault="009F1538" w:rsidP="00834D57">
            <w:pPr>
              <w:spacing w:line="360" w:lineRule="auto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sz w:val="21"/>
                <w:szCs w:val="21"/>
              </w:rPr>
              <w:t>Sad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4355604" w14:textId="77777777" w:rsidR="009F1538" w:rsidRPr="00A670FC" w:rsidRDefault="009F1538" w:rsidP="00834D57">
            <w:pPr>
              <w:spacing w:line="360" w:lineRule="auto"/>
              <w:rPr>
                <w:rFonts w:eastAsia="SimSun" w:cs="Times New Roman"/>
                <w:sz w:val="21"/>
                <w:szCs w:val="21"/>
              </w:rPr>
            </w:pPr>
            <w:r w:rsidRPr="00A670FC">
              <w:rPr>
                <w:rFonts w:ascii="SimSun" w:eastAsia="SimSun" w:hAnsi="SimSun" w:cs="SimSun"/>
                <w:sz w:val="22"/>
                <w:szCs w:val="22"/>
                <w:bdr w:val="none" w:sz="0" w:space="0" w:color="auto"/>
              </w:rPr>
              <w:t>3.843±0.676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D31A9F3" w14:textId="77777777" w:rsidR="009F1538" w:rsidRPr="00A670FC" w:rsidRDefault="009F1538" w:rsidP="00834D57">
            <w:pPr>
              <w:spacing w:line="360" w:lineRule="auto"/>
              <w:rPr>
                <w:rFonts w:eastAsia="SimSun" w:cs="Times New Roman"/>
                <w:sz w:val="21"/>
                <w:szCs w:val="21"/>
              </w:rPr>
            </w:pPr>
            <w:r w:rsidRPr="00A670FC">
              <w:rPr>
                <w:rFonts w:ascii="SimSun" w:eastAsia="SimSun" w:hAnsi="SimSun" w:cs="SimSun"/>
                <w:sz w:val="22"/>
                <w:szCs w:val="22"/>
                <w:bdr w:val="none" w:sz="0" w:space="0" w:color="auto"/>
              </w:rPr>
              <w:t>4.277±0.080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551A899" w14:textId="77777777" w:rsidR="009F1538" w:rsidRPr="00A670FC" w:rsidRDefault="009F1538" w:rsidP="00834D57">
            <w:pPr>
              <w:spacing w:line="360" w:lineRule="auto"/>
              <w:rPr>
                <w:rFonts w:eastAsia="SimSun" w:cs="Times New Roman"/>
                <w:sz w:val="21"/>
                <w:szCs w:val="21"/>
              </w:rPr>
            </w:pPr>
            <w:r w:rsidRPr="00A670FC">
              <w:rPr>
                <w:rFonts w:ascii="SimSun" w:eastAsia="SimSun" w:hAnsi="SimSun" w:cs="SimSun"/>
                <w:sz w:val="22"/>
                <w:szCs w:val="22"/>
                <w:bdr w:val="none" w:sz="0" w:space="0" w:color="auto"/>
              </w:rPr>
              <w:t>4.646±0.707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8BD967A" w14:textId="77777777" w:rsidR="009F1538" w:rsidRPr="00A670FC" w:rsidRDefault="009F1538" w:rsidP="00834D57">
            <w:pPr>
              <w:spacing w:line="360" w:lineRule="auto"/>
              <w:rPr>
                <w:rFonts w:eastAsia="SimSun" w:cs="Times New Roman"/>
                <w:sz w:val="21"/>
                <w:szCs w:val="21"/>
              </w:rPr>
            </w:pPr>
            <w:r w:rsidRPr="00A670FC">
              <w:rPr>
                <w:rFonts w:ascii="SimSun" w:eastAsia="SimSun" w:hAnsi="SimSun" w:cs="SimSun"/>
                <w:sz w:val="22"/>
                <w:szCs w:val="22"/>
                <w:bdr w:val="none" w:sz="0" w:space="0" w:color="auto"/>
              </w:rPr>
              <w:t>4.467±0.742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C429633" w14:textId="77777777" w:rsidR="009F1538" w:rsidRPr="00A670FC" w:rsidRDefault="009F1538" w:rsidP="00834D57">
            <w:pPr>
              <w:spacing w:line="360" w:lineRule="auto"/>
              <w:rPr>
                <w:rFonts w:eastAsia="SimSun" w:cs="Times New Roman"/>
                <w:sz w:val="21"/>
                <w:szCs w:val="21"/>
              </w:rPr>
            </w:pPr>
            <w:r w:rsidRPr="00A670FC">
              <w:rPr>
                <w:rFonts w:ascii="SimSun" w:eastAsia="SimSun" w:hAnsi="SimSun" w:cs="SimSun"/>
                <w:sz w:val="22"/>
                <w:szCs w:val="22"/>
                <w:bdr w:val="none" w:sz="0" w:space="0" w:color="auto"/>
              </w:rPr>
              <w:t>2.738±0.109</w:t>
            </w:r>
          </w:p>
        </w:tc>
      </w:tr>
    </w:tbl>
    <w:p w14:paraId="27648E9C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57BFB96F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7139AB17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4C659468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6FFB27C7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113200DF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46581CFD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3D5CF5AB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32498035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48C837FC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4418AA5E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014CC09A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78858F5C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36D9BE33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5A62809E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0FED224A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17493226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6E15974C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4D5A20FD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15B076C9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2DC9AD93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2D14AEDB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0D84C1DB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390DAE2C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5CDFAFFD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0C6F6D3B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29BE2EA0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000F80D4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6DCDEA2D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0F9DC427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327ABA66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294DB7AB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258BE215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026CF3A2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28CB4394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18EC4150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3A925B8D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1BCF00A0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6F57A9C7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11192537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0CB57471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2840D524" w14:textId="3BA254D7" w:rsidR="009F1538" w:rsidRPr="00A670FC" w:rsidRDefault="004253BE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kern w:val="2"/>
          <w:sz w:val="21"/>
          <w:szCs w:val="21"/>
        </w:rPr>
      </w:pPr>
      <w:r w:rsidRPr="0038577B">
        <w:lastRenderedPageBreak/>
        <w:t>Supplementary</w:t>
      </w:r>
      <w:r w:rsidRPr="00A670FC">
        <w:rPr>
          <w:rFonts w:eastAsiaTheme="minorEastAsia"/>
          <w:lang w:eastAsia="zh-CN"/>
        </w:rPr>
        <w:t xml:space="preserve"> </w:t>
      </w:r>
      <w:r w:rsidR="009F1538" w:rsidRPr="00A670FC">
        <w:rPr>
          <w:rFonts w:eastAsiaTheme="minorEastAsia"/>
          <w:lang w:eastAsia="zh-CN"/>
        </w:rPr>
        <w:t>2.</w:t>
      </w:r>
      <w:r w:rsidR="009F1538" w:rsidRPr="00A670FC">
        <w:rPr>
          <w:kern w:val="2"/>
          <w:sz w:val="21"/>
          <w:szCs w:val="21"/>
        </w:rPr>
        <w:t xml:space="preserve"> The spectral amplitudes of the nonremission group at the O2 and P4 electrodes in the beta-2 (20-30 Hz) and gamma (30-45 Hz) bands (blue and red lines denote the condition of the nonremission group listening to music (Pain+Music) and the no sound (Pain) condition, respectively).</w:t>
      </w:r>
    </w:p>
    <w:p w14:paraId="5A3D817F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049DC08E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  <w:r w:rsidRPr="001E432E">
        <w:rPr>
          <w:rFonts w:eastAsiaTheme="minorEastAsia"/>
          <w:noProof/>
          <w:lang w:eastAsia="en-US"/>
        </w:rPr>
        <w:drawing>
          <wp:inline distT="0" distB="0" distL="0" distR="0" wp14:anchorId="24C49CB1" wp14:editId="25BC0194">
            <wp:extent cx="6116320" cy="4281170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ry 2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428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0ABC7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55FAC0DE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0FC5DABF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3465798D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33F4D77C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52FB91E7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18192D4D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18EBA968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23CECABB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4F443A81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07854726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1F073FF1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742CD0CC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7653108D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6BAEE788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2FF5456B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6F74DAD5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70FC09B9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100DF13A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01EBEAA8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5295E56E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5B8F81DB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2B7597AF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5948E858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lang w:eastAsia="zh-CN"/>
        </w:rPr>
      </w:pPr>
    </w:p>
    <w:p w14:paraId="5D0654A7" w14:textId="4D03FF98" w:rsidR="009F1538" w:rsidRPr="00A670FC" w:rsidRDefault="004253BE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kern w:val="2"/>
          <w:sz w:val="21"/>
          <w:szCs w:val="21"/>
        </w:rPr>
      </w:pPr>
      <w:r w:rsidRPr="0038577B">
        <w:t>Supplementary</w:t>
      </w:r>
      <w:r w:rsidRPr="00A670FC">
        <w:rPr>
          <w:kern w:val="2"/>
          <w:sz w:val="21"/>
          <w:szCs w:val="21"/>
          <w:lang w:eastAsia="zh-CN"/>
        </w:rPr>
        <w:t xml:space="preserve"> </w:t>
      </w:r>
      <w:r w:rsidR="009F1538" w:rsidRPr="00A670FC">
        <w:rPr>
          <w:kern w:val="2"/>
          <w:sz w:val="21"/>
          <w:szCs w:val="21"/>
          <w:lang w:eastAsia="zh-CN"/>
        </w:rPr>
        <w:t>3</w:t>
      </w:r>
      <w:r w:rsidR="009F1538" w:rsidRPr="00A670FC">
        <w:rPr>
          <w:kern w:val="2"/>
          <w:sz w:val="21"/>
          <w:szCs w:val="21"/>
        </w:rPr>
        <w:t>.</w:t>
      </w:r>
      <w:r w:rsidR="009F1538" w:rsidRPr="00A670FC">
        <w:rPr>
          <w:rFonts w:ascii="Calibri" w:eastAsia="Calibri" w:hAnsi="Calibri" w:cs="Calibri"/>
          <w:kern w:val="2"/>
          <w:sz w:val="21"/>
          <w:szCs w:val="21"/>
        </w:rPr>
        <w:t xml:space="preserve"> </w:t>
      </w:r>
      <w:r w:rsidR="009F1538" w:rsidRPr="00A670FC">
        <w:rPr>
          <w:kern w:val="2"/>
          <w:sz w:val="21"/>
          <w:szCs w:val="21"/>
        </w:rPr>
        <w:t xml:space="preserve">Correlation </w:t>
      </w:r>
      <w:r w:rsidR="009F1538" w:rsidRPr="00A670FC">
        <w:rPr>
          <w:rFonts w:eastAsiaTheme="minorEastAsia"/>
          <w:kern w:val="2"/>
          <w:sz w:val="21"/>
          <w:szCs w:val="21"/>
          <w:lang w:eastAsia="zh-CN"/>
        </w:rPr>
        <w:t xml:space="preserve">analysis </w:t>
      </w:r>
      <w:r w:rsidR="009F1538" w:rsidRPr="00A670FC">
        <w:rPr>
          <w:kern w:val="2"/>
          <w:sz w:val="21"/>
          <w:szCs w:val="21"/>
        </w:rPr>
        <w:t xml:space="preserve">between </w:t>
      </w:r>
      <w:r w:rsidR="009F1538" w:rsidRPr="00A670FC">
        <w:rPr>
          <w:rFonts w:eastAsiaTheme="minorEastAsia"/>
          <w:kern w:val="2"/>
          <w:sz w:val="21"/>
          <w:szCs w:val="21"/>
          <w:lang w:eastAsia="zh-CN"/>
        </w:rPr>
        <w:t>pain tolerance time and spectra amplitudes</w:t>
      </w:r>
      <w:r w:rsidR="009F1538" w:rsidRPr="00A670FC">
        <w:rPr>
          <w:kern w:val="2"/>
          <w:sz w:val="21"/>
          <w:szCs w:val="21"/>
        </w:rPr>
        <w:t xml:space="preserve"> at the </w:t>
      </w:r>
      <w:r w:rsidR="009F1538" w:rsidRPr="00A670FC">
        <w:rPr>
          <w:rFonts w:eastAsiaTheme="minorEastAsia"/>
          <w:kern w:val="2"/>
          <w:sz w:val="21"/>
          <w:szCs w:val="21"/>
          <w:lang w:eastAsia="zh-CN"/>
        </w:rPr>
        <w:t>O2 and P4 electrodes in</w:t>
      </w:r>
      <w:r w:rsidR="009F1538" w:rsidRPr="00A670FC">
        <w:rPr>
          <w:kern w:val="2"/>
          <w:sz w:val="21"/>
          <w:szCs w:val="21"/>
        </w:rPr>
        <w:t xml:space="preserve"> the beta-2 (20-30 Hz) and gamma</w:t>
      </w:r>
      <w:r w:rsidR="009F1538" w:rsidRPr="00A670FC">
        <w:rPr>
          <w:rFonts w:eastAsiaTheme="minorEastAsia"/>
          <w:kern w:val="2"/>
          <w:sz w:val="21"/>
          <w:szCs w:val="21"/>
          <w:lang w:eastAsia="zh-CN"/>
        </w:rPr>
        <w:t xml:space="preserve"> (30-45 Hz) </w:t>
      </w:r>
      <w:r w:rsidR="009F1538" w:rsidRPr="00A670FC">
        <w:rPr>
          <w:kern w:val="2"/>
          <w:sz w:val="21"/>
          <w:szCs w:val="21"/>
        </w:rPr>
        <w:t>bands</w:t>
      </w:r>
    </w:p>
    <w:p w14:paraId="56EA7EF5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0"/>
        <w:gridCol w:w="1971"/>
        <w:gridCol w:w="1753"/>
        <w:gridCol w:w="1969"/>
        <w:gridCol w:w="1969"/>
      </w:tblGrid>
      <w:tr w:rsidR="009F1538" w:rsidRPr="00A670FC" w14:paraId="28200FDF" w14:textId="77777777" w:rsidTr="00834D57">
        <w:trPr>
          <w:cantSplit/>
          <w:trHeight w:val="334"/>
        </w:trPr>
        <w:tc>
          <w:tcPr>
            <w:tcW w:w="1023" w:type="pct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D15533E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bookmarkStart w:id="0" w:name="_Hlk40202421"/>
            <w:bookmarkStart w:id="1" w:name="_Hlk40202968"/>
          </w:p>
        </w:tc>
        <w:tc>
          <w:tcPr>
            <w:tcW w:w="1023" w:type="pct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6277459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</w:p>
        </w:tc>
        <w:tc>
          <w:tcPr>
            <w:tcW w:w="910" w:type="pct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2A759DE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</w:p>
        </w:tc>
        <w:tc>
          <w:tcPr>
            <w:tcW w:w="1022" w:type="pct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92F63D5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r</w:t>
            </w:r>
          </w:p>
        </w:tc>
        <w:tc>
          <w:tcPr>
            <w:tcW w:w="1022" w:type="pct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A158F1C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P</w:t>
            </w:r>
          </w:p>
        </w:tc>
      </w:tr>
      <w:tr w:rsidR="009F1538" w:rsidRPr="00A670FC" w14:paraId="2A89E2B3" w14:textId="77777777" w:rsidTr="00834D57">
        <w:trPr>
          <w:cantSplit/>
          <w:trHeight w:val="334"/>
        </w:trPr>
        <w:tc>
          <w:tcPr>
            <w:tcW w:w="1023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10DAAA9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O2-beta2</w:t>
            </w:r>
          </w:p>
        </w:tc>
        <w:tc>
          <w:tcPr>
            <w:tcW w:w="1023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4590EA1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remission</w:t>
            </w:r>
          </w:p>
        </w:tc>
        <w:tc>
          <w:tcPr>
            <w:tcW w:w="910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7930C6E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Pain</w:t>
            </w:r>
          </w:p>
        </w:tc>
        <w:tc>
          <w:tcPr>
            <w:tcW w:w="1022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F50BEEA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0.502</w:t>
            </w:r>
          </w:p>
        </w:tc>
        <w:tc>
          <w:tcPr>
            <w:tcW w:w="1022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7B8E084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0.024</w:t>
            </w: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  <w:vertAlign w:val="superscript"/>
              </w:rPr>
              <w:t>*</w:t>
            </w:r>
          </w:p>
        </w:tc>
      </w:tr>
      <w:tr w:rsidR="009F1538" w:rsidRPr="00A670FC" w14:paraId="2095A4F9" w14:textId="77777777" w:rsidTr="00834D57">
        <w:trPr>
          <w:cantSplit/>
          <w:trHeight w:val="334"/>
        </w:trPr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CAB018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D22BA3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E0D86B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Pain+Sad Music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DB504B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0.350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A43BC3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0.130</w:t>
            </w:r>
          </w:p>
        </w:tc>
      </w:tr>
      <w:tr w:rsidR="009F1538" w:rsidRPr="00A670FC" w14:paraId="5F2A20E0" w14:textId="77777777" w:rsidTr="00834D57">
        <w:trPr>
          <w:cantSplit/>
          <w:trHeight w:val="334"/>
        </w:trPr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E6A51F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5966BC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nonremission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C71749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Pain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D50EF4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-0.137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AB92C3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0.587</w:t>
            </w:r>
          </w:p>
        </w:tc>
      </w:tr>
      <w:tr w:rsidR="009F1538" w:rsidRPr="00A670FC" w14:paraId="2C798E2B" w14:textId="77777777" w:rsidTr="00834D57">
        <w:trPr>
          <w:cantSplit/>
          <w:trHeight w:val="334"/>
        </w:trPr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3C09A3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4AB15F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83466E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Pain+Sad Music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31B749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-0.143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5156BE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0.570</w:t>
            </w:r>
          </w:p>
        </w:tc>
      </w:tr>
      <w:tr w:rsidR="009F1538" w:rsidRPr="00A670FC" w14:paraId="594E9823" w14:textId="77777777" w:rsidTr="00834D57">
        <w:trPr>
          <w:cantSplit/>
          <w:trHeight w:val="334"/>
        </w:trPr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4FC49D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O2-gamma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368F54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remission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25709D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Pain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5E34D7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0.517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1DF50C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0.020</w:t>
            </w: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  <w:vertAlign w:val="superscript"/>
              </w:rPr>
              <w:t>*</w:t>
            </w:r>
          </w:p>
        </w:tc>
      </w:tr>
      <w:tr w:rsidR="009F1538" w:rsidRPr="00A670FC" w14:paraId="2A8EED2F" w14:textId="77777777" w:rsidTr="00834D57">
        <w:trPr>
          <w:cantSplit/>
          <w:trHeight w:val="334"/>
        </w:trPr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2F5B32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CA56E5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745ED8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Pain+Sad Music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673B2B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0.374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55AB07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0.104</w:t>
            </w:r>
          </w:p>
        </w:tc>
      </w:tr>
      <w:tr w:rsidR="009F1538" w:rsidRPr="00A670FC" w14:paraId="20E5BCEE" w14:textId="77777777" w:rsidTr="00834D57">
        <w:trPr>
          <w:cantSplit/>
          <w:trHeight w:val="334"/>
        </w:trPr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2DDC0C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5F8623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nonremission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A9B505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Pain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926586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-0.143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4D7DF3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0.570</w:t>
            </w:r>
          </w:p>
        </w:tc>
      </w:tr>
      <w:tr w:rsidR="009F1538" w:rsidRPr="00A670FC" w14:paraId="5A663694" w14:textId="77777777" w:rsidTr="00834D57">
        <w:trPr>
          <w:cantSplit/>
          <w:trHeight w:val="334"/>
        </w:trPr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8DAE6F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69A619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15FBC1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Pain+Sad Music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67D974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-0.220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0E15C6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0.381</w:t>
            </w:r>
          </w:p>
        </w:tc>
      </w:tr>
      <w:tr w:rsidR="009F1538" w:rsidRPr="00A670FC" w14:paraId="228CC7E4" w14:textId="77777777" w:rsidTr="00834D57">
        <w:trPr>
          <w:cantSplit/>
          <w:trHeight w:val="334"/>
        </w:trPr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48AA1A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P4-gamma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B27538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remission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47D404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Pain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9D5BCB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0.608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D75962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0.004</w:t>
            </w: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  <w:vertAlign w:val="superscript"/>
              </w:rPr>
              <w:t>**</w:t>
            </w:r>
          </w:p>
        </w:tc>
      </w:tr>
      <w:tr w:rsidR="009F1538" w:rsidRPr="00A670FC" w14:paraId="53E60CAE" w14:textId="77777777" w:rsidTr="00834D57">
        <w:trPr>
          <w:cantSplit/>
          <w:trHeight w:val="334"/>
        </w:trPr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DD2DA7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2D1F81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1E8EC6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Pain+music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5825F5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0.475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B514A7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0.034</w:t>
            </w: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  <w:vertAlign w:val="superscript"/>
              </w:rPr>
              <w:t>*</w:t>
            </w:r>
          </w:p>
        </w:tc>
      </w:tr>
      <w:tr w:rsidR="009F1538" w:rsidRPr="00A670FC" w14:paraId="06B987D4" w14:textId="77777777" w:rsidTr="00834D57">
        <w:trPr>
          <w:cantSplit/>
          <w:trHeight w:val="334"/>
        </w:trPr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814A06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01A7B6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nonremission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8BE1A8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Pain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5CE37D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0.209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901D1B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0.404</w:t>
            </w:r>
          </w:p>
        </w:tc>
      </w:tr>
      <w:tr w:rsidR="009F1538" w:rsidRPr="00A670FC" w14:paraId="15B62D43" w14:textId="77777777" w:rsidTr="00834D57">
        <w:trPr>
          <w:cantSplit/>
          <w:trHeight w:val="334"/>
        </w:trPr>
        <w:tc>
          <w:tcPr>
            <w:tcW w:w="1023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169C7C9A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0C64D659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137FC2DE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Pain+Sad Music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27636A69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0.266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2BF5F49E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0.287</w:t>
            </w:r>
          </w:p>
        </w:tc>
      </w:tr>
    </w:tbl>
    <w:bookmarkEnd w:id="0"/>
    <w:p w14:paraId="08F33158" w14:textId="77777777" w:rsidR="009F1538" w:rsidRPr="00A670FC" w:rsidRDefault="009F1538" w:rsidP="009F15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SimSun" w:cs="Times New Roman"/>
          <w:szCs w:val="21"/>
          <w:bdr w:val="none" w:sz="0" w:space="0" w:color="auto"/>
        </w:rPr>
      </w:pPr>
      <w:r w:rsidRPr="00A670FC">
        <w:rPr>
          <w:rFonts w:eastAsia="SimSun" w:cs="Times New Roman"/>
          <w:szCs w:val="21"/>
          <w:bdr w:val="none" w:sz="0" w:space="0" w:color="auto"/>
          <w:vertAlign w:val="superscript"/>
        </w:rPr>
        <w:t>*</w:t>
      </w:r>
      <w:r w:rsidRPr="00A670FC">
        <w:rPr>
          <w:rFonts w:eastAsia="SimSun" w:cs="Times New Roman"/>
          <w:szCs w:val="21"/>
          <w:bdr w:val="none" w:sz="0" w:space="0" w:color="auto"/>
        </w:rPr>
        <w:t xml:space="preserve">, </w:t>
      </w:r>
      <w:r w:rsidRPr="00A670FC">
        <w:rPr>
          <w:rFonts w:eastAsia="SimSun" w:cs="Times New Roman"/>
          <w:i/>
          <w:iCs/>
          <w:szCs w:val="21"/>
          <w:bdr w:val="none" w:sz="0" w:space="0" w:color="auto"/>
        </w:rPr>
        <w:t>p</w:t>
      </w:r>
      <w:r w:rsidRPr="00A670FC">
        <w:rPr>
          <w:rFonts w:eastAsia="SimSun" w:cs="Times New Roman"/>
          <w:szCs w:val="21"/>
          <w:bdr w:val="none" w:sz="0" w:space="0" w:color="auto"/>
        </w:rPr>
        <w:t xml:space="preserve">&lt;0.05; </w:t>
      </w:r>
      <w:r w:rsidRPr="00A670FC">
        <w:rPr>
          <w:rFonts w:eastAsia="SimSun" w:cs="Times New Roman"/>
          <w:szCs w:val="21"/>
          <w:bdr w:val="none" w:sz="0" w:space="0" w:color="auto"/>
          <w:vertAlign w:val="superscript"/>
        </w:rPr>
        <w:t>**</w:t>
      </w:r>
      <w:r w:rsidRPr="00A670FC">
        <w:rPr>
          <w:rFonts w:eastAsia="SimSun" w:cs="Times New Roman"/>
          <w:szCs w:val="21"/>
          <w:bdr w:val="none" w:sz="0" w:space="0" w:color="auto"/>
        </w:rPr>
        <w:t xml:space="preserve">, </w:t>
      </w:r>
      <w:r w:rsidRPr="00A670FC">
        <w:rPr>
          <w:rFonts w:eastAsia="SimSun" w:cs="Times New Roman"/>
          <w:i/>
          <w:iCs/>
          <w:szCs w:val="21"/>
          <w:bdr w:val="none" w:sz="0" w:space="0" w:color="auto"/>
        </w:rPr>
        <w:t>p</w:t>
      </w:r>
      <w:r w:rsidRPr="00A670FC">
        <w:rPr>
          <w:rFonts w:eastAsia="SimSun" w:cs="Times New Roman"/>
          <w:szCs w:val="21"/>
          <w:bdr w:val="none" w:sz="0" w:space="0" w:color="auto"/>
        </w:rPr>
        <w:t>&lt;0.01</w:t>
      </w:r>
    </w:p>
    <w:bookmarkEnd w:id="1"/>
    <w:p w14:paraId="74B8B3D0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6CD73144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1689DD8A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4204B6E6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49E95F22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18F3836E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5105D1E6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67525492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5C835415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353D8AD0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15031798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32ACE761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2E3540D1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4C045DD4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5E9067EE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64EFEE19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638E30B6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60EFAB14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65830CDC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6F9131A8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302ADCCA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7764F471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770282B1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365CB304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1D4C7DE4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1A865AB7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2F52CB84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165640CD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0600B4A5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641ECBF2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0C82F0FD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1663C6DF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0CD10BE4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4AC1EA1E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0C3F54E6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74A8A06B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041F10CD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36D4398D" w14:textId="6EF72E16" w:rsidR="009F1538" w:rsidRPr="00A670FC" w:rsidRDefault="004253BE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  <w:r w:rsidRPr="0038577B">
        <w:t>Supplementary</w:t>
      </w:r>
      <w:r w:rsidRPr="00A670FC">
        <w:rPr>
          <w:rFonts w:eastAsiaTheme="minorEastAsia"/>
          <w:kern w:val="2"/>
          <w:sz w:val="21"/>
          <w:szCs w:val="21"/>
          <w:lang w:eastAsia="zh-CN"/>
        </w:rPr>
        <w:t xml:space="preserve"> </w:t>
      </w:r>
      <w:r w:rsidR="009F1538" w:rsidRPr="00A670FC">
        <w:rPr>
          <w:rFonts w:eastAsiaTheme="minorEastAsia"/>
          <w:kern w:val="2"/>
          <w:sz w:val="21"/>
          <w:szCs w:val="21"/>
          <w:lang w:eastAsia="zh-CN"/>
        </w:rPr>
        <w:t xml:space="preserve">4. </w:t>
      </w:r>
      <w:r w:rsidR="009F1538" w:rsidRPr="00A670FC">
        <w:rPr>
          <w:kern w:val="2"/>
          <w:sz w:val="21"/>
          <w:szCs w:val="21"/>
        </w:rPr>
        <w:t xml:space="preserve">The spectral amplitudes of the remission group and nonremission group at the O2 and P4 electrodes in the beta-2 (20-30 Hz) and gamma (30-45 Hz) bands (blue and red lines denote the remission group and the </w:t>
      </w:r>
      <w:r w:rsidR="009F1538" w:rsidRPr="00A670FC">
        <w:rPr>
          <w:kern w:val="2"/>
          <w:sz w:val="21"/>
          <w:szCs w:val="21"/>
          <w:lang w:eastAsia="zh-CN"/>
        </w:rPr>
        <w:t>non</w:t>
      </w:r>
      <w:r w:rsidR="009F1538" w:rsidRPr="00A670FC">
        <w:rPr>
          <w:kern w:val="2"/>
          <w:sz w:val="21"/>
          <w:szCs w:val="21"/>
        </w:rPr>
        <w:t>remission group, respectively).</w:t>
      </w:r>
    </w:p>
    <w:p w14:paraId="06B0AF17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4339C92A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  <w:r w:rsidRPr="001E432E">
        <w:rPr>
          <w:rFonts w:eastAsiaTheme="minorEastAsia"/>
          <w:noProof/>
          <w:kern w:val="2"/>
          <w:sz w:val="21"/>
          <w:szCs w:val="21"/>
          <w:lang w:eastAsia="en-US"/>
        </w:rPr>
        <w:drawing>
          <wp:inline distT="0" distB="0" distL="0" distR="0" wp14:anchorId="389544FC" wp14:editId="5184568E">
            <wp:extent cx="6116400" cy="4298400"/>
            <wp:effectExtent l="0" t="0" r="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ementary 4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400" cy="429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738DC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337D1947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613F8BF6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5DE94E08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5A6377CD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34F7C6B8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208F531E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35746A4F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4E1F2C52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1CF4148B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5AC4C84D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4A450777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553C43BC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03FF6588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77E6CAE6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6C02D81B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44297C12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0689868D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64FB71B0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1D455C0F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08E96D3D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7E108311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5A810F12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242C14F6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4A2CD8AA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3580CD8C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295A3AE5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05921E2A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Theme="minorEastAsia"/>
          <w:kern w:val="2"/>
          <w:sz w:val="21"/>
          <w:szCs w:val="21"/>
          <w:lang w:eastAsia="zh-CN"/>
        </w:rPr>
      </w:pPr>
    </w:p>
    <w:p w14:paraId="519BE2DC" w14:textId="1CDF388D" w:rsidR="009F1538" w:rsidRPr="00A670FC" w:rsidRDefault="004253BE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kern w:val="2"/>
          <w:sz w:val="21"/>
          <w:szCs w:val="21"/>
        </w:rPr>
      </w:pPr>
      <w:r w:rsidRPr="0038577B">
        <w:t>Supplementary</w:t>
      </w:r>
      <w:r w:rsidRPr="00A670FC">
        <w:rPr>
          <w:kern w:val="2"/>
          <w:sz w:val="21"/>
          <w:szCs w:val="21"/>
          <w:lang w:eastAsia="zh-CN"/>
        </w:rPr>
        <w:t xml:space="preserve"> </w:t>
      </w:r>
      <w:r w:rsidR="009F1538" w:rsidRPr="00A670FC">
        <w:rPr>
          <w:kern w:val="2"/>
          <w:sz w:val="21"/>
          <w:szCs w:val="21"/>
          <w:lang w:eastAsia="zh-CN"/>
        </w:rPr>
        <w:t>5</w:t>
      </w:r>
      <w:r w:rsidR="009F1538" w:rsidRPr="00A670FC">
        <w:rPr>
          <w:kern w:val="2"/>
          <w:sz w:val="21"/>
          <w:szCs w:val="21"/>
        </w:rPr>
        <w:t>. Difference analysis of personality trait scores between the remission group and the nonremission group</w:t>
      </w:r>
    </w:p>
    <w:p w14:paraId="645AF533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kern w:val="2"/>
          <w:sz w:val="21"/>
          <w:szCs w:val="21"/>
        </w:rPr>
      </w:pP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9"/>
        <w:gridCol w:w="1716"/>
        <w:gridCol w:w="2038"/>
        <w:gridCol w:w="734"/>
        <w:gridCol w:w="655"/>
      </w:tblGrid>
      <w:tr w:rsidR="009F1538" w:rsidRPr="00A670FC" w14:paraId="53AC8C75" w14:textId="77777777" w:rsidTr="00834D57">
        <w:trPr>
          <w:cantSplit/>
          <w:trHeight w:val="334"/>
          <w:jc w:val="center"/>
        </w:trPr>
        <w:tc>
          <w:tcPr>
            <w:tcW w:w="2330" w:type="pct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07D9938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bookmarkStart w:id="2" w:name="_Hlk39176936"/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16PF personality factor</w:t>
            </w:r>
          </w:p>
        </w:tc>
        <w:tc>
          <w:tcPr>
            <w:tcW w:w="891" w:type="pct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D6BBE34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Remission group</w:t>
            </w:r>
          </w:p>
          <w:p w14:paraId="696CA7F5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(M±SD)</w:t>
            </w:r>
          </w:p>
        </w:tc>
        <w:tc>
          <w:tcPr>
            <w:tcW w:w="1058" w:type="pct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8743E65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Nonremission group</w:t>
            </w:r>
          </w:p>
          <w:p w14:paraId="6E8A5ABE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(M±SD)</w:t>
            </w:r>
          </w:p>
        </w:tc>
        <w:tc>
          <w:tcPr>
            <w:tcW w:w="381" w:type="pct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CC811C0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t</w:t>
            </w:r>
          </w:p>
        </w:tc>
        <w:tc>
          <w:tcPr>
            <w:tcW w:w="341" w:type="pct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25DCDCA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p</w:t>
            </w:r>
          </w:p>
        </w:tc>
      </w:tr>
      <w:tr w:rsidR="009F1538" w:rsidRPr="00A670FC" w14:paraId="1CB4B5BB" w14:textId="77777777" w:rsidTr="00834D57">
        <w:trPr>
          <w:cantSplit/>
          <w:trHeight w:val="334"/>
          <w:jc w:val="center"/>
        </w:trPr>
        <w:tc>
          <w:tcPr>
            <w:tcW w:w="2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9548AF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right="60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A (Warmth)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1235CC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6.300±1.838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A68CE0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6.1111±2.055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776F4D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0.299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F5CC8B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0.767</w:t>
            </w:r>
          </w:p>
        </w:tc>
      </w:tr>
      <w:tr w:rsidR="009F1538" w:rsidRPr="00A670FC" w14:paraId="4D44402B" w14:textId="77777777" w:rsidTr="00834D57">
        <w:trPr>
          <w:cantSplit/>
          <w:trHeight w:val="334"/>
          <w:jc w:val="center"/>
        </w:trPr>
        <w:tc>
          <w:tcPr>
            <w:tcW w:w="2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AC9A7A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B (Reasoning)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AF2878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7.000±1.257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B03784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6.3333±1.847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4EBE70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1.312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EC8F5A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0.198</w:t>
            </w:r>
          </w:p>
        </w:tc>
      </w:tr>
      <w:tr w:rsidR="009F1538" w:rsidRPr="00A670FC" w14:paraId="7A48B350" w14:textId="77777777" w:rsidTr="00834D57">
        <w:trPr>
          <w:cantSplit/>
          <w:trHeight w:val="334"/>
          <w:jc w:val="center"/>
        </w:trPr>
        <w:tc>
          <w:tcPr>
            <w:tcW w:w="2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5E8E9B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C (Emotional Stability)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91BA1C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5.800±1.989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9D89EF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5.6667±2.196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C14D6C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0.196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C3F987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0.845</w:t>
            </w:r>
          </w:p>
        </w:tc>
      </w:tr>
      <w:tr w:rsidR="009F1538" w:rsidRPr="00A670FC" w14:paraId="2DCE0C1A" w14:textId="77777777" w:rsidTr="00834D57">
        <w:trPr>
          <w:cantSplit/>
          <w:trHeight w:val="334"/>
          <w:jc w:val="center"/>
        </w:trPr>
        <w:tc>
          <w:tcPr>
            <w:tcW w:w="2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140D41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E (Dominance)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4D66EE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5.750±1.410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729D04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6.3889±1.501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FE7327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-1.353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946AB2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0.184</w:t>
            </w:r>
          </w:p>
        </w:tc>
      </w:tr>
      <w:tr w:rsidR="009F1538" w:rsidRPr="00A670FC" w14:paraId="56C3B442" w14:textId="77777777" w:rsidTr="00834D57">
        <w:trPr>
          <w:cantSplit/>
          <w:trHeight w:val="334"/>
          <w:jc w:val="center"/>
        </w:trPr>
        <w:tc>
          <w:tcPr>
            <w:tcW w:w="2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B30854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F (Liveliness)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5351E8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6.950±1.791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7A37DA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7.6667±2.223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BD88BB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-1.099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331BF1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0.279</w:t>
            </w:r>
          </w:p>
        </w:tc>
      </w:tr>
      <w:tr w:rsidR="009F1538" w:rsidRPr="00A670FC" w14:paraId="1E7902A3" w14:textId="77777777" w:rsidTr="00834D57">
        <w:trPr>
          <w:cantSplit/>
          <w:trHeight w:val="334"/>
          <w:jc w:val="center"/>
        </w:trPr>
        <w:tc>
          <w:tcPr>
            <w:tcW w:w="2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E71B4C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G (Rule-Consciousness)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0F0BDA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5.800±2.016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466A7D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5.0556±2.313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6FEB0A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1.060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98D039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0.296</w:t>
            </w:r>
          </w:p>
        </w:tc>
      </w:tr>
      <w:tr w:rsidR="009F1538" w:rsidRPr="00A670FC" w14:paraId="6C50A6D3" w14:textId="77777777" w:rsidTr="00834D57">
        <w:trPr>
          <w:cantSplit/>
          <w:trHeight w:val="334"/>
          <w:jc w:val="center"/>
        </w:trPr>
        <w:tc>
          <w:tcPr>
            <w:tcW w:w="2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66D838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H (Social Boldness)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81AE3E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5.300±1.559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064874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5.9444±1.552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16725F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-1.275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2E4D19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0.211</w:t>
            </w:r>
          </w:p>
        </w:tc>
      </w:tr>
      <w:tr w:rsidR="009F1538" w:rsidRPr="00A670FC" w14:paraId="0F266F04" w14:textId="77777777" w:rsidTr="00834D57">
        <w:trPr>
          <w:cantSplit/>
          <w:trHeight w:val="334"/>
          <w:jc w:val="center"/>
        </w:trPr>
        <w:tc>
          <w:tcPr>
            <w:tcW w:w="2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1CE3C9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I (Sensitivity)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5B8F08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4.800±1.881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8AE6DF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4.7778±2.290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C7BEFE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0.033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F70924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0.974</w:t>
            </w:r>
          </w:p>
        </w:tc>
      </w:tr>
      <w:tr w:rsidR="009F1538" w:rsidRPr="00A670FC" w14:paraId="0984D8FF" w14:textId="77777777" w:rsidTr="00834D57">
        <w:trPr>
          <w:cantSplit/>
          <w:trHeight w:val="334"/>
          <w:jc w:val="center"/>
        </w:trPr>
        <w:tc>
          <w:tcPr>
            <w:tcW w:w="2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7DA420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L (Vigilance)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0E37E3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4.400±1.847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82FE9E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5.2222±2.238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6ED6AE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-1.240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2E9E8A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0.223</w:t>
            </w:r>
          </w:p>
        </w:tc>
      </w:tr>
      <w:tr w:rsidR="009F1538" w:rsidRPr="00A670FC" w14:paraId="0AD36A51" w14:textId="77777777" w:rsidTr="00834D57">
        <w:trPr>
          <w:cantSplit/>
          <w:trHeight w:val="334"/>
          <w:jc w:val="center"/>
        </w:trPr>
        <w:tc>
          <w:tcPr>
            <w:tcW w:w="2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855F57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M (Abstractedness)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A768FE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5.250±2.049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73B0B1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5.1667±1.917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4E36AA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0.129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93F2B9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0.898</w:t>
            </w:r>
          </w:p>
        </w:tc>
      </w:tr>
      <w:tr w:rsidR="009F1538" w:rsidRPr="00A670FC" w14:paraId="6858A801" w14:textId="77777777" w:rsidTr="00834D57">
        <w:trPr>
          <w:cantSplit/>
          <w:trHeight w:val="334"/>
          <w:jc w:val="center"/>
        </w:trPr>
        <w:tc>
          <w:tcPr>
            <w:tcW w:w="2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A2675C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N (Privateness)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642EA1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7.300±1.720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5DBA38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6.6111±1.650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BDC71D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1.257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8C9C64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0.217</w:t>
            </w:r>
          </w:p>
        </w:tc>
      </w:tr>
      <w:tr w:rsidR="009F1538" w:rsidRPr="00A670FC" w14:paraId="7680BC71" w14:textId="77777777" w:rsidTr="00834D57">
        <w:trPr>
          <w:cantSplit/>
          <w:trHeight w:val="334"/>
          <w:jc w:val="center"/>
        </w:trPr>
        <w:tc>
          <w:tcPr>
            <w:tcW w:w="2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321BFC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O (Apprehension)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68626C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5.900±1.483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9494D6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5.3333±2.196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1EBA25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0.941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D80691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0.353</w:t>
            </w:r>
          </w:p>
        </w:tc>
      </w:tr>
      <w:tr w:rsidR="009F1538" w:rsidRPr="00A670FC" w14:paraId="30155225" w14:textId="77777777" w:rsidTr="00834D57">
        <w:trPr>
          <w:cantSplit/>
          <w:trHeight w:val="334"/>
          <w:jc w:val="center"/>
        </w:trPr>
        <w:tc>
          <w:tcPr>
            <w:tcW w:w="2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CA3E1A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Q1 (Openness to Change)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BD3972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7.350±1.755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51A7A0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7.2222±1.629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987D76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0.232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121DFC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0.818</w:t>
            </w:r>
          </w:p>
        </w:tc>
      </w:tr>
      <w:tr w:rsidR="009F1538" w:rsidRPr="00A670FC" w14:paraId="723FD505" w14:textId="77777777" w:rsidTr="00834D57">
        <w:trPr>
          <w:cantSplit/>
          <w:trHeight w:val="334"/>
          <w:jc w:val="center"/>
        </w:trPr>
        <w:tc>
          <w:tcPr>
            <w:tcW w:w="2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FD2A30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Q2 (Self-Reliance)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48379F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5.200±2.067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8AB3D8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5.1111±1.641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221A38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0.146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54AB63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0.885</w:t>
            </w:r>
          </w:p>
        </w:tc>
      </w:tr>
      <w:tr w:rsidR="009F1538" w:rsidRPr="00A670FC" w14:paraId="3376BE8E" w14:textId="77777777" w:rsidTr="00834D57">
        <w:trPr>
          <w:cantSplit/>
          <w:trHeight w:val="334"/>
          <w:jc w:val="center"/>
        </w:trPr>
        <w:tc>
          <w:tcPr>
            <w:tcW w:w="2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DC1BC7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Q3 (Perfectionism)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22579E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5.100±1.714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881654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4.8333±1.689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CD4465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0.482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C5B327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0.633</w:t>
            </w:r>
          </w:p>
        </w:tc>
      </w:tr>
      <w:tr w:rsidR="009F1538" w:rsidRPr="00A670FC" w14:paraId="76129512" w14:textId="77777777" w:rsidTr="00834D57">
        <w:trPr>
          <w:cantSplit/>
          <w:trHeight w:val="334"/>
          <w:jc w:val="center"/>
        </w:trPr>
        <w:tc>
          <w:tcPr>
            <w:tcW w:w="2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7909D3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Q4 (Tension)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7AE55A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5.600±1.603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BD97B9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5.2778±1.809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724882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0.582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5474D3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0.564</w:t>
            </w:r>
          </w:p>
        </w:tc>
      </w:tr>
      <w:tr w:rsidR="009F1538" w:rsidRPr="00A670FC" w14:paraId="75DB38A0" w14:textId="77777777" w:rsidTr="00834D57">
        <w:trPr>
          <w:cantSplit/>
          <w:trHeight w:val="334"/>
          <w:jc w:val="center"/>
        </w:trPr>
        <w:tc>
          <w:tcPr>
            <w:tcW w:w="2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EDCC40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X1 (Adaptation and Anxiety)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C17EB4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right="60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 xml:space="preserve">   5.430±1.567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2695DC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5.2111±2.074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4FE3EC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0.369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E7CE1E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0.714</w:t>
            </w:r>
          </w:p>
        </w:tc>
      </w:tr>
      <w:tr w:rsidR="009F1538" w:rsidRPr="00A670FC" w14:paraId="3721C0BD" w14:textId="77777777" w:rsidTr="00834D57">
        <w:trPr>
          <w:cantSplit/>
          <w:trHeight w:val="334"/>
          <w:jc w:val="center"/>
        </w:trPr>
        <w:tc>
          <w:tcPr>
            <w:tcW w:w="233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76184942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X2 (Introvert and Extrovert)</w:t>
            </w:r>
          </w:p>
          <w:p w14:paraId="1CBF61FD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X3 (Emotional use and Security alertness)</w:t>
            </w:r>
          </w:p>
          <w:p w14:paraId="751EE7DF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X4 (Coward and Decisive)</w:t>
            </w:r>
          </w:p>
          <w:p w14:paraId="3DB2425C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Y1 (Mental health factors)</w:t>
            </w:r>
          </w:p>
          <w:p w14:paraId="7AA89012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Y2 (Professional achievers)</w:t>
            </w:r>
          </w:p>
          <w:p w14:paraId="2FABFBC6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Y3 (Strong creative)</w:t>
            </w:r>
          </w:p>
          <w:p w14:paraId="73E6B0DF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Y4 (Capable of growth in the new environment)</w:t>
            </w:r>
          </w:p>
        </w:tc>
        <w:tc>
          <w:tcPr>
            <w:tcW w:w="89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741C41F6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6.275±1.949</w:t>
            </w:r>
          </w:p>
          <w:p w14:paraId="7B1B6A62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6.410±2.065</w:t>
            </w:r>
          </w:p>
          <w:p w14:paraId="65CD20B8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5.845±1.451</w:t>
            </w:r>
          </w:p>
          <w:p w14:paraId="096D1B13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23.250±5.458</w:t>
            </w:r>
          </w:p>
          <w:p w14:paraId="39B44E6B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58.950±10.475</w:t>
            </w:r>
          </w:p>
          <w:p w14:paraId="55312048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78.850±8.869</w:t>
            </w:r>
          </w:p>
          <w:p w14:paraId="58B059F3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21.950±2.874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0077996C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7.0556±1.972</w:t>
            </w:r>
          </w:p>
          <w:p w14:paraId="0745650F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6.6222±2.510</w:t>
            </w:r>
          </w:p>
          <w:p w14:paraId="0C4292FF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6.1944±1.231</w:t>
            </w:r>
          </w:p>
          <w:p w14:paraId="710DF57F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24.7222±6.322</w:t>
            </w:r>
          </w:p>
          <w:p w14:paraId="3F8FFBD1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55.8333±11.279</w:t>
            </w:r>
          </w:p>
          <w:p w14:paraId="11BC47BC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78.0000±6.306</w:t>
            </w:r>
          </w:p>
          <w:p w14:paraId="7F18C3B8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19.5556±4.488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74197488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-1.226</w:t>
            </w:r>
          </w:p>
          <w:p w14:paraId="0F988E01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-0.286</w:t>
            </w:r>
          </w:p>
          <w:p w14:paraId="6A8C74EF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-0.796</w:t>
            </w:r>
          </w:p>
          <w:p w14:paraId="296ED3FC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-0.770</w:t>
            </w:r>
          </w:p>
          <w:p w14:paraId="1BC73840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0.883</w:t>
            </w:r>
          </w:p>
          <w:p w14:paraId="44C5B096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0.337</w:t>
            </w:r>
          </w:p>
          <w:p w14:paraId="6F145350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1.979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79CD28AF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0.228</w:t>
            </w:r>
          </w:p>
          <w:p w14:paraId="4E9EAEE5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0.777</w:t>
            </w:r>
          </w:p>
          <w:p w14:paraId="38A861A1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0.431</w:t>
            </w:r>
          </w:p>
          <w:p w14:paraId="2EB6408B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0.446</w:t>
            </w:r>
          </w:p>
          <w:p w14:paraId="20D6F348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0.383</w:t>
            </w:r>
          </w:p>
          <w:p w14:paraId="713FE260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0.738</w:t>
            </w:r>
          </w:p>
          <w:p w14:paraId="3ADC792F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1.979</w:t>
            </w:r>
          </w:p>
        </w:tc>
      </w:tr>
      <w:bookmarkEnd w:id="2"/>
    </w:tbl>
    <w:p w14:paraId="24EBE323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kern w:val="2"/>
          <w:sz w:val="21"/>
          <w:szCs w:val="21"/>
        </w:rPr>
      </w:pPr>
    </w:p>
    <w:p w14:paraId="08756C57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kern w:val="2"/>
          <w:sz w:val="21"/>
          <w:szCs w:val="21"/>
        </w:rPr>
      </w:pPr>
    </w:p>
    <w:p w14:paraId="1BCA090B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kern w:val="2"/>
          <w:sz w:val="21"/>
          <w:szCs w:val="21"/>
        </w:rPr>
      </w:pPr>
    </w:p>
    <w:p w14:paraId="30C9B0C1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kern w:val="2"/>
          <w:sz w:val="21"/>
          <w:szCs w:val="21"/>
        </w:rPr>
      </w:pPr>
    </w:p>
    <w:p w14:paraId="448EBA13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kern w:val="2"/>
          <w:sz w:val="21"/>
          <w:szCs w:val="21"/>
        </w:rPr>
      </w:pPr>
    </w:p>
    <w:p w14:paraId="32853C33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kern w:val="2"/>
          <w:sz w:val="21"/>
          <w:szCs w:val="21"/>
        </w:rPr>
      </w:pPr>
    </w:p>
    <w:p w14:paraId="3C634D70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kern w:val="2"/>
          <w:sz w:val="21"/>
          <w:szCs w:val="21"/>
        </w:rPr>
      </w:pPr>
    </w:p>
    <w:p w14:paraId="489EA485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kern w:val="2"/>
          <w:sz w:val="21"/>
          <w:szCs w:val="21"/>
        </w:rPr>
      </w:pPr>
    </w:p>
    <w:p w14:paraId="091A4C33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kern w:val="2"/>
          <w:sz w:val="21"/>
          <w:szCs w:val="21"/>
        </w:rPr>
      </w:pPr>
    </w:p>
    <w:p w14:paraId="50E9F7C0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kern w:val="2"/>
          <w:sz w:val="21"/>
          <w:szCs w:val="21"/>
        </w:rPr>
      </w:pPr>
    </w:p>
    <w:p w14:paraId="3AD25592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kern w:val="2"/>
          <w:sz w:val="21"/>
          <w:szCs w:val="21"/>
        </w:rPr>
      </w:pPr>
    </w:p>
    <w:p w14:paraId="32298D31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kern w:val="2"/>
          <w:sz w:val="21"/>
          <w:szCs w:val="21"/>
        </w:rPr>
      </w:pPr>
    </w:p>
    <w:p w14:paraId="7F1A71C1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kern w:val="2"/>
          <w:sz w:val="21"/>
          <w:szCs w:val="21"/>
        </w:rPr>
      </w:pPr>
    </w:p>
    <w:p w14:paraId="348AFAF7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kern w:val="2"/>
          <w:sz w:val="21"/>
          <w:szCs w:val="21"/>
        </w:rPr>
      </w:pPr>
    </w:p>
    <w:p w14:paraId="52CAA754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kern w:val="2"/>
          <w:sz w:val="21"/>
          <w:szCs w:val="21"/>
        </w:rPr>
      </w:pPr>
    </w:p>
    <w:p w14:paraId="438213F0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kern w:val="2"/>
          <w:sz w:val="21"/>
          <w:szCs w:val="21"/>
        </w:rPr>
      </w:pPr>
    </w:p>
    <w:p w14:paraId="7043B088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kern w:val="2"/>
          <w:sz w:val="21"/>
          <w:szCs w:val="21"/>
        </w:rPr>
      </w:pPr>
    </w:p>
    <w:p w14:paraId="6FD84325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kern w:val="2"/>
          <w:sz w:val="21"/>
          <w:szCs w:val="21"/>
        </w:rPr>
      </w:pPr>
    </w:p>
    <w:p w14:paraId="5694D874" w14:textId="7C2773F6" w:rsidR="009F1538" w:rsidRPr="00A670FC" w:rsidRDefault="004253BE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eastAsia="PMingLiU"/>
          <w:kern w:val="2"/>
          <w:sz w:val="21"/>
          <w:szCs w:val="21"/>
        </w:rPr>
      </w:pPr>
      <w:r w:rsidRPr="0038577B">
        <w:t>Supplementary</w:t>
      </w:r>
      <w:r w:rsidRPr="00A670FC">
        <w:rPr>
          <w:kern w:val="2"/>
          <w:sz w:val="21"/>
          <w:szCs w:val="21"/>
          <w:lang w:eastAsia="zh-CN"/>
        </w:rPr>
        <w:t xml:space="preserve"> </w:t>
      </w:r>
      <w:r w:rsidR="009F1538" w:rsidRPr="00A670FC">
        <w:rPr>
          <w:kern w:val="2"/>
          <w:sz w:val="21"/>
          <w:szCs w:val="21"/>
          <w:lang w:eastAsia="zh-CN"/>
        </w:rPr>
        <w:t>6</w:t>
      </w:r>
      <w:r w:rsidR="009F1538" w:rsidRPr="00A670FC">
        <w:rPr>
          <w:kern w:val="2"/>
          <w:sz w:val="21"/>
          <w:szCs w:val="21"/>
        </w:rPr>
        <w:t xml:space="preserve">. Correlation analyses </w:t>
      </w:r>
      <w:r w:rsidR="009F1538" w:rsidRPr="00A670FC">
        <w:rPr>
          <w:rFonts w:eastAsiaTheme="minorEastAsia"/>
          <w:kern w:val="2"/>
          <w:sz w:val="21"/>
          <w:szCs w:val="21"/>
          <w:lang w:eastAsia="zh-CN"/>
        </w:rPr>
        <w:t>between</w:t>
      </w:r>
      <w:r w:rsidR="009F1538" w:rsidRPr="00A670FC">
        <w:rPr>
          <w:kern w:val="2"/>
          <w:sz w:val="21"/>
          <w:szCs w:val="21"/>
        </w:rPr>
        <w:t xml:space="preserve"> personality trait scores and spectra amplitudes (Pain + Music)</w:t>
      </w:r>
    </w:p>
    <w:p w14:paraId="2740B747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rFonts w:eastAsia="PMingLiU"/>
          <w:kern w:val="2"/>
          <w:sz w:val="21"/>
          <w:szCs w:val="21"/>
          <w:lang w:eastAsia="zh-CN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5"/>
        <w:gridCol w:w="2383"/>
        <w:gridCol w:w="902"/>
        <w:gridCol w:w="902"/>
      </w:tblGrid>
      <w:tr w:rsidR="009F1538" w:rsidRPr="00A670FC" w14:paraId="27E2D227" w14:textId="77777777" w:rsidTr="00834D57">
        <w:trPr>
          <w:cantSplit/>
          <w:trHeight w:val="334"/>
        </w:trPr>
        <w:tc>
          <w:tcPr>
            <w:tcW w:w="2827" w:type="pct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8C3F029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bookmarkStart w:id="3" w:name="_Hlk39182325"/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16PF personality factor</w:t>
            </w:r>
          </w:p>
        </w:tc>
        <w:tc>
          <w:tcPr>
            <w:tcW w:w="1237" w:type="pct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FE15F24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M±SD</w:t>
            </w:r>
          </w:p>
        </w:tc>
        <w:tc>
          <w:tcPr>
            <w:tcW w:w="468" w:type="pct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40BA080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r</w:t>
            </w:r>
          </w:p>
        </w:tc>
        <w:tc>
          <w:tcPr>
            <w:tcW w:w="468" w:type="pct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D191FB9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p</w:t>
            </w:r>
          </w:p>
        </w:tc>
      </w:tr>
      <w:tr w:rsidR="009F1538" w:rsidRPr="00A670FC" w14:paraId="32EF56FB" w14:textId="77777777" w:rsidTr="00834D57">
        <w:trPr>
          <w:cantSplit/>
          <w:trHeight w:val="334"/>
        </w:trPr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A4E2C2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right="60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A (Warmth)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9BF5FC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6.300±1.838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387F4B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-0.122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782350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0.609</w:t>
            </w:r>
          </w:p>
        </w:tc>
      </w:tr>
      <w:tr w:rsidR="009F1538" w:rsidRPr="00A670FC" w14:paraId="3E8C6571" w14:textId="77777777" w:rsidTr="00834D57">
        <w:trPr>
          <w:cantSplit/>
          <w:trHeight w:val="334"/>
        </w:trPr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E8A763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B (Reasoning)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6A5063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7.000±1.257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9AD47C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-0.048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D66FD0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0.842</w:t>
            </w:r>
          </w:p>
        </w:tc>
      </w:tr>
      <w:tr w:rsidR="009F1538" w:rsidRPr="00A670FC" w14:paraId="4F5CA152" w14:textId="77777777" w:rsidTr="00834D57">
        <w:trPr>
          <w:cantSplit/>
          <w:trHeight w:val="334"/>
        </w:trPr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1C62AA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C (Emotional Stability)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01D996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5.800±1.989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055AC9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-0.270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789E46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0.249</w:t>
            </w:r>
          </w:p>
        </w:tc>
      </w:tr>
      <w:tr w:rsidR="009F1538" w:rsidRPr="00A670FC" w14:paraId="1E1C6C2B" w14:textId="77777777" w:rsidTr="00834D57">
        <w:trPr>
          <w:cantSplit/>
          <w:trHeight w:val="334"/>
        </w:trPr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A5A1FA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E</w:t>
            </w:r>
            <w:bookmarkStart w:id="4" w:name="_Hlk39178958"/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 xml:space="preserve"> (Dominance)</w:t>
            </w:r>
            <w:bookmarkEnd w:id="4"/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43CFD6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5.750±1.410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88FA51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-0.467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F7CA65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0.038</w:t>
            </w: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  <w:vertAlign w:val="superscript"/>
              </w:rPr>
              <w:t>*</w:t>
            </w:r>
          </w:p>
        </w:tc>
      </w:tr>
      <w:tr w:rsidR="009F1538" w:rsidRPr="00A670FC" w14:paraId="542EF559" w14:textId="77777777" w:rsidTr="00834D57">
        <w:trPr>
          <w:cantSplit/>
          <w:trHeight w:val="334"/>
        </w:trPr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6E818A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F</w:t>
            </w:r>
            <w:bookmarkStart w:id="5" w:name="_Hlk39178971"/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 xml:space="preserve"> (Liveliness)</w:t>
            </w:r>
            <w:bookmarkEnd w:id="5"/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6C75C3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6.950±1.791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EE5929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-0.509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DF50E4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0.022</w:t>
            </w: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  <w:vertAlign w:val="superscript"/>
              </w:rPr>
              <w:t>*</w:t>
            </w:r>
          </w:p>
        </w:tc>
      </w:tr>
      <w:tr w:rsidR="009F1538" w:rsidRPr="00A670FC" w14:paraId="20606C80" w14:textId="77777777" w:rsidTr="00834D57">
        <w:trPr>
          <w:cantSplit/>
          <w:trHeight w:val="334"/>
        </w:trPr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872BDA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G (Rule-Consciousness)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AA1FD6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5.800±2.016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94462E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-0.034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555310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0.887</w:t>
            </w:r>
          </w:p>
        </w:tc>
      </w:tr>
      <w:tr w:rsidR="009F1538" w:rsidRPr="00A670FC" w14:paraId="6448DBAE" w14:textId="77777777" w:rsidTr="00834D57">
        <w:trPr>
          <w:cantSplit/>
          <w:trHeight w:val="334"/>
        </w:trPr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2F1C54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H (Social Boldness)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5E9456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5.300±1.559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6D8E92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-0.295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033D06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0.207</w:t>
            </w:r>
          </w:p>
        </w:tc>
      </w:tr>
      <w:tr w:rsidR="009F1538" w:rsidRPr="00A670FC" w14:paraId="0F46D54A" w14:textId="77777777" w:rsidTr="00834D57">
        <w:trPr>
          <w:cantSplit/>
          <w:trHeight w:val="334"/>
        </w:trPr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208D82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I (Sensitivity)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E19243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4.800±1.881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B4EC9B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0.242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E5CF19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0.304</w:t>
            </w:r>
          </w:p>
        </w:tc>
      </w:tr>
      <w:tr w:rsidR="009F1538" w:rsidRPr="00A670FC" w14:paraId="5FFEB9CB" w14:textId="77777777" w:rsidTr="00834D57">
        <w:trPr>
          <w:cantSplit/>
          <w:trHeight w:val="334"/>
        </w:trPr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713E3E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L (Vigilance)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6D9981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4.400±1.847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A6C08E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0.203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35E77E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0.391</w:t>
            </w:r>
          </w:p>
        </w:tc>
      </w:tr>
      <w:tr w:rsidR="009F1538" w:rsidRPr="00A670FC" w14:paraId="40706867" w14:textId="77777777" w:rsidTr="00834D57">
        <w:trPr>
          <w:cantSplit/>
          <w:trHeight w:val="334"/>
        </w:trPr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2A8599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M (Abstractedness)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542B27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5.250±2.049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085894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0.036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3ADE55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0.879</w:t>
            </w:r>
          </w:p>
        </w:tc>
      </w:tr>
      <w:tr w:rsidR="009F1538" w:rsidRPr="00A670FC" w14:paraId="5D0F588A" w14:textId="77777777" w:rsidTr="00834D57">
        <w:trPr>
          <w:cantSplit/>
          <w:trHeight w:val="334"/>
        </w:trPr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620545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N (Privateness)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70F757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7.300±1.720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CDA530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-0.194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470173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0.413</w:t>
            </w:r>
          </w:p>
        </w:tc>
      </w:tr>
      <w:tr w:rsidR="009F1538" w:rsidRPr="00A670FC" w14:paraId="77363156" w14:textId="77777777" w:rsidTr="00834D57">
        <w:trPr>
          <w:cantSplit/>
          <w:trHeight w:val="334"/>
        </w:trPr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C49614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O (Apprehension)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BE3EFB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5.900±1.483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82E220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0.154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29AF48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0.516</w:t>
            </w:r>
          </w:p>
        </w:tc>
      </w:tr>
      <w:tr w:rsidR="009F1538" w:rsidRPr="00A670FC" w14:paraId="3C1245B8" w14:textId="77777777" w:rsidTr="00834D57">
        <w:trPr>
          <w:cantSplit/>
          <w:trHeight w:val="334"/>
        </w:trPr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0FA008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Q1 (Openness to Change)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7B5368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7.350±1.755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3BAA66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0.062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05015E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0.795</w:t>
            </w:r>
          </w:p>
        </w:tc>
      </w:tr>
      <w:tr w:rsidR="009F1538" w:rsidRPr="00A670FC" w14:paraId="0D0DAD4E" w14:textId="77777777" w:rsidTr="00834D57">
        <w:trPr>
          <w:cantSplit/>
          <w:trHeight w:val="334"/>
        </w:trPr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098421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Q2 (Self-Reliance)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1EA920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5.200±2.067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4B00DF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0.279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6D5974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0.233</w:t>
            </w:r>
          </w:p>
        </w:tc>
      </w:tr>
      <w:tr w:rsidR="009F1538" w:rsidRPr="00A670FC" w14:paraId="16020BC1" w14:textId="77777777" w:rsidTr="00834D57">
        <w:trPr>
          <w:cantSplit/>
          <w:trHeight w:val="334"/>
        </w:trPr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BE4DF8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Q3 (Perfectionism)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C20B9D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5.100±1.714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449526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0.202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1AAA3F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0.394</w:t>
            </w:r>
          </w:p>
        </w:tc>
      </w:tr>
      <w:tr w:rsidR="009F1538" w:rsidRPr="00A670FC" w14:paraId="71D4EF6A" w14:textId="77777777" w:rsidTr="00834D57">
        <w:trPr>
          <w:cantSplit/>
          <w:trHeight w:val="334"/>
        </w:trPr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89AEEC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Q4 (Tension)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087C56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5.600±1.603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96B898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0.230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3498C0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0.328</w:t>
            </w:r>
          </w:p>
        </w:tc>
      </w:tr>
      <w:tr w:rsidR="009F1538" w:rsidRPr="00A670FC" w14:paraId="6650B39E" w14:textId="77777777" w:rsidTr="00834D57">
        <w:trPr>
          <w:cantSplit/>
          <w:trHeight w:val="334"/>
        </w:trPr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F1A47B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X1 (Adaptation and Anxiety)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3FB69C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right="60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 xml:space="preserve">      5.430±1.567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4D53CB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0.239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945369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0.309</w:t>
            </w:r>
          </w:p>
        </w:tc>
      </w:tr>
      <w:tr w:rsidR="009F1538" w:rsidRPr="00A670FC" w14:paraId="7863C70B" w14:textId="77777777" w:rsidTr="00834D57">
        <w:trPr>
          <w:cantSplit/>
          <w:trHeight w:val="334"/>
        </w:trPr>
        <w:tc>
          <w:tcPr>
            <w:tcW w:w="282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41079162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X2</w:t>
            </w:r>
            <w:bookmarkStart w:id="6" w:name="_Hlk39178985"/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 xml:space="preserve"> (Introvert and Extrovert)</w:t>
            </w:r>
            <w:bookmarkEnd w:id="6"/>
          </w:p>
          <w:p w14:paraId="5A614666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X3 (Emotional use and Security alertness)</w:t>
            </w:r>
          </w:p>
          <w:p w14:paraId="60D6A32D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X4 (Coward and Decisive)</w:t>
            </w:r>
          </w:p>
          <w:p w14:paraId="253ED34F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Y1 (Mental health factors)</w:t>
            </w:r>
          </w:p>
          <w:p w14:paraId="763D4EFE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Y2 (Professional achievers)</w:t>
            </w:r>
          </w:p>
          <w:p w14:paraId="290C698D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Y3 (Strong creative)</w:t>
            </w:r>
          </w:p>
          <w:p w14:paraId="5C3A02B0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Y4 (Capable of growth in the new environment)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38860A2E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6.275±1.949</w:t>
            </w:r>
          </w:p>
          <w:p w14:paraId="0941644D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6.410±2.065</w:t>
            </w:r>
          </w:p>
          <w:p w14:paraId="2CB18C6E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5.845±1.451</w:t>
            </w:r>
          </w:p>
          <w:p w14:paraId="3265231D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23.250±5.458</w:t>
            </w:r>
          </w:p>
          <w:p w14:paraId="6D00F07D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58.950±10.475</w:t>
            </w:r>
          </w:p>
          <w:p w14:paraId="5816ED42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78.850±8.869</w:t>
            </w:r>
          </w:p>
          <w:p w14:paraId="0298F4F1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21.950±2.874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40F96D9C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-0.489</w:t>
            </w:r>
          </w:p>
          <w:p w14:paraId="3BEECC05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-0.333</w:t>
            </w:r>
          </w:p>
          <w:p w14:paraId="5315BE32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0.079</w:t>
            </w:r>
          </w:p>
          <w:p w14:paraId="042E70F7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-0.375</w:t>
            </w:r>
          </w:p>
          <w:p w14:paraId="04B05D52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-0.121</w:t>
            </w:r>
          </w:p>
          <w:p w14:paraId="7CF8BEFE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0.408</w:t>
            </w:r>
          </w:p>
          <w:p w14:paraId="6DC41CEB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0.393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17964CF3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0.029</w:t>
            </w: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  <w:vertAlign w:val="superscript"/>
              </w:rPr>
              <w:t>*</w:t>
            </w:r>
          </w:p>
          <w:p w14:paraId="7C12B734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0.152</w:t>
            </w:r>
          </w:p>
          <w:p w14:paraId="750B372E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0.741</w:t>
            </w:r>
          </w:p>
          <w:p w14:paraId="4A50D220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0.103</w:t>
            </w:r>
          </w:p>
          <w:p w14:paraId="1999FD8E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0.611</w:t>
            </w:r>
          </w:p>
          <w:p w14:paraId="43A0E197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0.074</w:t>
            </w:r>
          </w:p>
          <w:p w14:paraId="0DFB2FC1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0.086</w:t>
            </w:r>
          </w:p>
        </w:tc>
      </w:tr>
    </w:tbl>
    <w:bookmarkEnd w:id="3"/>
    <w:p w14:paraId="26D7D939" w14:textId="77777777" w:rsidR="009F1538" w:rsidRPr="00A670FC" w:rsidRDefault="009F1538" w:rsidP="009F15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SimSun" w:cs="Times New Roman"/>
          <w:szCs w:val="21"/>
          <w:bdr w:val="none" w:sz="0" w:space="0" w:color="auto"/>
        </w:rPr>
      </w:pPr>
      <w:r w:rsidRPr="00A670FC">
        <w:rPr>
          <w:rFonts w:eastAsia="SimSun" w:cs="Times New Roman"/>
          <w:szCs w:val="21"/>
          <w:bdr w:val="none" w:sz="0" w:space="0" w:color="auto"/>
          <w:vertAlign w:val="superscript"/>
        </w:rPr>
        <w:t>*</w:t>
      </w:r>
      <w:r w:rsidRPr="00A670FC">
        <w:rPr>
          <w:rFonts w:eastAsia="SimSun" w:cs="Times New Roman"/>
          <w:szCs w:val="21"/>
          <w:bdr w:val="none" w:sz="0" w:space="0" w:color="auto"/>
        </w:rPr>
        <w:t xml:space="preserve">, </w:t>
      </w:r>
      <w:r w:rsidRPr="00A670FC">
        <w:rPr>
          <w:rFonts w:eastAsia="SimSun" w:cs="Times New Roman"/>
          <w:i/>
          <w:iCs/>
          <w:szCs w:val="21"/>
          <w:bdr w:val="none" w:sz="0" w:space="0" w:color="auto"/>
        </w:rPr>
        <w:t>p</w:t>
      </w:r>
      <w:r w:rsidRPr="00A670FC">
        <w:rPr>
          <w:rFonts w:eastAsia="SimSun" w:cs="Times New Roman"/>
          <w:szCs w:val="21"/>
          <w:bdr w:val="none" w:sz="0" w:space="0" w:color="auto"/>
        </w:rPr>
        <w:t xml:space="preserve">&lt;0.05  </w:t>
      </w:r>
    </w:p>
    <w:p w14:paraId="41B52CA9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rFonts w:ascii="SimSun" w:eastAsia="SimSun" w:hAnsi="SimSun" w:cs="SimSun"/>
          <w:kern w:val="2"/>
          <w:sz w:val="21"/>
          <w:szCs w:val="21"/>
        </w:rPr>
      </w:pPr>
    </w:p>
    <w:p w14:paraId="5E7F17C6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rFonts w:ascii="SimSun" w:eastAsia="SimSun" w:hAnsi="SimSun" w:cs="SimSun"/>
          <w:kern w:val="2"/>
          <w:sz w:val="21"/>
          <w:szCs w:val="21"/>
        </w:rPr>
      </w:pPr>
    </w:p>
    <w:p w14:paraId="4CBFF29A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rFonts w:ascii="SimSun" w:eastAsia="SimSun" w:hAnsi="SimSun" w:cs="SimSun"/>
          <w:kern w:val="2"/>
          <w:sz w:val="21"/>
          <w:szCs w:val="21"/>
        </w:rPr>
      </w:pPr>
    </w:p>
    <w:p w14:paraId="7ACAD875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rFonts w:ascii="SimSun" w:eastAsia="SimSun" w:hAnsi="SimSun" w:cs="SimSun"/>
          <w:kern w:val="2"/>
          <w:sz w:val="21"/>
          <w:szCs w:val="21"/>
        </w:rPr>
      </w:pPr>
    </w:p>
    <w:p w14:paraId="52DEEA87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rFonts w:ascii="SimSun" w:eastAsia="SimSun" w:hAnsi="SimSun" w:cs="SimSun"/>
          <w:kern w:val="2"/>
          <w:sz w:val="21"/>
          <w:szCs w:val="21"/>
        </w:rPr>
      </w:pPr>
    </w:p>
    <w:p w14:paraId="4CD817C8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rFonts w:ascii="SimSun" w:eastAsia="SimSun" w:hAnsi="SimSun" w:cs="SimSun"/>
          <w:kern w:val="2"/>
          <w:sz w:val="21"/>
          <w:szCs w:val="21"/>
        </w:rPr>
      </w:pPr>
    </w:p>
    <w:p w14:paraId="19152C39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rFonts w:ascii="SimSun" w:eastAsia="SimSun" w:hAnsi="SimSun" w:cs="SimSun"/>
          <w:kern w:val="2"/>
          <w:sz w:val="21"/>
          <w:szCs w:val="21"/>
        </w:rPr>
      </w:pPr>
    </w:p>
    <w:p w14:paraId="5C4E5501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rFonts w:ascii="SimSun" w:eastAsia="SimSun" w:hAnsi="SimSun" w:cs="SimSun"/>
          <w:kern w:val="2"/>
          <w:sz w:val="21"/>
          <w:szCs w:val="21"/>
        </w:rPr>
      </w:pPr>
    </w:p>
    <w:p w14:paraId="44200073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rFonts w:ascii="SimSun" w:eastAsia="SimSun" w:hAnsi="SimSun" w:cs="SimSun"/>
          <w:kern w:val="2"/>
          <w:sz w:val="21"/>
          <w:szCs w:val="21"/>
          <w:lang w:eastAsia="zh-CN"/>
        </w:rPr>
      </w:pPr>
    </w:p>
    <w:p w14:paraId="1ABE03A3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rFonts w:ascii="SimSun" w:eastAsia="SimSun" w:hAnsi="SimSun" w:cs="SimSun"/>
          <w:kern w:val="2"/>
          <w:sz w:val="21"/>
          <w:szCs w:val="21"/>
          <w:lang w:eastAsia="zh-CN"/>
        </w:rPr>
      </w:pPr>
    </w:p>
    <w:p w14:paraId="069E3F1D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rFonts w:ascii="SimSun" w:eastAsia="SimSun" w:hAnsi="SimSun" w:cs="SimSun"/>
          <w:kern w:val="2"/>
          <w:sz w:val="21"/>
          <w:szCs w:val="21"/>
          <w:lang w:eastAsia="zh-CN"/>
        </w:rPr>
      </w:pPr>
    </w:p>
    <w:p w14:paraId="7FE7E62A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rFonts w:ascii="SimSun" w:eastAsia="SimSun" w:hAnsi="SimSun" w:cs="SimSun"/>
          <w:kern w:val="2"/>
          <w:sz w:val="21"/>
          <w:szCs w:val="21"/>
          <w:lang w:eastAsia="zh-CN"/>
        </w:rPr>
      </w:pPr>
    </w:p>
    <w:p w14:paraId="7E75E705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rFonts w:ascii="SimSun" w:eastAsia="SimSun" w:hAnsi="SimSun" w:cs="SimSun"/>
          <w:kern w:val="2"/>
          <w:sz w:val="21"/>
          <w:szCs w:val="21"/>
          <w:lang w:eastAsia="zh-CN"/>
        </w:rPr>
      </w:pPr>
    </w:p>
    <w:p w14:paraId="0C2C9E22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rFonts w:ascii="SimSun" w:eastAsia="SimSun" w:hAnsi="SimSun" w:cs="SimSun"/>
          <w:kern w:val="2"/>
          <w:sz w:val="21"/>
          <w:szCs w:val="21"/>
          <w:lang w:eastAsia="zh-CN"/>
        </w:rPr>
      </w:pPr>
    </w:p>
    <w:p w14:paraId="26BB46CF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rFonts w:ascii="SimSun" w:eastAsia="SimSun" w:hAnsi="SimSun" w:cs="SimSun"/>
          <w:kern w:val="2"/>
          <w:sz w:val="21"/>
          <w:szCs w:val="21"/>
          <w:lang w:eastAsia="zh-CN"/>
        </w:rPr>
      </w:pPr>
    </w:p>
    <w:p w14:paraId="79983F79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rFonts w:ascii="SimSun" w:eastAsia="SimSun" w:hAnsi="SimSun" w:cs="SimSun"/>
          <w:kern w:val="2"/>
          <w:sz w:val="21"/>
          <w:szCs w:val="21"/>
          <w:lang w:eastAsia="zh-CN"/>
        </w:rPr>
      </w:pPr>
    </w:p>
    <w:p w14:paraId="60C801B6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ascii="SimSun" w:eastAsia="SimSun" w:hAnsi="SimSun" w:cs="SimSun"/>
          <w:kern w:val="2"/>
          <w:sz w:val="21"/>
          <w:szCs w:val="21"/>
          <w:lang w:eastAsia="zh-CN"/>
        </w:rPr>
      </w:pPr>
    </w:p>
    <w:p w14:paraId="73F68D96" w14:textId="2A3DDF8F" w:rsidR="009F1538" w:rsidRPr="00A670FC" w:rsidRDefault="004253BE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kern w:val="2"/>
          <w:sz w:val="21"/>
        </w:rPr>
      </w:pPr>
      <w:r w:rsidRPr="0038577B">
        <w:t>Supplementary</w:t>
      </w:r>
      <w:r w:rsidRPr="00A670FC">
        <w:rPr>
          <w:kern w:val="2"/>
          <w:sz w:val="21"/>
          <w:szCs w:val="21"/>
          <w:lang w:eastAsia="zh-CN"/>
        </w:rPr>
        <w:t xml:space="preserve"> </w:t>
      </w:r>
      <w:r w:rsidR="009F1538" w:rsidRPr="00A670FC">
        <w:rPr>
          <w:kern w:val="2"/>
          <w:sz w:val="21"/>
          <w:szCs w:val="21"/>
          <w:lang w:eastAsia="zh-CN"/>
        </w:rPr>
        <w:t>7</w:t>
      </w:r>
      <w:r w:rsidR="009F1538" w:rsidRPr="00A670FC">
        <w:rPr>
          <w:kern w:val="2"/>
          <w:sz w:val="21"/>
          <w:szCs w:val="21"/>
        </w:rPr>
        <w:t xml:space="preserve">. Correlation analyses </w:t>
      </w:r>
      <w:r w:rsidR="009F1538" w:rsidRPr="00A670FC">
        <w:rPr>
          <w:rFonts w:eastAsiaTheme="minorEastAsia"/>
          <w:kern w:val="2"/>
          <w:sz w:val="21"/>
          <w:szCs w:val="21"/>
          <w:lang w:eastAsia="zh-CN"/>
        </w:rPr>
        <w:t>between</w:t>
      </w:r>
      <w:r w:rsidR="009F1538" w:rsidRPr="00A670FC">
        <w:rPr>
          <w:kern w:val="2"/>
          <w:sz w:val="21"/>
          <w:szCs w:val="21"/>
        </w:rPr>
        <w:t xml:space="preserve"> personality trait scores and spectra amplitudes (Pain)</w:t>
      </w:r>
    </w:p>
    <w:p w14:paraId="54A2B7F7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jc w:val="both"/>
        <w:rPr>
          <w:rFonts w:ascii="SimSun" w:eastAsia="PMingLiU" w:hAnsi="SimSun" w:cs="SimSun"/>
          <w:kern w:val="2"/>
          <w:sz w:val="21"/>
          <w:szCs w:val="21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2"/>
        <w:gridCol w:w="2435"/>
        <w:gridCol w:w="990"/>
        <w:gridCol w:w="925"/>
      </w:tblGrid>
      <w:tr w:rsidR="009F1538" w:rsidRPr="00A670FC" w14:paraId="296D13A5" w14:textId="77777777" w:rsidTr="00834D57">
        <w:trPr>
          <w:cantSplit/>
          <w:trHeight w:val="334"/>
        </w:trPr>
        <w:tc>
          <w:tcPr>
            <w:tcW w:w="2742" w:type="pct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1785DF8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eastAsia="SimSun" w:cs="Times New Roman"/>
                <w:sz w:val="21"/>
                <w:szCs w:val="21"/>
              </w:rPr>
            </w:pPr>
            <w:bookmarkStart w:id="7" w:name="_Hlk39182350"/>
            <w:r w:rsidRPr="00A670FC">
              <w:rPr>
                <w:rFonts w:eastAsia="SimSun" w:cs="Times New Roman"/>
                <w:sz w:val="21"/>
                <w:szCs w:val="21"/>
              </w:rPr>
              <w:t>16PF personality factor</w:t>
            </w:r>
          </w:p>
        </w:tc>
        <w:tc>
          <w:tcPr>
            <w:tcW w:w="1264" w:type="pct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1B9A167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A670FC">
              <w:rPr>
                <w:rFonts w:eastAsia="SimSun" w:cs="Times New Roman"/>
                <w:sz w:val="21"/>
                <w:szCs w:val="21"/>
              </w:rPr>
              <w:t>M±SD</w:t>
            </w:r>
          </w:p>
        </w:tc>
        <w:tc>
          <w:tcPr>
            <w:tcW w:w="514" w:type="pct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971A9A3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A670FC">
              <w:rPr>
                <w:rFonts w:eastAsia="SimSun" w:cs="Times New Roman"/>
                <w:sz w:val="21"/>
                <w:szCs w:val="21"/>
              </w:rPr>
              <w:t>r</w:t>
            </w:r>
          </w:p>
        </w:tc>
        <w:tc>
          <w:tcPr>
            <w:tcW w:w="480" w:type="pct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885A08D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A670FC">
              <w:rPr>
                <w:rFonts w:eastAsia="SimSun" w:cs="Times New Roman"/>
                <w:sz w:val="21"/>
                <w:szCs w:val="21"/>
              </w:rPr>
              <w:t>p</w:t>
            </w:r>
          </w:p>
        </w:tc>
      </w:tr>
      <w:tr w:rsidR="009F1538" w:rsidRPr="00A670FC" w14:paraId="4C91E314" w14:textId="77777777" w:rsidTr="00834D57">
        <w:trPr>
          <w:cantSplit/>
          <w:trHeight w:val="334"/>
        </w:trPr>
        <w:tc>
          <w:tcPr>
            <w:tcW w:w="27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977349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eastAsia="SimSun" w:cs="Times New Roman"/>
                <w:sz w:val="21"/>
                <w:szCs w:val="21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A (Warmth)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2EA943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A670FC">
              <w:rPr>
                <w:rFonts w:eastAsia="SimSun" w:cs="Times New Roman"/>
                <w:sz w:val="21"/>
                <w:szCs w:val="21"/>
              </w:rPr>
              <w:t>6.300±1.838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203ED7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A670FC">
              <w:rPr>
                <w:rFonts w:eastAsia="SimSun" w:cs="Times New Roman"/>
                <w:sz w:val="21"/>
                <w:szCs w:val="21"/>
              </w:rPr>
              <w:t>-0.102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178D3B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sz w:val="21"/>
                <w:szCs w:val="21"/>
              </w:rPr>
            </w:pPr>
            <w:r w:rsidRPr="00A670FC">
              <w:rPr>
                <w:rFonts w:eastAsia="SimSun" w:cs="Times New Roman"/>
                <w:sz w:val="21"/>
                <w:szCs w:val="21"/>
              </w:rPr>
              <w:t>0.669</w:t>
            </w:r>
          </w:p>
        </w:tc>
      </w:tr>
      <w:tr w:rsidR="009F1538" w:rsidRPr="00A670FC" w14:paraId="43B828DE" w14:textId="77777777" w:rsidTr="00834D57">
        <w:trPr>
          <w:cantSplit/>
          <w:trHeight w:val="334"/>
        </w:trPr>
        <w:tc>
          <w:tcPr>
            <w:tcW w:w="27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C15D85" w14:textId="77777777" w:rsidR="009F1538" w:rsidRPr="00A670FC" w:rsidRDefault="009F1538" w:rsidP="00834D57">
            <w:pPr>
              <w:spacing w:line="360" w:lineRule="auto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B (Reasoning)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2D7654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7.000±1.257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216B80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-0.031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25F86C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0.898</w:t>
            </w:r>
          </w:p>
        </w:tc>
      </w:tr>
      <w:tr w:rsidR="009F1538" w:rsidRPr="00A670FC" w14:paraId="7E91B5DD" w14:textId="77777777" w:rsidTr="00834D57">
        <w:trPr>
          <w:cantSplit/>
          <w:trHeight w:val="334"/>
        </w:trPr>
        <w:tc>
          <w:tcPr>
            <w:tcW w:w="27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049A21" w14:textId="77777777" w:rsidR="009F1538" w:rsidRPr="00A670FC" w:rsidRDefault="009F1538" w:rsidP="00834D57">
            <w:pPr>
              <w:spacing w:line="360" w:lineRule="auto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C (Emotional Stability)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99906C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5.800±1.989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464E10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-0.277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2D7296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0.236</w:t>
            </w:r>
          </w:p>
        </w:tc>
      </w:tr>
      <w:tr w:rsidR="009F1538" w:rsidRPr="00A670FC" w14:paraId="0B9FE452" w14:textId="77777777" w:rsidTr="00834D57">
        <w:trPr>
          <w:cantSplit/>
          <w:trHeight w:val="334"/>
        </w:trPr>
        <w:tc>
          <w:tcPr>
            <w:tcW w:w="27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FAD18D" w14:textId="77777777" w:rsidR="009F1538" w:rsidRPr="00A670FC" w:rsidRDefault="009F1538" w:rsidP="00834D57">
            <w:pPr>
              <w:spacing w:line="360" w:lineRule="auto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E (Dominance)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45E836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5.750±1.410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EA3F3A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-0.477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886539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0.034</w:t>
            </w:r>
            <w:r w:rsidRPr="00A670FC">
              <w:rPr>
                <w:rFonts w:eastAsia="SimSun" w:cs="Times New Roman"/>
                <w:sz w:val="21"/>
                <w:szCs w:val="21"/>
                <w:vertAlign w:val="superscript"/>
              </w:rPr>
              <w:t>*</w:t>
            </w:r>
          </w:p>
        </w:tc>
      </w:tr>
      <w:tr w:rsidR="009F1538" w:rsidRPr="00A670FC" w14:paraId="4D5F6916" w14:textId="77777777" w:rsidTr="00834D57">
        <w:trPr>
          <w:cantSplit/>
          <w:trHeight w:val="334"/>
        </w:trPr>
        <w:tc>
          <w:tcPr>
            <w:tcW w:w="27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06E281" w14:textId="77777777" w:rsidR="009F1538" w:rsidRPr="00A670FC" w:rsidRDefault="009F1538" w:rsidP="00834D57">
            <w:pPr>
              <w:spacing w:line="360" w:lineRule="auto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F (Liveliness)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2C1D21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6.950±1.791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666E43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-0.486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A0FEE5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0.030</w:t>
            </w:r>
            <w:r w:rsidRPr="00A670FC">
              <w:rPr>
                <w:rFonts w:eastAsia="SimSun" w:cs="Times New Roman"/>
                <w:sz w:val="21"/>
                <w:szCs w:val="21"/>
                <w:vertAlign w:val="superscript"/>
              </w:rPr>
              <w:t>*</w:t>
            </w:r>
          </w:p>
        </w:tc>
      </w:tr>
      <w:tr w:rsidR="009F1538" w:rsidRPr="00A670FC" w14:paraId="76D1C553" w14:textId="77777777" w:rsidTr="00834D57">
        <w:trPr>
          <w:cantSplit/>
          <w:trHeight w:val="334"/>
        </w:trPr>
        <w:tc>
          <w:tcPr>
            <w:tcW w:w="27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4F5F49" w14:textId="77777777" w:rsidR="009F1538" w:rsidRPr="00A670FC" w:rsidRDefault="009F1538" w:rsidP="00834D57">
            <w:pPr>
              <w:spacing w:line="360" w:lineRule="auto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G (Rule-Consciousness)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075BBE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5.800±2.016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577B44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-0.045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20A11D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0.852</w:t>
            </w:r>
          </w:p>
        </w:tc>
      </w:tr>
      <w:tr w:rsidR="009F1538" w:rsidRPr="00A670FC" w14:paraId="4DDCB4AB" w14:textId="77777777" w:rsidTr="00834D57">
        <w:trPr>
          <w:cantSplit/>
          <w:trHeight w:val="334"/>
        </w:trPr>
        <w:tc>
          <w:tcPr>
            <w:tcW w:w="27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8C01A7" w14:textId="77777777" w:rsidR="009F1538" w:rsidRPr="00A670FC" w:rsidRDefault="009F1538" w:rsidP="00834D57">
            <w:pPr>
              <w:spacing w:line="360" w:lineRule="auto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H (Social Boldness)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285149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5.300±1.559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C353C2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-0.296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710515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0.205</w:t>
            </w:r>
          </w:p>
        </w:tc>
      </w:tr>
      <w:tr w:rsidR="009F1538" w:rsidRPr="00A670FC" w14:paraId="593E1DCF" w14:textId="77777777" w:rsidTr="00834D57">
        <w:trPr>
          <w:cantSplit/>
          <w:trHeight w:val="334"/>
        </w:trPr>
        <w:tc>
          <w:tcPr>
            <w:tcW w:w="27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0BED3F" w14:textId="77777777" w:rsidR="009F1538" w:rsidRPr="00A670FC" w:rsidRDefault="009F1538" w:rsidP="00834D57">
            <w:pPr>
              <w:spacing w:line="360" w:lineRule="auto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I (Sensitivity)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995DA9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4.800±1.881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AAD2B9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0.266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62AAC4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0.257</w:t>
            </w:r>
          </w:p>
        </w:tc>
      </w:tr>
      <w:tr w:rsidR="009F1538" w:rsidRPr="00A670FC" w14:paraId="2C8D8E26" w14:textId="77777777" w:rsidTr="00834D57">
        <w:trPr>
          <w:cantSplit/>
          <w:trHeight w:val="334"/>
        </w:trPr>
        <w:tc>
          <w:tcPr>
            <w:tcW w:w="27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0A6ABC" w14:textId="77777777" w:rsidR="009F1538" w:rsidRPr="00A670FC" w:rsidRDefault="009F1538" w:rsidP="00834D57">
            <w:pPr>
              <w:spacing w:line="360" w:lineRule="auto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L (Vigilance)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AD94A7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4.400±1.847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2C82CA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0.176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A25B18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0.459</w:t>
            </w:r>
          </w:p>
        </w:tc>
      </w:tr>
      <w:tr w:rsidR="009F1538" w:rsidRPr="00A670FC" w14:paraId="68CFD2AC" w14:textId="77777777" w:rsidTr="00834D57">
        <w:trPr>
          <w:cantSplit/>
          <w:trHeight w:val="334"/>
        </w:trPr>
        <w:tc>
          <w:tcPr>
            <w:tcW w:w="27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9306E5" w14:textId="77777777" w:rsidR="009F1538" w:rsidRPr="00A670FC" w:rsidRDefault="009F1538" w:rsidP="00834D57">
            <w:pPr>
              <w:spacing w:line="360" w:lineRule="auto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M (Abstractedness)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7C56C9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5.250±2.049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1A1D75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0.029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E8F370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0.902</w:t>
            </w:r>
          </w:p>
        </w:tc>
      </w:tr>
      <w:tr w:rsidR="009F1538" w:rsidRPr="00A670FC" w14:paraId="54429485" w14:textId="77777777" w:rsidTr="00834D57">
        <w:trPr>
          <w:cantSplit/>
          <w:trHeight w:val="334"/>
        </w:trPr>
        <w:tc>
          <w:tcPr>
            <w:tcW w:w="27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D1F92A" w14:textId="77777777" w:rsidR="009F1538" w:rsidRPr="00A670FC" w:rsidRDefault="009F1538" w:rsidP="00834D57">
            <w:pPr>
              <w:spacing w:line="360" w:lineRule="auto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N (Privateness)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506A38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7.300±1.720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07B565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-0.164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C6AF5F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0.490</w:t>
            </w:r>
          </w:p>
        </w:tc>
      </w:tr>
      <w:tr w:rsidR="009F1538" w:rsidRPr="00A670FC" w14:paraId="29902D56" w14:textId="77777777" w:rsidTr="00834D57">
        <w:trPr>
          <w:cantSplit/>
          <w:trHeight w:val="334"/>
        </w:trPr>
        <w:tc>
          <w:tcPr>
            <w:tcW w:w="27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489753" w14:textId="77777777" w:rsidR="009F1538" w:rsidRPr="00A670FC" w:rsidRDefault="009F1538" w:rsidP="00834D57">
            <w:pPr>
              <w:spacing w:line="360" w:lineRule="auto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O (Apprehension)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E1F8F0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5.900±1.483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17C1FD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0.154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79E698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0.517</w:t>
            </w:r>
          </w:p>
        </w:tc>
      </w:tr>
      <w:tr w:rsidR="009F1538" w:rsidRPr="00A670FC" w14:paraId="0468870C" w14:textId="77777777" w:rsidTr="00834D57">
        <w:trPr>
          <w:cantSplit/>
          <w:trHeight w:val="334"/>
        </w:trPr>
        <w:tc>
          <w:tcPr>
            <w:tcW w:w="27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280719" w14:textId="77777777" w:rsidR="009F1538" w:rsidRPr="00A670FC" w:rsidRDefault="009F1538" w:rsidP="00834D57">
            <w:pPr>
              <w:spacing w:line="360" w:lineRule="auto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Q1 (Openness to Change)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A50F2A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7.350±1.755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43AA3A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0.015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E66975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0.950</w:t>
            </w:r>
          </w:p>
        </w:tc>
      </w:tr>
      <w:tr w:rsidR="009F1538" w:rsidRPr="00A670FC" w14:paraId="69BCD5D8" w14:textId="77777777" w:rsidTr="00834D57">
        <w:trPr>
          <w:cantSplit/>
          <w:trHeight w:val="334"/>
        </w:trPr>
        <w:tc>
          <w:tcPr>
            <w:tcW w:w="27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118D29" w14:textId="77777777" w:rsidR="009F1538" w:rsidRPr="00A670FC" w:rsidRDefault="009F1538" w:rsidP="00834D57">
            <w:pPr>
              <w:spacing w:line="360" w:lineRule="auto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Q2 (Self-Reliance)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612167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5.200±2.067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4B5F82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0.270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9BD812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0.249</w:t>
            </w:r>
          </w:p>
        </w:tc>
      </w:tr>
      <w:tr w:rsidR="009F1538" w:rsidRPr="00A670FC" w14:paraId="0B6DF1E9" w14:textId="77777777" w:rsidTr="00834D57">
        <w:trPr>
          <w:cantSplit/>
          <w:trHeight w:val="334"/>
        </w:trPr>
        <w:tc>
          <w:tcPr>
            <w:tcW w:w="27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64BF3A" w14:textId="77777777" w:rsidR="009F1538" w:rsidRPr="00A670FC" w:rsidRDefault="009F1538" w:rsidP="00834D57">
            <w:pPr>
              <w:spacing w:line="360" w:lineRule="auto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Q3 (Perfectionism)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08BBEF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5.100±1.714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1E8B94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0.226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DD78BE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0.337</w:t>
            </w:r>
          </w:p>
        </w:tc>
      </w:tr>
      <w:tr w:rsidR="009F1538" w:rsidRPr="00A670FC" w14:paraId="7F61008C" w14:textId="77777777" w:rsidTr="00834D57">
        <w:trPr>
          <w:cantSplit/>
          <w:trHeight w:val="334"/>
        </w:trPr>
        <w:tc>
          <w:tcPr>
            <w:tcW w:w="27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E625CE" w14:textId="77777777" w:rsidR="009F1538" w:rsidRPr="00A670FC" w:rsidRDefault="009F1538" w:rsidP="00834D57">
            <w:pPr>
              <w:spacing w:line="360" w:lineRule="auto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Q4 (Tension)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44FF1D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5.600±1.603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FBECFB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0.229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BF0CF6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0.331</w:t>
            </w:r>
          </w:p>
        </w:tc>
      </w:tr>
      <w:tr w:rsidR="009F1538" w:rsidRPr="00A670FC" w14:paraId="2F30E592" w14:textId="77777777" w:rsidTr="00834D57">
        <w:trPr>
          <w:cantSplit/>
          <w:trHeight w:val="334"/>
        </w:trPr>
        <w:tc>
          <w:tcPr>
            <w:tcW w:w="27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5EEA21" w14:textId="77777777" w:rsidR="009F1538" w:rsidRPr="00A670FC" w:rsidRDefault="009F1538" w:rsidP="00834D57">
            <w:pPr>
              <w:spacing w:line="360" w:lineRule="auto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X1 (Adaptation and Anxiety)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48C3CA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 xml:space="preserve">       5.430±1.567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8BE104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0.237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443EFB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0.315</w:t>
            </w:r>
          </w:p>
        </w:tc>
      </w:tr>
      <w:tr w:rsidR="009F1538" w:rsidRPr="00A670FC" w14:paraId="0FF96659" w14:textId="77777777" w:rsidTr="00834D57">
        <w:trPr>
          <w:cantSplit/>
          <w:trHeight w:val="334"/>
        </w:trPr>
        <w:tc>
          <w:tcPr>
            <w:tcW w:w="274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01E3E956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X2 (Introvert and Extrovert)</w:t>
            </w:r>
          </w:p>
          <w:p w14:paraId="1F7B2CCF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X3 (Emotional use and Security alertness)</w:t>
            </w:r>
          </w:p>
          <w:p w14:paraId="5372CD41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X4 (Coward and Decisive)</w:t>
            </w:r>
          </w:p>
          <w:p w14:paraId="76390F1A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Y1 (Mental health factors)</w:t>
            </w:r>
          </w:p>
          <w:p w14:paraId="06054625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Y2 (Professional achievers)</w:t>
            </w:r>
          </w:p>
          <w:p w14:paraId="1360A9EC" w14:textId="77777777" w:rsidR="009F1538" w:rsidRPr="00A670FC" w:rsidRDefault="009F1538" w:rsidP="00834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SimSun" w:cs="Times New Roman"/>
                <w:sz w:val="21"/>
                <w:szCs w:val="21"/>
                <w:bdr w:val="none" w:sz="0" w:space="0" w:color="auto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Y3 (Strong creative)</w:t>
            </w:r>
          </w:p>
          <w:p w14:paraId="7E638A36" w14:textId="77777777" w:rsidR="009F1538" w:rsidRPr="00A670FC" w:rsidRDefault="009F1538" w:rsidP="00834D57">
            <w:pPr>
              <w:spacing w:line="360" w:lineRule="auto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sz w:val="21"/>
                <w:szCs w:val="21"/>
                <w:bdr w:val="none" w:sz="0" w:space="0" w:color="auto"/>
              </w:rPr>
              <w:t>Y4 (Capable of growth in the new environment)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4BBA44C2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6.275±1.949</w:t>
            </w:r>
          </w:p>
          <w:p w14:paraId="43ECAC28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6.410±2.065</w:t>
            </w:r>
          </w:p>
          <w:p w14:paraId="699540A9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5.845±1.451</w:t>
            </w:r>
          </w:p>
          <w:p w14:paraId="1DDE9433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23.250±5.458</w:t>
            </w:r>
          </w:p>
          <w:p w14:paraId="7EE82537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58.950±10.475</w:t>
            </w:r>
          </w:p>
          <w:p w14:paraId="2AE8B421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78.850±8.869</w:t>
            </w:r>
          </w:p>
          <w:p w14:paraId="3C532749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21.950±2.874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5D16F86E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-0.477</w:t>
            </w:r>
          </w:p>
          <w:p w14:paraId="554576CA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-0.345</w:t>
            </w:r>
          </w:p>
          <w:p w14:paraId="64EB13A0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0.039</w:t>
            </w:r>
          </w:p>
          <w:p w14:paraId="295CBEB6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-0.370</w:t>
            </w:r>
          </w:p>
          <w:p w14:paraId="660D20EF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-0.113</w:t>
            </w:r>
          </w:p>
          <w:p w14:paraId="20B56258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0.382</w:t>
            </w:r>
          </w:p>
          <w:p w14:paraId="698A848F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0.393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020C63CE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0.033</w:t>
            </w:r>
            <w:r w:rsidRPr="00A670FC">
              <w:rPr>
                <w:rFonts w:eastAsia="SimSun" w:cs="Times New Roman"/>
                <w:sz w:val="21"/>
                <w:szCs w:val="21"/>
                <w:vertAlign w:val="superscript"/>
              </w:rPr>
              <w:t>*</w:t>
            </w:r>
          </w:p>
          <w:p w14:paraId="305D80FF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0.136</w:t>
            </w:r>
          </w:p>
          <w:p w14:paraId="0E2A8218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0.869</w:t>
            </w:r>
          </w:p>
          <w:p w14:paraId="0FCD99D4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0.108</w:t>
            </w:r>
          </w:p>
          <w:p w14:paraId="5D931BF3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0.635</w:t>
            </w:r>
          </w:p>
          <w:p w14:paraId="6FA4337C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0.096</w:t>
            </w:r>
          </w:p>
          <w:p w14:paraId="0957FFB5" w14:textId="77777777" w:rsidR="009F1538" w:rsidRPr="00A670FC" w:rsidRDefault="009F1538" w:rsidP="00834D57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eastAsia="SimSun" w:cs="Times New Roman"/>
                <w:color w:val="000000" w:themeColor="text1"/>
                <w:sz w:val="21"/>
                <w:szCs w:val="21"/>
              </w:rPr>
            </w:pPr>
            <w:r w:rsidRPr="00A670FC">
              <w:rPr>
                <w:rFonts w:eastAsia="SimSun" w:cs="Times New Roman"/>
                <w:color w:val="000000" w:themeColor="text1"/>
                <w:sz w:val="21"/>
                <w:szCs w:val="21"/>
              </w:rPr>
              <w:t>0.086</w:t>
            </w:r>
          </w:p>
        </w:tc>
      </w:tr>
    </w:tbl>
    <w:bookmarkEnd w:id="7"/>
    <w:p w14:paraId="6DD82285" w14:textId="77777777" w:rsidR="009F1538" w:rsidRPr="00A670FC" w:rsidRDefault="009F1538" w:rsidP="009F15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SimSun" w:cs="Times New Roman"/>
          <w:szCs w:val="21"/>
          <w:bdr w:val="none" w:sz="0" w:space="0" w:color="auto"/>
        </w:rPr>
      </w:pPr>
      <w:r w:rsidRPr="00A670FC">
        <w:rPr>
          <w:rFonts w:eastAsia="SimSun" w:cs="Times New Roman"/>
          <w:szCs w:val="21"/>
          <w:bdr w:val="none" w:sz="0" w:space="0" w:color="auto"/>
          <w:vertAlign w:val="superscript"/>
        </w:rPr>
        <w:t>*</w:t>
      </w:r>
      <w:r w:rsidRPr="00A670FC">
        <w:rPr>
          <w:rFonts w:eastAsia="SimSun" w:cs="Times New Roman"/>
          <w:szCs w:val="21"/>
          <w:bdr w:val="none" w:sz="0" w:space="0" w:color="auto"/>
        </w:rPr>
        <w:t xml:space="preserve">, </w:t>
      </w:r>
      <w:r w:rsidRPr="00A670FC">
        <w:rPr>
          <w:rFonts w:eastAsia="SimSun" w:cs="Times New Roman"/>
          <w:i/>
          <w:iCs/>
          <w:szCs w:val="21"/>
          <w:bdr w:val="none" w:sz="0" w:space="0" w:color="auto"/>
        </w:rPr>
        <w:t>p</w:t>
      </w:r>
      <w:r w:rsidRPr="00A670FC">
        <w:rPr>
          <w:rFonts w:eastAsia="SimSun" w:cs="Times New Roman"/>
          <w:szCs w:val="21"/>
          <w:bdr w:val="none" w:sz="0" w:space="0" w:color="auto"/>
        </w:rPr>
        <w:t xml:space="preserve">&lt;0.05  </w:t>
      </w:r>
    </w:p>
    <w:p w14:paraId="17B13F61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rFonts w:ascii="SimSun" w:eastAsia="SimSun" w:hAnsi="SimSun" w:cs="SimSun"/>
          <w:kern w:val="2"/>
          <w:sz w:val="21"/>
          <w:szCs w:val="21"/>
          <w:lang w:eastAsia="zh-CN"/>
        </w:rPr>
      </w:pPr>
    </w:p>
    <w:p w14:paraId="05D937D8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rFonts w:eastAsia="PMingLiU"/>
        </w:rPr>
      </w:pPr>
    </w:p>
    <w:p w14:paraId="79401782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rFonts w:eastAsia="PMingLiU"/>
        </w:rPr>
      </w:pPr>
    </w:p>
    <w:p w14:paraId="2AD2BF5A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rFonts w:eastAsia="PMingLiU"/>
        </w:rPr>
      </w:pPr>
    </w:p>
    <w:p w14:paraId="7203B38A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  <w:rPr>
          <w:rFonts w:eastAsia="PMingLiU"/>
        </w:rPr>
      </w:pPr>
    </w:p>
    <w:p w14:paraId="130B98CA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</w:pPr>
    </w:p>
    <w:p w14:paraId="3EF14756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</w:pPr>
    </w:p>
    <w:p w14:paraId="7BE21901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</w:pPr>
    </w:p>
    <w:p w14:paraId="2BE628AF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</w:pPr>
    </w:p>
    <w:p w14:paraId="37B39C03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</w:pPr>
    </w:p>
    <w:p w14:paraId="00750226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</w:pPr>
    </w:p>
    <w:p w14:paraId="23E0243A" w14:textId="77777777" w:rsidR="009F1538" w:rsidRPr="00A670FC" w:rsidRDefault="009F1538" w:rsidP="009F1538">
      <w:pPr>
        <w:pStyle w:val="A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ind w:left="105" w:hanging="105"/>
        <w:jc w:val="both"/>
      </w:pPr>
    </w:p>
    <w:p w14:paraId="68DA964B" w14:textId="77777777" w:rsidR="009F1538" w:rsidRPr="00A670FC" w:rsidRDefault="009F1538" w:rsidP="009F1538">
      <w:pPr>
        <w:pStyle w:val="B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  <w:tab w:val="left" w:pos="7980"/>
          <w:tab w:val="left" w:pos="8400"/>
          <w:tab w:val="left" w:pos="8820"/>
          <w:tab w:val="left" w:pos="9132"/>
        </w:tabs>
        <w:spacing w:after="120" w:line="400" w:lineRule="exact"/>
        <w:jc w:val="both"/>
        <w:rPr>
          <w:rFonts w:eastAsiaTheme="minorEastAsia"/>
          <w:b/>
        </w:rPr>
      </w:pPr>
    </w:p>
    <w:p w14:paraId="069B99E4" w14:textId="77777777" w:rsidR="008B3AEF" w:rsidRPr="00855EEE" w:rsidRDefault="008B3AEF"/>
    <w:sectPr w:rsidR="008B3AEF" w:rsidRPr="00855EEE" w:rsidSect="00DA633E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1CF2F" w14:textId="77777777" w:rsidR="00FF2523" w:rsidRDefault="00FF2523" w:rsidP="00DA130E">
      <w:r>
        <w:separator/>
      </w:r>
    </w:p>
  </w:endnote>
  <w:endnote w:type="continuationSeparator" w:id="0">
    <w:p w14:paraId="152CA55F" w14:textId="77777777" w:rsidR="00FF2523" w:rsidRDefault="00FF2523" w:rsidP="00DA1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D3CB9" w14:textId="77777777" w:rsidR="00FF2523" w:rsidRDefault="00FF2523" w:rsidP="00DA130E">
      <w:r>
        <w:separator/>
      </w:r>
    </w:p>
  </w:footnote>
  <w:footnote w:type="continuationSeparator" w:id="0">
    <w:p w14:paraId="631A274B" w14:textId="77777777" w:rsidR="00FF2523" w:rsidRDefault="00FF2523" w:rsidP="00DA1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0D"/>
    <w:rsid w:val="000130CA"/>
    <w:rsid w:val="00017102"/>
    <w:rsid w:val="00055736"/>
    <w:rsid w:val="000622A3"/>
    <w:rsid w:val="00073CF9"/>
    <w:rsid w:val="000A7923"/>
    <w:rsid w:val="000E2BF6"/>
    <w:rsid w:val="000F0C58"/>
    <w:rsid w:val="00130BD3"/>
    <w:rsid w:val="001712C7"/>
    <w:rsid w:val="00185332"/>
    <w:rsid w:val="001A1AE4"/>
    <w:rsid w:val="002033A4"/>
    <w:rsid w:val="0022327C"/>
    <w:rsid w:val="00294EE2"/>
    <w:rsid w:val="002C33D3"/>
    <w:rsid w:val="003755E8"/>
    <w:rsid w:val="004253BE"/>
    <w:rsid w:val="00463E43"/>
    <w:rsid w:val="004C4DC5"/>
    <w:rsid w:val="00566E3E"/>
    <w:rsid w:val="00594375"/>
    <w:rsid w:val="00650266"/>
    <w:rsid w:val="006D5DAC"/>
    <w:rsid w:val="006D633D"/>
    <w:rsid w:val="00814BA5"/>
    <w:rsid w:val="00825D18"/>
    <w:rsid w:val="00855EEE"/>
    <w:rsid w:val="008B3AEF"/>
    <w:rsid w:val="008D5068"/>
    <w:rsid w:val="008E03AC"/>
    <w:rsid w:val="0091375C"/>
    <w:rsid w:val="00980BAB"/>
    <w:rsid w:val="009A0C0D"/>
    <w:rsid w:val="009F1538"/>
    <w:rsid w:val="00A93C4B"/>
    <w:rsid w:val="00AF0A29"/>
    <w:rsid w:val="00B5312E"/>
    <w:rsid w:val="00BE358D"/>
    <w:rsid w:val="00C721D7"/>
    <w:rsid w:val="00CE5532"/>
    <w:rsid w:val="00D63923"/>
    <w:rsid w:val="00D7367E"/>
    <w:rsid w:val="00DA130E"/>
    <w:rsid w:val="00EF1F3B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54BC1"/>
  <w15:chartTrackingRefBased/>
  <w15:docId w15:val="{048BAF51-F17D-48AC-9A22-B4E6E35B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A130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30E"/>
    <w:pPr>
      <w:widowControl w:val="0"/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DA130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A130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DA130E"/>
    <w:rPr>
      <w:sz w:val="18"/>
      <w:szCs w:val="18"/>
    </w:rPr>
  </w:style>
  <w:style w:type="paragraph" w:customStyle="1" w:styleId="A">
    <w:name w:val="正文 A"/>
    <w:rsid w:val="00DA130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zh-TW"/>
    </w:rPr>
  </w:style>
  <w:style w:type="paragraph" w:customStyle="1" w:styleId="B">
    <w:name w:val="正文 B"/>
    <w:rsid w:val="00DA130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33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332"/>
    <w:rPr>
      <w:rFonts w:ascii="Times New Roman" w:eastAsia="Arial Unicode MS" w:hAnsi="Times New Roman" w:cs="Arial Unicode MS"/>
      <w:color w:val="000000"/>
      <w:kern w:val="0"/>
      <w:sz w:val="18"/>
      <w:szCs w:val="18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05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885</Words>
  <Characters>5049</Characters>
  <Application>Microsoft Office Word</Application>
  <DocSecurity>0</DocSecurity>
  <Lines>42</Lines>
  <Paragraphs>11</Paragraphs>
  <ScaleCrop>false</ScaleCrop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 思宇</dc:creator>
  <cp:keywords/>
  <dc:description/>
  <cp:lastModifiedBy>Mel Phimester</cp:lastModifiedBy>
  <cp:revision>3</cp:revision>
  <dcterms:created xsi:type="dcterms:W3CDTF">2020-07-25T02:42:00Z</dcterms:created>
  <dcterms:modified xsi:type="dcterms:W3CDTF">2020-07-25T02:42:00Z</dcterms:modified>
</cp:coreProperties>
</file>