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F9" w:rsidRPr="001655F9" w:rsidRDefault="00960A0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Supplementary information </w:t>
      </w:r>
      <w:r w:rsidR="001655F9" w:rsidRPr="001655F9">
        <w:rPr>
          <w:rFonts w:ascii="Arial" w:hAnsi="Arial" w:cs="Arial"/>
          <w:b/>
          <w:sz w:val="24"/>
          <w:szCs w:val="24"/>
        </w:rPr>
        <w:t>Pathological features of p</w:t>
      </w:r>
      <w:bookmarkStart w:id="0" w:name="_GoBack"/>
      <w:bookmarkEnd w:id="0"/>
      <w:r w:rsidR="001655F9" w:rsidRPr="001655F9">
        <w:rPr>
          <w:rFonts w:ascii="Arial" w:hAnsi="Arial" w:cs="Arial"/>
          <w:b/>
          <w:sz w:val="24"/>
          <w:szCs w:val="24"/>
        </w:rPr>
        <w:t xml:space="preserve">atients with gastric cancer </w:t>
      </w:r>
    </w:p>
    <w:p w:rsidR="001655F9" w:rsidRDefault="001655F9"/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1491"/>
        <w:gridCol w:w="1697"/>
        <w:gridCol w:w="1279"/>
      </w:tblGrid>
      <w:tr w:rsidR="001655F9" w:rsidRPr="00640BED" w:rsidTr="001655F9">
        <w:tc>
          <w:tcPr>
            <w:tcW w:w="1497" w:type="dxa"/>
            <w:tcBorders>
              <w:bottom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Age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Sex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Tumor size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H-score</w:t>
            </w:r>
          </w:p>
        </w:tc>
      </w:tr>
      <w:tr w:rsidR="001655F9" w:rsidRPr="00640BED" w:rsidTr="001655F9">
        <w:tc>
          <w:tcPr>
            <w:tcW w:w="1497" w:type="dxa"/>
            <w:tcBorders>
              <w:top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71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1.5×2.5 cm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171.721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78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10</w:t>
            </w:r>
            <w:bookmarkStart w:id="1" w:name="OLE_LINK1"/>
            <w:r w:rsidRPr="00640BED">
              <w:rPr>
                <w:rFonts w:ascii="Arial" w:hAnsi="Arial" w:cs="Arial"/>
                <w:szCs w:val="21"/>
              </w:rPr>
              <w:t>×</w:t>
            </w:r>
            <w:bookmarkEnd w:id="1"/>
            <w:r w:rsidRPr="00640BED">
              <w:rPr>
                <w:rFonts w:ascii="Arial" w:hAnsi="Arial" w:cs="Arial"/>
                <w:szCs w:val="21"/>
              </w:rPr>
              <w:t>8 cm</w:t>
            </w:r>
          </w:p>
        </w:tc>
        <w:tc>
          <w:tcPr>
            <w:tcW w:w="1279" w:type="dxa"/>
          </w:tcPr>
          <w:p w:rsidR="001655F9" w:rsidRPr="001655F9" w:rsidRDefault="001655F9" w:rsidP="00E60E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196.245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67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3×2.5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172.039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61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2.5×2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192.066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70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12×10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158.775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69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6×4.5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175.553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73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4×3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138.482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60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8×4.5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151.099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91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5×2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184.115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50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5×3.5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196.473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60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6×6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177.12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52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5.2×3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200.091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53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5×3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152.436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57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4×3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196.952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47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5×3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162.919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67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2×1.5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171.077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71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7×4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193.16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62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6.5×3.5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165.222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58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4.5×2.5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176.849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60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5.5×5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181.657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59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5×4.5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150.539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65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4×2.5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186.974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64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2.5×2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155.737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48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4×2.5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155.532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49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4×3.5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169.723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65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3×2.8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176.653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71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2.5×3.5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188.489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53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M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0.7×0.6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176.602</w:t>
            </w:r>
          </w:p>
        </w:tc>
      </w:tr>
      <w:tr w:rsidR="001655F9" w:rsidRPr="00640BED" w:rsidTr="001655F9">
        <w:tc>
          <w:tcPr>
            <w:tcW w:w="14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41</w:t>
            </w:r>
          </w:p>
        </w:tc>
        <w:tc>
          <w:tcPr>
            <w:tcW w:w="1491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F</w:t>
            </w:r>
          </w:p>
        </w:tc>
        <w:tc>
          <w:tcPr>
            <w:tcW w:w="1697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640BED">
              <w:rPr>
                <w:rFonts w:ascii="Arial" w:hAnsi="Arial" w:cs="Arial"/>
                <w:szCs w:val="21"/>
              </w:rPr>
              <w:t>3×2.8 cm</w:t>
            </w:r>
          </w:p>
        </w:tc>
        <w:tc>
          <w:tcPr>
            <w:tcW w:w="1279" w:type="dxa"/>
          </w:tcPr>
          <w:p w:rsidR="001655F9" w:rsidRPr="00640BED" w:rsidRDefault="001655F9" w:rsidP="00E60E74">
            <w:pPr>
              <w:rPr>
                <w:rFonts w:ascii="Arial" w:hAnsi="Arial" w:cs="Arial"/>
                <w:szCs w:val="21"/>
              </w:rPr>
            </w:pPr>
            <w:r w:rsidRPr="001655F9">
              <w:rPr>
                <w:rFonts w:ascii="Arial" w:hAnsi="Arial" w:cs="Arial"/>
                <w:szCs w:val="21"/>
              </w:rPr>
              <w:t>196.645</w:t>
            </w:r>
          </w:p>
        </w:tc>
      </w:tr>
    </w:tbl>
    <w:p w:rsidR="001655F9" w:rsidRPr="000F5111" w:rsidRDefault="001655F9">
      <w:pPr>
        <w:rPr>
          <w:rFonts w:ascii="Arial" w:hAnsi="Arial" w:cs="Arial"/>
        </w:rPr>
      </w:pPr>
      <w:r w:rsidRPr="000F5111">
        <w:rPr>
          <w:rFonts w:ascii="Arial" w:hAnsi="Arial" w:cs="Arial"/>
        </w:rPr>
        <w:t>H-</w:t>
      </w:r>
      <w:r w:rsidR="000F5111" w:rsidRPr="000F5111">
        <w:rPr>
          <w:rFonts w:ascii="Arial" w:hAnsi="Arial" w:cs="Arial"/>
        </w:rPr>
        <w:t>score: (percentage of weak intensity ×1)</w:t>
      </w:r>
      <w:r w:rsidR="000F5111">
        <w:rPr>
          <w:rFonts w:ascii="Arial" w:hAnsi="Arial" w:cs="Arial" w:hint="eastAsia"/>
        </w:rPr>
        <w:t xml:space="preserve"> </w:t>
      </w:r>
      <w:r w:rsidR="000F5111" w:rsidRPr="000F5111">
        <w:rPr>
          <w:rFonts w:ascii="Arial" w:hAnsi="Arial" w:cs="Arial"/>
        </w:rPr>
        <w:t>+</w:t>
      </w:r>
      <w:r w:rsidR="000F5111">
        <w:rPr>
          <w:rFonts w:ascii="Arial" w:hAnsi="Arial" w:cs="Arial" w:hint="eastAsia"/>
        </w:rPr>
        <w:t xml:space="preserve"> </w:t>
      </w:r>
      <w:r w:rsidR="000F5111" w:rsidRPr="000F5111">
        <w:rPr>
          <w:rFonts w:ascii="Arial" w:hAnsi="Arial" w:cs="Arial"/>
        </w:rPr>
        <w:t>(percentage of moderate intensity×2</w:t>
      </w:r>
      <w:proofErr w:type="gramStart"/>
      <w:r w:rsidR="000F5111" w:rsidRPr="000F5111">
        <w:rPr>
          <w:rFonts w:ascii="Arial" w:hAnsi="Arial" w:cs="Arial"/>
        </w:rPr>
        <w:t>)+</w:t>
      </w:r>
      <w:proofErr w:type="gramEnd"/>
      <w:r w:rsidR="000F5111" w:rsidRPr="000F5111">
        <w:rPr>
          <w:rFonts w:ascii="Arial" w:hAnsi="Arial" w:cs="Arial"/>
        </w:rPr>
        <w:t xml:space="preserve">percentage of strong intensity×3 </w:t>
      </w:r>
    </w:p>
    <w:sectPr w:rsidR="001655F9" w:rsidRPr="000F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8C" w:rsidRDefault="00B44F8C" w:rsidP="00825500">
      <w:r>
        <w:separator/>
      </w:r>
    </w:p>
  </w:endnote>
  <w:endnote w:type="continuationSeparator" w:id="0">
    <w:p w:rsidR="00B44F8C" w:rsidRDefault="00B44F8C" w:rsidP="0082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8C" w:rsidRDefault="00B44F8C" w:rsidP="00825500">
      <w:r>
        <w:separator/>
      </w:r>
    </w:p>
  </w:footnote>
  <w:footnote w:type="continuationSeparator" w:id="0">
    <w:p w:rsidR="00B44F8C" w:rsidRDefault="00B44F8C" w:rsidP="00825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32"/>
    <w:rsid w:val="000F5111"/>
    <w:rsid w:val="001655F9"/>
    <w:rsid w:val="00206699"/>
    <w:rsid w:val="00211627"/>
    <w:rsid w:val="002A3CC9"/>
    <w:rsid w:val="00495958"/>
    <w:rsid w:val="005D21D4"/>
    <w:rsid w:val="00640BED"/>
    <w:rsid w:val="00764832"/>
    <w:rsid w:val="00825500"/>
    <w:rsid w:val="00960A08"/>
    <w:rsid w:val="00B44F8C"/>
    <w:rsid w:val="00C07141"/>
    <w:rsid w:val="00C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500"/>
    <w:rPr>
      <w:sz w:val="18"/>
      <w:szCs w:val="18"/>
    </w:rPr>
  </w:style>
  <w:style w:type="table" w:styleId="a5">
    <w:name w:val="Table Grid"/>
    <w:basedOn w:val="a1"/>
    <w:uiPriority w:val="59"/>
    <w:rsid w:val="00825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40B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0B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5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500"/>
    <w:rPr>
      <w:sz w:val="18"/>
      <w:szCs w:val="18"/>
    </w:rPr>
  </w:style>
  <w:style w:type="table" w:styleId="a5">
    <w:name w:val="Table Grid"/>
    <w:basedOn w:val="a1"/>
    <w:uiPriority w:val="59"/>
    <w:rsid w:val="00825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40BE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40B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2020-09-16T07:43:00Z</dcterms:created>
  <dcterms:modified xsi:type="dcterms:W3CDTF">2020-09-21T00:30:00Z</dcterms:modified>
</cp:coreProperties>
</file>