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2AA5D" w14:textId="77777777" w:rsidR="00F26D26" w:rsidRDefault="00F26D26" w:rsidP="00BB7F5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Additional file</w:t>
      </w:r>
    </w:p>
    <w:p w14:paraId="7C174F10" w14:textId="77777777" w:rsidR="00E966F8" w:rsidRDefault="00F37902" w:rsidP="00BB7F5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BD5AE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43BC5C6" wp14:editId="141F30C6">
            <wp:extent cx="5400040" cy="6172316"/>
            <wp:effectExtent l="0" t="0" r="0" b="0"/>
            <wp:docPr id="1" name="图片 1" descr="C:\Users\editor\Desktop\info\LC-1005-20200218\返修\Cancer Management and Research\一修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tor\Desktop\info\LC-1005-20200218\返修\Cancer Management and Research\一修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7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10E60" w14:textId="77777777" w:rsidR="00E966F8" w:rsidRDefault="00E966F8" w:rsidP="00BB7F5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4BD15290" w14:textId="77777777" w:rsidR="00E966F8" w:rsidRPr="004D6C2C" w:rsidRDefault="004D6C2C" w:rsidP="00BB7F59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D14048">
        <w:rPr>
          <w:rFonts w:ascii="Times New Roman" w:hAnsi="Times New Roman" w:cs="Times New Roman"/>
          <w:b/>
          <w:sz w:val="28"/>
          <w:szCs w:val="28"/>
        </w:rPr>
        <w:t>Supplementary figure 1</w:t>
      </w:r>
    </w:p>
    <w:p w14:paraId="38594869" w14:textId="77777777" w:rsidR="00F33619" w:rsidRPr="0004326C" w:rsidRDefault="00E3417B" w:rsidP="00BB7F5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(A) The expression of </w:t>
      </w:r>
      <w:r w:rsidRPr="00BA3FD5">
        <w:rPr>
          <w:rFonts w:ascii="Times New Roman" w:hAnsi="Times New Roman" w:cs="Times New Roman"/>
          <w:sz w:val="28"/>
          <w:szCs w:val="28"/>
        </w:rPr>
        <w:t>FBXL19-AS1</w:t>
      </w:r>
      <w:r>
        <w:rPr>
          <w:rFonts w:ascii="Times New Roman" w:hAnsi="Times New Roman" w:cs="Times New Roman"/>
          <w:sz w:val="28"/>
          <w:szCs w:val="28"/>
        </w:rPr>
        <w:t xml:space="preserve"> in 100 pairs of cervical cancer tissues was determined via </w:t>
      </w:r>
      <w:r w:rsidRPr="00BA3FD5">
        <w:rPr>
          <w:rFonts w:ascii="Times New Roman" w:hAnsi="Times New Roman" w:cs="Times New Roman"/>
          <w:sz w:val="28"/>
          <w:szCs w:val="28"/>
        </w:rPr>
        <w:t>RT-qPCR</w:t>
      </w:r>
      <w:r>
        <w:rPr>
          <w:rFonts w:ascii="Times New Roman" w:hAnsi="Times New Roman" w:cs="Times New Roman"/>
          <w:sz w:val="28"/>
          <w:szCs w:val="28"/>
        </w:rPr>
        <w:t xml:space="preserve">. (B) The impact of silenced </w:t>
      </w:r>
      <w:r w:rsidRPr="00BA3FD5">
        <w:rPr>
          <w:rFonts w:ascii="Times New Roman" w:hAnsi="Times New Roman" w:cs="Times New Roman"/>
          <w:sz w:val="28"/>
          <w:szCs w:val="28"/>
        </w:rPr>
        <w:t>FBXL19-AS1</w:t>
      </w:r>
      <w:r>
        <w:rPr>
          <w:rFonts w:ascii="Times New Roman" w:hAnsi="Times New Roman" w:cs="Times New Roman"/>
          <w:sz w:val="28"/>
          <w:szCs w:val="28"/>
        </w:rPr>
        <w:t xml:space="preserve"> on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cell cycle progression was assessed by flow cytometry analysis. (C) The level of </w:t>
      </w:r>
      <w:r w:rsidRPr="00BA3FD5">
        <w:rPr>
          <w:rFonts w:ascii="Times New Roman" w:hAnsi="Times New Roman" w:cs="Times New Roman"/>
          <w:sz w:val="28"/>
          <w:szCs w:val="28"/>
        </w:rPr>
        <w:t>miR-193a-5p</w:t>
      </w:r>
      <w:r>
        <w:rPr>
          <w:rFonts w:ascii="Times New Roman" w:hAnsi="Times New Roman" w:cs="Times New Roman"/>
          <w:sz w:val="28"/>
          <w:szCs w:val="28"/>
        </w:rPr>
        <w:t xml:space="preserve"> in 100 pairs of cervical cancer tissues was determined via </w:t>
      </w:r>
      <w:r w:rsidRPr="00BA3FD5">
        <w:rPr>
          <w:rFonts w:ascii="Times New Roman" w:hAnsi="Times New Roman" w:cs="Times New Roman"/>
          <w:sz w:val="28"/>
          <w:szCs w:val="28"/>
        </w:rPr>
        <w:t>RT-qPCR</w:t>
      </w:r>
      <w:r>
        <w:rPr>
          <w:rFonts w:ascii="Times New Roman" w:hAnsi="Times New Roman" w:cs="Times New Roman"/>
          <w:sz w:val="28"/>
          <w:szCs w:val="28"/>
        </w:rPr>
        <w:t xml:space="preserve">. (D) The influence of </w:t>
      </w:r>
      <w:r w:rsidRPr="00BA3FD5">
        <w:rPr>
          <w:rFonts w:ascii="Times New Roman" w:hAnsi="Times New Roman" w:cs="Times New Roman"/>
          <w:sz w:val="28"/>
          <w:szCs w:val="28"/>
        </w:rPr>
        <w:t>miR-193a-5p</w:t>
      </w:r>
      <w:r>
        <w:rPr>
          <w:rFonts w:ascii="Times New Roman" w:hAnsi="Times New Roman" w:cs="Times New Roman"/>
          <w:sz w:val="28"/>
          <w:szCs w:val="28"/>
        </w:rPr>
        <w:t xml:space="preserve"> overexpression on cell cycle progression was assessed by flow cytometry analysis. (E) PIN1 expression in 100 pairs of cervical cancer tissues was examined by </w:t>
      </w:r>
      <w:r w:rsidRPr="00BA3FD5">
        <w:rPr>
          <w:rFonts w:ascii="Times New Roman" w:hAnsi="Times New Roman" w:cs="Times New Roman"/>
          <w:sz w:val="28"/>
          <w:szCs w:val="28"/>
        </w:rPr>
        <w:t>RT-qPCR</w:t>
      </w:r>
      <w:r>
        <w:rPr>
          <w:rFonts w:ascii="Times New Roman" w:hAnsi="Times New Roman" w:cs="Times New Roman"/>
          <w:sz w:val="28"/>
          <w:szCs w:val="28"/>
        </w:rPr>
        <w:t xml:space="preserve">. (F) The effect of PIN1 suppression on cell cycle progression was evaluated by flow cytometry analysis. (G) Cell cycle distribution in cervical cancer cells with </w:t>
      </w:r>
      <w:r w:rsidRPr="00BA3FD5">
        <w:rPr>
          <w:rFonts w:ascii="Times New Roman" w:hAnsi="Times New Roman" w:cs="Times New Roman"/>
          <w:sz w:val="28"/>
          <w:szCs w:val="28"/>
        </w:rPr>
        <w:t>FBXL19-AS1</w:t>
      </w:r>
      <w:r>
        <w:rPr>
          <w:rFonts w:ascii="Times New Roman" w:hAnsi="Times New Roman" w:cs="Times New Roman"/>
          <w:sz w:val="28"/>
          <w:szCs w:val="28"/>
        </w:rPr>
        <w:t xml:space="preserve"> inhibition or together with PIN1 upregulation was evaluated via flow cytometry analysis.</w:t>
      </w:r>
      <w:r w:rsidRPr="00D14048">
        <w:rPr>
          <w:rFonts w:ascii="Times New Roman" w:hAnsi="Times New Roman" w:cs="Times New Roman"/>
          <w:sz w:val="28"/>
          <w:szCs w:val="28"/>
        </w:rPr>
        <w:t xml:space="preserve"> </w:t>
      </w:r>
      <w:r w:rsidRPr="00B855D5">
        <w:rPr>
          <w:rFonts w:ascii="Times New Roman" w:hAnsi="Times New Roman" w:cs="Times New Roman"/>
          <w:sz w:val="28"/>
          <w:szCs w:val="28"/>
        </w:rPr>
        <w:t>*P&lt;0.0</w:t>
      </w:r>
      <w:r>
        <w:rPr>
          <w:rFonts w:ascii="Times New Roman" w:hAnsi="Times New Roman" w:cs="Times New Roman"/>
          <w:sz w:val="28"/>
          <w:szCs w:val="28"/>
        </w:rPr>
        <w:t xml:space="preserve">5, </w:t>
      </w:r>
      <w:r w:rsidRPr="00B855D5">
        <w:rPr>
          <w:rFonts w:ascii="Times New Roman" w:hAnsi="Times New Roman" w:cs="Times New Roman"/>
          <w:sz w:val="28"/>
          <w:szCs w:val="28"/>
        </w:rPr>
        <w:t>**P&lt;0.01.</w:t>
      </w:r>
    </w:p>
    <w:sectPr w:rsidR="00F33619" w:rsidRPr="0004326C" w:rsidSect="00F43940">
      <w:footerReference w:type="default" r:id="rId7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D5331" w14:textId="77777777" w:rsidR="00145338" w:rsidRDefault="00145338" w:rsidP="00E3417B">
      <w:r>
        <w:separator/>
      </w:r>
    </w:p>
  </w:endnote>
  <w:endnote w:type="continuationSeparator" w:id="0">
    <w:p w14:paraId="0C1C2FAD" w14:textId="77777777" w:rsidR="00145338" w:rsidRDefault="00145338" w:rsidP="00E3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586938"/>
      <w:docPartObj>
        <w:docPartGallery w:val="Page Numbers (Bottom of Page)"/>
        <w:docPartUnique/>
      </w:docPartObj>
    </w:sdtPr>
    <w:sdtEndPr/>
    <w:sdtContent>
      <w:p w14:paraId="66C5165A" w14:textId="77777777" w:rsidR="00F1697E" w:rsidRDefault="000A31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AEF" w:rsidRPr="00BD5AEF">
          <w:rPr>
            <w:noProof/>
            <w:lang w:val="zh-CN"/>
          </w:rPr>
          <w:t>1</w:t>
        </w:r>
        <w:r>
          <w:fldChar w:fldCharType="end"/>
        </w:r>
      </w:p>
    </w:sdtContent>
  </w:sdt>
  <w:p w14:paraId="31F76BFD" w14:textId="77777777" w:rsidR="00F1697E" w:rsidRDefault="00145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29B1A" w14:textId="77777777" w:rsidR="00145338" w:rsidRDefault="00145338" w:rsidP="00E3417B">
      <w:r>
        <w:separator/>
      </w:r>
    </w:p>
  </w:footnote>
  <w:footnote w:type="continuationSeparator" w:id="0">
    <w:p w14:paraId="3D6E145E" w14:textId="77777777" w:rsidR="00145338" w:rsidRDefault="00145338" w:rsidP="00E34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F"/>
    <w:rsid w:val="0004326C"/>
    <w:rsid w:val="000A3120"/>
    <w:rsid w:val="00145338"/>
    <w:rsid w:val="001819B4"/>
    <w:rsid w:val="001C68DD"/>
    <w:rsid w:val="00293C63"/>
    <w:rsid w:val="00347ED9"/>
    <w:rsid w:val="004D6C2C"/>
    <w:rsid w:val="00596B2F"/>
    <w:rsid w:val="006136B6"/>
    <w:rsid w:val="00792531"/>
    <w:rsid w:val="00A0598D"/>
    <w:rsid w:val="00BB7F59"/>
    <w:rsid w:val="00BD5AEF"/>
    <w:rsid w:val="00C90481"/>
    <w:rsid w:val="00D05EE1"/>
    <w:rsid w:val="00D91B96"/>
    <w:rsid w:val="00E3417B"/>
    <w:rsid w:val="00E966F8"/>
    <w:rsid w:val="00F26D26"/>
    <w:rsid w:val="00F37902"/>
    <w:rsid w:val="00F7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083C9"/>
  <w15:docId w15:val="{BB18ABD9-0FB3-471A-9D1D-06A5B512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7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417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4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417B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E3417B"/>
  </w:style>
  <w:style w:type="paragraph" w:styleId="BalloonText">
    <w:name w:val="Balloon Text"/>
    <w:basedOn w:val="Normal"/>
    <w:link w:val="BalloonTextChar"/>
    <w:uiPriority w:val="99"/>
    <w:semiHidden/>
    <w:unhideWhenUsed/>
    <w:rsid w:val="00BB7F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 Phimester</cp:lastModifiedBy>
  <cp:revision>2</cp:revision>
  <dcterms:created xsi:type="dcterms:W3CDTF">2020-09-05T05:45:00Z</dcterms:created>
  <dcterms:modified xsi:type="dcterms:W3CDTF">2020-09-05T05:45:00Z</dcterms:modified>
</cp:coreProperties>
</file>