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954DF" w14:textId="77777777" w:rsidR="0081013F" w:rsidRDefault="0081013F" w:rsidP="0081013F">
      <w:pPr>
        <w:spacing w:line="400" w:lineRule="exact"/>
        <w:rPr>
          <w:szCs w:val="21"/>
        </w:rPr>
      </w:pPr>
      <w:r>
        <w:rPr>
          <w:rFonts w:hint="eastAsia"/>
          <w:b/>
          <w:bCs/>
          <w:szCs w:val="21"/>
        </w:rPr>
        <w:t>s</w:t>
      </w:r>
      <w:r>
        <w:rPr>
          <w:b/>
          <w:bCs/>
          <w:szCs w:val="21"/>
        </w:rPr>
        <w:t>upplementary Figure 1</w:t>
      </w:r>
      <w:r>
        <w:rPr>
          <w:rFonts w:hint="eastAsia"/>
          <w:b/>
          <w:bCs/>
          <w:szCs w:val="21"/>
        </w:rPr>
        <w:t>：</w:t>
      </w:r>
      <w:r>
        <w:rPr>
          <w:szCs w:val="21"/>
        </w:rPr>
        <w:t>Mediation model of the relationship between serum uric acid (SUA) and fasting C-peptide: body mass index (BMI), central obesity parameters as a medium. The path α represents the regression coefficient of the association between SUA and BMI, the central obesity parameter "action theory". Path β represents the regression coefficient of BMI, the association between central obesity parameters and the "conceptual theory" of fasting C-peptide. The product of the regression coefficients α and β represents the BMI, the central obesity parameter (α#β) mediated (indirect effect). After correcting BMI, central obesity parameters, γ' represents the direct effect of SUA and fasting C peptide. Path γ represents the simple total effect of SUA on fasting C-peptide, the “total effect” of the BMI, central obesity parameters.</w:t>
      </w:r>
    </w:p>
    <w:p w14:paraId="448E3B27" w14:textId="1FFCBE68" w:rsidR="00B20AA4" w:rsidRDefault="00B20AA4"/>
    <w:p w14:paraId="3E21557A" w14:textId="4F71BE4F" w:rsidR="00EA56F5" w:rsidRPr="0081013F" w:rsidRDefault="00EA56F5">
      <w:r>
        <w:rPr>
          <w:noProof/>
        </w:rPr>
        <w:drawing>
          <wp:inline distT="0" distB="0" distL="0" distR="0" wp14:anchorId="1FCF6536" wp14:editId="1E0FEB29">
            <wp:extent cx="5274310" cy="36334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56F5" w:rsidRPr="00810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CA6851" w14:textId="77777777" w:rsidR="004321E3" w:rsidRDefault="004321E3" w:rsidP="0081013F">
      <w:r>
        <w:separator/>
      </w:r>
    </w:p>
  </w:endnote>
  <w:endnote w:type="continuationSeparator" w:id="0">
    <w:p w14:paraId="0F0D60A0" w14:textId="77777777" w:rsidR="004321E3" w:rsidRDefault="004321E3" w:rsidP="0081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70893" w14:textId="77777777" w:rsidR="004321E3" w:rsidRDefault="004321E3" w:rsidP="0081013F">
      <w:r>
        <w:separator/>
      </w:r>
    </w:p>
  </w:footnote>
  <w:footnote w:type="continuationSeparator" w:id="0">
    <w:p w14:paraId="38A4AAF8" w14:textId="77777777" w:rsidR="004321E3" w:rsidRDefault="004321E3" w:rsidP="00810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334A021B-4B9D-4FAB-9CB0-C7EFDF1175C9}"/>
    <w:docVar w:name="KY_MEDREF_VERSION" w:val="3"/>
  </w:docVars>
  <w:rsids>
    <w:rsidRoot w:val="007F1436"/>
    <w:rsid w:val="004321E3"/>
    <w:rsid w:val="007F1436"/>
    <w:rsid w:val="00803AD6"/>
    <w:rsid w:val="0081013F"/>
    <w:rsid w:val="00B20AA4"/>
    <w:rsid w:val="00EA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281D4"/>
  <w15:chartTrackingRefBased/>
  <w15:docId w15:val="{D50EE258-2619-458E-AFE1-D694DBA8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3F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1013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101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10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宗小静</dc:creator>
  <cp:keywords/>
  <dc:description/>
  <cp:lastModifiedBy>Mel Phimester</cp:lastModifiedBy>
  <cp:revision>2</cp:revision>
  <dcterms:created xsi:type="dcterms:W3CDTF">2020-07-01T11:07:00Z</dcterms:created>
  <dcterms:modified xsi:type="dcterms:W3CDTF">2020-07-01T11:07:00Z</dcterms:modified>
</cp:coreProperties>
</file>