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0F904B3B" w14:textId="6721B30C" w:rsidR="00A570CC" w:rsidRPr="00106912" w:rsidRDefault="00A570CC" w:rsidP="000326E7">
      <w:pPr>
        <w:spacing w:after="240" w:line="360" w:lineRule="auto"/>
        <w:jc w:val="center"/>
        <w:rPr>
          <w:rFonts w:ascii="Arial" w:hAnsi="Arial" w:cs="Arial"/>
          <w:b/>
          <w:sz w:val="32"/>
          <w:szCs w:val="28"/>
        </w:rPr>
      </w:pPr>
      <w:r w:rsidRPr="00106912">
        <w:rPr>
          <w:rFonts w:ascii="Arial" w:hAnsi="Arial" w:cs="Arial"/>
          <w:b/>
          <w:sz w:val="32"/>
          <w:szCs w:val="28"/>
        </w:rPr>
        <w:t>Supp</w:t>
      </w:r>
      <w:r w:rsidR="00970448" w:rsidRPr="00106912">
        <w:rPr>
          <w:rFonts w:ascii="Arial" w:hAnsi="Arial" w:cs="Arial"/>
          <w:b/>
          <w:sz w:val="32"/>
          <w:szCs w:val="28"/>
        </w:rPr>
        <w:t>lementary</w:t>
      </w:r>
      <w:r w:rsidRPr="00106912">
        <w:rPr>
          <w:rFonts w:ascii="Arial" w:hAnsi="Arial" w:cs="Arial"/>
          <w:b/>
          <w:sz w:val="32"/>
          <w:szCs w:val="28"/>
        </w:rPr>
        <w:t xml:space="preserve"> </w:t>
      </w:r>
      <w:r w:rsidR="00970448" w:rsidRPr="00106912">
        <w:rPr>
          <w:rFonts w:ascii="Arial" w:hAnsi="Arial" w:cs="Arial"/>
          <w:b/>
          <w:sz w:val="32"/>
          <w:szCs w:val="28"/>
        </w:rPr>
        <w:t>Materials</w:t>
      </w:r>
    </w:p>
    <w:p w14:paraId="23F0574F" w14:textId="7D777EBA" w:rsidR="004E2B75" w:rsidRPr="00106912" w:rsidRDefault="002E1196" w:rsidP="004E2B75">
      <w:pPr>
        <w:spacing w:line="360" w:lineRule="auto"/>
        <w:rPr>
          <w:rFonts w:ascii="Arial" w:hAnsi="Arial" w:cs="Arial"/>
          <w:b/>
          <w:sz w:val="28"/>
          <w:szCs w:val="28"/>
        </w:rPr>
      </w:pPr>
      <w:r w:rsidRPr="00106912">
        <w:rPr>
          <w:rFonts w:ascii="Arial" w:hAnsi="Arial" w:cs="Arial"/>
          <w:b/>
          <w:sz w:val="28"/>
          <w:szCs w:val="28"/>
        </w:rPr>
        <w:t xml:space="preserve">A </w:t>
      </w:r>
      <w:r w:rsidR="00A570CC" w:rsidRPr="00106912">
        <w:rPr>
          <w:rFonts w:ascii="Arial" w:hAnsi="Arial" w:cs="Arial"/>
          <w:b/>
          <w:sz w:val="28"/>
          <w:szCs w:val="28"/>
        </w:rPr>
        <w:t>pH-Responsive System Based on Fluorescence Enhanced Gold Nanoparticle for Renal Targeting Drug Delivery and Fibrosis Therapy</w:t>
      </w:r>
    </w:p>
    <w:p w14:paraId="5BC189DE" w14:textId="77777777" w:rsidR="00A570CC" w:rsidRPr="00106912" w:rsidRDefault="00A570CC" w:rsidP="00A570CC">
      <w:pPr>
        <w:widowControl/>
        <w:spacing w:line="480" w:lineRule="auto"/>
        <w:jc w:val="left"/>
        <w:rPr>
          <w:rFonts w:ascii="Arial" w:eastAsia="宋体" w:hAnsi="Arial" w:cs="Arial"/>
          <w:kern w:val="0"/>
          <w:sz w:val="20"/>
          <w:szCs w:val="24"/>
          <w:lang w:eastAsia="en-US"/>
        </w:rPr>
      </w:pPr>
      <w:r w:rsidRPr="00106912">
        <w:rPr>
          <w:rFonts w:ascii="Arial" w:eastAsia="宋体" w:hAnsi="Arial" w:cs="Arial"/>
          <w:kern w:val="0"/>
          <w:sz w:val="20"/>
          <w:szCs w:val="24"/>
          <w:lang w:eastAsia="en-US"/>
        </w:rPr>
        <w:t>Xuandi Lai</w:t>
      </w:r>
      <w:r w:rsidRPr="00106912">
        <w:rPr>
          <w:rFonts w:ascii="Arial" w:eastAsia="宋体" w:hAnsi="Arial" w:cs="Arial"/>
          <w:kern w:val="0"/>
          <w:sz w:val="20"/>
          <w:szCs w:val="20"/>
          <w:vertAlign w:val="superscript"/>
          <w:lang w:eastAsia="en-US"/>
        </w:rPr>
        <w:t>1</w:t>
      </w:r>
    </w:p>
    <w:p w14:paraId="2AD3007C" w14:textId="77777777" w:rsidR="00A570CC" w:rsidRPr="00106912" w:rsidRDefault="00A570CC" w:rsidP="00A570CC">
      <w:pPr>
        <w:widowControl/>
        <w:spacing w:line="480" w:lineRule="auto"/>
        <w:jc w:val="left"/>
        <w:rPr>
          <w:rFonts w:ascii="Arial" w:eastAsia="宋体" w:hAnsi="Arial" w:cs="Arial"/>
          <w:kern w:val="0"/>
          <w:sz w:val="20"/>
          <w:szCs w:val="20"/>
          <w:lang w:eastAsia="en-US"/>
        </w:rPr>
      </w:pPr>
      <w:r w:rsidRPr="00106912">
        <w:rPr>
          <w:rFonts w:ascii="Arial" w:eastAsia="宋体" w:hAnsi="Arial" w:cs="Arial"/>
          <w:kern w:val="0"/>
          <w:sz w:val="20"/>
          <w:szCs w:val="20"/>
          <w:lang w:eastAsia="en-US"/>
        </w:rPr>
        <w:t>Xinran Geng</w:t>
      </w:r>
      <w:r w:rsidRPr="00106912">
        <w:rPr>
          <w:rFonts w:ascii="Arial" w:eastAsia="宋体" w:hAnsi="Arial" w:cs="Arial"/>
          <w:kern w:val="0"/>
          <w:sz w:val="20"/>
          <w:szCs w:val="20"/>
          <w:vertAlign w:val="superscript"/>
          <w:lang w:eastAsia="en-US"/>
        </w:rPr>
        <w:t xml:space="preserve">2 </w:t>
      </w:r>
    </w:p>
    <w:p w14:paraId="7BC67208" w14:textId="77777777" w:rsidR="00A570CC" w:rsidRPr="00106912" w:rsidRDefault="00A570CC" w:rsidP="00A570CC">
      <w:pPr>
        <w:widowControl/>
        <w:spacing w:line="480" w:lineRule="auto"/>
        <w:jc w:val="left"/>
        <w:rPr>
          <w:rFonts w:ascii="Arial" w:eastAsia="宋体" w:hAnsi="Arial" w:cs="Arial"/>
          <w:kern w:val="0"/>
          <w:sz w:val="20"/>
          <w:szCs w:val="20"/>
          <w:lang w:eastAsia="en-US"/>
        </w:rPr>
      </w:pPr>
      <w:r w:rsidRPr="00106912">
        <w:rPr>
          <w:rFonts w:ascii="Arial" w:eastAsia="宋体" w:hAnsi="Arial" w:cs="Arial"/>
          <w:kern w:val="0"/>
          <w:sz w:val="20"/>
          <w:szCs w:val="20"/>
          <w:lang w:eastAsia="en-US"/>
        </w:rPr>
        <w:t>Lishan Tan</w:t>
      </w:r>
      <w:r w:rsidRPr="00106912">
        <w:rPr>
          <w:rFonts w:ascii="Arial" w:eastAsia="宋体" w:hAnsi="Arial" w:cs="Arial"/>
          <w:kern w:val="0"/>
          <w:sz w:val="20"/>
          <w:szCs w:val="20"/>
          <w:vertAlign w:val="superscript"/>
          <w:lang w:eastAsia="en-US"/>
        </w:rPr>
        <w:t>1</w:t>
      </w:r>
    </w:p>
    <w:p w14:paraId="071186B5" w14:textId="77777777" w:rsidR="00A570CC" w:rsidRPr="00106912" w:rsidRDefault="00A570CC" w:rsidP="00A570CC">
      <w:pPr>
        <w:widowControl/>
        <w:spacing w:line="480" w:lineRule="auto"/>
        <w:jc w:val="left"/>
        <w:rPr>
          <w:rFonts w:ascii="Arial" w:eastAsia="宋体" w:hAnsi="Arial" w:cs="Arial"/>
          <w:kern w:val="0"/>
          <w:sz w:val="20"/>
          <w:szCs w:val="20"/>
          <w:lang w:eastAsia="en-US"/>
        </w:rPr>
      </w:pPr>
      <w:r w:rsidRPr="00106912">
        <w:rPr>
          <w:rFonts w:ascii="Arial" w:eastAsia="宋体" w:hAnsi="Arial" w:cs="Arial"/>
          <w:kern w:val="0"/>
          <w:sz w:val="20"/>
          <w:szCs w:val="20"/>
          <w:lang w:eastAsia="en-US"/>
        </w:rPr>
        <w:t>Jianqiang Hu</w:t>
      </w:r>
      <w:r w:rsidRPr="00106912">
        <w:rPr>
          <w:rFonts w:ascii="Arial" w:eastAsia="宋体" w:hAnsi="Arial" w:cs="Arial"/>
          <w:kern w:val="0"/>
          <w:sz w:val="20"/>
          <w:szCs w:val="20"/>
          <w:vertAlign w:val="superscript"/>
          <w:lang w:eastAsia="en-US"/>
        </w:rPr>
        <w:t>2</w:t>
      </w:r>
    </w:p>
    <w:p w14:paraId="46699383" w14:textId="77777777" w:rsidR="00A570CC" w:rsidRPr="00106912" w:rsidRDefault="00A570CC" w:rsidP="00A570CC">
      <w:pPr>
        <w:widowControl/>
        <w:spacing w:line="480" w:lineRule="auto"/>
        <w:jc w:val="left"/>
        <w:rPr>
          <w:rFonts w:ascii="Arial" w:eastAsia="宋体" w:hAnsi="Arial" w:cs="Arial"/>
          <w:kern w:val="0"/>
          <w:sz w:val="20"/>
          <w:szCs w:val="24"/>
          <w:lang w:eastAsia="en-US"/>
        </w:rPr>
      </w:pPr>
      <w:r w:rsidRPr="00106912">
        <w:rPr>
          <w:rFonts w:ascii="Arial" w:eastAsia="宋体" w:hAnsi="Arial" w:cs="Arial"/>
          <w:kern w:val="0"/>
          <w:sz w:val="20"/>
          <w:szCs w:val="20"/>
          <w:lang w:eastAsia="en-US"/>
        </w:rPr>
        <w:t>Shubin Wang</w:t>
      </w:r>
      <w:r w:rsidRPr="00106912">
        <w:rPr>
          <w:rFonts w:ascii="Arial" w:eastAsia="宋体" w:hAnsi="Arial" w:cs="Arial"/>
          <w:kern w:val="0"/>
          <w:sz w:val="20"/>
          <w:szCs w:val="24"/>
          <w:vertAlign w:val="superscript"/>
          <w:lang w:eastAsia="en-US"/>
        </w:rPr>
        <w:t>1</w:t>
      </w:r>
    </w:p>
    <w:p w14:paraId="5B4CE68C" w14:textId="77777777" w:rsidR="00A570CC" w:rsidRPr="00106912" w:rsidRDefault="00A570CC" w:rsidP="00A570CC">
      <w:pPr>
        <w:widowControl/>
        <w:spacing w:line="480" w:lineRule="auto"/>
        <w:jc w:val="left"/>
        <w:rPr>
          <w:rFonts w:ascii="Arial" w:eastAsia="宋体" w:hAnsi="Arial" w:cs="Arial"/>
          <w:kern w:val="0"/>
          <w:sz w:val="20"/>
          <w:szCs w:val="24"/>
          <w:lang w:eastAsia="en-US"/>
        </w:rPr>
      </w:pPr>
    </w:p>
    <w:p w14:paraId="563D23CE" w14:textId="5DF33E4B" w:rsidR="000326E7" w:rsidRPr="00106912" w:rsidRDefault="00A570CC" w:rsidP="00A570CC">
      <w:pPr>
        <w:spacing w:line="360" w:lineRule="auto"/>
        <w:rPr>
          <w:rFonts w:ascii="Arial" w:eastAsia="宋体" w:hAnsi="Arial" w:cs="Arial"/>
          <w:kern w:val="0"/>
          <w:sz w:val="20"/>
          <w:szCs w:val="24"/>
          <w:lang w:eastAsia="en-US"/>
        </w:rPr>
      </w:pPr>
      <w:r w:rsidRPr="00106912">
        <w:rPr>
          <w:rFonts w:ascii="Arial" w:eastAsia="宋体" w:hAnsi="Arial" w:cs="Arial"/>
          <w:kern w:val="0"/>
          <w:sz w:val="20"/>
          <w:szCs w:val="20"/>
          <w:vertAlign w:val="superscript"/>
          <w:lang w:eastAsia="en-US"/>
        </w:rPr>
        <w:t>1</w:t>
      </w:r>
      <w:r w:rsidRPr="00106912">
        <w:rPr>
          <w:rFonts w:ascii="Arial" w:eastAsia="宋体" w:hAnsi="Arial" w:cs="Arial"/>
          <w:kern w:val="0"/>
          <w:sz w:val="20"/>
          <w:szCs w:val="24"/>
          <w:lang w:eastAsia="en-US"/>
        </w:rPr>
        <w:t>Department of Oncology, Shenzhen Key Laboratory of Gastrointestinal Cancer Translational Research, Peking University Shenzhen Hospital, Shenzhen Peking University-The Hong Kong University of Science and Technology Medical Center, Shenzhen 518036. People’s Republic of China;</w:t>
      </w:r>
      <w:r w:rsidRPr="00106912">
        <w:rPr>
          <w:rFonts w:ascii="Arial" w:eastAsia="宋体" w:hAnsi="Arial" w:cs="Arial"/>
          <w:kern w:val="0"/>
          <w:sz w:val="20"/>
          <w:szCs w:val="24"/>
          <w:vertAlign w:val="superscript"/>
          <w:lang w:eastAsia="en-US"/>
        </w:rPr>
        <w:t xml:space="preserve"> 2</w:t>
      </w:r>
      <w:r w:rsidRPr="00106912">
        <w:rPr>
          <w:rFonts w:ascii="Arial" w:eastAsia="宋体" w:hAnsi="Arial" w:cs="Arial"/>
          <w:kern w:val="0"/>
          <w:sz w:val="20"/>
          <w:szCs w:val="24"/>
          <w:lang w:eastAsia="en-US"/>
        </w:rPr>
        <w:t>Department of Chemistry</w:t>
      </w:r>
      <w:r w:rsidRPr="00106912">
        <w:rPr>
          <w:rFonts w:ascii="Arial" w:eastAsia="宋体" w:hAnsi="Arial" w:cs="Arial"/>
          <w:kern w:val="0"/>
          <w:sz w:val="20"/>
          <w:szCs w:val="24"/>
        </w:rPr>
        <w:t xml:space="preserve">, </w:t>
      </w:r>
      <w:r w:rsidRPr="00106912">
        <w:rPr>
          <w:rFonts w:ascii="Arial" w:eastAsia="宋体" w:hAnsi="Arial" w:cs="Arial"/>
          <w:kern w:val="0"/>
          <w:sz w:val="20"/>
          <w:szCs w:val="24"/>
          <w:lang w:eastAsia="en-US"/>
        </w:rPr>
        <w:t>School of Chemistry and Chemical Engineering,</w:t>
      </w:r>
      <w:r w:rsidRPr="00106912">
        <w:rPr>
          <w:rFonts w:ascii="Arial" w:eastAsia="宋体" w:hAnsi="Arial" w:cs="Arial"/>
          <w:kern w:val="0"/>
          <w:sz w:val="20"/>
          <w:szCs w:val="24"/>
        </w:rPr>
        <w:t xml:space="preserve"> </w:t>
      </w:r>
      <w:r w:rsidRPr="00106912">
        <w:rPr>
          <w:rFonts w:ascii="Arial" w:eastAsia="宋体" w:hAnsi="Arial" w:cs="Arial"/>
          <w:kern w:val="0"/>
          <w:sz w:val="20"/>
          <w:szCs w:val="24"/>
          <w:lang w:eastAsia="en-US"/>
        </w:rPr>
        <w:t>South China University of Technology</w:t>
      </w:r>
      <w:r w:rsidRPr="00106912">
        <w:rPr>
          <w:rFonts w:ascii="Arial" w:eastAsia="宋体" w:hAnsi="Arial" w:cs="Arial"/>
          <w:kern w:val="0"/>
          <w:sz w:val="20"/>
          <w:szCs w:val="24"/>
        </w:rPr>
        <w:t xml:space="preserve">, </w:t>
      </w:r>
      <w:r w:rsidRPr="00106912">
        <w:rPr>
          <w:rFonts w:ascii="Arial" w:eastAsia="宋体" w:hAnsi="Arial" w:cs="Arial"/>
          <w:kern w:val="0"/>
          <w:sz w:val="20"/>
          <w:szCs w:val="24"/>
          <w:lang w:eastAsia="en-US"/>
        </w:rPr>
        <w:t>Guangzhou 510640. People’s Republic of China</w:t>
      </w:r>
    </w:p>
    <w:p w14:paraId="57A9B908" w14:textId="77777777" w:rsidR="000326E7" w:rsidRPr="00106912" w:rsidRDefault="000326E7">
      <w:pPr>
        <w:widowControl/>
        <w:jc w:val="left"/>
        <w:rPr>
          <w:rFonts w:ascii="Arial" w:eastAsia="宋体" w:hAnsi="Arial" w:cs="Arial"/>
          <w:kern w:val="0"/>
          <w:sz w:val="20"/>
          <w:szCs w:val="24"/>
          <w:lang w:eastAsia="en-US"/>
        </w:rPr>
      </w:pPr>
      <w:r w:rsidRPr="00106912">
        <w:rPr>
          <w:rFonts w:ascii="Arial" w:eastAsia="宋体" w:hAnsi="Arial" w:cs="Arial"/>
          <w:kern w:val="0"/>
          <w:sz w:val="20"/>
          <w:szCs w:val="24"/>
          <w:lang w:eastAsia="en-US"/>
        </w:rPr>
        <w:br w:type="page"/>
      </w:r>
    </w:p>
    <w:p w14:paraId="0621E8F9" w14:textId="37C82F69" w:rsidR="00A570CC" w:rsidRPr="00106912" w:rsidRDefault="000326E7" w:rsidP="000326E7">
      <w:pPr>
        <w:spacing w:after="240" w:line="360" w:lineRule="auto"/>
        <w:rPr>
          <w:rFonts w:ascii="Arial" w:hAnsi="Arial" w:cs="Arial"/>
          <w:sz w:val="24"/>
          <w:szCs w:val="24"/>
        </w:rPr>
      </w:pPr>
      <w:r w:rsidRPr="00106912">
        <w:rPr>
          <w:rFonts w:ascii="Arial" w:hAnsi="Arial" w:cs="Arial"/>
          <w:b/>
          <w:sz w:val="24"/>
          <w:szCs w:val="24"/>
        </w:rPr>
        <w:lastRenderedPageBreak/>
        <w:t xml:space="preserve">Table S1 </w:t>
      </w:r>
      <w:r w:rsidRPr="00106912">
        <w:rPr>
          <w:rFonts w:ascii="Arial" w:hAnsi="Arial" w:cs="Arial"/>
          <w:sz w:val="24"/>
          <w:szCs w:val="24"/>
        </w:rPr>
        <w:t>Primers used for quantitative Real-time PCR</w:t>
      </w:r>
    </w:p>
    <w:tbl>
      <w:tblPr>
        <w:tblStyle w:val="a9"/>
        <w:tblW w:w="9067" w:type="dxa"/>
        <w:tblLook w:val="04A0" w:firstRow="1" w:lastRow="0" w:firstColumn="1" w:lastColumn="0" w:noHBand="0" w:noVBand="1"/>
      </w:tblPr>
      <w:tblGrid>
        <w:gridCol w:w="1404"/>
        <w:gridCol w:w="4079"/>
        <w:gridCol w:w="4115"/>
      </w:tblGrid>
      <w:tr w:rsidR="000326E7" w:rsidRPr="00106912" w14:paraId="67C8DBC0" w14:textId="77777777" w:rsidTr="000326E7">
        <w:tc>
          <w:tcPr>
            <w:tcW w:w="1696" w:type="dxa"/>
          </w:tcPr>
          <w:p w14:paraId="7247D975" w14:textId="17662EA9" w:rsidR="000326E7" w:rsidRPr="00106912" w:rsidRDefault="000326E7" w:rsidP="000326E7">
            <w:pPr>
              <w:spacing w:line="360" w:lineRule="auto"/>
              <w:jc w:val="left"/>
              <w:rPr>
                <w:rFonts w:ascii="Arial" w:hAnsi="Arial" w:cs="Arial"/>
                <w:sz w:val="24"/>
                <w:szCs w:val="24"/>
              </w:rPr>
            </w:pPr>
            <w:r w:rsidRPr="00106912">
              <w:rPr>
                <w:rFonts w:ascii="Arial" w:hAnsi="Arial" w:cs="Arial"/>
                <w:sz w:val="24"/>
                <w:szCs w:val="24"/>
              </w:rPr>
              <w:t>Name</w:t>
            </w:r>
          </w:p>
        </w:tc>
        <w:tc>
          <w:tcPr>
            <w:tcW w:w="3686" w:type="dxa"/>
          </w:tcPr>
          <w:p w14:paraId="496E5D2E" w14:textId="4618C08B" w:rsidR="000326E7" w:rsidRPr="00106912" w:rsidRDefault="000326E7" w:rsidP="000326E7">
            <w:pPr>
              <w:spacing w:line="36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106912">
              <w:rPr>
                <w:rFonts w:ascii="Arial" w:hAnsi="Arial" w:cs="Arial"/>
                <w:sz w:val="24"/>
                <w:szCs w:val="24"/>
              </w:rPr>
              <w:t>Forward</w:t>
            </w:r>
          </w:p>
        </w:tc>
        <w:tc>
          <w:tcPr>
            <w:tcW w:w="3685" w:type="dxa"/>
          </w:tcPr>
          <w:p w14:paraId="29F99B55" w14:textId="3E9F6259" w:rsidR="000326E7" w:rsidRPr="00106912" w:rsidRDefault="000326E7" w:rsidP="000326E7">
            <w:pPr>
              <w:spacing w:line="36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106912">
              <w:rPr>
                <w:rFonts w:ascii="Arial" w:hAnsi="Arial" w:cs="Arial"/>
                <w:sz w:val="24"/>
                <w:szCs w:val="24"/>
              </w:rPr>
              <w:t>Reverse</w:t>
            </w:r>
          </w:p>
        </w:tc>
      </w:tr>
      <w:tr w:rsidR="000326E7" w:rsidRPr="00106912" w14:paraId="1134FDD8" w14:textId="77777777" w:rsidTr="000326E7">
        <w:tc>
          <w:tcPr>
            <w:tcW w:w="1696" w:type="dxa"/>
          </w:tcPr>
          <w:p w14:paraId="1FA346B8" w14:textId="038CBF9C" w:rsidR="000326E7" w:rsidRPr="00106912" w:rsidRDefault="000326E7" w:rsidP="000326E7">
            <w:pPr>
              <w:spacing w:line="360" w:lineRule="auto"/>
              <w:jc w:val="left"/>
              <w:rPr>
                <w:rFonts w:ascii="Arial" w:hAnsi="Arial" w:cs="Arial"/>
                <w:sz w:val="24"/>
                <w:szCs w:val="24"/>
              </w:rPr>
            </w:pPr>
            <w:r w:rsidRPr="00106912">
              <w:rPr>
                <w:rFonts w:ascii="Arial" w:hAnsi="Arial" w:cs="Arial"/>
                <w:sz w:val="24"/>
                <w:szCs w:val="24"/>
              </w:rPr>
              <w:t>GAPDH</w:t>
            </w:r>
          </w:p>
        </w:tc>
        <w:tc>
          <w:tcPr>
            <w:tcW w:w="3686" w:type="dxa"/>
          </w:tcPr>
          <w:p w14:paraId="55DCBEE2" w14:textId="3744B0C4" w:rsidR="000326E7" w:rsidRPr="00106912" w:rsidRDefault="000326E7" w:rsidP="000326E7">
            <w:pPr>
              <w:spacing w:line="360" w:lineRule="auto"/>
              <w:rPr>
                <w:rFonts w:ascii="Arial" w:hAnsi="Arial" w:cs="Arial"/>
                <w:sz w:val="24"/>
                <w:szCs w:val="24"/>
              </w:rPr>
            </w:pPr>
            <w:r w:rsidRPr="00106912">
              <w:rPr>
                <w:rFonts w:ascii="Arial" w:hAnsi="Arial" w:cs="Arial"/>
                <w:sz w:val="24"/>
                <w:szCs w:val="24"/>
              </w:rPr>
              <w:t xml:space="preserve">GGTGAAGGTCGGTGTGAACG </w:t>
            </w:r>
          </w:p>
        </w:tc>
        <w:tc>
          <w:tcPr>
            <w:tcW w:w="3685" w:type="dxa"/>
          </w:tcPr>
          <w:p w14:paraId="1093CD3B" w14:textId="613E2452" w:rsidR="000326E7" w:rsidRPr="00106912" w:rsidRDefault="000326E7" w:rsidP="00A570CC">
            <w:pPr>
              <w:spacing w:line="360" w:lineRule="auto"/>
              <w:rPr>
                <w:rFonts w:ascii="Arial" w:hAnsi="Arial" w:cs="Arial"/>
                <w:sz w:val="24"/>
                <w:szCs w:val="24"/>
              </w:rPr>
            </w:pPr>
            <w:r w:rsidRPr="00106912">
              <w:rPr>
                <w:rFonts w:ascii="Arial" w:hAnsi="Arial" w:cs="Arial"/>
                <w:sz w:val="24"/>
                <w:szCs w:val="24"/>
              </w:rPr>
              <w:t>CTCGCTCCTGGAAGATGGTG</w:t>
            </w:r>
          </w:p>
        </w:tc>
      </w:tr>
      <w:tr w:rsidR="000326E7" w:rsidRPr="00106912" w14:paraId="31EB1A08" w14:textId="77777777" w:rsidTr="000326E7">
        <w:tc>
          <w:tcPr>
            <w:tcW w:w="1696" w:type="dxa"/>
          </w:tcPr>
          <w:p w14:paraId="38FAFDCB" w14:textId="5C5D7027" w:rsidR="000326E7" w:rsidRPr="00106912" w:rsidRDefault="000326E7" w:rsidP="000326E7">
            <w:pPr>
              <w:spacing w:line="360" w:lineRule="auto"/>
              <w:jc w:val="left"/>
              <w:rPr>
                <w:rFonts w:ascii="Arial" w:hAnsi="Arial" w:cs="Arial"/>
                <w:sz w:val="24"/>
                <w:szCs w:val="24"/>
              </w:rPr>
            </w:pPr>
            <w:r w:rsidRPr="00106912">
              <w:rPr>
                <w:rFonts w:ascii="Arial" w:hAnsi="Arial" w:cs="Arial"/>
                <w:sz w:val="24"/>
                <w:szCs w:val="24"/>
              </w:rPr>
              <w:t>Collagen-I</w:t>
            </w:r>
          </w:p>
        </w:tc>
        <w:tc>
          <w:tcPr>
            <w:tcW w:w="3686" w:type="dxa"/>
          </w:tcPr>
          <w:p w14:paraId="0FE722AD" w14:textId="6AE59A76" w:rsidR="000326E7" w:rsidRPr="00106912" w:rsidRDefault="000326E7" w:rsidP="00A570CC">
            <w:pPr>
              <w:spacing w:line="360" w:lineRule="auto"/>
              <w:rPr>
                <w:rFonts w:ascii="Arial" w:hAnsi="Arial" w:cs="Arial"/>
                <w:sz w:val="24"/>
                <w:szCs w:val="24"/>
              </w:rPr>
            </w:pPr>
            <w:r w:rsidRPr="00106912">
              <w:rPr>
                <w:rFonts w:ascii="Arial" w:hAnsi="Arial" w:cs="Arial"/>
                <w:sz w:val="24"/>
                <w:szCs w:val="24"/>
              </w:rPr>
              <w:t>ATCTCCTGGTGCTGATGGAC</w:t>
            </w:r>
          </w:p>
        </w:tc>
        <w:tc>
          <w:tcPr>
            <w:tcW w:w="3685" w:type="dxa"/>
          </w:tcPr>
          <w:p w14:paraId="3129F6BA" w14:textId="3B6FE06A" w:rsidR="000326E7" w:rsidRPr="00106912" w:rsidRDefault="000326E7" w:rsidP="00A570CC">
            <w:pPr>
              <w:spacing w:line="360" w:lineRule="auto"/>
              <w:rPr>
                <w:rFonts w:ascii="Arial" w:hAnsi="Arial" w:cs="Arial"/>
                <w:sz w:val="24"/>
                <w:szCs w:val="24"/>
              </w:rPr>
            </w:pPr>
            <w:r w:rsidRPr="00106912">
              <w:rPr>
                <w:rFonts w:ascii="Arial" w:hAnsi="Arial" w:cs="Arial"/>
                <w:sz w:val="24"/>
                <w:szCs w:val="24"/>
              </w:rPr>
              <w:t>ACCTTGTTTGCCAGGTTCAC</w:t>
            </w:r>
          </w:p>
        </w:tc>
      </w:tr>
      <w:tr w:rsidR="000326E7" w:rsidRPr="00106912" w14:paraId="594B1C56" w14:textId="77777777" w:rsidTr="000326E7">
        <w:tc>
          <w:tcPr>
            <w:tcW w:w="1696" w:type="dxa"/>
          </w:tcPr>
          <w:p w14:paraId="2352844B" w14:textId="1992AC10" w:rsidR="000326E7" w:rsidRPr="00106912" w:rsidRDefault="000326E7" w:rsidP="000326E7">
            <w:pPr>
              <w:spacing w:line="360" w:lineRule="auto"/>
              <w:jc w:val="left"/>
              <w:rPr>
                <w:rFonts w:ascii="Arial" w:hAnsi="Arial" w:cs="Arial"/>
                <w:sz w:val="24"/>
                <w:szCs w:val="24"/>
              </w:rPr>
            </w:pPr>
            <w:r w:rsidRPr="00106912">
              <w:rPr>
                <w:rFonts w:ascii="Arial" w:hAnsi="Arial" w:cs="Arial"/>
                <w:sz w:val="24"/>
                <w:szCs w:val="24"/>
              </w:rPr>
              <w:t>Fibronectin</w:t>
            </w:r>
          </w:p>
        </w:tc>
        <w:tc>
          <w:tcPr>
            <w:tcW w:w="3686" w:type="dxa"/>
          </w:tcPr>
          <w:p w14:paraId="2FA9ED7D" w14:textId="5E410B9F" w:rsidR="000326E7" w:rsidRPr="00106912" w:rsidRDefault="000326E7" w:rsidP="00A570CC">
            <w:pPr>
              <w:spacing w:line="360" w:lineRule="auto"/>
              <w:rPr>
                <w:rFonts w:ascii="Arial" w:hAnsi="Arial" w:cs="Arial"/>
                <w:sz w:val="24"/>
                <w:szCs w:val="24"/>
              </w:rPr>
            </w:pPr>
            <w:r w:rsidRPr="00106912">
              <w:rPr>
                <w:rFonts w:ascii="Arial" w:hAnsi="Arial" w:cs="Arial"/>
                <w:sz w:val="24"/>
                <w:szCs w:val="24"/>
              </w:rPr>
              <w:t>CGAGGTGACAGAGACCACAA</w:t>
            </w:r>
          </w:p>
        </w:tc>
        <w:tc>
          <w:tcPr>
            <w:tcW w:w="3685" w:type="dxa"/>
          </w:tcPr>
          <w:p w14:paraId="2508AFC0" w14:textId="373996F3" w:rsidR="000326E7" w:rsidRPr="00106912" w:rsidRDefault="000326E7" w:rsidP="00A570CC">
            <w:pPr>
              <w:spacing w:line="360" w:lineRule="auto"/>
              <w:rPr>
                <w:rFonts w:ascii="Arial" w:hAnsi="Arial" w:cs="Arial"/>
                <w:sz w:val="24"/>
                <w:szCs w:val="24"/>
              </w:rPr>
            </w:pPr>
            <w:r w:rsidRPr="00106912">
              <w:rPr>
                <w:rFonts w:ascii="Arial" w:hAnsi="Arial" w:cs="Arial"/>
                <w:sz w:val="24"/>
                <w:szCs w:val="24"/>
              </w:rPr>
              <w:t>CTGGAGTCAAGCCAGACACA</w:t>
            </w:r>
          </w:p>
        </w:tc>
      </w:tr>
      <w:tr w:rsidR="000326E7" w:rsidRPr="00106912" w14:paraId="5DD98062" w14:textId="77777777" w:rsidTr="000326E7">
        <w:tc>
          <w:tcPr>
            <w:tcW w:w="1696" w:type="dxa"/>
          </w:tcPr>
          <w:p w14:paraId="318AE2F0" w14:textId="49CC0A52" w:rsidR="000326E7" w:rsidRPr="00106912" w:rsidRDefault="000326E7" w:rsidP="000326E7">
            <w:pPr>
              <w:spacing w:line="360" w:lineRule="auto"/>
              <w:jc w:val="left"/>
              <w:rPr>
                <w:rFonts w:ascii="Arial" w:hAnsi="Arial" w:cs="Arial"/>
                <w:sz w:val="24"/>
                <w:szCs w:val="24"/>
              </w:rPr>
            </w:pPr>
            <w:r w:rsidRPr="00106912">
              <w:rPr>
                <w:rFonts w:ascii="Arial" w:hAnsi="Arial" w:cs="Arial"/>
                <w:sz w:val="24"/>
                <w:szCs w:val="24"/>
              </w:rPr>
              <w:t>TNF-α</w:t>
            </w:r>
          </w:p>
        </w:tc>
        <w:tc>
          <w:tcPr>
            <w:tcW w:w="3686" w:type="dxa"/>
          </w:tcPr>
          <w:p w14:paraId="3830E6E8" w14:textId="60ECF2D4" w:rsidR="000326E7" w:rsidRPr="00106912" w:rsidRDefault="007F11D0" w:rsidP="007F11D0">
            <w:pPr>
              <w:spacing w:line="360" w:lineRule="auto"/>
              <w:rPr>
                <w:rFonts w:ascii="Arial" w:hAnsi="Arial" w:cs="Arial"/>
                <w:sz w:val="24"/>
                <w:szCs w:val="24"/>
              </w:rPr>
            </w:pPr>
            <w:r w:rsidRPr="00106912">
              <w:rPr>
                <w:rFonts w:ascii="Arial" w:hAnsi="Arial" w:cs="Arial"/>
                <w:sz w:val="24"/>
                <w:szCs w:val="24"/>
              </w:rPr>
              <w:t>ATGAGCACAGAAAGCATGATC</w:t>
            </w:r>
          </w:p>
        </w:tc>
        <w:tc>
          <w:tcPr>
            <w:tcW w:w="3685" w:type="dxa"/>
          </w:tcPr>
          <w:p w14:paraId="47172454" w14:textId="5B23ED1D" w:rsidR="000326E7" w:rsidRPr="00106912" w:rsidRDefault="007F11D0" w:rsidP="007F11D0">
            <w:pPr>
              <w:spacing w:line="360" w:lineRule="auto"/>
              <w:rPr>
                <w:rFonts w:ascii="Arial" w:hAnsi="Arial" w:cs="Arial"/>
                <w:sz w:val="24"/>
                <w:szCs w:val="24"/>
              </w:rPr>
            </w:pPr>
            <w:r w:rsidRPr="00106912">
              <w:rPr>
                <w:rFonts w:ascii="Arial" w:hAnsi="Arial" w:cs="Arial"/>
                <w:sz w:val="24"/>
                <w:szCs w:val="24"/>
              </w:rPr>
              <w:t>TACAGGCTTGTCACTCGAATT</w:t>
            </w:r>
          </w:p>
        </w:tc>
      </w:tr>
      <w:tr w:rsidR="000326E7" w:rsidRPr="00106912" w14:paraId="24BD6370" w14:textId="77777777" w:rsidTr="000326E7">
        <w:tc>
          <w:tcPr>
            <w:tcW w:w="1696" w:type="dxa"/>
          </w:tcPr>
          <w:p w14:paraId="7C1F0F95" w14:textId="3E1CB07C" w:rsidR="000326E7" w:rsidRPr="00106912" w:rsidRDefault="000326E7" w:rsidP="000326E7">
            <w:pPr>
              <w:spacing w:line="360" w:lineRule="auto"/>
              <w:jc w:val="left"/>
              <w:rPr>
                <w:rFonts w:ascii="Arial" w:hAnsi="Arial" w:cs="Arial"/>
                <w:sz w:val="24"/>
                <w:szCs w:val="24"/>
              </w:rPr>
            </w:pPr>
            <w:r w:rsidRPr="00106912">
              <w:rPr>
                <w:rFonts w:ascii="Arial" w:hAnsi="Arial" w:cs="Arial"/>
                <w:sz w:val="24"/>
                <w:szCs w:val="24"/>
              </w:rPr>
              <w:t>MCP-1</w:t>
            </w:r>
          </w:p>
        </w:tc>
        <w:tc>
          <w:tcPr>
            <w:tcW w:w="3686" w:type="dxa"/>
          </w:tcPr>
          <w:p w14:paraId="4EA5BB1E" w14:textId="41E53A04" w:rsidR="000326E7" w:rsidRPr="00106912" w:rsidRDefault="00232A20" w:rsidP="00A570CC">
            <w:pPr>
              <w:spacing w:line="360" w:lineRule="auto"/>
              <w:rPr>
                <w:rFonts w:ascii="Arial" w:hAnsi="Arial" w:cs="Arial"/>
                <w:sz w:val="24"/>
                <w:szCs w:val="24"/>
              </w:rPr>
            </w:pPr>
            <w:r w:rsidRPr="00106912">
              <w:rPr>
                <w:rFonts w:ascii="Arial" w:hAnsi="Arial" w:cs="Arial"/>
                <w:sz w:val="24"/>
                <w:szCs w:val="24"/>
              </w:rPr>
              <w:t>GCATCCACGTGTTGGCTCA</w:t>
            </w:r>
          </w:p>
        </w:tc>
        <w:tc>
          <w:tcPr>
            <w:tcW w:w="3685" w:type="dxa"/>
          </w:tcPr>
          <w:p w14:paraId="47084EA1" w14:textId="7620A22D" w:rsidR="000326E7" w:rsidRPr="00106912" w:rsidRDefault="00232A20" w:rsidP="00A570CC">
            <w:pPr>
              <w:spacing w:line="360" w:lineRule="auto"/>
              <w:rPr>
                <w:rFonts w:ascii="Arial" w:hAnsi="Arial" w:cs="Arial"/>
                <w:sz w:val="24"/>
                <w:szCs w:val="24"/>
              </w:rPr>
            </w:pPr>
            <w:r w:rsidRPr="00106912">
              <w:rPr>
                <w:rFonts w:ascii="Arial" w:hAnsi="Arial" w:cs="Arial"/>
                <w:sz w:val="24"/>
                <w:szCs w:val="24"/>
              </w:rPr>
              <w:t>CTCCAGCCTACTCATTGGGATCA</w:t>
            </w:r>
          </w:p>
        </w:tc>
      </w:tr>
      <w:tr w:rsidR="000326E7" w:rsidRPr="00106912" w14:paraId="78EB365E" w14:textId="77777777" w:rsidTr="000326E7">
        <w:tc>
          <w:tcPr>
            <w:tcW w:w="1696" w:type="dxa"/>
          </w:tcPr>
          <w:p w14:paraId="109C7736" w14:textId="6DAB4F13" w:rsidR="000326E7" w:rsidRPr="00106912" w:rsidRDefault="000326E7" w:rsidP="000326E7">
            <w:pPr>
              <w:spacing w:line="360" w:lineRule="auto"/>
              <w:jc w:val="left"/>
              <w:rPr>
                <w:rFonts w:ascii="Arial" w:hAnsi="Arial" w:cs="Arial"/>
                <w:sz w:val="24"/>
                <w:szCs w:val="24"/>
              </w:rPr>
            </w:pPr>
            <w:r w:rsidRPr="00106912">
              <w:rPr>
                <w:rFonts w:ascii="Arial" w:hAnsi="Arial" w:cs="Arial"/>
                <w:sz w:val="24"/>
                <w:szCs w:val="24"/>
              </w:rPr>
              <w:t>ICAM-1</w:t>
            </w:r>
          </w:p>
        </w:tc>
        <w:tc>
          <w:tcPr>
            <w:tcW w:w="3686" w:type="dxa"/>
          </w:tcPr>
          <w:p w14:paraId="5D961CF2" w14:textId="24DA83C2" w:rsidR="000326E7" w:rsidRPr="00106912" w:rsidRDefault="007F11D0" w:rsidP="00A570CC">
            <w:pPr>
              <w:spacing w:line="360" w:lineRule="auto"/>
              <w:rPr>
                <w:rFonts w:ascii="Arial" w:hAnsi="Arial" w:cs="Arial"/>
                <w:sz w:val="24"/>
                <w:szCs w:val="24"/>
              </w:rPr>
            </w:pPr>
            <w:r w:rsidRPr="00106912">
              <w:rPr>
                <w:rFonts w:ascii="Arial" w:hAnsi="Arial" w:cs="Arial"/>
                <w:sz w:val="24"/>
                <w:szCs w:val="24"/>
              </w:rPr>
              <w:t>TGCGTT</w:t>
            </w:r>
            <w:r w:rsidR="00F666B8" w:rsidRPr="00106912">
              <w:rPr>
                <w:rFonts w:ascii="Arial" w:hAnsi="Arial" w:cs="Arial"/>
                <w:sz w:val="24"/>
                <w:szCs w:val="24"/>
              </w:rPr>
              <w:t>TTGGAGCTAGCGGACCA</w:t>
            </w:r>
          </w:p>
        </w:tc>
        <w:tc>
          <w:tcPr>
            <w:tcW w:w="3685" w:type="dxa"/>
          </w:tcPr>
          <w:p w14:paraId="62E150F2" w14:textId="7B70233D" w:rsidR="000326E7" w:rsidRPr="00106912" w:rsidRDefault="007F11D0" w:rsidP="00A570CC">
            <w:pPr>
              <w:spacing w:line="360" w:lineRule="auto"/>
              <w:rPr>
                <w:rFonts w:ascii="Arial" w:hAnsi="Arial" w:cs="Arial"/>
                <w:sz w:val="24"/>
                <w:szCs w:val="24"/>
              </w:rPr>
            </w:pPr>
            <w:r w:rsidRPr="00106912">
              <w:rPr>
                <w:rFonts w:ascii="Arial" w:hAnsi="Arial" w:cs="Arial"/>
                <w:sz w:val="24"/>
                <w:szCs w:val="24"/>
              </w:rPr>
              <w:t>CGAGGACCATACAGCACGTGCAG</w:t>
            </w:r>
          </w:p>
        </w:tc>
      </w:tr>
      <w:tr w:rsidR="000326E7" w:rsidRPr="00106912" w14:paraId="10E75977" w14:textId="77777777" w:rsidTr="000326E7">
        <w:tc>
          <w:tcPr>
            <w:tcW w:w="1696" w:type="dxa"/>
          </w:tcPr>
          <w:p w14:paraId="7291A7E9" w14:textId="6005776C" w:rsidR="000326E7" w:rsidRPr="00106912" w:rsidRDefault="000326E7" w:rsidP="000326E7">
            <w:pPr>
              <w:spacing w:line="360" w:lineRule="auto"/>
              <w:jc w:val="left"/>
              <w:rPr>
                <w:rFonts w:ascii="Arial" w:hAnsi="Arial" w:cs="Arial"/>
                <w:sz w:val="24"/>
                <w:szCs w:val="24"/>
              </w:rPr>
            </w:pPr>
            <w:r w:rsidRPr="00106912">
              <w:rPr>
                <w:rFonts w:ascii="Arial" w:hAnsi="Arial" w:cs="Arial"/>
                <w:sz w:val="24"/>
                <w:szCs w:val="24"/>
              </w:rPr>
              <w:t>IL-6</w:t>
            </w:r>
          </w:p>
        </w:tc>
        <w:tc>
          <w:tcPr>
            <w:tcW w:w="3686" w:type="dxa"/>
          </w:tcPr>
          <w:p w14:paraId="58E387E9" w14:textId="31DC5950" w:rsidR="000326E7" w:rsidRPr="00106912" w:rsidRDefault="007F11D0" w:rsidP="007F11D0">
            <w:pPr>
              <w:spacing w:line="360" w:lineRule="auto"/>
              <w:rPr>
                <w:rFonts w:ascii="Arial" w:hAnsi="Arial" w:cs="Arial"/>
                <w:sz w:val="24"/>
                <w:szCs w:val="24"/>
              </w:rPr>
            </w:pPr>
            <w:r w:rsidRPr="00106912">
              <w:rPr>
                <w:rFonts w:ascii="Arial" w:hAnsi="Arial" w:cs="Arial"/>
                <w:sz w:val="24"/>
                <w:szCs w:val="24"/>
              </w:rPr>
              <w:t>CATTGGGAAATTGGGGTAGGAAG</w:t>
            </w:r>
          </w:p>
        </w:tc>
        <w:tc>
          <w:tcPr>
            <w:tcW w:w="3685" w:type="dxa"/>
          </w:tcPr>
          <w:p w14:paraId="2BE1CFA3" w14:textId="62D8FDE0" w:rsidR="000326E7" w:rsidRPr="00106912" w:rsidRDefault="007F11D0" w:rsidP="007F11D0">
            <w:pPr>
              <w:spacing w:line="360" w:lineRule="auto"/>
              <w:rPr>
                <w:rFonts w:ascii="Arial" w:hAnsi="Arial" w:cs="Arial"/>
                <w:sz w:val="24"/>
                <w:szCs w:val="24"/>
              </w:rPr>
            </w:pPr>
            <w:r w:rsidRPr="00106912">
              <w:rPr>
                <w:rFonts w:ascii="Arial" w:hAnsi="Arial" w:cs="Arial"/>
                <w:sz w:val="24"/>
                <w:szCs w:val="24"/>
              </w:rPr>
              <w:t>CATTGGGAAATTGGGGTAGGAAG</w:t>
            </w:r>
          </w:p>
        </w:tc>
      </w:tr>
    </w:tbl>
    <w:p w14:paraId="30FC6A5E" w14:textId="19FC9FBD" w:rsidR="00F13188" w:rsidRPr="00106912" w:rsidRDefault="00F13188" w:rsidP="00A570CC">
      <w:pPr>
        <w:spacing w:line="360" w:lineRule="auto"/>
        <w:rPr>
          <w:rFonts w:ascii="Arial" w:hAnsi="Arial" w:cs="Arial"/>
          <w:b/>
          <w:sz w:val="24"/>
          <w:szCs w:val="24"/>
        </w:rPr>
      </w:pPr>
    </w:p>
    <w:p w14:paraId="0B88E071" w14:textId="77777777" w:rsidR="00F13188" w:rsidRPr="00106912" w:rsidRDefault="00F13188">
      <w:pPr>
        <w:widowControl/>
        <w:jc w:val="left"/>
        <w:rPr>
          <w:rFonts w:ascii="Arial" w:hAnsi="Arial" w:cs="Arial"/>
          <w:b/>
          <w:sz w:val="24"/>
          <w:szCs w:val="24"/>
        </w:rPr>
      </w:pPr>
      <w:r w:rsidRPr="00106912">
        <w:rPr>
          <w:rFonts w:ascii="Arial" w:hAnsi="Arial" w:cs="Arial"/>
          <w:b/>
          <w:sz w:val="24"/>
          <w:szCs w:val="24"/>
        </w:rPr>
        <w:br w:type="page"/>
      </w:r>
    </w:p>
    <w:p w14:paraId="57635D3C" w14:textId="76AFE56A" w:rsidR="000326E7" w:rsidRPr="00106912" w:rsidRDefault="000326E7" w:rsidP="00F13188">
      <w:pPr>
        <w:spacing w:line="360" w:lineRule="auto"/>
        <w:jc w:val="center"/>
        <w:rPr>
          <w:rFonts w:ascii="Arial" w:hAnsi="Arial" w:cs="Arial"/>
          <w:b/>
          <w:sz w:val="24"/>
          <w:szCs w:val="24"/>
        </w:rPr>
      </w:pPr>
    </w:p>
    <w:p w14:paraId="1C2F39D0" w14:textId="3FDE8B0E" w:rsidR="0012294E" w:rsidRPr="00106912" w:rsidRDefault="00106912" w:rsidP="00F13188">
      <w:pPr>
        <w:spacing w:line="360" w:lineRule="auto"/>
        <w:jc w:val="center"/>
        <w:rPr>
          <w:rFonts w:ascii="Arial" w:hAnsi="Arial" w:cs="Arial"/>
          <w:b/>
          <w:sz w:val="24"/>
          <w:szCs w:val="24"/>
        </w:rPr>
      </w:pPr>
      <w:r w:rsidRPr="00106912">
        <w:rPr>
          <w:rFonts w:ascii="Arial" w:hAnsi="Arial" w:cs="Arial"/>
          <w:b/>
          <w:sz w:val="24"/>
          <w:szCs w:val="24"/>
        </w:rPr>
        <w:pict w14:anchorId="3646060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35" type="#_x0000_t75" style="width:451.5pt;height:223.5pt">
            <v:imagedata r:id="rId8" o:title="Figure S1"/>
          </v:shape>
        </w:pict>
      </w:r>
    </w:p>
    <w:p w14:paraId="5EC58D5C" w14:textId="69808799" w:rsidR="00F13188" w:rsidRPr="00106912" w:rsidRDefault="00F13188" w:rsidP="00F13188">
      <w:pPr>
        <w:spacing w:before="240" w:line="360" w:lineRule="auto"/>
        <w:jc w:val="center"/>
        <w:rPr>
          <w:rFonts w:ascii="Arial" w:hAnsi="Arial" w:cs="Arial"/>
          <w:sz w:val="24"/>
          <w:szCs w:val="24"/>
        </w:rPr>
      </w:pPr>
      <w:r w:rsidRPr="00106912">
        <w:rPr>
          <w:rFonts w:ascii="Arial" w:hAnsi="Arial" w:cs="Arial"/>
          <w:b/>
          <w:sz w:val="24"/>
          <w:szCs w:val="24"/>
        </w:rPr>
        <w:t>Figure S1</w:t>
      </w:r>
      <w:r w:rsidR="0012294E" w:rsidRPr="00106912">
        <w:rPr>
          <w:rFonts w:ascii="Arial" w:hAnsi="Arial" w:cs="Arial"/>
          <w:sz w:val="24"/>
          <w:szCs w:val="24"/>
        </w:rPr>
        <w:t xml:space="preserve"> </w:t>
      </w:r>
      <w:r w:rsidR="0012294E" w:rsidRPr="00106912">
        <w:rPr>
          <w:rFonts w:ascii="Arial" w:hAnsi="Arial" w:cs="Arial"/>
          <w:color w:val="FF0000"/>
          <w:sz w:val="24"/>
          <w:szCs w:val="24"/>
        </w:rPr>
        <w:t>(</w:t>
      </w:r>
      <w:r w:rsidR="0012294E" w:rsidRPr="00106912">
        <w:rPr>
          <w:rFonts w:ascii="Arial" w:hAnsi="Arial" w:cs="Arial"/>
          <w:b/>
          <w:color w:val="FF0000"/>
          <w:sz w:val="24"/>
          <w:szCs w:val="24"/>
        </w:rPr>
        <w:t>A</w:t>
      </w:r>
      <w:r w:rsidR="0012294E" w:rsidRPr="00106912">
        <w:rPr>
          <w:rFonts w:ascii="Arial" w:hAnsi="Arial" w:cs="Arial"/>
          <w:color w:val="FF0000"/>
          <w:sz w:val="24"/>
          <w:szCs w:val="24"/>
        </w:rPr>
        <w:t>)</w:t>
      </w:r>
      <w:r w:rsidRPr="00106912">
        <w:rPr>
          <w:rFonts w:ascii="Arial" w:hAnsi="Arial" w:cs="Arial"/>
          <w:b/>
          <w:color w:val="FF0000"/>
          <w:sz w:val="24"/>
          <w:szCs w:val="24"/>
        </w:rPr>
        <w:t xml:space="preserve"> </w:t>
      </w:r>
      <w:r w:rsidRPr="00106912">
        <w:rPr>
          <w:rFonts w:ascii="Arial" w:hAnsi="Arial" w:cs="Arial"/>
          <w:color w:val="FF0000"/>
          <w:sz w:val="24"/>
          <w:szCs w:val="24"/>
        </w:rPr>
        <w:t xml:space="preserve">TEM image and </w:t>
      </w:r>
      <w:r w:rsidR="0012294E" w:rsidRPr="00106912">
        <w:rPr>
          <w:rFonts w:ascii="Arial" w:hAnsi="Arial" w:cs="Arial"/>
          <w:color w:val="FF0000"/>
          <w:sz w:val="24"/>
          <w:szCs w:val="24"/>
        </w:rPr>
        <w:t>(</w:t>
      </w:r>
      <w:r w:rsidR="0012294E" w:rsidRPr="00106912">
        <w:rPr>
          <w:rFonts w:ascii="Arial" w:hAnsi="Arial" w:cs="Arial"/>
          <w:b/>
          <w:color w:val="FF0000"/>
          <w:sz w:val="24"/>
          <w:szCs w:val="24"/>
        </w:rPr>
        <w:t>B</w:t>
      </w:r>
      <w:r w:rsidR="0012294E" w:rsidRPr="00106912">
        <w:rPr>
          <w:rFonts w:ascii="Arial" w:hAnsi="Arial" w:cs="Arial"/>
          <w:color w:val="FF0000"/>
          <w:sz w:val="24"/>
          <w:szCs w:val="24"/>
        </w:rPr>
        <w:t xml:space="preserve">) </w:t>
      </w:r>
      <w:r w:rsidR="00106912" w:rsidRPr="00106912">
        <w:rPr>
          <w:rFonts w:ascii="Arial" w:hAnsi="Arial" w:cs="Arial"/>
          <w:color w:val="FF0000"/>
          <w:sz w:val="24"/>
          <w:szCs w:val="24"/>
        </w:rPr>
        <w:t>hydrodynamic size distribution</w:t>
      </w:r>
      <w:r w:rsidRPr="00106912">
        <w:rPr>
          <w:rFonts w:ascii="Arial" w:hAnsi="Arial" w:cs="Arial"/>
          <w:color w:val="FF0000"/>
          <w:sz w:val="24"/>
          <w:szCs w:val="24"/>
        </w:rPr>
        <w:t xml:space="preserve"> of AuLA.</w:t>
      </w:r>
    </w:p>
    <w:p w14:paraId="36956FBF" w14:textId="77777777" w:rsidR="00F13188" w:rsidRPr="00106912" w:rsidRDefault="00F13188">
      <w:pPr>
        <w:widowControl/>
        <w:jc w:val="left"/>
        <w:rPr>
          <w:rFonts w:ascii="Arial" w:hAnsi="Arial" w:cs="Arial"/>
          <w:sz w:val="24"/>
          <w:szCs w:val="24"/>
        </w:rPr>
      </w:pPr>
      <w:r w:rsidRPr="00106912">
        <w:rPr>
          <w:rFonts w:ascii="Arial" w:hAnsi="Arial" w:cs="Arial"/>
          <w:sz w:val="24"/>
          <w:szCs w:val="24"/>
        </w:rPr>
        <w:br w:type="page"/>
      </w:r>
    </w:p>
    <w:p w14:paraId="41598F91" w14:textId="4F51EFEC" w:rsidR="00F13188" w:rsidRPr="00106912" w:rsidRDefault="00106912" w:rsidP="00F13188">
      <w:pPr>
        <w:spacing w:before="240" w:line="360" w:lineRule="auto"/>
        <w:jc w:val="center"/>
        <w:rPr>
          <w:rFonts w:ascii="Arial" w:hAnsi="Arial" w:cs="Arial"/>
          <w:sz w:val="24"/>
          <w:szCs w:val="24"/>
        </w:rPr>
      </w:pPr>
      <w:bookmarkStart w:id="0" w:name="_GoBack"/>
      <w:r w:rsidRPr="00106912">
        <w:rPr>
          <w:rFonts w:ascii="Arial" w:hAnsi="Arial" w:cs="Arial"/>
          <w:sz w:val="24"/>
          <w:szCs w:val="24"/>
        </w:rPr>
        <w:lastRenderedPageBreak/>
        <w:pict w14:anchorId="75BCE040">
          <v:shape id="_x0000_i1025" type="#_x0000_t75" style="width:450.75pt;height:348pt">
            <v:imagedata r:id="rId9" o:title="Fig S2"/>
          </v:shape>
        </w:pict>
      </w:r>
    </w:p>
    <w:bookmarkEnd w:id="0"/>
    <w:p w14:paraId="0637FB84" w14:textId="54388417" w:rsidR="00F13188" w:rsidRPr="00106912" w:rsidRDefault="00F13188" w:rsidP="00F13188">
      <w:pPr>
        <w:spacing w:before="240" w:line="360" w:lineRule="auto"/>
        <w:jc w:val="center"/>
        <w:rPr>
          <w:rFonts w:ascii="Arial" w:hAnsi="Arial" w:cs="Arial"/>
          <w:sz w:val="24"/>
          <w:szCs w:val="24"/>
        </w:rPr>
      </w:pPr>
      <w:r w:rsidRPr="00106912">
        <w:rPr>
          <w:rFonts w:ascii="Arial" w:hAnsi="Arial" w:cs="Arial"/>
          <w:b/>
          <w:sz w:val="24"/>
          <w:szCs w:val="24"/>
        </w:rPr>
        <w:t xml:space="preserve">Figure S2 </w:t>
      </w:r>
      <w:r w:rsidRPr="00106912">
        <w:rPr>
          <w:rFonts w:ascii="Arial" w:hAnsi="Arial" w:cs="Arial"/>
          <w:sz w:val="24"/>
          <w:szCs w:val="24"/>
        </w:rPr>
        <w:t>Fluorescence emission spectra of AuLA and AuLA-GSH.</w:t>
      </w:r>
    </w:p>
    <w:p w14:paraId="17303CE7" w14:textId="77777777" w:rsidR="00F13188" w:rsidRPr="00106912" w:rsidRDefault="00F13188">
      <w:pPr>
        <w:widowControl/>
        <w:jc w:val="left"/>
        <w:rPr>
          <w:rFonts w:ascii="Arial" w:hAnsi="Arial" w:cs="Arial"/>
          <w:sz w:val="24"/>
          <w:szCs w:val="24"/>
        </w:rPr>
      </w:pPr>
      <w:r w:rsidRPr="00106912">
        <w:rPr>
          <w:rFonts w:ascii="Arial" w:hAnsi="Arial" w:cs="Arial"/>
          <w:sz w:val="24"/>
          <w:szCs w:val="24"/>
        </w:rPr>
        <w:br w:type="page"/>
      </w:r>
    </w:p>
    <w:p w14:paraId="55F63843" w14:textId="2EBF4FE5" w:rsidR="00F13188" w:rsidRPr="00106912" w:rsidRDefault="00106912">
      <w:pPr>
        <w:widowControl/>
        <w:jc w:val="left"/>
        <w:rPr>
          <w:rFonts w:ascii="Arial" w:hAnsi="Arial" w:cs="Arial"/>
          <w:sz w:val="24"/>
          <w:szCs w:val="24"/>
        </w:rPr>
      </w:pPr>
      <w:r w:rsidRPr="00106912">
        <w:rPr>
          <w:rFonts w:ascii="Arial" w:hAnsi="Arial" w:cs="Arial"/>
          <w:sz w:val="24"/>
          <w:szCs w:val="24"/>
        </w:rPr>
        <w:lastRenderedPageBreak/>
        <w:pict w14:anchorId="22F89624">
          <v:shape id="_x0000_i1026" type="#_x0000_t75" style="width:450.75pt;height:313.5pt">
            <v:imagedata r:id="rId10" o:title="Fig S3 组装前后荧光变化"/>
          </v:shape>
        </w:pict>
      </w:r>
    </w:p>
    <w:p w14:paraId="77B19C8B" w14:textId="409C5F95" w:rsidR="00F13188" w:rsidRPr="00106912" w:rsidRDefault="00F13188" w:rsidP="000A7EF8">
      <w:pPr>
        <w:spacing w:before="240" w:line="360" w:lineRule="auto"/>
        <w:rPr>
          <w:rFonts w:ascii="Arial" w:hAnsi="Arial" w:cs="Arial"/>
          <w:sz w:val="24"/>
          <w:szCs w:val="24"/>
        </w:rPr>
      </w:pPr>
      <w:r w:rsidRPr="00106912">
        <w:rPr>
          <w:rFonts w:ascii="Arial" w:hAnsi="Arial" w:cs="Arial"/>
          <w:b/>
          <w:sz w:val="24"/>
          <w:szCs w:val="24"/>
        </w:rPr>
        <w:t>Figure S3</w:t>
      </w:r>
      <w:r w:rsidRPr="00106912">
        <w:rPr>
          <w:rFonts w:ascii="Arial" w:hAnsi="Arial" w:cs="Arial"/>
          <w:sz w:val="24"/>
          <w:szCs w:val="24"/>
        </w:rPr>
        <w:t xml:space="preserve"> Fluorescence emission spectra of AuLA-GSH</w:t>
      </w:r>
      <w:r w:rsidR="000A7EF8" w:rsidRPr="00106912">
        <w:rPr>
          <w:rFonts w:ascii="Arial" w:hAnsi="Arial" w:cs="Arial"/>
          <w:sz w:val="24"/>
          <w:szCs w:val="24"/>
        </w:rPr>
        <w:t xml:space="preserve"> and AuLA-GSH-Co in pH</w:t>
      </w:r>
      <w:r w:rsidRPr="00106912">
        <w:rPr>
          <w:rFonts w:ascii="Arial" w:hAnsi="Arial" w:cs="Arial"/>
          <w:sz w:val="24"/>
          <w:szCs w:val="24"/>
        </w:rPr>
        <w:t>7.</w:t>
      </w:r>
      <w:r w:rsidR="000A7EF8" w:rsidRPr="00106912">
        <w:rPr>
          <w:rFonts w:ascii="Arial" w:hAnsi="Arial" w:cs="Arial"/>
          <w:sz w:val="24"/>
          <w:szCs w:val="24"/>
        </w:rPr>
        <w:t>4 (AuLA-GSH-Co_7.4) or in pH6.0 (AuLA-GSH-Co_6.0) condition.</w:t>
      </w:r>
    </w:p>
    <w:p w14:paraId="58EC2E1B" w14:textId="77777777" w:rsidR="00F13188" w:rsidRPr="00106912" w:rsidRDefault="00F13188">
      <w:pPr>
        <w:widowControl/>
        <w:jc w:val="left"/>
        <w:rPr>
          <w:rFonts w:ascii="Arial" w:hAnsi="Arial" w:cs="Arial"/>
          <w:sz w:val="24"/>
          <w:szCs w:val="24"/>
        </w:rPr>
      </w:pPr>
    </w:p>
    <w:p w14:paraId="7C68D7A9" w14:textId="77777777" w:rsidR="00F13188" w:rsidRPr="00106912" w:rsidRDefault="00F13188">
      <w:pPr>
        <w:widowControl/>
        <w:jc w:val="left"/>
        <w:rPr>
          <w:rFonts w:ascii="Arial" w:hAnsi="Arial" w:cs="Arial"/>
          <w:sz w:val="24"/>
          <w:szCs w:val="24"/>
        </w:rPr>
      </w:pPr>
      <w:r w:rsidRPr="00106912">
        <w:rPr>
          <w:rFonts w:ascii="Arial" w:hAnsi="Arial" w:cs="Arial"/>
          <w:sz w:val="24"/>
          <w:szCs w:val="24"/>
        </w:rPr>
        <w:br w:type="page"/>
      </w:r>
    </w:p>
    <w:p w14:paraId="01F1A7CF" w14:textId="77777777" w:rsidR="00F13188" w:rsidRPr="00106912" w:rsidRDefault="00F13188">
      <w:pPr>
        <w:widowControl/>
        <w:jc w:val="left"/>
        <w:rPr>
          <w:rFonts w:ascii="Arial" w:hAnsi="Arial" w:cs="Arial"/>
          <w:sz w:val="24"/>
          <w:szCs w:val="24"/>
        </w:rPr>
      </w:pPr>
    </w:p>
    <w:p w14:paraId="72557A0F" w14:textId="744DA658" w:rsidR="00F13188" w:rsidRPr="00106912" w:rsidRDefault="00106912" w:rsidP="00F13188">
      <w:pPr>
        <w:spacing w:before="240" w:line="360" w:lineRule="auto"/>
        <w:jc w:val="center"/>
        <w:rPr>
          <w:rFonts w:ascii="Arial" w:hAnsi="Arial" w:cs="Arial"/>
          <w:sz w:val="24"/>
          <w:szCs w:val="24"/>
        </w:rPr>
      </w:pPr>
      <w:r w:rsidRPr="00106912">
        <w:rPr>
          <w:rFonts w:ascii="Arial" w:hAnsi="Arial" w:cs="Arial"/>
          <w:sz w:val="24"/>
          <w:szCs w:val="24"/>
        </w:rPr>
        <w:pict w14:anchorId="2427D149">
          <v:shape id="_x0000_i1027" type="#_x0000_t75" style="width:441pt;height:182.25pt">
            <v:imagedata r:id="rId11" o:title="Fig S4 不同Co加入量荧光光谱"/>
          </v:shape>
        </w:pict>
      </w:r>
    </w:p>
    <w:p w14:paraId="1FD695A7" w14:textId="0E20D0C3" w:rsidR="00F13188" w:rsidRPr="00106912" w:rsidRDefault="00F13188" w:rsidP="00F13188">
      <w:pPr>
        <w:spacing w:before="240" w:line="360" w:lineRule="auto"/>
        <w:rPr>
          <w:rFonts w:ascii="Arial" w:hAnsi="Arial" w:cs="Arial"/>
          <w:sz w:val="24"/>
          <w:szCs w:val="24"/>
        </w:rPr>
      </w:pPr>
      <w:r w:rsidRPr="00106912">
        <w:rPr>
          <w:rFonts w:ascii="Arial" w:hAnsi="Arial" w:cs="Arial"/>
          <w:b/>
          <w:sz w:val="24"/>
          <w:szCs w:val="24"/>
        </w:rPr>
        <w:t>Figure S4</w:t>
      </w:r>
      <w:r w:rsidRPr="00106912">
        <w:rPr>
          <w:rFonts w:ascii="Arial" w:hAnsi="Arial" w:cs="Arial"/>
          <w:sz w:val="24"/>
          <w:szCs w:val="24"/>
        </w:rPr>
        <w:t xml:space="preserve"> </w:t>
      </w:r>
      <w:r w:rsidR="0012294E" w:rsidRPr="00106912">
        <w:rPr>
          <w:rFonts w:ascii="Arial" w:hAnsi="Arial" w:cs="Arial"/>
          <w:sz w:val="24"/>
          <w:szCs w:val="24"/>
        </w:rPr>
        <w:t>(</w:t>
      </w:r>
      <w:r w:rsidR="0012294E" w:rsidRPr="00106912">
        <w:rPr>
          <w:rFonts w:ascii="Arial" w:hAnsi="Arial" w:cs="Arial"/>
          <w:b/>
          <w:sz w:val="24"/>
          <w:szCs w:val="24"/>
        </w:rPr>
        <w:t>A</w:t>
      </w:r>
      <w:r w:rsidR="0012294E" w:rsidRPr="00106912">
        <w:rPr>
          <w:rFonts w:ascii="Arial" w:hAnsi="Arial" w:cs="Arial"/>
          <w:sz w:val="24"/>
          <w:szCs w:val="24"/>
        </w:rPr>
        <w:t xml:space="preserve">) </w:t>
      </w:r>
      <w:r w:rsidRPr="00106912">
        <w:rPr>
          <w:rFonts w:ascii="Arial" w:hAnsi="Arial" w:cs="Arial"/>
          <w:sz w:val="24"/>
          <w:szCs w:val="24"/>
        </w:rPr>
        <w:t>Fluorescence emission spectra of AuLA-GSH-Co</w:t>
      </w:r>
      <w:r w:rsidRPr="00106912">
        <w:rPr>
          <w:rFonts w:ascii="Arial" w:hAnsi="Arial" w:cs="Arial"/>
          <w:i/>
          <w:sz w:val="24"/>
          <w:szCs w:val="24"/>
        </w:rPr>
        <w:t>x</w:t>
      </w:r>
      <w:r w:rsidRPr="00106912">
        <w:rPr>
          <w:rFonts w:ascii="Arial" w:hAnsi="Arial" w:cs="Arial"/>
          <w:sz w:val="24"/>
          <w:szCs w:val="24"/>
        </w:rPr>
        <w:t xml:space="preserve">, </w:t>
      </w:r>
      <w:r w:rsidRPr="00106912">
        <w:rPr>
          <w:rFonts w:ascii="Arial" w:hAnsi="Arial" w:cs="Arial"/>
          <w:i/>
          <w:sz w:val="24"/>
          <w:szCs w:val="24"/>
        </w:rPr>
        <w:t>x</w:t>
      </w:r>
      <w:r w:rsidRPr="00106912">
        <w:rPr>
          <w:rFonts w:ascii="Arial" w:hAnsi="Arial" w:cs="Arial"/>
          <w:sz w:val="24"/>
          <w:szCs w:val="24"/>
        </w:rPr>
        <w:t xml:space="preserve"> represents the adding volume (µL) of 10 mM CoCl</w:t>
      </w:r>
      <w:r w:rsidRPr="00106912">
        <w:rPr>
          <w:rFonts w:ascii="Arial" w:hAnsi="Arial" w:cs="Arial"/>
          <w:sz w:val="24"/>
          <w:szCs w:val="24"/>
          <w:vertAlign w:val="subscript"/>
        </w:rPr>
        <w:t>2</w:t>
      </w:r>
      <w:r w:rsidRPr="00106912">
        <w:rPr>
          <w:rFonts w:ascii="Arial" w:hAnsi="Arial" w:cs="Arial"/>
          <w:sz w:val="24"/>
          <w:szCs w:val="24"/>
        </w:rPr>
        <w:t xml:space="preserve">  and </w:t>
      </w:r>
      <w:r w:rsidR="0012294E" w:rsidRPr="00106912">
        <w:rPr>
          <w:rFonts w:ascii="Arial" w:hAnsi="Arial" w:cs="Arial"/>
          <w:sz w:val="24"/>
          <w:szCs w:val="24"/>
        </w:rPr>
        <w:t>(</w:t>
      </w:r>
      <w:r w:rsidR="0012294E" w:rsidRPr="00106912">
        <w:rPr>
          <w:rFonts w:ascii="Arial" w:hAnsi="Arial" w:cs="Arial"/>
          <w:b/>
          <w:sz w:val="24"/>
          <w:szCs w:val="24"/>
        </w:rPr>
        <w:t>B</w:t>
      </w:r>
      <w:r w:rsidR="0012294E" w:rsidRPr="00106912">
        <w:rPr>
          <w:rFonts w:ascii="Arial" w:hAnsi="Arial" w:cs="Arial"/>
          <w:sz w:val="24"/>
          <w:szCs w:val="24"/>
        </w:rPr>
        <w:t xml:space="preserve">) </w:t>
      </w:r>
      <w:r w:rsidRPr="00106912">
        <w:rPr>
          <w:rFonts w:ascii="Arial" w:hAnsi="Arial" w:cs="Arial"/>
          <w:sz w:val="24"/>
          <w:szCs w:val="24"/>
        </w:rPr>
        <w:t>corresponding fluorescence emission intensity at 700 nm.</w:t>
      </w:r>
    </w:p>
    <w:p w14:paraId="4F2F2DFE" w14:textId="29E59C91" w:rsidR="00196526" w:rsidRPr="00106912" w:rsidRDefault="00F13188">
      <w:pPr>
        <w:widowControl/>
        <w:jc w:val="left"/>
        <w:rPr>
          <w:rFonts w:ascii="Arial" w:hAnsi="Arial" w:cs="Arial"/>
          <w:sz w:val="24"/>
          <w:szCs w:val="24"/>
        </w:rPr>
      </w:pPr>
      <w:r w:rsidRPr="00106912">
        <w:rPr>
          <w:rFonts w:ascii="Arial" w:hAnsi="Arial" w:cs="Arial"/>
          <w:sz w:val="24"/>
          <w:szCs w:val="24"/>
        </w:rPr>
        <w:br w:type="page"/>
      </w:r>
    </w:p>
    <w:p w14:paraId="49342CA8" w14:textId="71A1F442" w:rsidR="00196526" w:rsidRPr="00106912" w:rsidRDefault="00196526">
      <w:pPr>
        <w:widowControl/>
        <w:jc w:val="left"/>
        <w:rPr>
          <w:rFonts w:ascii="Arial" w:hAnsi="Arial" w:cs="Arial"/>
          <w:sz w:val="24"/>
          <w:szCs w:val="24"/>
        </w:rPr>
      </w:pPr>
    </w:p>
    <w:p w14:paraId="6D246FE6" w14:textId="20985C4C" w:rsidR="00196526" w:rsidRPr="00106912" w:rsidRDefault="00106912" w:rsidP="00196526">
      <w:pPr>
        <w:widowControl/>
        <w:jc w:val="center"/>
        <w:rPr>
          <w:rFonts w:ascii="Arial" w:hAnsi="Arial" w:cs="Arial"/>
          <w:sz w:val="24"/>
          <w:szCs w:val="24"/>
        </w:rPr>
      </w:pPr>
      <w:r w:rsidRPr="00106912">
        <w:rPr>
          <w:rFonts w:ascii="Arial" w:hAnsi="Arial" w:cs="Arial"/>
          <w:sz w:val="24"/>
          <w:szCs w:val="24"/>
        </w:rPr>
        <w:pict w14:anchorId="4CBC7EAC">
          <v:shape id="_x0000_i1028" type="#_x0000_t75" style="width:450.75pt;height:315pt">
            <v:imagedata r:id="rId12" o:title="Co细胞毒性"/>
          </v:shape>
        </w:pict>
      </w:r>
    </w:p>
    <w:p w14:paraId="212E3F8F" w14:textId="43FB4422" w:rsidR="00196526" w:rsidRPr="00106912" w:rsidRDefault="00196526" w:rsidP="00F5364F">
      <w:pPr>
        <w:widowControl/>
        <w:spacing w:line="360" w:lineRule="auto"/>
        <w:rPr>
          <w:rFonts w:ascii="Arial" w:hAnsi="Arial" w:cs="Arial"/>
          <w:sz w:val="24"/>
          <w:szCs w:val="24"/>
        </w:rPr>
      </w:pPr>
      <w:r w:rsidRPr="00106912">
        <w:rPr>
          <w:rFonts w:ascii="Arial" w:hAnsi="Arial" w:cs="Arial"/>
          <w:b/>
          <w:sz w:val="24"/>
          <w:szCs w:val="24"/>
        </w:rPr>
        <w:t>Figure S5</w:t>
      </w:r>
      <w:r w:rsidRPr="00106912">
        <w:rPr>
          <w:rFonts w:ascii="Arial" w:hAnsi="Arial" w:cs="Arial"/>
          <w:sz w:val="24"/>
          <w:szCs w:val="24"/>
        </w:rPr>
        <w:t xml:space="preserve"> Cell viability of NRK-52E and NRK-49F incubated with CoCl</w:t>
      </w:r>
      <w:r w:rsidRPr="00106912">
        <w:rPr>
          <w:rFonts w:ascii="Arial" w:hAnsi="Arial" w:cs="Arial"/>
          <w:sz w:val="24"/>
          <w:szCs w:val="24"/>
          <w:vertAlign w:val="subscript"/>
        </w:rPr>
        <w:t>2</w:t>
      </w:r>
      <w:r w:rsidRPr="00106912">
        <w:rPr>
          <w:rFonts w:ascii="Arial" w:hAnsi="Arial" w:cs="Arial"/>
          <w:sz w:val="24"/>
          <w:szCs w:val="24"/>
        </w:rPr>
        <w:t xml:space="preserve"> in different concentration for 24 h.</w:t>
      </w:r>
      <w:r w:rsidRPr="00106912">
        <w:rPr>
          <w:rFonts w:ascii="Arial" w:hAnsi="Arial" w:cs="Arial"/>
          <w:b/>
          <w:sz w:val="24"/>
          <w:szCs w:val="24"/>
        </w:rPr>
        <w:t xml:space="preserve"> 1</w:t>
      </w:r>
      <w:r w:rsidRPr="00106912">
        <w:rPr>
          <w:rFonts w:ascii="Arial" w:hAnsi="Arial" w:cs="Arial"/>
          <w:sz w:val="24"/>
          <w:szCs w:val="24"/>
        </w:rPr>
        <w:t xml:space="preserve">: Image of a whole cell; </w:t>
      </w:r>
      <w:r w:rsidRPr="00106912">
        <w:rPr>
          <w:rFonts w:ascii="Arial" w:hAnsi="Arial" w:cs="Arial"/>
          <w:b/>
          <w:sz w:val="24"/>
          <w:szCs w:val="24"/>
        </w:rPr>
        <w:t>2</w:t>
      </w:r>
      <w:r w:rsidRPr="00106912">
        <w:rPr>
          <w:rFonts w:ascii="Arial" w:hAnsi="Arial" w:cs="Arial"/>
          <w:sz w:val="24"/>
          <w:szCs w:val="24"/>
        </w:rPr>
        <w:t xml:space="preserve">: enlarge vision of image 1; </w:t>
      </w:r>
      <w:r w:rsidRPr="00106912">
        <w:rPr>
          <w:rFonts w:ascii="Arial" w:hAnsi="Arial" w:cs="Arial"/>
          <w:b/>
          <w:sz w:val="24"/>
          <w:szCs w:val="24"/>
        </w:rPr>
        <w:t>3</w:t>
      </w:r>
      <w:r w:rsidRPr="00106912">
        <w:rPr>
          <w:rFonts w:ascii="Arial" w:hAnsi="Arial" w:cs="Arial"/>
          <w:sz w:val="24"/>
          <w:szCs w:val="24"/>
        </w:rPr>
        <w:t>: enlarge vision of image 2.</w:t>
      </w:r>
    </w:p>
    <w:p w14:paraId="6F444A5C" w14:textId="1FE55F45" w:rsidR="00196526" w:rsidRPr="00106912" w:rsidRDefault="00196526">
      <w:pPr>
        <w:widowControl/>
        <w:jc w:val="left"/>
        <w:rPr>
          <w:rFonts w:ascii="Arial" w:hAnsi="Arial" w:cs="Arial"/>
          <w:sz w:val="24"/>
          <w:szCs w:val="24"/>
        </w:rPr>
      </w:pPr>
      <w:r w:rsidRPr="00106912">
        <w:rPr>
          <w:rFonts w:ascii="Arial" w:hAnsi="Arial" w:cs="Arial"/>
          <w:sz w:val="24"/>
          <w:szCs w:val="24"/>
        </w:rPr>
        <w:br w:type="page"/>
      </w:r>
    </w:p>
    <w:p w14:paraId="793C87F2" w14:textId="574204DA" w:rsidR="00F13188" w:rsidRPr="00106912" w:rsidRDefault="00106912" w:rsidP="00F13188">
      <w:pPr>
        <w:spacing w:before="240" w:line="360" w:lineRule="auto"/>
        <w:jc w:val="center"/>
        <w:rPr>
          <w:rFonts w:ascii="Arial" w:hAnsi="Arial" w:cs="Arial"/>
          <w:sz w:val="24"/>
          <w:szCs w:val="24"/>
        </w:rPr>
      </w:pPr>
      <w:r w:rsidRPr="00106912">
        <w:rPr>
          <w:rFonts w:ascii="Arial" w:hAnsi="Arial" w:cs="Arial"/>
          <w:sz w:val="24"/>
          <w:szCs w:val="24"/>
        </w:rPr>
        <w:lastRenderedPageBreak/>
        <w:pict w14:anchorId="208B6DF3">
          <v:shape id="_x0000_i1029" type="#_x0000_t75" style="width:426pt;height:128.25pt">
            <v:imagedata r:id="rId13" o:title="Fig S5 细胞电镜"/>
          </v:shape>
        </w:pict>
      </w:r>
    </w:p>
    <w:p w14:paraId="30DE59EC" w14:textId="2826BFE3" w:rsidR="000A7EF8" w:rsidRPr="00106912" w:rsidRDefault="000A7EF8" w:rsidP="000A7EF8">
      <w:pPr>
        <w:spacing w:before="240" w:line="360" w:lineRule="auto"/>
        <w:rPr>
          <w:rFonts w:ascii="Arial" w:hAnsi="Arial" w:cs="Arial"/>
          <w:sz w:val="24"/>
          <w:szCs w:val="24"/>
        </w:rPr>
      </w:pPr>
      <w:r w:rsidRPr="00106912">
        <w:rPr>
          <w:rFonts w:ascii="Arial" w:hAnsi="Arial" w:cs="Arial"/>
          <w:b/>
          <w:sz w:val="24"/>
          <w:szCs w:val="24"/>
        </w:rPr>
        <w:t>Figure S</w:t>
      </w:r>
      <w:r w:rsidR="00196526" w:rsidRPr="00106912">
        <w:rPr>
          <w:rFonts w:ascii="Arial" w:hAnsi="Arial" w:cs="Arial"/>
          <w:b/>
          <w:sz w:val="24"/>
          <w:szCs w:val="24"/>
        </w:rPr>
        <w:t>6</w:t>
      </w:r>
      <w:r w:rsidRPr="00106912">
        <w:rPr>
          <w:rFonts w:ascii="Arial" w:hAnsi="Arial" w:cs="Arial"/>
          <w:sz w:val="24"/>
          <w:szCs w:val="24"/>
        </w:rPr>
        <w:t xml:space="preserve"> Cell slice TEM images of NRK-52E incubated with AuLA-GSH for 1 h.</w:t>
      </w:r>
      <w:r w:rsidRPr="00106912">
        <w:rPr>
          <w:rFonts w:ascii="Arial" w:hAnsi="Arial" w:cs="Arial"/>
          <w:b/>
          <w:sz w:val="24"/>
          <w:szCs w:val="24"/>
        </w:rPr>
        <w:t xml:space="preserve"> 1</w:t>
      </w:r>
      <w:r w:rsidRPr="00106912">
        <w:rPr>
          <w:rFonts w:ascii="Arial" w:hAnsi="Arial" w:cs="Arial"/>
          <w:sz w:val="24"/>
          <w:szCs w:val="24"/>
        </w:rPr>
        <w:t xml:space="preserve">: Image of a whole cell; </w:t>
      </w:r>
      <w:r w:rsidRPr="00106912">
        <w:rPr>
          <w:rFonts w:ascii="Arial" w:hAnsi="Arial" w:cs="Arial"/>
          <w:b/>
          <w:sz w:val="24"/>
          <w:szCs w:val="24"/>
        </w:rPr>
        <w:t>2</w:t>
      </w:r>
      <w:r w:rsidRPr="00106912">
        <w:rPr>
          <w:rFonts w:ascii="Arial" w:hAnsi="Arial" w:cs="Arial"/>
          <w:sz w:val="24"/>
          <w:szCs w:val="24"/>
        </w:rPr>
        <w:t xml:space="preserve">: enlarge vision of image 1; </w:t>
      </w:r>
      <w:r w:rsidRPr="00106912">
        <w:rPr>
          <w:rFonts w:ascii="Arial" w:hAnsi="Arial" w:cs="Arial"/>
          <w:b/>
          <w:sz w:val="24"/>
          <w:szCs w:val="24"/>
        </w:rPr>
        <w:t>3</w:t>
      </w:r>
      <w:r w:rsidRPr="00106912">
        <w:rPr>
          <w:rFonts w:ascii="Arial" w:hAnsi="Arial" w:cs="Arial"/>
          <w:sz w:val="24"/>
          <w:szCs w:val="24"/>
        </w:rPr>
        <w:t>: enlarge vision of image 2.</w:t>
      </w:r>
    </w:p>
    <w:p w14:paraId="2005C990" w14:textId="7D6DF9C9" w:rsidR="004C7D8E" w:rsidRPr="00106912" w:rsidRDefault="004C7D8E">
      <w:pPr>
        <w:widowControl/>
        <w:jc w:val="left"/>
        <w:rPr>
          <w:rFonts w:ascii="Arial" w:hAnsi="Arial" w:cs="Arial"/>
          <w:sz w:val="24"/>
          <w:szCs w:val="24"/>
        </w:rPr>
      </w:pPr>
      <w:r w:rsidRPr="00106912">
        <w:rPr>
          <w:rFonts w:ascii="Arial" w:hAnsi="Arial" w:cs="Arial"/>
          <w:sz w:val="24"/>
          <w:szCs w:val="24"/>
        </w:rPr>
        <w:br w:type="page"/>
      </w:r>
    </w:p>
    <w:p w14:paraId="7F1484A2" w14:textId="090EABD6" w:rsidR="00F13188" w:rsidRPr="00106912" w:rsidRDefault="00106912" w:rsidP="00F13188">
      <w:pPr>
        <w:spacing w:before="240" w:line="360" w:lineRule="auto"/>
        <w:jc w:val="center"/>
        <w:rPr>
          <w:rFonts w:ascii="Arial" w:hAnsi="Arial" w:cs="Arial"/>
          <w:sz w:val="24"/>
          <w:szCs w:val="24"/>
        </w:rPr>
      </w:pPr>
      <w:r w:rsidRPr="00106912">
        <w:rPr>
          <w:rFonts w:ascii="Arial" w:hAnsi="Arial" w:cs="Arial"/>
          <w:sz w:val="24"/>
          <w:szCs w:val="24"/>
        </w:rPr>
        <w:lastRenderedPageBreak/>
        <w:pict w14:anchorId="3247FD94">
          <v:shape id="_x0000_i1030" type="#_x0000_t75" style="width:450.75pt;height:402pt">
            <v:imagedata r:id="rId14" o:title="Fig S6"/>
          </v:shape>
        </w:pict>
      </w:r>
    </w:p>
    <w:p w14:paraId="7084D51D" w14:textId="4472B02D" w:rsidR="004C7D8E" w:rsidRPr="00106912" w:rsidRDefault="004C7D8E" w:rsidP="004C7D8E">
      <w:pPr>
        <w:spacing w:before="240" w:line="360" w:lineRule="auto"/>
        <w:rPr>
          <w:rFonts w:ascii="Arial" w:hAnsi="Arial" w:cs="Arial"/>
          <w:sz w:val="24"/>
          <w:szCs w:val="24"/>
        </w:rPr>
      </w:pPr>
      <w:r w:rsidRPr="00106912">
        <w:rPr>
          <w:rFonts w:ascii="Arial" w:hAnsi="Arial" w:cs="Arial"/>
          <w:b/>
          <w:sz w:val="24"/>
          <w:szCs w:val="24"/>
        </w:rPr>
        <w:t xml:space="preserve">Figure </w:t>
      </w:r>
      <w:r w:rsidR="00196526" w:rsidRPr="00106912">
        <w:rPr>
          <w:rFonts w:ascii="Arial" w:hAnsi="Arial" w:cs="Arial"/>
          <w:b/>
          <w:sz w:val="24"/>
          <w:szCs w:val="24"/>
        </w:rPr>
        <w:t>S7</w:t>
      </w:r>
      <w:r w:rsidR="00196526" w:rsidRPr="00106912">
        <w:rPr>
          <w:rFonts w:ascii="Arial" w:hAnsi="Arial" w:cs="Arial"/>
          <w:sz w:val="24"/>
          <w:szCs w:val="24"/>
        </w:rPr>
        <w:t xml:space="preserve"> </w:t>
      </w:r>
      <w:r w:rsidRPr="00106912">
        <w:rPr>
          <w:rFonts w:ascii="Arial" w:hAnsi="Arial" w:cs="Arial"/>
          <w:sz w:val="24"/>
          <w:szCs w:val="24"/>
        </w:rPr>
        <w:t>Three-color colocalization images of NRK-52E cells incubated with AuLA-GSH for 1 h.</w:t>
      </w:r>
    </w:p>
    <w:p w14:paraId="74D6D3B6" w14:textId="566004B7" w:rsidR="002C075B" w:rsidRPr="00106912" w:rsidRDefault="002C075B">
      <w:pPr>
        <w:widowControl/>
        <w:jc w:val="left"/>
        <w:rPr>
          <w:rFonts w:ascii="Arial" w:hAnsi="Arial" w:cs="Arial"/>
          <w:sz w:val="24"/>
          <w:szCs w:val="24"/>
        </w:rPr>
      </w:pPr>
      <w:r w:rsidRPr="00106912">
        <w:rPr>
          <w:rFonts w:ascii="Arial" w:hAnsi="Arial" w:cs="Arial"/>
          <w:sz w:val="24"/>
          <w:szCs w:val="24"/>
        </w:rPr>
        <w:br w:type="page"/>
      </w:r>
    </w:p>
    <w:p w14:paraId="3CA1B9DF" w14:textId="274ABF36" w:rsidR="004C7D8E" w:rsidRPr="00106912" w:rsidRDefault="00106912" w:rsidP="00F13188">
      <w:pPr>
        <w:spacing w:before="240" w:line="360" w:lineRule="auto"/>
        <w:jc w:val="center"/>
        <w:rPr>
          <w:rFonts w:ascii="Arial" w:hAnsi="Arial" w:cs="Arial"/>
          <w:sz w:val="24"/>
          <w:szCs w:val="24"/>
        </w:rPr>
      </w:pPr>
      <w:r w:rsidRPr="00106912">
        <w:rPr>
          <w:rFonts w:ascii="Arial" w:hAnsi="Arial" w:cs="Arial"/>
          <w:sz w:val="24"/>
          <w:szCs w:val="24"/>
        </w:rPr>
        <w:lastRenderedPageBreak/>
        <w:pict w14:anchorId="2DCF5D6E">
          <v:shape id="_x0000_i1031" type="#_x0000_t75" style="width:361.5pt;height:277.5pt">
            <v:imagedata r:id="rId15" o:title="Fig S7"/>
          </v:shape>
        </w:pict>
      </w:r>
    </w:p>
    <w:p w14:paraId="25DDE18E" w14:textId="73B1A855" w:rsidR="002C075B" w:rsidRPr="00106912" w:rsidRDefault="002C075B" w:rsidP="002C075B">
      <w:pPr>
        <w:spacing w:before="240" w:line="360" w:lineRule="auto"/>
        <w:rPr>
          <w:rFonts w:ascii="Arial" w:hAnsi="Arial" w:cs="Arial"/>
          <w:sz w:val="24"/>
          <w:szCs w:val="24"/>
        </w:rPr>
      </w:pPr>
      <w:r w:rsidRPr="00106912">
        <w:rPr>
          <w:rFonts w:ascii="Arial" w:hAnsi="Arial" w:cs="Arial"/>
          <w:b/>
          <w:sz w:val="24"/>
          <w:szCs w:val="24"/>
        </w:rPr>
        <w:t xml:space="preserve">Figure </w:t>
      </w:r>
      <w:r w:rsidR="00196526" w:rsidRPr="00106912">
        <w:rPr>
          <w:rFonts w:ascii="Arial" w:hAnsi="Arial" w:cs="Arial"/>
          <w:b/>
          <w:sz w:val="24"/>
          <w:szCs w:val="24"/>
        </w:rPr>
        <w:t>S8</w:t>
      </w:r>
      <w:r w:rsidR="00196526" w:rsidRPr="00106912">
        <w:rPr>
          <w:rFonts w:ascii="Arial" w:hAnsi="Arial" w:cs="Arial"/>
          <w:sz w:val="24"/>
          <w:szCs w:val="24"/>
        </w:rPr>
        <w:t xml:space="preserve"> </w:t>
      </w:r>
      <w:r w:rsidR="00E71AD4" w:rsidRPr="00106912">
        <w:rPr>
          <w:rFonts w:ascii="Arial" w:hAnsi="Arial" w:cs="Arial"/>
          <w:sz w:val="24"/>
          <w:szCs w:val="24"/>
        </w:rPr>
        <w:t>Fluorescence images of PBS (left) and AuLA (middle) and AuLA-GSH (right).</w:t>
      </w:r>
    </w:p>
    <w:p w14:paraId="799633DC" w14:textId="34AF8791" w:rsidR="00EA6FE7" w:rsidRPr="00106912" w:rsidRDefault="00EA6FE7">
      <w:pPr>
        <w:widowControl/>
        <w:jc w:val="left"/>
        <w:rPr>
          <w:rFonts w:ascii="Arial" w:hAnsi="Arial" w:cs="Arial"/>
          <w:sz w:val="24"/>
          <w:szCs w:val="24"/>
        </w:rPr>
      </w:pPr>
      <w:r w:rsidRPr="00106912">
        <w:rPr>
          <w:rFonts w:ascii="Arial" w:hAnsi="Arial" w:cs="Arial"/>
          <w:sz w:val="24"/>
          <w:szCs w:val="24"/>
        </w:rPr>
        <w:br w:type="page"/>
      </w:r>
    </w:p>
    <w:p w14:paraId="4CF0A668" w14:textId="7B93008A" w:rsidR="002C075B" w:rsidRPr="00106912" w:rsidRDefault="00106912" w:rsidP="00EA6FE7">
      <w:pPr>
        <w:spacing w:before="240" w:line="360" w:lineRule="auto"/>
        <w:jc w:val="center"/>
        <w:rPr>
          <w:rFonts w:ascii="Arial" w:hAnsi="Arial" w:cs="Arial"/>
          <w:sz w:val="24"/>
          <w:szCs w:val="24"/>
        </w:rPr>
      </w:pPr>
      <w:r w:rsidRPr="00106912">
        <w:rPr>
          <w:rFonts w:ascii="Arial" w:hAnsi="Arial" w:cs="Arial"/>
          <w:sz w:val="24"/>
          <w:szCs w:val="24"/>
        </w:rPr>
        <w:lastRenderedPageBreak/>
        <w:pict w14:anchorId="35420B69">
          <v:shape id="_x0000_i1032" type="#_x0000_t75" style="width:357pt;height:273pt">
            <v:imagedata r:id="rId16" o:title="Fig S8"/>
          </v:shape>
        </w:pict>
      </w:r>
    </w:p>
    <w:p w14:paraId="53C9E15E" w14:textId="1C083372" w:rsidR="00EA6FE7" w:rsidRPr="00106912" w:rsidRDefault="00EA6FE7" w:rsidP="00EA6FE7">
      <w:pPr>
        <w:spacing w:before="240" w:line="360" w:lineRule="auto"/>
        <w:rPr>
          <w:rFonts w:ascii="Arial" w:hAnsi="Arial" w:cs="Arial"/>
          <w:sz w:val="24"/>
          <w:szCs w:val="24"/>
        </w:rPr>
      </w:pPr>
      <w:r w:rsidRPr="00106912">
        <w:rPr>
          <w:rFonts w:ascii="Arial" w:hAnsi="Arial" w:cs="Arial"/>
          <w:b/>
          <w:sz w:val="24"/>
          <w:szCs w:val="24"/>
        </w:rPr>
        <w:t xml:space="preserve">Figure </w:t>
      </w:r>
      <w:r w:rsidR="00196526" w:rsidRPr="00106912">
        <w:rPr>
          <w:rFonts w:ascii="Arial" w:hAnsi="Arial" w:cs="Arial"/>
          <w:b/>
          <w:sz w:val="24"/>
          <w:szCs w:val="24"/>
        </w:rPr>
        <w:t>S9</w:t>
      </w:r>
      <w:r w:rsidR="00196526" w:rsidRPr="00106912">
        <w:rPr>
          <w:rFonts w:ascii="Arial" w:hAnsi="Arial" w:cs="Arial"/>
          <w:sz w:val="24"/>
          <w:szCs w:val="24"/>
        </w:rPr>
        <w:t xml:space="preserve"> </w:t>
      </w:r>
      <w:r w:rsidRPr="00106912">
        <w:rPr>
          <w:rFonts w:ascii="Arial" w:hAnsi="Arial" w:cs="Arial"/>
          <w:sz w:val="24"/>
          <w:szCs w:val="24"/>
        </w:rPr>
        <w:t xml:space="preserve">Ex vivo fluorescence imaging of major organs </w:t>
      </w:r>
      <w:r w:rsidRPr="00106912">
        <w:rPr>
          <w:rFonts w:ascii="Arial" w:hAnsi="Arial" w:cs="Arial"/>
          <w:kern w:val="0"/>
          <w:sz w:val="24"/>
          <w:szCs w:val="24"/>
        </w:rPr>
        <w:t>(heart, liver, spleen, lung, kidneys, thymus, small intestine, muscle, brain)</w:t>
      </w:r>
      <w:r w:rsidRPr="00106912">
        <w:rPr>
          <w:rFonts w:ascii="Arial" w:hAnsi="Arial" w:cs="Arial"/>
          <w:sz w:val="24"/>
          <w:szCs w:val="24"/>
        </w:rPr>
        <w:t xml:space="preserve"> collected from mice injected with saline.</w:t>
      </w:r>
    </w:p>
    <w:p w14:paraId="5188A69E" w14:textId="32909FA8" w:rsidR="00D45A18" w:rsidRPr="00106912" w:rsidRDefault="00D45A18">
      <w:pPr>
        <w:widowControl/>
        <w:jc w:val="left"/>
        <w:rPr>
          <w:rFonts w:ascii="Arial" w:hAnsi="Arial" w:cs="Arial"/>
          <w:sz w:val="24"/>
          <w:szCs w:val="24"/>
        </w:rPr>
      </w:pPr>
      <w:r w:rsidRPr="00106912">
        <w:rPr>
          <w:rFonts w:ascii="Arial" w:hAnsi="Arial" w:cs="Arial"/>
          <w:sz w:val="24"/>
          <w:szCs w:val="24"/>
        </w:rPr>
        <w:br w:type="page"/>
      </w:r>
    </w:p>
    <w:p w14:paraId="7149D0C3" w14:textId="0D9EABF9" w:rsidR="00EA6FE7" w:rsidRPr="00106912" w:rsidRDefault="00106912" w:rsidP="00D45A18">
      <w:pPr>
        <w:spacing w:before="240" w:line="360" w:lineRule="auto"/>
        <w:jc w:val="center"/>
        <w:rPr>
          <w:rFonts w:ascii="Arial" w:hAnsi="Arial" w:cs="Arial"/>
          <w:sz w:val="24"/>
          <w:szCs w:val="24"/>
        </w:rPr>
      </w:pPr>
      <w:r w:rsidRPr="00106912">
        <w:rPr>
          <w:rFonts w:ascii="Arial" w:hAnsi="Arial" w:cs="Arial"/>
          <w:sz w:val="24"/>
          <w:szCs w:val="24"/>
        </w:rPr>
        <w:lastRenderedPageBreak/>
        <w:pict w14:anchorId="1F85107D">
          <v:shape id="_x0000_i1033" type="#_x0000_t75" style="width:450.75pt;height:315pt">
            <v:imagedata r:id="rId17" o:title="Fig S9"/>
          </v:shape>
        </w:pict>
      </w:r>
    </w:p>
    <w:p w14:paraId="6B1B8C76" w14:textId="008DBB10" w:rsidR="00D45A18" w:rsidRPr="00106912" w:rsidRDefault="00D45A18" w:rsidP="00D45A18">
      <w:pPr>
        <w:spacing w:before="240" w:line="360" w:lineRule="auto"/>
        <w:rPr>
          <w:rFonts w:ascii="Arial" w:hAnsi="Arial" w:cs="Arial"/>
          <w:sz w:val="24"/>
          <w:szCs w:val="24"/>
        </w:rPr>
      </w:pPr>
      <w:r w:rsidRPr="00106912">
        <w:rPr>
          <w:rFonts w:ascii="Arial" w:hAnsi="Arial" w:cs="Arial"/>
          <w:b/>
          <w:sz w:val="24"/>
          <w:szCs w:val="24"/>
        </w:rPr>
        <w:t xml:space="preserve">Figure </w:t>
      </w:r>
      <w:r w:rsidR="00196526" w:rsidRPr="00106912">
        <w:rPr>
          <w:rFonts w:ascii="Arial" w:hAnsi="Arial" w:cs="Arial"/>
          <w:b/>
          <w:sz w:val="24"/>
          <w:szCs w:val="24"/>
        </w:rPr>
        <w:t>S10</w:t>
      </w:r>
      <w:r w:rsidR="00196526" w:rsidRPr="00106912">
        <w:rPr>
          <w:rFonts w:ascii="Arial" w:hAnsi="Arial" w:cs="Arial"/>
          <w:sz w:val="24"/>
          <w:szCs w:val="24"/>
        </w:rPr>
        <w:t xml:space="preserve"> </w:t>
      </w:r>
      <w:r w:rsidRPr="00106912">
        <w:rPr>
          <w:rFonts w:ascii="Arial" w:hAnsi="Arial" w:cs="Arial"/>
          <w:sz w:val="24"/>
          <w:szCs w:val="24"/>
        </w:rPr>
        <w:t>Histological section images of major organs (heart, liver, spleen and lung) collected from mice receiving different treatments with H&amp;E staining (200×).</w:t>
      </w:r>
    </w:p>
    <w:p w14:paraId="1B383871" w14:textId="56B134DA" w:rsidR="00D45A18" w:rsidRPr="00106912" w:rsidRDefault="00D45A18">
      <w:pPr>
        <w:widowControl/>
        <w:jc w:val="left"/>
        <w:rPr>
          <w:rFonts w:ascii="Arial" w:hAnsi="Arial" w:cs="Arial"/>
          <w:sz w:val="24"/>
          <w:szCs w:val="24"/>
        </w:rPr>
      </w:pPr>
      <w:r w:rsidRPr="00106912">
        <w:rPr>
          <w:rFonts w:ascii="Arial" w:hAnsi="Arial" w:cs="Arial"/>
          <w:sz w:val="24"/>
          <w:szCs w:val="24"/>
        </w:rPr>
        <w:br w:type="page"/>
      </w:r>
    </w:p>
    <w:p w14:paraId="67456F67" w14:textId="491B07A9" w:rsidR="00D45A18" w:rsidRPr="00106912" w:rsidRDefault="00106912" w:rsidP="00D45A18">
      <w:pPr>
        <w:spacing w:before="240" w:line="360" w:lineRule="auto"/>
        <w:jc w:val="center"/>
        <w:rPr>
          <w:rFonts w:ascii="Arial" w:hAnsi="Arial" w:cs="Arial"/>
          <w:sz w:val="24"/>
          <w:szCs w:val="24"/>
        </w:rPr>
      </w:pPr>
      <w:r w:rsidRPr="00106912">
        <w:rPr>
          <w:rFonts w:ascii="Arial" w:hAnsi="Arial" w:cs="Arial"/>
          <w:sz w:val="24"/>
          <w:szCs w:val="24"/>
        </w:rPr>
        <w:lastRenderedPageBreak/>
        <w:pict w14:anchorId="0E4EF028">
          <v:shape id="_x0000_i1034" type="#_x0000_t75" style="width:450.75pt;height:110.25pt">
            <v:imagedata r:id="rId18" o:title="Fig S10 Masson染色"/>
          </v:shape>
        </w:pict>
      </w:r>
    </w:p>
    <w:p w14:paraId="601E6BC4" w14:textId="43B0E25A" w:rsidR="00D45A18" w:rsidRPr="00106912" w:rsidRDefault="00D45A18" w:rsidP="00D45A18">
      <w:pPr>
        <w:spacing w:before="240" w:line="360" w:lineRule="auto"/>
        <w:rPr>
          <w:rFonts w:ascii="Arial" w:hAnsi="Arial" w:cs="Arial"/>
          <w:sz w:val="24"/>
          <w:szCs w:val="24"/>
        </w:rPr>
      </w:pPr>
      <w:r w:rsidRPr="00106912">
        <w:rPr>
          <w:rFonts w:ascii="Arial" w:hAnsi="Arial" w:cs="Arial"/>
          <w:b/>
          <w:sz w:val="24"/>
          <w:szCs w:val="24"/>
        </w:rPr>
        <w:t xml:space="preserve">Figure </w:t>
      </w:r>
      <w:r w:rsidR="00196526" w:rsidRPr="00106912">
        <w:rPr>
          <w:rFonts w:ascii="Arial" w:hAnsi="Arial" w:cs="Arial"/>
          <w:b/>
          <w:sz w:val="24"/>
          <w:szCs w:val="24"/>
        </w:rPr>
        <w:t>S11</w:t>
      </w:r>
      <w:r w:rsidR="00196526" w:rsidRPr="00106912">
        <w:rPr>
          <w:rFonts w:ascii="Arial" w:hAnsi="Arial" w:cs="Arial"/>
          <w:sz w:val="24"/>
          <w:szCs w:val="24"/>
        </w:rPr>
        <w:t xml:space="preserve"> </w:t>
      </w:r>
      <w:r w:rsidRPr="00106912">
        <w:rPr>
          <w:rFonts w:ascii="Arial" w:hAnsi="Arial" w:cs="Arial"/>
          <w:sz w:val="24"/>
          <w:szCs w:val="24"/>
        </w:rPr>
        <w:t>Histological section images of kidneys collected from mice receiving different treatments with Masson staining (200×).</w:t>
      </w:r>
    </w:p>
    <w:p w14:paraId="2D01AB59" w14:textId="77777777" w:rsidR="00D45A18" w:rsidRPr="00106912" w:rsidRDefault="00D45A18" w:rsidP="00D45A18">
      <w:pPr>
        <w:spacing w:before="240" w:line="360" w:lineRule="auto"/>
        <w:jc w:val="center"/>
        <w:rPr>
          <w:rFonts w:ascii="Arial" w:hAnsi="Arial" w:cs="Arial"/>
          <w:sz w:val="24"/>
          <w:szCs w:val="24"/>
        </w:rPr>
      </w:pPr>
    </w:p>
    <w:sectPr w:rsidR="00D45A18" w:rsidRPr="00106912" w:rsidSect="000326E7">
      <w:pgSz w:w="11906" w:h="16838"/>
      <w:pgMar w:top="1440" w:right="1440" w:bottom="1440" w:left="144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564D1907" w14:textId="77777777" w:rsidR="00877AE1" w:rsidRDefault="00877AE1" w:rsidP="00BB0D5A">
      <w:r>
        <w:separator/>
      </w:r>
    </w:p>
  </w:endnote>
  <w:endnote w:type="continuationSeparator" w:id="0">
    <w:p w14:paraId="57FE4598" w14:textId="77777777" w:rsidR="00877AE1" w:rsidRDefault="00877AE1" w:rsidP="00BB0D5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555D0952" w14:textId="77777777" w:rsidR="00877AE1" w:rsidRDefault="00877AE1" w:rsidP="00BB0D5A">
      <w:r>
        <w:separator/>
      </w:r>
    </w:p>
  </w:footnote>
  <w:footnote w:type="continuationSeparator" w:id="0">
    <w:p w14:paraId="1BBF3370" w14:textId="77777777" w:rsidR="00877AE1" w:rsidRDefault="00877AE1" w:rsidP="00BB0D5A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27AE03DA"/>
    <w:multiLevelType w:val="hybridMultilevel"/>
    <w:tmpl w:val="6DC0CA80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bordersDoNotSurroundHeader/>
  <w:bordersDoNotSurroundFooter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47F19"/>
    <w:rsid w:val="0001287C"/>
    <w:rsid w:val="000165FB"/>
    <w:rsid w:val="0002216A"/>
    <w:rsid w:val="0002658B"/>
    <w:rsid w:val="000326E7"/>
    <w:rsid w:val="00053E5F"/>
    <w:rsid w:val="00060DAE"/>
    <w:rsid w:val="0006448F"/>
    <w:rsid w:val="00071E18"/>
    <w:rsid w:val="000813A3"/>
    <w:rsid w:val="000858BD"/>
    <w:rsid w:val="000A3297"/>
    <w:rsid w:val="000A7EF8"/>
    <w:rsid w:val="000B47D1"/>
    <w:rsid w:val="000C2E81"/>
    <w:rsid w:val="000C6002"/>
    <w:rsid w:val="000D30DB"/>
    <w:rsid w:val="000D648C"/>
    <w:rsid w:val="000D6D43"/>
    <w:rsid w:val="000D76D5"/>
    <w:rsid w:val="000E05B4"/>
    <w:rsid w:val="000E5F17"/>
    <w:rsid w:val="00101A36"/>
    <w:rsid w:val="00103571"/>
    <w:rsid w:val="00106912"/>
    <w:rsid w:val="001122EC"/>
    <w:rsid w:val="00121C39"/>
    <w:rsid w:val="0012294E"/>
    <w:rsid w:val="001235F8"/>
    <w:rsid w:val="00127AD0"/>
    <w:rsid w:val="0013693D"/>
    <w:rsid w:val="00140289"/>
    <w:rsid w:val="00141E23"/>
    <w:rsid w:val="00143933"/>
    <w:rsid w:val="00161A6D"/>
    <w:rsid w:val="00185944"/>
    <w:rsid w:val="00190ADE"/>
    <w:rsid w:val="00196526"/>
    <w:rsid w:val="001A1991"/>
    <w:rsid w:val="001A286E"/>
    <w:rsid w:val="001A582B"/>
    <w:rsid w:val="001D77A7"/>
    <w:rsid w:val="001F3137"/>
    <w:rsid w:val="001F632B"/>
    <w:rsid w:val="00202294"/>
    <w:rsid w:val="00224FE3"/>
    <w:rsid w:val="00232A20"/>
    <w:rsid w:val="00253A2E"/>
    <w:rsid w:val="002572F6"/>
    <w:rsid w:val="00257DC5"/>
    <w:rsid w:val="002658D9"/>
    <w:rsid w:val="00283E92"/>
    <w:rsid w:val="00293DDF"/>
    <w:rsid w:val="00294525"/>
    <w:rsid w:val="002A4231"/>
    <w:rsid w:val="002C075B"/>
    <w:rsid w:val="002C0C63"/>
    <w:rsid w:val="002C3498"/>
    <w:rsid w:val="002C44C7"/>
    <w:rsid w:val="002E1196"/>
    <w:rsid w:val="002E129F"/>
    <w:rsid w:val="002F698A"/>
    <w:rsid w:val="0030351F"/>
    <w:rsid w:val="003125AE"/>
    <w:rsid w:val="00313AB7"/>
    <w:rsid w:val="00320B55"/>
    <w:rsid w:val="00323FFD"/>
    <w:rsid w:val="003362A4"/>
    <w:rsid w:val="0033735D"/>
    <w:rsid w:val="0035759D"/>
    <w:rsid w:val="003630FD"/>
    <w:rsid w:val="00366984"/>
    <w:rsid w:val="003748F3"/>
    <w:rsid w:val="003A2E4F"/>
    <w:rsid w:val="003A4C1E"/>
    <w:rsid w:val="003A5A78"/>
    <w:rsid w:val="003B78C9"/>
    <w:rsid w:val="003D50F4"/>
    <w:rsid w:val="003D7944"/>
    <w:rsid w:val="003E3734"/>
    <w:rsid w:val="003E5953"/>
    <w:rsid w:val="003F159E"/>
    <w:rsid w:val="003F3F7C"/>
    <w:rsid w:val="003F4160"/>
    <w:rsid w:val="00407D32"/>
    <w:rsid w:val="0041753F"/>
    <w:rsid w:val="00433052"/>
    <w:rsid w:val="004538CF"/>
    <w:rsid w:val="00456B11"/>
    <w:rsid w:val="00457AA8"/>
    <w:rsid w:val="004643F9"/>
    <w:rsid w:val="004744C8"/>
    <w:rsid w:val="00476091"/>
    <w:rsid w:val="0048114D"/>
    <w:rsid w:val="004A7A77"/>
    <w:rsid w:val="004B5D27"/>
    <w:rsid w:val="004C7D8E"/>
    <w:rsid w:val="004D1243"/>
    <w:rsid w:val="004D298E"/>
    <w:rsid w:val="004D502F"/>
    <w:rsid w:val="004D57AE"/>
    <w:rsid w:val="004D721D"/>
    <w:rsid w:val="004E2B75"/>
    <w:rsid w:val="005136EC"/>
    <w:rsid w:val="005155F7"/>
    <w:rsid w:val="005342B6"/>
    <w:rsid w:val="00552726"/>
    <w:rsid w:val="00565B03"/>
    <w:rsid w:val="005660C6"/>
    <w:rsid w:val="00572C0A"/>
    <w:rsid w:val="00573A0A"/>
    <w:rsid w:val="00582B69"/>
    <w:rsid w:val="005869DF"/>
    <w:rsid w:val="00596BDB"/>
    <w:rsid w:val="005B7388"/>
    <w:rsid w:val="005C1E03"/>
    <w:rsid w:val="005E3471"/>
    <w:rsid w:val="005E54A8"/>
    <w:rsid w:val="005F2EC5"/>
    <w:rsid w:val="005F5772"/>
    <w:rsid w:val="006009E3"/>
    <w:rsid w:val="00602BAF"/>
    <w:rsid w:val="00606D59"/>
    <w:rsid w:val="0061216A"/>
    <w:rsid w:val="0062290F"/>
    <w:rsid w:val="00634CB6"/>
    <w:rsid w:val="00636289"/>
    <w:rsid w:val="00641392"/>
    <w:rsid w:val="00642DE6"/>
    <w:rsid w:val="00646032"/>
    <w:rsid w:val="00646A67"/>
    <w:rsid w:val="00650A1E"/>
    <w:rsid w:val="0065306F"/>
    <w:rsid w:val="0065446A"/>
    <w:rsid w:val="006623DC"/>
    <w:rsid w:val="006666DD"/>
    <w:rsid w:val="00680C40"/>
    <w:rsid w:val="006832FD"/>
    <w:rsid w:val="006A6532"/>
    <w:rsid w:val="006B767E"/>
    <w:rsid w:val="006E536A"/>
    <w:rsid w:val="006E62FE"/>
    <w:rsid w:val="006E6DE4"/>
    <w:rsid w:val="006F002B"/>
    <w:rsid w:val="006F0D7C"/>
    <w:rsid w:val="0070220B"/>
    <w:rsid w:val="00710891"/>
    <w:rsid w:val="00712868"/>
    <w:rsid w:val="0071289C"/>
    <w:rsid w:val="00723884"/>
    <w:rsid w:val="007324FE"/>
    <w:rsid w:val="007326FF"/>
    <w:rsid w:val="0073540B"/>
    <w:rsid w:val="00737727"/>
    <w:rsid w:val="00740273"/>
    <w:rsid w:val="00753E62"/>
    <w:rsid w:val="00790F64"/>
    <w:rsid w:val="00796A27"/>
    <w:rsid w:val="00797AA6"/>
    <w:rsid w:val="007A17DF"/>
    <w:rsid w:val="007B0ED7"/>
    <w:rsid w:val="007B6D6C"/>
    <w:rsid w:val="007C2009"/>
    <w:rsid w:val="007C7015"/>
    <w:rsid w:val="007D1C12"/>
    <w:rsid w:val="007D62F7"/>
    <w:rsid w:val="007E4113"/>
    <w:rsid w:val="007E4EEC"/>
    <w:rsid w:val="007E7756"/>
    <w:rsid w:val="007F11D0"/>
    <w:rsid w:val="00800F4C"/>
    <w:rsid w:val="008019B4"/>
    <w:rsid w:val="00804726"/>
    <w:rsid w:val="00807E57"/>
    <w:rsid w:val="00816749"/>
    <w:rsid w:val="0081773D"/>
    <w:rsid w:val="008258DA"/>
    <w:rsid w:val="008471D5"/>
    <w:rsid w:val="008559B6"/>
    <w:rsid w:val="0086010E"/>
    <w:rsid w:val="0087211E"/>
    <w:rsid w:val="0087600D"/>
    <w:rsid w:val="00877AE1"/>
    <w:rsid w:val="00883A59"/>
    <w:rsid w:val="00883E62"/>
    <w:rsid w:val="0088466A"/>
    <w:rsid w:val="0088494A"/>
    <w:rsid w:val="008C10AE"/>
    <w:rsid w:val="008F5D52"/>
    <w:rsid w:val="009044B4"/>
    <w:rsid w:val="00905DA2"/>
    <w:rsid w:val="00906BBA"/>
    <w:rsid w:val="009107E6"/>
    <w:rsid w:val="009310D7"/>
    <w:rsid w:val="00934FCB"/>
    <w:rsid w:val="009413E2"/>
    <w:rsid w:val="00943433"/>
    <w:rsid w:val="00947F19"/>
    <w:rsid w:val="009517C5"/>
    <w:rsid w:val="00966C43"/>
    <w:rsid w:val="00970448"/>
    <w:rsid w:val="00972BAB"/>
    <w:rsid w:val="00976978"/>
    <w:rsid w:val="00981E0F"/>
    <w:rsid w:val="00983A80"/>
    <w:rsid w:val="009933EA"/>
    <w:rsid w:val="00997104"/>
    <w:rsid w:val="009B24E8"/>
    <w:rsid w:val="009B3A52"/>
    <w:rsid w:val="009B4BE5"/>
    <w:rsid w:val="009B5FD6"/>
    <w:rsid w:val="009D097A"/>
    <w:rsid w:val="009D3078"/>
    <w:rsid w:val="009F4B60"/>
    <w:rsid w:val="009F7B9B"/>
    <w:rsid w:val="009F7FD7"/>
    <w:rsid w:val="00A0627E"/>
    <w:rsid w:val="00A065EB"/>
    <w:rsid w:val="00A12A41"/>
    <w:rsid w:val="00A3189D"/>
    <w:rsid w:val="00A347E9"/>
    <w:rsid w:val="00A570CC"/>
    <w:rsid w:val="00A7289E"/>
    <w:rsid w:val="00A75D01"/>
    <w:rsid w:val="00A856D3"/>
    <w:rsid w:val="00A968B7"/>
    <w:rsid w:val="00AA1261"/>
    <w:rsid w:val="00AA1527"/>
    <w:rsid w:val="00AB5687"/>
    <w:rsid w:val="00AD1310"/>
    <w:rsid w:val="00AE72B5"/>
    <w:rsid w:val="00AF0004"/>
    <w:rsid w:val="00AF0B49"/>
    <w:rsid w:val="00AF24DF"/>
    <w:rsid w:val="00AF31B5"/>
    <w:rsid w:val="00B1763D"/>
    <w:rsid w:val="00B179B8"/>
    <w:rsid w:val="00B346AD"/>
    <w:rsid w:val="00B414E4"/>
    <w:rsid w:val="00B450F1"/>
    <w:rsid w:val="00B459B1"/>
    <w:rsid w:val="00B509BE"/>
    <w:rsid w:val="00B57722"/>
    <w:rsid w:val="00B67B54"/>
    <w:rsid w:val="00B83FDC"/>
    <w:rsid w:val="00B94062"/>
    <w:rsid w:val="00BA38D9"/>
    <w:rsid w:val="00BA7679"/>
    <w:rsid w:val="00BB0D5A"/>
    <w:rsid w:val="00BB50B8"/>
    <w:rsid w:val="00BC59C3"/>
    <w:rsid w:val="00BD4A02"/>
    <w:rsid w:val="00C21647"/>
    <w:rsid w:val="00C223B2"/>
    <w:rsid w:val="00C25ED4"/>
    <w:rsid w:val="00C30221"/>
    <w:rsid w:val="00C33F26"/>
    <w:rsid w:val="00C4462D"/>
    <w:rsid w:val="00C46379"/>
    <w:rsid w:val="00C76754"/>
    <w:rsid w:val="00C77B94"/>
    <w:rsid w:val="00C93781"/>
    <w:rsid w:val="00C960BF"/>
    <w:rsid w:val="00C97A11"/>
    <w:rsid w:val="00CB1540"/>
    <w:rsid w:val="00CC21F2"/>
    <w:rsid w:val="00CC42B4"/>
    <w:rsid w:val="00CD0AED"/>
    <w:rsid w:val="00CD1DC4"/>
    <w:rsid w:val="00CD6CEB"/>
    <w:rsid w:val="00CE2A37"/>
    <w:rsid w:val="00CE696E"/>
    <w:rsid w:val="00CE6AE5"/>
    <w:rsid w:val="00CF16CF"/>
    <w:rsid w:val="00D03D48"/>
    <w:rsid w:val="00D12706"/>
    <w:rsid w:val="00D15727"/>
    <w:rsid w:val="00D272E5"/>
    <w:rsid w:val="00D30563"/>
    <w:rsid w:val="00D410BE"/>
    <w:rsid w:val="00D4484C"/>
    <w:rsid w:val="00D45A18"/>
    <w:rsid w:val="00D50C22"/>
    <w:rsid w:val="00D52422"/>
    <w:rsid w:val="00D57241"/>
    <w:rsid w:val="00D57D41"/>
    <w:rsid w:val="00D62590"/>
    <w:rsid w:val="00D768C4"/>
    <w:rsid w:val="00D76F10"/>
    <w:rsid w:val="00DB69D4"/>
    <w:rsid w:val="00DF3529"/>
    <w:rsid w:val="00DF3CD0"/>
    <w:rsid w:val="00DF4AC2"/>
    <w:rsid w:val="00E00E6C"/>
    <w:rsid w:val="00E019C5"/>
    <w:rsid w:val="00E12543"/>
    <w:rsid w:val="00E158A3"/>
    <w:rsid w:val="00E16472"/>
    <w:rsid w:val="00E41064"/>
    <w:rsid w:val="00E410E7"/>
    <w:rsid w:val="00E44525"/>
    <w:rsid w:val="00E44640"/>
    <w:rsid w:val="00E50938"/>
    <w:rsid w:val="00E51C3D"/>
    <w:rsid w:val="00E52166"/>
    <w:rsid w:val="00E57966"/>
    <w:rsid w:val="00E66340"/>
    <w:rsid w:val="00E6682F"/>
    <w:rsid w:val="00E71AD4"/>
    <w:rsid w:val="00E81C1C"/>
    <w:rsid w:val="00E82165"/>
    <w:rsid w:val="00E93111"/>
    <w:rsid w:val="00E94403"/>
    <w:rsid w:val="00EA2E49"/>
    <w:rsid w:val="00EA3B34"/>
    <w:rsid w:val="00EA6FE7"/>
    <w:rsid w:val="00EB19A7"/>
    <w:rsid w:val="00EB2F3E"/>
    <w:rsid w:val="00EC6C16"/>
    <w:rsid w:val="00EC72BE"/>
    <w:rsid w:val="00ED0B43"/>
    <w:rsid w:val="00ED1AFF"/>
    <w:rsid w:val="00ED6515"/>
    <w:rsid w:val="00ED6532"/>
    <w:rsid w:val="00EF0BB8"/>
    <w:rsid w:val="00EF44FA"/>
    <w:rsid w:val="00EF556B"/>
    <w:rsid w:val="00F13188"/>
    <w:rsid w:val="00F244D9"/>
    <w:rsid w:val="00F32F8F"/>
    <w:rsid w:val="00F367FA"/>
    <w:rsid w:val="00F447E6"/>
    <w:rsid w:val="00F477BB"/>
    <w:rsid w:val="00F5364F"/>
    <w:rsid w:val="00F646C2"/>
    <w:rsid w:val="00F665CC"/>
    <w:rsid w:val="00F666B8"/>
    <w:rsid w:val="00F77D36"/>
    <w:rsid w:val="00F82733"/>
    <w:rsid w:val="00F92004"/>
    <w:rsid w:val="00FA2702"/>
    <w:rsid w:val="00FC13E5"/>
    <w:rsid w:val="00FC2DAF"/>
    <w:rsid w:val="00FF629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7E8CE235"/>
  <w15:chartTrackingRefBased/>
  <w15:docId w15:val="{4F203252-87BB-4A6B-B172-2777DFEB6AB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D45A18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fontstyle01">
    <w:name w:val="fontstyle01"/>
    <w:basedOn w:val="a0"/>
    <w:rsid w:val="00060DAE"/>
    <w:rPr>
      <w:rFonts w:ascii="Times New Roman" w:hAnsi="Times New Roman" w:cs="Times New Roman" w:hint="default"/>
      <w:b w:val="0"/>
      <w:bCs w:val="0"/>
      <w:i w:val="0"/>
      <w:iCs w:val="0"/>
      <w:color w:val="000000"/>
      <w:sz w:val="24"/>
      <w:szCs w:val="24"/>
    </w:rPr>
  </w:style>
  <w:style w:type="paragraph" w:styleId="a3">
    <w:name w:val="header"/>
    <w:basedOn w:val="a"/>
    <w:link w:val="Char"/>
    <w:uiPriority w:val="99"/>
    <w:unhideWhenUsed/>
    <w:rsid w:val="00BB0D5A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">
    <w:name w:val="页眉 Char"/>
    <w:basedOn w:val="a0"/>
    <w:link w:val="a3"/>
    <w:uiPriority w:val="99"/>
    <w:rsid w:val="00BB0D5A"/>
    <w:rPr>
      <w:sz w:val="18"/>
      <w:szCs w:val="18"/>
    </w:rPr>
  </w:style>
  <w:style w:type="paragraph" w:styleId="a4">
    <w:name w:val="footer"/>
    <w:basedOn w:val="a"/>
    <w:link w:val="Char0"/>
    <w:uiPriority w:val="99"/>
    <w:unhideWhenUsed/>
    <w:rsid w:val="00BB0D5A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0">
    <w:name w:val="页脚 Char"/>
    <w:basedOn w:val="a0"/>
    <w:link w:val="a4"/>
    <w:uiPriority w:val="99"/>
    <w:rsid w:val="00BB0D5A"/>
    <w:rPr>
      <w:sz w:val="18"/>
      <w:szCs w:val="18"/>
    </w:rPr>
  </w:style>
  <w:style w:type="character" w:styleId="a5">
    <w:name w:val="Placeholder Text"/>
    <w:basedOn w:val="a0"/>
    <w:uiPriority w:val="99"/>
    <w:semiHidden/>
    <w:rsid w:val="00CE2A37"/>
    <w:rPr>
      <w:color w:val="808080"/>
    </w:rPr>
  </w:style>
  <w:style w:type="paragraph" w:styleId="a6">
    <w:name w:val="Balloon Text"/>
    <w:basedOn w:val="a"/>
    <w:link w:val="Char1"/>
    <w:uiPriority w:val="99"/>
    <w:semiHidden/>
    <w:unhideWhenUsed/>
    <w:rsid w:val="003D50F4"/>
    <w:rPr>
      <w:sz w:val="18"/>
      <w:szCs w:val="18"/>
    </w:rPr>
  </w:style>
  <w:style w:type="character" w:customStyle="1" w:styleId="Char1">
    <w:name w:val="批注框文本 Char"/>
    <w:basedOn w:val="a0"/>
    <w:link w:val="a6"/>
    <w:uiPriority w:val="99"/>
    <w:semiHidden/>
    <w:rsid w:val="003D50F4"/>
    <w:rPr>
      <w:sz w:val="18"/>
      <w:szCs w:val="18"/>
    </w:rPr>
  </w:style>
  <w:style w:type="character" w:styleId="a7">
    <w:name w:val="Hyperlink"/>
    <w:basedOn w:val="a0"/>
    <w:uiPriority w:val="99"/>
    <w:semiHidden/>
    <w:unhideWhenUsed/>
    <w:rsid w:val="005869DF"/>
    <w:rPr>
      <w:color w:val="0000FF"/>
      <w:u w:val="single"/>
    </w:rPr>
  </w:style>
  <w:style w:type="character" w:styleId="a8">
    <w:name w:val="Emphasis"/>
    <w:basedOn w:val="a0"/>
    <w:uiPriority w:val="20"/>
    <w:qFormat/>
    <w:rsid w:val="00F447E6"/>
    <w:rPr>
      <w:i/>
      <w:iCs/>
    </w:rPr>
  </w:style>
  <w:style w:type="table" w:styleId="a9">
    <w:name w:val="Table Grid"/>
    <w:basedOn w:val="a1"/>
    <w:uiPriority w:val="39"/>
    <w:rsid w:val="000326E7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9455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96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083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8924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6907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6686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8972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5904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7365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9113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3899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0980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21109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66190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71255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55089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239369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6734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9451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8750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70828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7807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294827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8570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2246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9456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10" Type="http://schemas.openxmlformats.org/officeDocument/2006/relationships/image" Target="media/image3.jpeg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D112CC5-3F02-4499-9C30-3A5AEC572D5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13</Pages>
  <Words>387</Words>
  <Characters>2208</Characters>
  <Application>Microsoft Office Word</Application>
  <DocSecurity>0</DocSecurity>
  <Lines>18</Lines>
  <Paragraphs>5</Paragraphs>
  <ScaleCrop>false</ScaleCrop>
  <Company/>
  <LinksUpToDate>false</LinksUpToDate>
  <CharactersWithSpaces>2590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赖 璇迪</dc:creator>
  <cp:keywords/>
  <dc:description/>
  <cp:lastModifiedBy>赖 璇迪</cp:lastModifiedBy>
  <cp:revision>5</cp:revision>
  <dcterms:created xsi:type="dcterms:W3CDTF">2020-06-28T09:38:00Z</dcterms:created>
  <dcterms:modified xsi:type="dcterms:W3CDTF">2020-06-30T09:59:00Z</dcterms:modified>
</cp:coreProperties>
</file>