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317" w14:textId="18A18904" w:rsidR="0083491B" w:rsidRPr="001D054E" w:rsidRDefault="001D054E" w:rsidP="001D05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54E">
        <w:rPr>
          <w:rFonts w:ascii="Times New Roman" w:hAnsi="Times New Roman" w:cs="Times New Roman"/>
          <w:b/>
          <w:bCs/>
          <w:sz w:val="28"/>
          <w:szCs w:val="28"/>
        </w:rPr>
        <w:t>Supplementa</w:t>
      </w:r>
      <w:r w:rsidR="00F7195F">
        <w:rPr>
          <w:rFonts w:ascii="Times New Roman" w:hAnsi="Times New Roman" w:cs="Times New Roman"/>
          <w:b/>
          <w:bCs/>
          <w:sz w:val="28"/>
          <w:szCs w:val="28"/>
        </w:rPr>
        <w:t>ry</w:t>
      </w:r>
      <w:r w:rsidRPr="001D0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95F">
        <w:rPr>
          <w:rFonts w:ascii="Times New Roman" w:hAnsi="Times New Roman" w:cs="Times New Roman"/>
          <w:b/>
          <w:bCs/>
          <w:sz w:val="28"/>
          <w:szCs w:val="28"/>
        </w:rPr>
        <w:t>material</w:t>
      </w:r>
    </w:p>
    <w:p w14:paraId="0CB56130" w14:textId="660294E7" w:rsidR="001D054E" w:rsidRPr="001D054E" w:rsidRDefault="001D054E" w:rsidP="001D054E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1D054E">
        <w:rPr>
          <w:rFonts w:ascii="Times New Roman" w:hAnsi="Times New Roman" w:cs="Times New Roman" w:hint="eastAsia"/>
          <w:sz w:val="28"/>
          <w:szCs w:val="28"/>
        </w:rPr>
        <w:t>T</w:t>
      </w:r>
      <w:r w:rsidRPr="001D054E">
        <w:rPr>
          <w:rFonts w:ascii="Times New Roman" w:hAnsi="Times New Roman" w:cs="Times New Roman"/>
          <w:sz w:val="28"/>
          <w:szCs w:val="28"/>
        </w:rPr>
        <w:t>he antibodies use in WB</w:t>
      </w:r>
    </w:p>
    <w:p w14:paraId="0C175D07" w14:textId="0297DAFC" w:rsidR="001D054E" w:rsidRDefault="001D054E" w:rsidP="001D0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1D054E">
        <w:rPr>
          <w:rFonts w:ascii="Times New Roman" w:hAnsi="Times New Roman" w:cs="Times New Roman"/>
          <w:sz w:val="28"/>
          <w:szCs w:val="28"/>
        </w:rPr>
        <w:t>rimary</w:t>
      </w:r>
      <w:r w:rsidRPr="001D054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D054E">
        <w:rPr>
          <w:rFonts w:ascii="Times New Roman" w:hAnsi="Times New Roman" w:cs="Times New Roman"/>
          <w:sz w:val="28"/>
          <w:szCs w:val="28"/>
        </w:rPr>
        <w:t xml:space="preserve">CPA4 (Abcam, dilution: 1:1000), E-cadherin </w:t>
      </w:r>
      <w:r w:rsidRPr="001D054E">
        <w:rPr>
          <w:rFonts w:ascii="Times New Roman" w:hAnsi="Times New Roman" w:cs="Times New Roman" w:hint="eastAsia"/>
          <w:sz w:val="28"/>
          <w:szCs w:val="28"/>
        </w:rPr>
        <w:t>(</w:t>
      </w:r>
      <w:r w:rsidRPr="001D054E">
        <w:rPr>
          <w:rFonts w:ascii="Times New Roman" w:hAnsi="Times New Roman" w:cs="Times New Roman"/>
          <w:sz w:val="28"/>
          <w:szCs w:val="28"/>
        </w:rPr>
        <w:t>Abcam, dilution: 1:1000), β</w:t>
      </w:r>
      <w:r w:rsidRPr="00C11CF2">
        <w:rPr>
          <w:rFonts w:ascii="Times New Roman" w:hAnsi="Times New Roman" w:cs="Times New Roman" w:hint="eastAsia"/>
          <w:sz w:val="28"/>
          <w:szCs w:val="28"/>
        </w:rPr>
        <w:t>-</w:t>
      </w:r>
      <w:r w:rsidRPr="00865F7D">
        <w:rPr>
          <w:rFonts w:ascii="Times New Roman" w:hAnsi="Times New Roman" w:cs="Times New Roman" w:hint="eastAsia"/>
          <w:sz w:val="28"/>
          <w:szCs w:val="28"/>
        </w:rPr>
        <w:t>catenin (</w:t>
      </w:r>
      <w:proofErr w:type="spellStart"/>
      <w:r w:rsidRPr="00865F7D">
        <w:rPr>
          <w:rFonts w:ascii="Times New Roman" w:hAnsi="Times New Roman" w:cs="Times New Roman"/>
          <w:sz w:val="28"/>
          <w:szCs w:val="28"/>
        </w:rPr>
        <w:t>Proteintech</w:t>
      </w:r>
      <w:proofErr w:type="spellEnd"/>
      <w:r w:rsidRPr="00865F7D">
        <w:rPr>
          <w:rFonts w:ascii="Times New Roman" w:hAnsi="Times New Roman" w:cs="Times New Roman"/>
          <w:sz w:val="28"/>
          <w:szCs w:val="28"/>
        </w:rPr>
        <w:t>, Chicago, IL, USA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054E">
        <w:rPr>
          <w:rFonts w:ascii="Times New Roman" w:hAnsi="Times New Roman" w:cs="Times New Roman"/>
          <w:sz w:val="28"/>
          <w:szCs w:val="28"/>
        </w:rPr>
        <w:t>dilution: 1:1000</w:t>
      </w:r>
      <w:r w:rsidRPr="00865F7D">
        <w:rPr>
          <w:rFonts w:ascii="Times New Roman" w:hAnsi="Times New Roman" w:cs="Times New Roman" w:hint="eastAsia"/>
          <w:sz w:val="28"/>
          <w:szCs w:val="28"/>
        </w:rPr>
        <w:t>)</w:t>
      </w:r>
      <w:r w:rsidRPr="001425AF">
        <w:rPr>
          <w:rFonts w:ascii="Times New Roman" w:hAnsi="Times New Roman" w:cs="Times New Roman"/>
          <w:sz w:val="28"/>
          <w:szCs w:val="28"/>
        </w:rPr>
        <w:t xml:space="preserve">, N-cadherin (N-cad, </w:t>
      </w:r>
      <w:proofErr w:type="spellStart"/>
      <w:r w:rsidRPr="001425AF">
        <w:rPr>
          <w:rFonts w:ascii="Times New Roman" w:hAnsi="Times New Roman" w:cs="Times New Roman"/>
          <w:sz w:val="28"/>
          <w:szCs w:val="28"/>
        </w:rPr>
        <w:t>Proteintech</w:t>
      </w:r>
      <w:proofErr w:type="spellEnd"/>
      <w:r w:rsidRPr="001D054E">
        <w:rPr>
          <w:rFonts w:ascii="Times New Roman" w:hAnsi="Times New Roman" w:cs="Times New Roman"/>
          <w:sz w:val="28"/>
          <w:szCs w:val="28"/>
        </w:rPr>
        <w:t>, dilution: 1:500</w:t>
      </w:r>
      <w:r w:rsidRPr="001425AF">
        <w:rPr>
          <w:rFonts w:ascii="Times New Roman" w:hAnsi="Times New Roman" w:cs="Times New Roman"/>
          <w:sz w:val="28"/>
          <w:szCs w:val="28"/>
        </w:rPr>
        <w:t>), Vimentin (</w:t>
      </w:r>
      <w:proofErr w:type="spellStart"/>
      <w:r w:rsidRPr="001425AF">
        <w:rPr>
          <w:rFonts w:ascii="Times New Roman" w:hAnsi="Times New Roman" w:cs="Times New Roman"/>
          <w:sz w:val="28"/>
          <w:szCs w:val="28"/>
        </w:rPr>
        <w:t>Proteintech</w:t>
      </w:r>
      <w:proofErr w:type="spellEnd"/>
      <w:r w:rsidRPr="001425AF">
        <w:rPr>
          <w:rFonts w:ascii="Times New Roman" w:hAnsi="Times New Roman" w:cs="Times New Roman"/>
          <w:sz w:val="28"/>
          <w:szCs w:val="28"/>
        </w:rPr>
        <w:t>, 10366-1-AP</w:t>
      </w:r>
      <w:r w:rsidRPr="001D054E">
        <w:rPr>
          <w:rFonts w:ascii="Times New Roman" w:hAnsi="Times New Roman" w:cs="Times New Roman"/>
          <w:sz w:val="28"/>
          <w:szCs w:val="28"/>
        </w:rPr>
        <w:t>; dilution: 1:2000</w:t>
      </w:r>
      <w:r w:rsidRPr="001425AF">
        <w:rPr>
          <w:rFonts w:ascii="Times New Roman" w:hAnsi="Times New Roman" w:cs="Times New Roman"/>
          <w:sz w:val="28"/>
          <w:szCs w:val="28"/>
        </w:rPr>
        <w:t>)</w:t>
      </w:r>
      <w:r w:rsidRPr="001425AF">
        <w:rPr>
          <w:rFonts w:ascii="Times New Roman" w:hAnsi="Times New Roman" w:cs="Times New Roman" w:hint="eastAsia"/>
          <w:sz w:val="28"/>
          <w:szCs w:val="28"/>
        </w:rPr>
        <w:t>,</w:t>
      </w:r>
      <w:r w:rsidRPr="001425AF">
        <w:rPr>
          <w:rFonts w:ascii="Times New Roman" w:hAnsi="Times New Roman" w:cs="Times New Roman"/>
          <w:sz w:val="28"/>
          <w:szCs w:val="28"/>
        </w:rPr>
        <w:t xml:space="preserve"> Fibronectin</w:t>
      </w:r>
      <w:r w:rsidRPr="001425AF">
        <w:rPr>
          <w:rFonts w:ascii="Times New Roman" w:hAnsi="Times New Roman" w:cs="Times New Roman" w:hint="eastAsia"/>
          <w:sz w:val="28"/>
          <w:szCs w:val="28"/>
        </w:rPr>
        <w:t xml:space="preserve"> (</w:t>
      </w:r>
      <w:proofErr w:type="spellStart"/>
      <w:r w:rsidRPr="001425AF">
        <w:rPr>
          <w:rFonts w:ascii="Times New Roman" w:hAnsi="Times New Roman" w:cs="Times New Roman"/>
          <w:sz w:val="28"/>
          <w:szCs w:val="28"/>
        </w:rPr>
        <w:t>Proteintech</w:t>
      </w:r>
      <w:proofErr w:type="spellEnd"/>
      <w:r w:rsidRPr="001425AF">
        <w:rPr>
          <w:rFonts w:ascii="Times New Roman" w:hAnsi="Times New Roman" w:cs="Times New Roman"/>
          <w:sz w:val="28"/>
          <w:szCs w:val="28"/>
        </w:rPr>
        <w:t xml:space="preserve">, </w:t>
      </w:r>
      <w:r w:rsidRPr="001D054E">
        <w:rPr>
          <w:rFonts w:ascii="Times New Roman" w:hAnsi="Times New Roman" w:cs="Times New Roman"/>
          <w:sz w:val="28"/>
          <w:szCs w:val="28"/>
        </w:rPr>
        <w:t>dilution: 1:1000</w:t>
      </w:r>
      <w:r w:rsidRPr="001425AF">
        <w:rPr>
          <w:rFonts w:ascii="Times New Roman" w:hAnsi="Times New Roman" w:cs="Times New Roman" w:hint="eastAsia"/>
          <w:sz w:val="28"/>
          <w:szCs w:val="28"/>
        </w:rPr>
        <w:t>)</w:t>
      </w:r>
      <w:r w:rsidRPr="001425AF">
        <w:rPr>
          <w:rFonts w:ascii="Times New Roman" w:hAnsi="Times New Roman" w:cs="Times New Roman"/>
          <w:sz w:val="28"/>
          <w:szCs w:val="28"/>
        </w:rPr>
        <w:t xml:space="preserve">, </w:t>
      </w:r>
      <w:r w:rsidRPr="0096174D">
        <w:rPr>
          <w:rFonts w:ascii="Times New Roman" w:hAnsi="Times New Roman" w:cs="Times New Roman"/>
          <w:sz w:val="28"/>
          <w:szCs w:val="28"/>
        </w:rPr>
        <w:t>alpha smooth muscle actin (a-SMA, Abcam</w:t>
      </w:r>
      <w:r w:rsidRPr="001425AF">
        <w:rPr>
          <w:rFonts w:ascii="Times New Roman" w:hAnsi="Times New Roman" w:cs="Times New Roman"/>
          <w:sz w:val="28"/>
          <w:szCs w:val="28"/>
        </w:rPr>
        <w:t xml:space="preserve">, </w:t>
      </w:r>
      <w:r w:rsidRPr="001D054E">
        <w:rPr>
          <w:rFonts w:ascii="Times New Roman" w:hAnsi="Times New Roman" w:cs="Times New Roman"/>
          <w:sz w:val="28"/>
          <w:szCs w:val="28"/>
        </w:rPr>
        <w:t>dilution: 1:1000</w:t>
      </w:r>
      <w:r w:rsidRPr="009617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p-AKT/AKT (</w:t>
      </w:r>
      <w:r w:rsidRPr="001425AF">
        <w:rPr>
          <w:rFonts w:ascii="Times New Roman" w:hAnsi="Times New Roman" w:cs="Times New Roman"/>
          <w:sz w:val="28"/>
          <w:szCs w:val="28"/>
        </w:rPr>
        <w:t>Cell Signaling Technology, Beverly, MA, USA,</w:t>
      </w:r>
      <w:r w:rsidRPr="001D054E">
        <w:rPr>
          <w:rFonts w:ascii="Times New Roman" w:hAnsi="Times New Roman" w:cs="Times New Roman"/>
          <w:sz w:val="28"/>
          <w:szCs w:val="28"/>
        </w:rPr>
        <w:t xml:space="preserve"> dilution: 1:1000 and 1:2000, respectively</w:t>
      </w:r>
      <w:r>
        <w:rPr>
          <w:rFonts w:ascii="Times New Roman" w:hAnsi="Times New Roman" w:cs="Times New Roman"/>
          <w:sz w:val="28"/>
          <w:szCs w:val="28"/>
        </w:rPr>
        <w:t>), p-PI3K/PI3K (</w:t>
      </w:r>
      <w:r w:rsidRPr="001425AF">
        <w:rPr>
          <w:rFonts w:ascii="Times New Roman" w:hAnsi="Times New Roman" w:cs="Times New Roman"/>
          <w:sz w:val="28"/>
          <w:szCs w:val="28"/>
        </w:rPr>
        <w:t xml:space="preserve">Cell Signaling Technology, </w:t>
      </w:r>
      <w:r w:rsidRPr="001D054E">
        <w:rPr>
          <w:rFonts w:ascii="Times New Roman" w:hAnsi="Times New Roman" w:cs="Times New Roman"/>
          <w:sz w:val="28"/>
          <w:szCs w:val="28"/>
        </w:rPr>
        <w:t>dilution: 1:1000 and 1:2000, respectively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 w:hint="eastAsia"/>
          <w:sz w:val="28"/>
          <w:szCs w:val="28"/>
        </w:rPr>
        <w:t>p-mTOR/mTOR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25AF">
        <w:rPr>
          <w:rFonts w:ascii="Times New Roman" w:hAnsi="Times New Roman" w:cs="Times New Roman"/>
          <w:sz w:val="28"/>
          <w:szCs w:val="28"/>
        </w:rPr>
        <w:t xml:space="preserve">Cell Signaling </w:t>
      </w:r>
      <w:r w:rsidRPr="0010417C">
        <w:rPr>
          <w:rFonts w:ascii="Times New Roman" w:hAnsi="Times New Roman" w:cs="Times New Roman"/>
          <w:sz w:val="28"/>
          <w:szCs w:val="28"/>
        </w:rPr>
        <w:t xml:space="preserve">Technology, </w:t>
      </w:r>
      <w:r w:rsidRPr="001D054E">
        <w:rPr>
          <w:rFonts w:ascii="Times New Roman" w:hAnsi="Times New Roman" w:cs="Times New Roman"/>
          <w:sz w:val="28"/>
          <w:szCs w:val="28"/>
        </w:rPr>
        <w:t>dilution: 1:1000 and 1:1000, respectively</w:t>
      </w:r>
      <w:r w:rsidRPr="0010417C">
        <w:rPr>
          <w:rFonts w:ascii="Times New Roman" w:hAnsi="Times New Roman" w:cs="Times New Roman"/>
          <w:sz w:val="28"/>
          <w:szCs w:val="28"/>
        </w:rPr>
        <w:t xml:space="preserve">) </w:t>
      </w:r>
      <w:r w:rsidR="001F0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0695" w:rsidRPr="00DE3D7C">
        <w:rPr>
          <w:rFonts w:ascii="Times New Roman" w:hAnsi="Times New Roman" w:cs="Times New Roman"/>
          <w:color w:val="000000" w:themeColor="text1"/>
          <w:sz w:val="28"/>
          <w:szCs w:val="28"/>
        </w:rPr>
        <w:t>Bax</w:t>
      </w:r>
      <w:proofErr w:type="spellEnd"/>
      <w:r w:rsidR="001F0695" w:rsidRPr="00DE3D7C">
        <w:rPr>
          <w:rFonts w:ascii="Times New Roman" w:hAnsi="Times New Roman" w:cs="Times New Roman"/>
          <w:color w:val="000000" w:themeColor="text1"/>
          <w:sz w:val="28"/>
          <w:szCs w:val="28"/>
        </w:rPr>
        <w:t>/Bcl2 (</w:t>
      </w:r>
      <w:proofErr w:type="spellStart"/>
      <w:r w:rsidR="001F0695" w:rsidRPr="00DE3D7C">
        <w:rPr>
          <w:rFonts w:ascii="Times New Roman" w:hAnsi="Times New Roman" w:cs="Times New Roman"/>
          <w:color w:val="000000" w:themeColor="text1"/>
          <w:sz w:val="28"/>
          <w:szCs w:val="28"/>
        </w:rPr>
        <w:t>Proteintech</w:t>
      </w:r>
      <w:proofErr w:type="spellEnd"/>
      <w:r w:rsidR="001F0695" w:rsidRPr="00DE3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1:1000 and 1:1000, respectively), cleaved caspase3 (Cell Signaling, 1:500) </w:t>
      </w:r>
      <w:r w:rsidR="001F0695">
        <w:rPr>
          <w:rFonts w:ascii="Times New Roman" w:hAnsi="Times New Roman" w:cs="Times New Roman"/>
          <w:sz w:val="28"/>
          <w:szCs w:val="28"/>
        </w:rPr>
        <w:t xml:space="preserve">and </w:t>
      </w:r>
      <w:r w:rsidRPr="0010417C">
        <w:rPr>
          <w:rFonts w:ascii="Times New Roman" w:hAnsi="Times New Roman" w:cs="Times New Roman"/>
          <w:sz w:val="28"/>
          <w:szCs w:val="28"/>
        </w:rPr>
        <w:t>GAPDH (</w:t>
      </w:r>
      <w:proofErr w:type="spellStart"/>
      <w:r w:rsidRPr="0010417C">
        <w:rPr>
          <w:rFonts w:ascii="Times New Roman" w:hAnsi="Times New Roman" w:cs="Times New Roman"/>
          <w:sz w:val="28"/>
          <w:szCs w:val="28"/>
        </w:rPr>
        <w:t>Proteintech</w:t>
      </w:r>
      <w:proofErr w:type="spellEnd"/>
      <w:r w:rsidRPr="0010417C">
        <w:rPr>
          <w:rFonts w:ascii="Times New Roman" w:hAnsi="Times New Roman" w:cs="Times New Roman"/>
          <w:sz w:val="28"/>
          <w:szCs w:val="28"/>
        </w:rPr>
        <w:t xml:space="preserve">, </w:t>
      </w:r>
      <w:r w:rsidRPr="001D054E">
        <w:rPr>
          <w:rFonts w:ascii="Times New Roman" w:hAnsi="Times New Roman" w:cs="Times New Roman"/>
          <w:sz w:val="28"/>
          <w:szCs w:val="28"/>
        </w:rPr>
        <w:t>dilution: 1:2000</w:t>
      </w:r>
      <w:r w:rsidRPr="0010417C">
        <w:rPr>
          <w:rFonts w:ascii="Times New Roman" w:hAnsi="Times New Roman" w:cs="Times New Roman"/>
          <w:sz w:val="28"/>
          <w:szCs w:val="28"/>
        </w:rPr>
        <w:t>).</w:t>
      </w:r>
    </w:p>
    <w:p w14:paraId="452C39E4" w14:textId="1797AA1E" w:rsidR="00BE139E" w:rsidRDefault="00BE139E" w:rsidP="00BE139E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 prime sequence in qRT-PCR.</w:t>
      </w:r>
    </w:p>
    <w:p w14:paraId="3065EEE8" w14:textId="4320DF36" w:rsidR="00BE139E" w:rsidRDefault="00BE139E" w:rsidP="00BE139E">
      <w:pPr>
        <w:rPr>
          <w:rFonts w:ascii="Times New Roman" w:hAnsi="Times New Roman" w:cs="Times New Roman"/>
          <w:sz w:val="28"/>
          <w:szCs w:val="28"/>
        </w:rPr>
      </w:pPr>
      <w:r w:rsidRPr="001425AF">
        <w:rPr>
          <w:rFonts w:ascii="Times New Roman" w:hAnsi="Times New Roman" w:cs="Times New Roman"/>
          <w:sz w:val="28"/>
          <w:szCs w:val="28"/>
        </w:rPr>
        <w:t>The primer</w:t>
      </w:r>
      <w:r>
        <w:rPr>
          <w:rFonts w:ascii="Times New Roman" w:hAnsi="Times New Roman" w:cs="Times New Roman"/>
          <w:sz w:val="28"/>
          <w:szCs w:val="28"/>
        </w:rPr>
        <w:t xml:space="preserve"> sequences were as below</w:t>
      </w:r>
      <w:r w:rsidRPr="001425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CPA4</w:t>
      </w:r>
      <w:r w:rsidRPr="001425AF">
        <w:rPr>
          <w:rFonts w:ascii="Times New Roman" w:hAnsi="Times New Roman" w:cs="Times New Roman"/>
          <w:sz w:val="28"/>
          <w:szCs w:val="28"/>
        </w:rPr>
        <w:t xml:space="preserve">, 5’- </w:t>
      </w:r>
      <w:r w:rsidRPr="00A83742">
        <w:rPr>
          <w:rFonts w:ascii="Times New Roman" w:hAnsi="Times New Roman" w:cs="Times New Roman"/>
          <w:sz w:val="28"/>
          <w:szCs w:val="28"/>
        </w:rPr>
        <w:t>ATTGGACATTCGTTTGAAAACCG</w:t>
      </w:r>
      <w:r w:rsidRPr="001425AF">
        <w:rPr>
          <w:rFonts w:ascii="Times New Roman" w:hAnsi="Times New Roman" w:cs="Times New Roman" w:hint="eastAsia"/>
          <w:sz w:val="28"/>
          <w:szCs w:val="28"/>
        </w:rPr>
        <w:t>‐</w:t>
      </w:r>
      <w:r w:rsidRPr="001425AF">
        <w:rPr>
          <w:rFonts w:ascii="Times New Roman" w:hAnsi="Times New Roman" w:cs="Times New Roman" w:hint="eastAsia"/>
          <w:sz w:val="28"/>
          <w:szCs w:val="28"/>
        </w:rPr>
        <w:t>3</w:t>
      </w:r>
      <w:r w:rsidRPr="001425AF">
        <w:rPr>
          <w:rFonts w:ascii="Times New Roman" w:hAnsi="Times New Roman" w:cs="Times New Roman"/>
          <w:sz w:val="28"/>
          <w:szCs w:val="28"/>
        </w:rPr>
        <w:t>’ and 5’-</w:t>
      </w:r>
      <w:r w:rsidRPr="001425AF">
        <w:rPr>
          <w:sz w:val="28"/>
          <w:szCs w:val="28"/>
        </w:rPr>
        <w:t xml:space="preserve"> </w:t>
      </w:r>
      <w:r w:rsidRPr="00A83742">
        <w:rPr>
          <w:rFonts w:ascii="Times New Roman" w:hAnsi="Times New Roman" w:cs="Times New Roman"/>
          <w:sz w:val="28"/>
          <w:szCs w:val="28"/>
        </w:rPr>
        <w:t xml:space="preserve">ACGGGAGATCCACTCTCGGGA </w:t>
      </w:r>
      <w:r w:rsidRPr="001425AF">
        <w:rPr>
          <w:rFonts w:ascii="Times New Roman" w:hAnsi="Times New Roman" w:cs="Times New Roman"/>
          <w:sz w:val="28"/>
          <w:szCs w:val="28"/>
        </w:rPr>
        <w:t>-3’; E-cad, 5’- CAGCGTGTGTGACTGTGAAG -3’ and 5’ - AAACAGCAAGAGCAGCAGAA -3’. GADPH, 5’-</w:t>
      </w:r>
      <w:r w:rsidRPr="00A83742">
        <w:t xml:space="preserve"> </w:t>
      </w:r>
      <w:r w:rsidRPr="00A83742">
        <w:rPr>
          <w:rFonts w:ascii="Times New Roman" w:hAnsi="Times New Roman" w:cs="Times New Roman"/>
          <w:sz w:val="28"/>
          <w:szCs w:val="28"/>
        </w:rPr>
        <w:t>TGACTTCAACAGCGACACCCA</w:t>
      </w:r>
      <w:r w:rsidRPr="001425AF">
        <w:rPr>
          <w:rFonts w:ascii="Times New Roman" w:hAnsi="Times New Roman" w:cs="Times New Roman"/>
          <w:sz w:val="28"/>
          <w:szCs w:val="28"/>
        </w:rPr>
        <w:t xml:space="preserve"> -3’ and 5’ - </w:t>
      </w:r>
      <w:r w:rsidRPr="00A83742">
        <w:rPr>
          <w:rFonts w:ascii="Times New Roman" w:hAnsi="Times New Roman" w:cs="Times New Roman"/>
          <w:sz w:val="28"/>
          <w:szCs w:val="28"/>
        </w:rPr>
        <w:t>CACCCTGTTGCTGTAGCCAAA</w:t>
      </w:r>
      <w:r w:rsidRPr="001425AF">
        <w:rPr>
          <w:rFonts w:ascii="Times New Roman" w:hAnsi="Times New Roman" w:cs="Times New Roman"/>
          <w:sz w:val="28"/>
          <w:szCs w:val="28"/>
        </w:rPr>
        <w:t xml:space="preserve"> -3’.</w:t>
      </w:r>
    </w:p>
    <w:p w14:paraId="5F1FEE76" w14:textId="1D78D62A" w:rsidR="00326BB1" w:rsidRDefault="00326BB1" w:rsidP="00326BB1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sequence of </w:t>
      </w: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PA4siRNA</w:t>
      </w:r>
    </w:p>
    <w:p w14:paraId="2E60B48B" w14:textId="77777777" w:rsidR="00326BB1" w:rsidRDefault="00326BB1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  <w:r w:rsidRPr="001425AF">
        <w:rPr>
          <w:rFonts w:ascii="Times New Roman" w:hAnsi="Times New Roman" w:cs="Times New Roman"/>
          <w:sz w:val="28"/>
          <w:szCs w:val="28"/>
        </w:rPr>
        <w:lastRenderedPageBreak/>
        <w:t xml:space="preserve">Two </w:t>
      </w:r>
      <w:r>
        <w:rPr>
          <w:rFonts w:ascii="Times New Roman" w:hAnsi="Times New Roman" w:cs="Times New Roman"/>
          <w:sz w:val="28"/>
          <w:szCs w:val="28"/>
        </w:rPr>
        <w:t>verified</w:t>
      </w:r>
      <w:r w:rsidRPr="001425AF">
        <w:rPr>
          <w:rFonts w:ascii="Times New Roman" w:hAnsi="Times New Roman" w:cs="Times New Roman"/>
          <w:sz w:val="28"/>
          <w:szCs w:val="28"/>
        </w:rPr>
        <w:t xml:space="preserve"> sequence (</w:t>
      </w:r>
      <w:r>
        <w:rPr>
          <w:rFonts w:ascii="Times New Roman" w:hAnsi="Times New Roman" w:cs="Times New Roman"/>
          <w:sz w:val="28"/>
          <w:szCs w:val="28"/>
        </w:rPr>
        <w:t>OPF</w:t>
      </w:r>
      <w:r w:rsidRPr="001425AF">
        <w:rPr>
          <w:rFonts w:ascii="Times New Roman" w:hAnsi="Times New Roman" w:cs="Times New Roman"/>
          <w:sz w:val="28"/>
          <w:szCs w:val="28"/>
        </w:rPr>
        <w:t xml:space="preserve">) of </w:t>
      </w:r>
      <w:r>
        <w:rPr>
          <w:rFonts w:ascii="Times New Roman" w:hAnsi="Times New Roman" w:cs="Times New Roman"/>
          <w:sz w:val="28"/>
          <w:szCs w:val="28"/>
        </w:rPr>
        <w:t>CPA4</w:t>
      </w:r>
      <w:r w:rsidRPr="001425AF">
        <w:rPr>
          <w:rFonts w:ascii="Times New Roman" w:hAnsi="Times New Roman" w:cs="Times New Roman"/>
          <w:sz w:val="28"/>
          <w:szCs w:val="28"/>
        </w:rPr>
        <w:t>siRNA 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5AF">
        <w:rPr>
          <w:rFonts w:ascii="Times New Roman" w:hAnsi="Times New Roman" w:cs="Times New Roman"/>
          <w:sz w:val="28"/>
          <w:szCs w:val="28"/>
        </w:rPr>
        <w:t>as followed:</w:t>
      </w:r>
      <w:r w:rsidRPr="001425AF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5DAEBCC9" w14:textId="138D4A1B" w:rsidR="00326BB1" w:rsidRDefault="00326BB1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  <w:r w:rsidRPr="001425A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472AD">
        <w:rPr>
          <w:rFonts w:ascii="Times New Roman" w:hAnsi="Times New Roman" w:cs="Times New Roman"/>
          <w:sz w:val="28"/>
          <w:szCs w:val="28"/>
        </w:rPr>
        <w:t>CAACGGCATCAAATTTGCATTCACA</w:t>
      </w:r>
      <w:r w:rsidRPr="001425A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1425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CDC81" w14:textId="0A7872F3" w:rsidR="00326BB1" w:rsidRDefault="00326BB1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  <w:r w:rsidRPr="001425AF">
        <w:rPr>
          <w:rFonts w:ascii="Times New Roman" w:hAnsi="Times New Roman" w:cs="Times New Roman"/>
          <w:sz w:val="28"/>
          <w:szCs w:val="28"/>
        </w:rPr>
        <w:t xml:space="preserve">2. </w:t>
      </w:r>
      <w:r w:rsidRPr="00D472AD">
        <w:rPr>
          <w:rFonts w:ascii="Times New Roman" w:hAnsi="Times New Roman" w:cs="Times New Roman"/>
          <w:sz w:val="28"/>
          <w:szCs w:val="28"/>
        </w:rPr>
        <w:t>CGGCATCAAATTTGCATTCACATTT</w:t>
      </w:r>
      <w:r w:rsidRPr="001425AF">
        <w:rPr>
          <w:rFonts w:ascii="Times New Roman" w:hAnsi="Times New Roman" w:cs="Times New Roman"/>
          <w:sz w:val="28"/>
          <w:szCs w:val="28"/>
        </w:rPr>
        <w:t>.</w:t>
      </w:r>
    </w:p>
    <w:p w14:paraId="49DE80DC" w14:textId="70EC1906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C5BD2D" wp14:editId="68CC6B10">
            <wp:simplePos x="0" y="0"/>
            <wp:positionH relativeFrom="margin">
              <wp:posOffset>33020</wp:posOffset>
            </wp:positionH>
            <wp:positionV relativeFrom="paragraph">
              <wp:posOffset>387543</wp:posOffset>
            </wp:positionV>
            <wp:extent cx="3288021" cy="3410447"/>
            <wp:effectExtent l="0" t="0" r="825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21" cy="341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79279" w14:textId="2C88E7FA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1B3831C5" w14:textId="2FEEF5F7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7D5ECCCF" w14:textId="38E4175D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21610F7F" w14:textId="239C4445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3CF3C955" w14:textId="6F7F998B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0D325745" w14:textId="5F4AA996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4E58D02F" w14:textId="40377C1B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2BA0FA44" w14:textId="59ADD01A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7C1567A2" w14:textId="5C35AB29" w:rsidR="000D32D0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p w14:paraId="0CF3D675" w14:textId="3C374303" w:rsidR="002B64D7" w:rsidRPr="00671D57" w:rsidRDefault="000D32D0" w:rsidP="002B64D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32D0">
        <w:rPr>
          <w:rFonts w:ascii="Times New Roman" w:hAnsi="Times New Roman" w:cs="Times New Roman"/>
          <w:sz w:val="28"/>
          <w:szCs w:val="28"/>
        </w:rPr>
        <w:t>Supplemental Figure 1</w:t>
      </w:r>
      <w:r>
        <w:rPr>
          <w:rFonts w:ascii="Times New Roman" w:hAnsi="Times New Roman" w:cs="Times New Roman"/>
          <w:sz w:val="28"/>
          <w:szCs w:val="28"/>
        </w:rPr>
        <w:t>. CPA4 and E-cad expression in liver cancer cell lines.</w:t>
      </w:r>
      <w:r w:rsidR="002B64D7" w:rsidRPr="002B6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4D7" w:rsidRPr="00671D57">
        <w:rPr>
          <w:rFonts w:ascii="Times New Roman" w:hAnsi="Times New Roman" w:cs="Times New Roman"/>
          <w:color w:val="000000"/>
          <w:sz w:val="28"/>
          <w:szCs w:val="28"/>
        </w:rPr>
        <w:t>CPA4: Carboxypeptidase A4; E-cad: E-cadherin.</w:t>
      </w:r>
    </w:p>
    <w:p w14:paraId="11F420BC" w14:textId="0176FE08" w:rsidR="000D32D0" w:rsidRPr="002B64D7" w:rsidRDefault="000D32D0" w:rsidP="00326BB1">
      <w:pPr>
        <w:spacing w:before="156" w:after="156" w:line="500" w:lineRule="exact"/>
        <w:ind w:leftChars="21" w:left="44"/>
        <w:rPr>
          <w:rFonts w:ascii="Times New Roman" w:hAnsi="Times New Roman" w:cs="Times New Roman"/>
          <w:sz w:val="28"/>
          <w:szCs w:val="28"/>
        </w:rPr>
      </w:pPr>
    </w:p>
    <w:sectPr w:rsidR="000D32D0" w:rsidRPr="002B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8B292" w14:textId="77777777" w:rsidR="00B40E14" w:rsidRDefault="00B40E14" w:rsidP="001D054E">
      <w:r>
        <w:separator/>
      </w:r>
    </w:p>
  </w:endnote>
  <w:endnote w:type="continuationSeparator" w:id="0">
    <w:p w14:paraId="2B9F6B61" w14:textId="77777777" w:rsidR="00B40E14" w:rsidRDefault="00B40E14" w:rsidP="001D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P4C9FE3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4AC64" w14:textId="77777777" w:rsidR="00B40E14" w:rsidRDefault="00B40E14" w:rsidP="001D054E">
      <w:r>
        <w:separator/>
      </w:r>
    </w:p>
  </w:footnote>
  <w:footnote w:type="continuationSeparator" w:id="0">
    <w:p w14:paraId="58F0E1D7" w14:textId="77777777" w:rsidR="00B40E14" w:rsidRDefault="00B40E14" w:rsidP="001D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006D2"/>
    <w:multiLevelType w:val="hybridMultilevel"/>
    <w:tmpl w:val="69265DAA"/>
    <w:lvl w:ilvl="0" w:tplc="AEA202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5B65BE"/>
    <w:multiLevelType w:val="hybridMultilevel"/>
    <w:tmpl w:val="7560764C"/>
    <w:lvl w:ilvl="0" w:tplc="384AE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8D"/>
    <w:rsid w:val="00056398"/>
    <w:rsid w:val="000C3983"/>
    <w:rsid w:val="000D32D0"/>
    <w:rsid w:val="001D054E"/>
    <w:rsid w:val="001F0695"/>
    <w:rsid w:val="002B64D7"/>
    <w:rsid w:val="002F1295"/>
    <w:rsid w:val="00326BB1"/>
    <w:rsid w:val="00364838"/>
    <w:rsid w:val="00395DED"/>
    <w:rsid w:val="007748B4"/>
    <w:rsid w:val="00891A8D"/>
    <w:rsid w:val="00893D0F"/>
    <w:rsid w:val="00A97BE9"/>
    <w:rsid w:val="00B40E14"/>
    <w:rsid w:val="00BE139E"/>
    <w:rsid w:val="00D93A12"/>
    <w:rsid w:val="00DE3D7C"/>
    <w:rsid w:val="00F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3E5C4"/>
  <w15:chartTrackingRefBased/>
  <w15:docId w15:val="{3FFE02B3-2996-4111-A5CC-EB490BD9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D054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0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D054E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D054E"/>
    <w:pPr>
      <w:ind w:firstLineChars="200" w:firstLine="420"/>
    </w:pPr>
  </w:style>
  <w:style w:type="character" w:customStyle="1" w:styleId="fontstyle01">
    <w:name w:val="fontstyle01"/>
    <w:basedOn w:val="DefaultParagraphFont"/>
    <w:rsid w:val="001D054E"/>
    <w:rPr>
      <w:rFonts w:ascii="AdvP4C9FE3" w:hAnsi="AdvP4C9FE3" w:hint="default"/>
      <w:b w:val="0"/>
      <w:bCs w:val="0"/>
      <w:i w:val="0"/>
      <w:iCs w:val="0"/>
      <w:color w:val="231F20"/>
      <w:sz w:val="40"/>
      <w:szCs w:val="40"/>
    </w:rPr>
  </w:style>
  <w:style w:type="character" w:customStyle="1" w:styleId="apple-converted-space">
    <w:name w:val="apple-converted-space"/>
    <w:basedOn w:val="DefaultParagraphFont"/>
    <w:rsid w:val="001D054E"/>
  </w:style>
  <w:style w:type="paragraph" w:styleId="BalloonText">
    <w:name w:val="Balloon Text"/>
    <w:basedOn w:val="Normal"/>
    <w:link w:val="BalloonTextChar"/>
    <w:uiPriority w:val="99"/>
    <w:semiHidden/>
    <w:unhideWhenUsed/>
    <w:rsid w:val="000D32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伟伟 盛</dc:creator>
  <cp:keywords/>
  <dc:description/>
  <cp:lastModifiedBy>Mel Phimester</cp:lastModifiedBy>
  <cp:revision>3</cp:revision>
  <dcterms:created xsi:type="dcterms:W3CDTF">2020-08-05T23:39:00Z</dcterms:created>
  <dcterms:modified xsi:type="dcterms:W3CDTF">2020-08-05T23:39:00Z</dcterms:modified>
</cp:coreProperties>
</file>