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2"/>
        <w:gridCol w:w="5471"/>
      </w:tblGrid>
      <w:tr w:rsidR="001F46C8" w:rsidRPr="00971131" w14:paraId="2785F628" w14:textId="77777777" w:rsidTr="00FE7372">
        <w:tc>
          <w:tcPr>
            <w:tcW w:w="8296" w:type="dxa"/>
            <w:gridSpan w:val="3"/>
          </w:tcPr>
          <w:p w14:paraId="0ED8A02F" w14:textId="5CD3E31A" w:rsidR="001F46C8" w:rsidRPr="001F46C8" w:rsidRDefault="001F46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6C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Table</w:t>
            </w:r>
            <w:r w:rsidRPr="001F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46C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1F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1F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Primary antibodies </w:t>
            </w:r>
            <w:r w:rsidRPr="001F46C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and</w:t>
            </w:r>
            <w:r w:rsidRPr="001F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4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PCR primers</w:t>
            </w:r>
          </w:p>
        </w:tc>
      </w:tr>
      <w:tr w:rsidR="000A2735" w:rsidRPr="00971131" w14:paraId="0AAA47AB" w14:textId="7FB9CB7C" w:rsidTr="0027266B">
        <w:tc>
          <w:tcPr>
            <w:tcW w:w="8296" w:type="dxa"/>
            <w:gridSpan w:val="3"/>
          </w:tcPr>
          <w:p w14:paraId="15C0572D" w14:textId="221262AC" w:rsidR="000A2735" w:rsidRPr="00971131" w:rsidRDefault="000A2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Primary antibodies for IHC</w:t>
            </w:r>
          </w:p>
        </w:tc>
      </w:tr>
      <w:tr w:rsidR="00D97AFE" w:rsidRPr="00971131" w14:paraId="70F123E9" w14:textId="0EDD0808" w:rsidTr="00D97AFE">
        <w:tc>
          <w:tcPr>
            <w:tcW w:w="1413" w:type="dxa"/>
          </w:tcPr>
          <w:p w14:paraId="418C2424" w14:textId="55610CC9" w:rsidR="00D97AFE" w:rsidRPr="00971131" w:rsidRDefault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sz w:val="20"/>
                <w:szCs w:val="20"/>
              </w:rPr>
              <w:t>HNRNPC</w:t>
            </w:r>
          </w:p>
        </w:tc>
        <w:tc>
          <w:tcPr>
            <w:tcW w:w="1412" w:type="dxa"/>
          </w:tcPr>
          <w:p w14:paraId="38535BAF" w14:textId="483FD25B" w:rsidR="00D97AFE" w:rsidRPr="00971131" w:rsidRDefault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sz w:val="20"/>
                <w:szCs w:val="20"/>
              </w:rPr>
              <w:t xml:space="preserve">Abcam </w:t>
            </w:r>
          </w:p>
        </w:tc>
        <w:tc>
          <w:tcPr>
            <w:tcW w:w="5471" w:type="dxa"/>
          </w:tcPr>
          <w:p w14:paraId="5089D49A" w14:textId="155D9FBF" w:rsidR="00D97AFE" w:rsidRPr="00971131" w:rsidRDefault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Rabbit Anti-HNRNPC antibody (ab75822)</w:t>
            </w:r>
          </w:p>
        </w:tc>
      </w:tr>
      <w:tr w:rsidR="00D97AFE" w:rsidRPr="00971131" w14:paraId="051FBB8C" w14:textId="52ADEC8A" w:rsidTr="00D97AFE">
        <w:tc>
          <w:tcPr>
            <w:tcW w:w="1413" w:type="dxa"/>
          </w:tcPr>
          <w:p w14:paraId="6DFB8B97" w14:textId="4BA89CE9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sz w:val="20"/>
                <w:szCs w:val="20"/>
              </w:rPr>
              <w:t>ALKBH5</w:t>
            </w:r>
          </w:p>
        </w:tc>
        <w:tc>
          <w:tcPr>
            <w:tcW w:w="1412" w:type="dxa"/>
          </w:tcPr>
          <w:p w14:paraId="66271A10" w14:textId="23D2E4CE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sz w:val="20"/>
                <w:szCs w:val="20"/>
              </w:rPr>
              <w:t xml:space="preserve">Abcam </w:t>
            </w:r>
          </w:p>
        </w:tc>
        <w:tc>
          <w:tcPr>
            <w:tcW w:w="5471" w:type="dxa"/>
          </w:tcPr>
          <w:p w14:paraId="755846BE" w14:textId="6CA073CC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Rabbit Anti-ALKBH5 antibody (ab244296)</w:t>
            </w:r>
          </w:p>
        </w:tc>
      </w:tr>
      <w:tr w:rsidR="000A2735" w:rsidRPr="00971131" w14:paraId="269486A1" w14:textId="569ED458" w:rsidTr="00EA01E5">
        <w:tc>
          <w:tcPr>
            <w:tcW w:w="8296" w:type="dxa"/>
            <w:gridSpan w:val="3"/>
          </w:tcPr>
          <w:p w14:paraId="26450E69" w14:textId="57B0C961" w:rsidR="000A2735" w:rsidRPr="00971131" w:rsidRDefault="000A2735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PCR primers</w:t>
            </w:r>
          </w:p>
        </w:tc>
      </w:tr>
      <w:tr w:rsidR="00D97AFE" w:rsidRPr="00971131" w14:paraId="42B925F1" w14:textId="42468ED6" w:rsidTr="00D97AFE">
        <w:tc>
          <w:tcPr>
            <w:tcW w:w="1413" w:type="dxa"/>
          </w:tcPr>
          <w:p w14:paraId="2AFD95BF" w14:textId="02A8F095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sz w:val="20"/>
                <w:szCs w:val="20"/>
              </w:rPr>
              <w:t>HNRNPC</w:t>
            </w:r>
          </w:p>
        </w:tc>
        <w:tc>
          <w:tcPr>
            <w:tcW w:w="1412" w:type="dxa"/>
          </w:tcPr>
          <w:p w14:paraId="5D669042" w14:textId="3E5BC3A5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kern w:val="2"/>
                <w:sz w:val="20"/>
                <w:szCs w:val="20"/>
              </w:rPr>
              <w:t>Forward</w:t>
            </w:r>
          </w:p>
        </w:tc>
        <w:tc>
          <w:tcPr>
            <w:tcW w:w="5471" w:type="dxa"/>
          </w:tcPr>
          <w:p w14:paraId="27E28687" w14:textId="763FA39D" w:rsidR="00D97AFE" w:rsidRPr="00971131" w:rsidRDefault="00971131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GGAGATGTACGGGTCAGTAACA</w:t>
            </w:r>
          </w:p>
        </w:tc>
      </w:tr>
      <w:tr w:rsidR="00D97AFE" w:rsidRPr="00971131" w14:paraId="0BD5A9FA" w14:textId="384FBA44" w:rsidTr="00D97AFE">
        <w:tc>
          <w:tcPr>
            <w:tcW w:w="1413" w:type="dxa"/>
          </w:tcPr>
          <w:p w14:paraId="53F172F4" w14:textId="76AB8769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70D3E3C3" w14:textId="616D5832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kern w:val="2"/>
                <w:sz w:val="20"/>
                <w:szCs w:val="20"/>
              </w:rPr>
              <w:t>Reverse</w:t>
            </w:r>
          </w:p>
        </w:tc>
        <w:tc>
          <w:tcPr>
            <w:tcW w:w="5471" w:type="dxa"/>
          </w:tcPr>
          <w:p w14:paraId="65A998A5" w14:textId="44F5ABD8" w:rsidR="00D97AFE" w:rsidRPr="00971131" w:rsidRDefault="00971131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CCCGAGCAATAGGAGGAGGA</w:t>
            </w:r>
          </w:p>
        </w:tc>
      </w:tr>
      <w:tr w:rsidR="00D97AFE" w:rsidRPr="00971131" w14:paraId="715AB72B" w14:textId="3651D8E5" w:rsidTr="00D97AFE">
        <w:tc>
          <w:tcPr>
            <w:tcW w:w="1413" w:type="dxa"/>
          </w:tcPr>
          <w:p w14:paraId="1EE6924C" w14:textId="2D76B4EA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sz w:val="20"/>
                <w:szCs w:val="20"/>
              </w:rPr>
              <w:t>ALKBH5</w:t>
            </w:r>
          </w:p>
        </w:tc>
        <w:tc>
          <w:tcPr>
            <w:tcW w:w="1412" w:type="dxa"/>
          </w:tcPr>
          <w:p w14:paraId="0E87231D" w14:textId="7A4B98DD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kern w:val="2"/>
                <w:sz w:val="20"/>
                <w:szCs w:val="20"/>
              </w:rPr>
              <w:t>Forward</w:t>
            </w:r>
          </w:p>
        </w:tc>
        <w:tc>
          <w:tcPr>
            <w:tcW w:w="5471" w:type="dxa"/>
          </w:tcPr>
          <w:p w14:paraId="7CFA92B1" w14:textId="03B793C8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ATGCACCCCGGTTGGAAAC</w:t>
            </w:r>
          </w:p>
        </w:tc>
      </w:tr>
      <w:tr w:rsidR="00D97AFE" w:rsidRPr="00971131" w14:paraId="4BACE29F" w14:textId="33DA97C6" w:rsidTr="00D97AFE">
        <w:tc>
          <w:tcPr>
            <w:tcW w:w="1413" w:type="dxa"/>
          </w:tcPr>
          <w:p w14:paraId="4031F032" w14:textId="77777777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6D88681" w14:textId="41345A32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kern w:val="2"/>
                <w:sz w:val="20"/>
                <w:szCs w:val="20"/>
              </w:rPr>
              <w:t>Reverse</w:t>
            </w:r>
          </w:p>
        </w:tc>
        <w:tc>
          <w:tcPr>
            <w:tcW w:w="5471" w:type="dxa"/>
          </w:tcPr>
          <w:p w14:paraId="63FD49FD" w14:textId="06E08939" w:rsidR="00D97AFE" w:rsidRPr="00971131" w:rsidRDefault="00D97AFE" w:rsidP="00D97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GACTTGCGCCAGTAGTTCTCA</w:t>
            </w:r>
          </w:p>
        </w:tc>
      </w:tr>
      <w:tr w:rsidR="00971131" w:rsidRPr="00971131" w14:paraId="6EAF9064" w14:textId="77777777" w:rsidTr="00D97AFE">
        <w:tc>
          <w:tcPr>
            <w:tcW w:w="1413" w:type="dxa"/>
          </w:tcPr>
          <w:p w14:paraId="7A44C026" w14:textId="247E5F92" w:rsidR="00971131" w:rsidRPr="00971131" w:rsidRDefault="00971131" w:rsidP="00971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  <w:tc>
          <w:tcPr>
            <w:tcW w:w="1412" w:type="dxa"/>
          </w:tcPr>
          <w:p w14:paraId="3A8C67A1" w14:textId="3C1E675D" w:rsidR="00971131" w:rsidRPr="00971131" w:rsidRDefault="00971131" w:rsidP="00971131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kern w:val="2"/>
                <w:sz w:val="20"/>
                <w:szCs w:val="20"/>
              </w:rPr>
              <w:t>Forward</w:t>
            </w:r>
          </w:p>
        </w:tc>
        <w:tc>
          <w:tcPr>
            <w:tcW w:w="5471" w:type="dxa"/>
          </w:tcPr>
          <w:p w14:paraId="37706A6C" w14:textId="6C7BCE70" w:rsidR="00971131" w:rsidRPr="00971131" w:rsidRDefault="00971131" w:rsidP="0097113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113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TGACTTCAACAGCGACACCCA</w:t>
            </w:r>
          </w:p>
        </w:tc>
      </w:tr>
      <w:tr w:rsidR="00971131" w:rsidRPr="00971131" w14:paraId="175BA34D" w14:textId="77777777" w:rsidTr="00D97AFE">
        <w:tc>
          <w:tcPr>
            <w:tcW w:w="1413" w:type="dxa"/>
          </w:tcPr>
          <w:p w14:paraId="60434064" w14:textId="77777777" w:rsidR="00971131" w:rsidRPr="00971131" w:rsidRDefault="00971131" w:rsidP="00971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F0A241B" w14:textId="75701F31" w:rsidR="00971131" w:rsidRPr="00971131" w:rsidRDefault="00971131" w:rsidP="00971131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71131">
              <w:rPr>
                <w:rFonts w:ascii="Times New Roman" w:hAnsi="Times New Roman" w:cs="Times New Roman"/>
                <w:kern w:val="2"/>
                <w:sz w:val="20"/>
                <w:szCs w:val="20"/>
              </w:rPr>
              <w:t>Reverse</w:t>
            </w:r>
          </w:p>
        </w:tc>
        <w:tc>
          <w:tcPr>
            <w:tcW w:w="5471" w:type="dxa"/>
          </w:tcPr>
          <w:p w14:paraId="1317E93E" w14:textId="44935F6D" w:rsidR="00971131" w:rsidRPr="00971131" w:rsidRDefault="00971131" w:rsidP="0097113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113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CACCCTGTTGCTGTAGCCAAA</w:t>
            </w:r>
          </w:p>
        </w:tc>
      </w:tr>
    </w:tbl>
    <w:p w14:paraId="6804351F" w14:textId="77777777" w:rsidR="009D45EE" w:rsidRPr="00971131" w:rsidRDefault="009D45EE">
      <w:pPr>
        <w:rPr>
          <w:rFonts w:ascii="Times New Roman" w:hAnsi="Times New Roman" w:cs="Times New Roman"/>
          <w:sz w:val="20"/>
          <w:szCs w:val="20"/>
        </w:rPr>
      </w:pPr>
    </w:p>
    <w:sectPr w:rsidR="009D45EE" w:rsidRPr="00971131" w:rsidSect="00DC009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8D4D7" w14:textId="77777777" w:rsidR="00C347F0" w:rsidRDefault="00C347F0" w:rsidP="00AA6051">
      <w:pPr>
        <w:spacing w:after="0" w:line="240" w:lineRule="auto"/>
      </w:pPr>
      <w:r>
        <w:separator/>
      </w:r>
    </w:p>
  </w:endnote>
  <w:endnote w:type="continuationSeparator" w:id="0">
    <w:p w14:paraId="4D807CB9" w14:textId="77777777" w:rsidR="00C347F0" w:rsidRDefault="00C347F0" w:rsidP="00AA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5235d5a9">
    <w:altName w:val="Cambria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BAAC6" w14:textId="77777777" w:rsidR="00C347F0" w:rsidRDefault="00C347F0" w:rsidP="00AA6051">
      <w:pPr>
        <w:spacing w:after="0" w:line="240" w:lineRule="auto"/>
      </w:pPr>
      <w:r>
        <w:separator/>
      </w:r>
    </w:p>
  </w:footnote>
  <w:footnote w:type="continuationSeparator" w:id="0">
    <w:p w14:paraId="5A91ED3F" w14:textId="77777777" w:rsidR="00C347F0" w:rsidRDefault="00C347F0" w:rsidP="00AA6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2F"/>
    <w:rsid w:val="000A2735"/>
    <w:rsid w:val="001F46C8"/>
    <w:rsid w:val="00384999"/>
    <w:rsid w:val="0051126D"/>
    <w:rsid w:val="0062447B"/>
    <w:rsid w:val="00765D2F"/>
    <w:rsid w:val="00971131"/>
    <w:rsid w:val="009D45EE"/>
    <w:rsid w:val="00A00F07"/>
    <w:rsid w:val="00AA6051"/>
    <w:rsid w:val="00C347F0"/>
    <w:rsid w:val="00C67CE4"/>
    <w:rsid w:val="00D97AFE"/>
    <w:rsid w:val="00D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22207"/>
  <w15:chartTrackingRefBased/>
  <w15:docId w15:val="{9BD45172-3FA5-4E24-8836-7955F674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A6051"/>
  </w:style>
  <w:style w:type="paragraph" w:styleId="a5">
    <w:name w:val="footer"/>
    <w:basedOn w:val="a"/>
    <w:link w:val="a6"/>
    <w:uiPriority w:val="99"/>
    <w:unhideWhenUsed/>
    <w:rsid w:val="00AA60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A6051"/>
  </w:style>
  <w:style w:type="table" w:styleId="a7">
    <w:name w:val="Table Grid"/>
    <w:basedOn w:val="a1"/>
    <w:uiPriority w:val="39"/>
    <w:rsid w:val="00AA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71131"/>
    <w:rPr>
      <w:rFonts w:ascii="AdvTT5235d5a9" w:hAnsi="AdvTT5235d5a9" w:hint="default"/>
      <w:b w:val="0"/>
      <w:bCs w:val="0"/>
      <w:i w:val="0"/>
      <w:iCs w:val="0"/>
      <w:color w:val="242021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1126D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1126D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Author Author</cp:lastModifiedBy>
  <cp:revision>6</cp:revision>
  <dcterms:created xsi:type="dcterms:W3CDTF">2020-05-15T02:22:00Z</dcterms:created>
  <dcterms:modified xsi:type="dcterms:W3CDTF">2020-06-05T08:55:00Z</dcterms:modified>
</cp:coreProperties>
</file>