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94A41" w14:textId="77777777" w:rsidR="007C1F69" w:rsidRPr="0094766F" w:rsidRDefault="007C1F69" w:rsidP="007C1F69">
      <w:pPr>
        <w:spacing w:line="360" w:lineRule="auto"/>
      </w:pPr>
      <w:r>
        <w:rPr>
          <w:rFonts w:ascii="Times New Roman" w:eastAsia="SimSun" w:hAnsi="Times New Roman" w:cs="Times New Roman" w:hint="eastAsia"/>
          <w:b/>
          <w:color w:val="000000"/>
          <w:sz w:val="24"/>
          <w:szCs w:val="24"/>
        </w:rPr>
        <w:t xml:space="preserve">Supplement </w:t>
      </w:r>
      <w:r w:rsidRPr="00590FF6">
        <w:rPr>
          <w:rFonts w:ascii="Times New Roman" w:eastAsia="SimSun" w:hAnsi="Times New Roman" w:cs="Times New Roman" w:hint="eastAsia"/>
          <w:b/>
          <w:color w:val="000000"/>
          <w:sz w:val="24"/>
          <w:szCs w:val="24"/>
        </w:rPr>
        <w:t>F</w:t>
      </w:r>
      <w:r w:rsidRPr="00590FF6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ig. </w:t>
      </w:r>
      <w:r>
        <w:rPr>
          <w:rFonts w:ascii="Times New Roman" w:eastAsia="SimSun" w:hAnsi="Times New Roman" w:cs="Times New Roman" w:hint="eastAsia"/>
          <w:b/>
          <w:color w:val="000000"/>
          <w:sz w:val="24"/>
          <w:szCs w:val="24"/>
        </w:rPr>
        <w:t xml:space="preserve">1 The transfection efficiency of SPIN1 in H1299 and A549 cells.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(A-B) The mRNA and protein expression of SPIN1 in H1299 and A549 cells were detected by </w:t>
      </w:r>
      <w:r w:rsidRPr="0094766F">
        <w:rPr>
          <w:rFonts w:ascii="Times New Roman" w:eastAsia="SimSun" w:hAnsi="Times New Roman" w:cs="Times New Roman"/>
          <w:color w:val="000000"/>
          <w:sz w:val="24"/>
          <w:szCs w:val="24"/>
        </w:rPr>
        <w:t>qRT-PCR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and western blot, respectively. </w:t>
      </w:r>
      <w:r w:rsidRPr="00590FF6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*</w:t>
      </w:r>
      <w:r w:rsidRPr="00590FF6">
        <w:rPr>
          <w:rFonts w:ascii="Times New Roman" w:eastAsia="SimSun" w:hAnsi="Times New Roman" w:cs="Times New Roman"/>
          <w:bCs/>
          <w:i/>
          <w:iCs/>
          <w:color w:val="000000"/>
          <w:sz w:val="24"/>
          <w:szCs w:val="24"/>
        </w:rPr>
        <w:t>P</w:t>
      </w:r>
      <w:r w:rsidRPr="00590FF6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&lt;0.05.</w:t>
      </w:r>
    </w:p>
    <w:p w14:paraId="08F028D9" w14:textId="28DF342D" w:rsidR="005A30E8" w:rsidRDefault="007C1F69">
      <w:r>
        <w:rPr>
          <w:noProof/>
        </w:rPr>
        <w:drawing>
          <wp:inline distT="0" distB="0" distL="0" distR="0" wp14:anchorId="593A0F6A" wp14:editId="4858F7E0">
            <wp:extent cx="8845321" cy="2446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914" cy="24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0E8" w:rsidSect="007C1F69">
      <w:pgSz w:w="16838" w:h="11906" w:orient="landscape" w:code="9"/>
      <w:pgMar w:top="170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69"/>
    <w:rsid w:val="005A30E8"/>
    <w:rsid w:val="007C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A25D"/>
  <w15:chartTrackingRefBased/>
  <w15:docId w15:val="{31331AEB-3589-4AF5-B5B4-7E4C65A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6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F69"/>
    <w:pPr>
      <w:widowControl/>
      <w:jc w:val="left"/>
    </w:pPr>
    <w:rPr>
      <w:rFonts w:ascii="Segoe UI" w:eastAsiaTheme="minorHAnsi" w:hAnsi="Segoe UI" w:cs="Segoe UI"/>
      <w:kern w:val="0"/>
      <w:sz w:val="18"/>
      <w:szCs w:val="18"/>
      <w:lang w:val="en-NZ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2020-08-25T07:16:00Z</dcterms:created>
  <dcterms:modified xsi:type="dcterms:W3CDTF">2020-08-25T07:17:00Z</dcterms:modified>
</cp:coreProperties>
</file>