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50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357"/>
        <w:gridCol w:w="1820"/>
        <w:gridCol w:w="1799"/>
        <w:gridCol w:w="1528"/>
      </w:tblGrid>
      <w:tr w:rsidR="00FC2A3E" w14:paraId="38654CF4" w14:textId="77777777" w:rsidTr="00D3691B">
        <w:trPr>
          <w:trHeight w:val="276"/>
        </w:trPr>
        <w:tc>
          <w:tcPr>
            <w:tcW w:w="8504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65204" w14:textId="46BEC643" w:rsidR="00FC2A3E" w:rsidRPr="00D0314F" w:rsidRDefault="00FC2A3E" w:rsidP="00D3691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71A9A">
              <w:rPr>
                <w:rFonts w:ascii="Arial" w:hAnsi="Arial" w:cs="Arial"/>
                <w:b/>
                <w:bCs/>
                <w:sz w:val="20"/>
                <w:szCs w:val="20"/>
              </w:rPr>
              <w:t>Supplemental Table 1</w:t>
            </w:r>
            <w:r w:rsidRPr="00671A9A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. </w:t>
            </w:r>
            <w:r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Clinicopathologic Characteristics of </w:t>
            </w:r>
            <w:r w:rsidR="00FA77E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FUSCC</w:t>
            </w:r>
            <w:r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 GC Patients With MSI-H vs MSI-L/MSS</w:t>
            </w:r>
          </w:p>
        </w:tc>
      </w:tr>
      <w:tr w:rsidR="00FC2A3E" w14:paraId="42288071" w14:textId="77777777" w:rsidTr="00D3691B">
        <w:trPr>
          <w:trHeight w:val="276"/>
        </w:trPr>
        <w:tc>
          <w:tcPr>
            <w:tcW w:w="335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5FCE4" w14:textId="77777777" w:rsidR="00FC2A3E" w:rsidRPr="00D0314F" w:rsidRDefault="00FC2A3E" w:rsidP="00D3691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Characteristics</w:t>
            </w:r>
          </w:p>
        </w:tc>
        <w:tc>
          <w:tcPr>
            <w:tcW w:w="5147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37EE9" w14:textId="77777777" w:rsidR="00FC2A3E" w:rsidRPr="00D0314F" w:rsidRDefault="00FC2A3E" w:rsidP="00D3691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No. of Cases (%)</w:t>
            </w:r>
          </w:p>
        </w:tc>
      </w:tr>
      <w:tr w:rsidR="00FC2A3E" w14:paraId="19583457" w14:textId="77777777" w:rsidTr="00D3691B">
        <w:trPr>
          <w:trHeight w:val="276"/>
        </w:trPr>
        <w:tc>
          <w:tcPr>
            <w:tcW w:w="335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45A0D" w14:textId="77777777" w:rsidR="00FC2A3E" w:rsidRPr="00D0314F" w:rsidRDefault="00FC2A3E" w:rsidP="00D3691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F66E3" w14:textId="77777777" w:rsidR="00FC2A3E" w:rsidRPr="00D0314F" w:rsidRDefault="00FC2A3E" w:rsidP="00D3691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MSI-H</w:t>
            </w:r>
          </w:p>
        </w:tc>
        <w:tc>
          <w:tcPr>
            <w:tcW w:w="179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AD4DB" w14:textId="77777777" w:rsidR="00FC2A3E" w:rsidRPr="00D0314F" w:rsidRDefault="00FC2A3E" w:rsidP="00D3691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MSI-L/MSS</w:t>
            </w:r>
          </w:p>
        </w:tc>
        <w:tc>
          <w:tcPr>
            <w:tcW w:w="152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4867D" w14:textId="77777777" w:rsidR="00FC2A3E" w:rsidRPr="00D0314F" w:rsidRDefault="00FC2A3E" w:rsidP="00D3691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D0314F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  <w:r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 Value</w:t>
            </w:r>
          </w:p>
        </w:tc>
      </w:tr>
      <w:tr w:rsidR="00FC2A3E" w14:paraId="537734DF" w14:textId="77777777" w:rsidTr="00D3691B">
        <w:trPr>
          <w:trHeight w:val="276"/>
        </w:trPr>
        <w:tc>
          <w:tcPr>
            <w:tcW w:w="335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DCB9A8" w14:textId="77777777" w:rsidR="00FC2A3E" w:rsidRPr="00D0314F" w:rsidRDefault="00FC2A3E" w:rsidP="00D3691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All Subjects</w:t>
            </w:r>
          </w:p>
        </w:tc>
        <w:tc>
          <w:tcPr>
            <w:tcW w:w="18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CB49E2" w14:textId="6190D45A" w:rsidR="00FC2A3E" w:rsidRPr="00D0314F" w:rsidRDefault="00A05FAD" w:rsidP="00D3691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15</w:t>
            </w:r>
            <w:r w:rsidR="00FC2A3E"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 (100)</w:t>
            </w:r>
          </w:p>
        </w:tc>
        <w:tc>
          <w:tcPr>
            <w:tcW w:w="179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DE3380" w14:textId="7A9B4A96" w:rsidR="00FC2A3E" w:rsidRPr="00D0314F" w:rsidRDefault="00A05FAD" w:rsidP="00D3691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142</w:t>
            </w:r>
            <w:r w:rsidR="00FC2A3E"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 (100)</w:t>
            </w:r>
          </w:p>
        </w:tc>
        <w:tc>
          <w:tcPr>
            <w:tcW w:w="152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6A8B85" w14:textId="77777777" w:rsidR="00FC2A3E" w:rsidRPr="00D0314F" w:rsidRDefault="00FC2A3E" w:rsidP="00D3691B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FC2A3E" w14:paraId="3EC26FDD" w14:textId="77777777" w:rsidTr="00D3691B">
        <w:trPr>
          <w:trHeight w:val="276"/>
        </w:trPr>
        <w:tc>
          <w:tcPr>
            <w:tcW w:w="33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43AC3" w14:textId="77777777" w:rsidR="00FC2A3E" w:rsidRPr="00D0314F" w:rsidRDefault="00FC2A3E" w:rsidP="00D3691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Age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F05F6" w14:textId="77777777" w:rsidR="00FC2A3E" w:rsidRPr="00D0314F" w:rsidRDefault="00FC2A3E" w:rsidP="00D3691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46DE9" w14:textId="77777777" w:rsidR="00FC2A3E" w:rsidRPr="00D0314F" w:rsidRDefault="00FC2A3E" w:rsidP="00D3691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93852" w14:textId="77777777" w:rsidR="00FC2A3E" w:rsidRPr="00D0314F" w:rsidRDefault="00FC2A3E" w:rsidP="00D3691B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FC2A3E" w14:paraId="4BEC7CB0" w14:textId="77777777" w:rsidTr="00D3691B">
        <w:trPr>
          <w:trHeight w:val="276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A5577" w14:textId="77777777" w:rsidR="00FC2A3E" w:rsidRPr="00D0314F" w:rsidRDefault="00FC2A3E" w:rsidP="00D3691B">
            <w:pPr>
              <w:widowControl/>
              <w:ind w:leftChars="100" w:left="21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&lt;=60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D8A72" w14:textId="43BEC588" w:rsidR="00FC2A3E" w:rsidRPr="00D0314F" w:rsidRDefault="00A05FAD" w:rsidP="00D3691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</w:t>
            </w:r>
            <w:r w:rsidR="00FC2A3E"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 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13.3</w:t>
            </w:r>
            <w:r w:rsidR="00FC2A3E"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53DE8" w14:textId="0831A215" w:rsidR="00FC2A3E" w:rsidRPr="00D0314F" w:rsidRDefault="00A05FAD" w:rsidP="00D3691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61</w:t>
            </w:r>
            <w:r w:rsidR="00FC2A3E"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 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43</w:t>
            </w:r>
            <w:r w:rsidR="00231E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.0</w:t>
            </w:r>
            <w:r w:rsidR="00FC2A3E"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4EF48" w14:textId="47B56CE0" w:rsidR="00FC2A3E" w:rsidRPr="008F3D19" w:rsidRDefault="00A05FAD" w:rsidP="00D3691B">
            <w:pPr>
              <w:widowControl/>
              <w:ind w:right="480" w:firstLineChars="50" w:firstLine="100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F3D19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0.042</w:t>
            </w:r>
            <w:r w:rsidR="00FC2A3E" w:rsidRPr="008F3D19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  <w:vertAlign w:val="superscript"/>
              </w:rPr>
              <w:t>a)</w:t>
            </w:r>
          </w:p>
        </w:tc>
      </w:tr>
      <w:tr w:rsidR="00FC2A3E" w14:paraId="6D573FF7" w14:textId="77777777" w:rsidTr="00D3691B">
        <w:trPr>
          <w:trHeight w:val="276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85C7B" w14:textId="77777777" w:rsidR="00FC2A3E" w:rsidRPr="00D0314F" w:rsidRDefault="00FC2A3E" w:rsidP="00D3691B">
            <w:pPr>
              <w:widowControl/>
              <w:ind w:leftChars="100" w:left="21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&gt;60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0ADC8" w14:textId="3BBFB698" w:rsidR="00FC2A3E" w:rsidRPr="00D0314F" w:rsidRDefault="00A05FAD" w:rsidP="00D3691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13</w:t>
            </w:r>
            <w:r w:rsidR="00FC2A3E"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 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86.7</w:t>
            </w:r>
            <w:r w:rsidR="00FC2A3E"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795FE" w14:textId="5CEF32EA" w:rsidR="00FC2A3E" w:rsidRPr="00D0314F" w:rsidRDefault="00A05FAD" w:rsidP="00D3691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77</w:t>
            </w:r>
            <w:r w:rsidR="00FC2A3E"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 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54.2</w:t>
            </w:r>
            <w:r w:rsidR="00FC2A3E"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1FDEC" w14:textId="77777777" w:rsidR="00FC2A3E" w:rsidRPr="00D0314F" w:rsidRDefault="00FC2A3E" w:rsidP="00D3691B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FC2A3E" w14:paraId="19C891D6" w14:textId="77777777" w:rsidTr="00D3691B">
        <w:trPr>
          <w:trHeight w:val="276"/>
        </w:trPr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3DE309" w14:textId="77777777" w:rsidR="00FC2A3E" w:rsidRPr="00D0314F" w:rsidRDefault="00FC2A3E" w:rsidP="00D3691B">
            <w:pPr>
              <w:widowControl/>
              <w:ind w:leftChars="100" w:left="21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Missing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3BB74C" w14:textId="05C4DA81" w:rsidR="00FC2A3E" w:rsidRPr="00D0314F" w:rsidRDefault="00A05FAD" w:rsidP="00D3691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</w:t>
            </w:r>
            <w:r w:rsidR="00FC2A3E"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 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</w:t>
            </w:r>
            <w:r w:rsidR="001F11D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.0</w:t>
            </w:r>
            <w:r w:rsidR="00FC2A3E"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F3AF16" w14:textId="2416E97C" w:rsidR="00FC2A3E" w:rsidRPr="00D0314F" w:rsidRDefault="00FC2A3E" w:rsidP="00D3691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4 (</w:t>
            </w:r>
            <w:r w:rsidR="00A05FA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2.8</w:t>
            </w:r>
            <w:r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90959D" w14:textId="77777777" w:rsidR="00FC2A3E" w:rsidRPr="00D0314F" w:rsidRDefault="00FC2A3E" w:rsidP="00D3691B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FC2A3E" w14:paraId="5EB25C73" w14:textId="77777777" w:rsidTr="00D3691B">
        <w:trPr>
          <w:trHeight w:val="276"/>
        </w:trPr>
        <w:tc>
          <w:tcPr>
            <w:tcW w:w="33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F8480" w14:textId="77777777" w:rsidR="00FC2A3E" w:rsidRPr="00D0314F" w:rsidRDefault="00FC2A3E" w:rsidP="00D3691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Sex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B0076" w14:textId="77777777" w:rsidR="00FC2A3E" w:rsidRPr="00D0314F" w:rsidRDefault="00FC2A3E" w:rsidP="00D3691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D802A" w14:textId="77777777" w:rsidR="00FC2A3E" w:rsidRPr="00D0314F" w:rsidRDefault="00FC2A3E" w:rsidP="00D3691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AA82C" w14:textId="77777777" w:rsidR="00FC2A3E" w:rsidRPr="00D0314F" w:rsidRDefault="00FC2A3E" w:rsidP="00D3691B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FC2A3E" w14:paraId="0C27A7EA" w14:textId="77777777" w:rsidTr="00231ED2">
        <w:trPr>
          <w:trHeight w:val="276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19804" w14:textId="77777777" w:rsidR="00FC2A3E" w:rsidRPr="00D0314F" w:rsidRDefault="00FC2A3E" w:rsidP="00D3691B">
            <w:pPr>
              <w:widowControl/>
              <w:ind w:leftChars="100" w:left="21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Female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1D568" w14:textId="3A44D3DF" w:rsidR="00FC2A3E" w:rsidRPr="00D0314F" w:rsidRDefault="00A05FAD" w:rsidP="00D3691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6</w:t>
            </w:r>
            <w:r w:rsidR="00FC2A3E"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 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40</w:t>
            </w:r>
            <w:r w:rsidR="00231E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.0</w:t>
            </w:r>
            <w:r w:rsidR="00FC2A3E"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4A54F" w14:textId="594FA099" w:rsidR="00FC2A3E" w:rsidRPr="00D0314F" w:rsidRDefault="00A05FAD" w:rsidP="00D3691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38</w:t>
            </w:r>
            <w:r w:rsidR="00FC2A3E"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 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26.8</w:t>
            </w:r>
            <w:r w:rsidR="00FC2A3E"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6C030" w14:textId="5B7085C5" w:rsidR="00FC2A3E" w:rsidRPr="00A05FAD" w:rsidRDefault="00A05FAD" w:rsidP="00D3691B">
            <w:pPr>
              <w:widowControl/>
              <w:ind w:right="48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A05FAD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0</w:t>
            </w:r>
            <w:r w:rsidRPr="00A05FA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.36</w:t>
            </w:r>
            <w:r w:rsidR="00231E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5</w:t>
            </w:r>
            <w:r w:rsidR="00994125" w:rsidRPr="0099412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vertAlign w:val="superscript"/>
              </w:rPr>
              <w:t>a)</w:t>
            </w:r>
          </w:p>
        </w:tc>
      </w:tr>
      <w:tr w:rsidR="00FC2A3E" w14:paraId="0C31EDF9" w14:textId="77777777" w:rsidTr="00231ED2">
        <w:trPr>
          <w:trHeight w:val="276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17181" w14:textId="77777777" w:rsidR="00FC2A3E" w:rsidRPr="00D0314F" w:rsidRDefault="00FC2A3E" w:rsidP="00D3691B">
            <w:pPr>
              <w:widowControl/>
              <w:ind w:leftChars="100" w:left="21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Male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C5639" w14:textId="54976ADE" w:rsidR="00FC2A3E" w:rsidRPr="00D0314F" w:rsidRDefault="00A05FAD" w:rsidP="00D3691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9</w:t>
            </w:r>
            <w:r w:rsidR="00FC2A3E"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 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60</w:t>
            </w:r>
            <w:r w:rsidR="00231E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.0</w:t>
            </w:r>
            <w:r w:rsidR="00FC2A3E"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4CC47" w14:textId="538E37EA" w:rsidR="00FC2A3E" w:rsidRPr="00D0314F" w:rsidRDefault="00A05FAD" w:rsidP="00D3691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103</w:t>
            </w:r>
            <w:r w:rsidR="00FC2A3E"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 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72.5</w:t>
            </w:r>
            <w:r w:rsidR="00FC2A3E"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DBE80" w14:textId="77777777" w:rsidR="00FC2A3E" w:rsidRPr="00D0314F" w:rsidRDefault="00FC2A3E" w:rsidP="00D3691B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1F11D9" w14:paraId="4CADF5A6" w14:textId="77777777" w:rsidTr="00231ED2">
        <w:trPr>
          <w:trHeight w:val="276"/>
        </w:trPr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96D768" w14:textId="1E9B92F8" w:rsidR="001F11D9" w:rsidRPr="00D0314F" w:rsidRDefault="001F11D9" w:rsidP="00D3691B">
            <w:pPr>
              <w:widowControl/>
              <w:ind w:leftChars="100" w:left="21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M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issing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AD26DC7" w14:textId="20138F15" w:rsidR="001F11D9" w:rsidRDefault="001F11D9" w:rsidP="00D3691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 (0</w:t>
            </w:r>
            <w:r w:rsidR="00231E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.0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CA279D" w14:textId="03496C23" w:rsidR="001F11D9" w:rsidRDefault="00231ED2" w:rsidP="00D3691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 (0.7)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75E6DFB" w14:textId="77777777" w:rsidR="001F11D9" w:rsidRPr="00D0314F" w:rsidRDefault="001F11D9" w:rsidP="00D3691B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FC2A3E" w14:paraId="0212A1DD" w14:textId="77777777" w:rsidTr="00D3691B">
        <w:trPr>
          <w:trHeight w:val="276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832925" w14:textId="77777777" w:rsidR="00FC2A3E" w:rsidRPr="00D0314F" w:rsidRDefault="00FC2A3E" w:rsidP="00D3691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athological types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CE596B" w14:textId="77777777" w:rsidR="00FC2A3E" w:rsidRPr="00D0314F" w:rsidRDefault="00FC2A3E" w:rsidP="00D3691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4923C9" w14:textId="77777777" w:rsidR="00FC2A3E" w:rsidRPr="00D0314F" w:rsidRDefault="00FC2A3E" w:rsidP="00D3691B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EE7531" w14:textId="7A386697" w:rsidR="00FC2A3E" w:rsidRPr="00D0314F" w:rsidRDefault="00FC2A3E" w:rsidP="00D3691B">
            <w:pPr>
              <w:widowControl/>
              <w:ind w:firstLineChars="50" w:firstLine="100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.</w:t>
            </w:r>
            <w:r w:rsidR="00231E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562</w:t>
            </w:r>
            <w:r w:rsidR="0021770D" w:rsidRPr="0021770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vertAlign w:val="superscript"/>
              </w:rPr>
              <w:t>a)</w:t>
            </w:r>
          </w:p>
        </w:tc>
      </w:tr>
      <w:tr w:rsidR="00FC2A3E" w14:paraId="3D7A5E96" w14:textId="77777777" w:rsidTr="00D3691B">
        <w:trPr>
          <w:trHeight w:val="276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0E720C" w14:textId="77777777" w:rsidR="00FC2A3E" w:rsidRDefault="00FC2A3E" w:rsidP="00D3691B">
            <w:pPr>
              <w:widowControl/>
              <w:ind w:leftChars="100" w:left="21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M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ucinous adenocarcinoma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39F66C" w14:textId="1285AC04" w:rsidR="00FC2A3E" w:rsidRPr="00D0314F" w:rsidRDefault="00231ED2" w:rsidP="00D3691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</w:t>
            </w:r>
            <w:r w:rsidR="00FC2A3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 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0.0</w:t>
            </w:r>
            <w:r w:rsidR="00FC2A3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AF72B0" w14:textId="22C0510A" w:rsidR="00FC2A3E" w:rsidRPr="00D0314F" w:rsidRDefault="00231ED2" w:rsidP="00D3691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8</w:t>
            </w:r>
            <w:r w:rsidR="00FC2A3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 (</w:t>
            </w:r>
            <w:r w:rsidR="0021770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5.6</w:t>
            </w:r>
            <w:r w:rsidR="00FC2A3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CFA1AE" w14:textId="77777777" w:rsidR="00FC2A3E" w:rsidRPr="00D0314F" w:rsidRDefault="00FC2A3E" w:rsidP="00D3691B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FC2A3E" w14:paraId="4A4C923A" w14:textId="77777777" w:rsidTr="00D3691B">
        <w:trPr>
          <w:trHeight w:val="276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8B7A2F" w14:textId="77777777" w:rsidR="00FC2A3E" w:rsidRDefault="00FC2A3E" w:rsidP="00D3691B">
            <w:pPr>
              <w:widowControl/>
              <w:ind w:leftChars="100" w:left="21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S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ignet ring cell carcinoma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DB20CE" w14:textId="70B0BA8B" w:rsidR="00FC2A3E" w:rsidRPr="00D0314F" w:rsidRDefault="00231ED2" w:rsidP="00D3691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  <w:r w:rsidR="00FC2A3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 (</w:t>
            </w:r>
            <w:r w:rsidR="0021770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6.7</w:t>
            </w:r>
            <w:r w:rsidR="00FC2A3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8686D5" w14:textId="41BCFFA2" w:rsidR="00FC2A3E" w:rsidRPr="00D0314F" w:rsidRDefault="00231ED2" w:rsidP="00D3691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5</w:t>
            </w:r>
            <w:r w:rsidR="00FC2A3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 (3.</w:t>
            </w:r>
            <w:r w:rsidR="0021770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5</w:t>
            </w:r>
            <w:r w:rsidR="00FC2A3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F66EF" w14:textId="77777777" w:rsidR="00FC2A3E" w:rsidRPr="00D0314F" w:rsidRDefault="00FC2A3E" w:rsidP="00D3691B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FC2A3E" w14:paraId="16A28F42" w14:textId="77777777" w:rsidTr="00D3691B">
        <w:trPr>
          <w:trHeight w:val="276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9285C5" w14:textId="23A183E1" w:rsidR="00FC2A3E" w:rsidRDefault="00231ED2" w:rsidP="00D3691B">
            <w:pPr>
              <w:widowControl/>
              <w:ind w:leftChars="100" w:left="21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Other s</w:t>
            </w:r>
            <w:r w:rsidR="00FC2A3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tomach adenocarcinoma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22DA70" w14:textId="499B273F" w:rsidR="00FC2A3E" w:rsidRPr="00D0314F" w:rsidRDefault="00231ED2" w:rsidP="00D3691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13</w:t>
            </w:r>
            <w:r w:rsidR="00FC2A3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 (</w:t>
            </w:r>
            <w:r w:rsidR="0021770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86.7</w:t>
            </w:r>
            <w:r w:rsidR="00FC2A3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22EEE7" w14:textId="33C5C777" w:rsidR="00FC2A3E" w:rsidRPr="00D0314F" w:rsidRDefault="00231ED2" w:rsidP="00D3691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118</w:t>
            </w:r>
            <w:r w:rsidR="00FC2A3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 (</w:t>
            </w:r>
            <w:r w:rsidR="0021770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83.1</w:t>
            </w:r>
            <w:r w:rsidR="00FC2A3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33E345" w14:textId="77777777" w:rsidR="00FC2A3E" w:rsidRPr="00D0314F" w:rsidRDefault="00FC2A3E" w:rsidP="00D3691B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21770D" w14:paraId="3C105EE6" w14:textId="77777777" w:rsidTr="00D3691B">
        <w:trPr>
          <w:trHeight w:val="276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4A1A6E" w14:textId="0AC01106" w:rsidR="0021770D" w:rsidRDefault="0021770D" w:rsidP="00D3691B">
            <w:pPr>
              <w:widowControl/>
              <w:ind w:leftChars="100" w:left="21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M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issing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E4D536" w14:textId="287D29E4" w:rsidR="0021770D" w:rsidRDefault="0021770D" w:rsidP="00D3691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 (6.7)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D45E00" w14:textId="09975EE9" w:rsidR="0021770D" w:rsidRDefault="0021770D" w:rsidP="00D3691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 (7.7)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26D043" w14:textId="77777777" w:rsidR="0021770D" w:rsidRPr="00D0314F" w:rsidRDefault="0021770D" w:rsidP="00D3691B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FC2A3E" w14:paraId="21C467DD" w14:textId="77777777" w:rsidTr="00D3691B">
        <w:trPr>
          <w:trHeight w:val="276"/>
        </w:trPr>
        <w:tc>
          <w:tcPr>
            <w:tcW w:w="33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EFB15" w14:textId="77777777" w:rsidR="00FC2A3E" w:rsidRPr="00D0314F" w:rsidRDefault="00FC2A3E" w:rsidP="00D3691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T stage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34FBD" w14:textId="77777777" w:rsidR="00FC2A3E" w:rsidRPr="00D0314F" w:rsidRDefault="00FC2A3E" w:rsidP="00D3691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6C9EC" w14:textId="77777777" w:rsidR="00FC2A3E" w:rsidRPr="00D0314F" w:rsidRDefault="00FC2A3E" w:rsidP="00D3691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D286C" w14:textId="77777777" w:rsidR="00FC2A3E" w:rsidRPr="00D0314F" w:rsidRDefault="00FC2A3E" w:rsidP="00D3691B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FC2A3E" w14:paraId="5D167920" w14:textId="77777777" w:rsidTr="00D3691B">
        <w:trPr>
          <w:trHeight w:val="276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15EB5" w14:textId="77777777" w:rsidR="00FC2A3E" w:rsidRPr="00D0314F" w:rsidRDefault="00FC2A3E" w:rsidP="00D3691B">
            <w:pPr>
              <w:widowControl/>
              <w:ind w:leftChars="100" w:left="21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T1-T2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AFBEE" w14:textId="587C8F7B" w:rsidR="00FC2A3E" w:rsidRPr="00D0314F" w:rsidRDefault="00BF4919" w:rsidP="00D3691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8</w:t>
            </w:r>
            <w:r w:rsidR="00FC2A3E"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 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53.3</w:t>
            </w:r>
            <w:r w:rsidR="00FC2A3E"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F9972" w14:textId="27CFC357" w:rsidR="00FC2A3E" w:rsidRPr="00D0314F" w:rsidRDefault="00BF4919" w:rsidP="00D3691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47</w:t>
            </w:r>
            <w:r w:rsidR="00FC2A3E"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 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33.1</w:t>
            </w:r>
            <w:r w:rsidR="00FC2A3E"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EAF42" w14:textId="2812447C" w:rsidR="00FC2A3E" w:rsidRPr="00D0314F" w:rsidRDefault="00FC2A3E" w:rsidP="00D3691B">
            <w:pPr>
              <w:widowControl/>
              <w:ind w:right="480" w:firstLineChars="50" w:firstLine="100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</w:t>
            </w:r>
            <w:r w:rsidR="00BF491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209</w:t>
            </w:r>
            <w:r w:rsidR="00BF4919" w:rsidRPr="00BF491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vertAlign w:val="superscript"/>
              </w:rPr>
              <w:t>a)</w:t>
            </w:r>
          </w:p>
        </w:tc>
      </w:tr>
      <w:tr w:rsidR="00FC2A3E" w14:paraId="1AF5B588" w14:textId="77777777" w:rsidTr="00D3691B">
        <w:trPr>
          <w:trHeight w:val="276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1AE18" w14:textId="77777777" w:rsidR="00FC2A3E" w:rsidRPr="00D0314F" w:rsidRDefault="00FC2A3E" w:rsidP="00D3691B">
            <w:pPr>
              <w:widowControl/>
              <w:ind w:leftChars="100" w:left="21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T3-T4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0B706" w14:textId="6348E93A" w:rsidR="00FC2A3E" w:rsidRPr="00D0314F" w:rsidRDefault="00BF4919" w:rsidP="00D3691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7</w:t>
            </w:r>
            <w:r w:rsidR="00FC2A3E"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 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46.7</w:t>
            </w:r>
            <w:r w:rsidR="00FC2A3E"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A0EA9" w14:textId="6B7D0059" w:rsidR="00FC2A3E" w:rsidRPr="00D0314F" w:rsidRDefault="00BF4919" w:rsidP="00D3691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94</w:t>
            </w:r>
            <w:r w:rsidR="00FC2A3E"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 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66.2</w:t>
            </w:r>
            <w:r w:rsidR="00FC2A3E"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14D0D" w14:textId="77777777" w:rsidR="00FC2A3E" w:rsidRPr="00D0314F" w:rsidRDefault="00FC2A3E" w:rsidP="00D3691B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FC2A3E" w14:paraId="22636D15" w14:textId="77777777" w:rsidTr="00D3691B">
        <w:trPr>
          <w:trHeight w:val="276"/>
        </w:trPr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41D2A9" w14:textId="77777777" w:rsidR="00FC2A3E" w:rsidRPr="00D0314F" w:rsidRDefault="00FC2A3E" w:rsidP="00D3691B">
            <w:pPr>
              <w:widowControl/>
              <w:ind w:leftChars="100" w:left="21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Missing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3B7655" w14:textId="41D3E14C" w:rsidR="00FC2A3E" w:rsidRPr="00D0314F" w:rsidRDefault="00BF4919" w:rsidP="00D3691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</w:t>
            </w:r>
            <w:r w:rsidR="00FC2A3E"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 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0.0</w:t>
            </w:r>
            <w:r w:rsidR="00FC2A3E"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378C06" w14:textId="011943F4" w:rsidR="00FC2A3E" w:rsidRPr="00D0314F" w:rsidRDefault="00BF4919" w:rsidP="00D3691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  <w:r w:rsidR="00FC2A3E"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 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0.7</w:t>
            </w:r>
            <w:r w:rsidR="00FC2A3E"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038071" w14:textId="77777777" w:rsidR="00FC2A3E" w:rsidRPr="00D0314F" w:rsidRDefault="00FC2A3E" w:rsidP="00D3691B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FC2A3E" w14:paraId="31F7CAA2" w14:textId="77777777" w:rsidTr="00D3691B">
        <w:trPr>
          <w:trHeight w:val="276"/>
        </w:trPr>
        <w:tc>
          <w:tcPr>
            <w:tcW w:w="33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C862F" w14:textId="77777777" w:rsidR="00FC2A3E" w:rsidRPr="00D0314F" w:rsidRDefault="00FC2A3E" w:rsidP="00D3691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N stage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4A4D3" w14:textId="77777777" w:rsidR="00FC2A3E" w:rsidRPr="00D0314F" w:rsidRDefault="00FC2A3E" w:rsidP="00D3691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3EDC5" w14:textId="77777777" w:rsidR="00FC2A3E" w:rsidRPr="00D0314F" w:rsidRDefault="00FC2A3E" w:rsidP="00D3691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58479" w14:textId="77777777" w:rsidR="00FC2A3E" w:rsidRPr="00D0314F" w:rsidRDefault="00FC2A3E" w:rsidP="00D3691B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FC2A3E" w14:paraId="36852345" w14:textId="77777777" w:rsidTr="00D3691B">
        <w:trPr>
          <w:trHeight w:val="276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576EE" w14:textId="77777777" w:rsidR="00FC2A3E" w:rsidRPr="00D0314F" w:rsidRDefault="00FC2A3E" w:rsidP="00D3691B">
            <w:pPr>
              <w:widowControl/>
              <w:ind w:leftChars="100" w:left="21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N negative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04647" w14:textId="710AF668" w:rsidR="00FC2A3E" w:rsidRPr="00D0314F" w:rsidRDefault="00113FB5" w:rsidP="00D3691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4</w:t>
            </w:r>
            <w:r w:rsidR="00FC2A3E"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 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26.7</w:t>
            </w:r>
            <w:r w:rsidR="00FC2A3E"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4E603" w14:textId="2574E54E" w:rsidR="00FC2A3E" w:rsidRPr="00D0314F" w:rsidRDefault="00113FB5" w:rsidP="00D3691B">
            <w:pPr>
              <w:widowControl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26</w:t>
            </w:r>
            <w:r w:rsidR="00FC2A3E"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 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18.3</w:t>
            </w:r>
            <w:r w:rsidR="00FC2A3E"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8E139" w14:textId="4E9B023A" w:rsidR="00FC2A3E" w:rsidRPr="00113FB5" w:rsidRDefault="00113FB5" w:rsidP="00D3691B">
            <w:pPr>
              <w:widowControl/>
              <w:ind w:right="48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113FB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0.491</w:t>
            </w:r>
            <w:r w:rsidR="00FC2A3E" w:rsidRPr="00113FB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vertAlign w:val="superscript"/>
              </w:rPr>
              <w:t>a)</w:t>
            </w:r>
          </w:p>
        </w:tc>
      </w:tr>
      <w:tr w:rsidR="00FC2A3E" w14:paraId="7596D69C" w14:textId="77777777" w:rsidTr="00D3691B">
        <w:trPr>
          <w:trHeight w:val="276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6E68F" w14:textId="77777777" w:rsidR="00FC2A3E" w:rsidRPr="00D0314F" w:rsidRDefault="00FC2A3E" w:rsidP="00D3691B">
            <w:pPr>
              <w:widowControl/>
              <w:ind w:leftChars="100" w:left="21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N positive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7C349" w14:textId="16C921E5" w:rsidR="00FC2A3E" w:rsidRPr="00D0314F" w:rsidRDefault="00113FB5" w:rsidP="00D3691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11</w:t>
            </w:r>
            <w:r w:rsidR="00FC2A3E"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 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73.3</w:t>
            </w:r>
            <w:r w:rsidR="00FC2A3E"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B77FF" w14:textId="3C0BE01B" w:rsidR="00FC2A3E" w:rsidRPr="00D0314F" w:rsidRDefault="00113FB5" w:rsidP="00D3691B">
            <w:pPr>
              <w:widowControl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115</w:t>
            </w:r>
            <w:r w:rsidR="00FC2A3E"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 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81.0</w:t>
            </w:r>
            <w:r w:rsidR="00FC2A3E"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75F7B" w14:textId="77777777" w:rsidR="00FC2A3E" w:rsidRPr="00D0314F" w:rsidRDefault="00FC2A3E" w:rsidP="00D3691B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FC2A3E" w14:paraId="3438169E" w14:textId="77777777" w:rsidTr="00D3691B">
        <w:trPr>
          <w:trHeight w:val="276"/>
        </w:trPr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B41236" w14:textId="77777777" w:rsidR="00FC2A3E" w:rsidRPr="00D0314F" w:rsidRDefault="00FC2A3E" w:rsidP="00D3691B">
            <w:pPr>
              <w:widowControl/>
              <w:ind w:leftChars="100" w:left="21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Missing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2B7F0E" w14:textId="3BB219FE" w:rsidR="00FC2A3E" w:rsidRPr="00D0314F" w:rsidRDefault="00113FB5" w:rsidP="00D3691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</w:t>
            </w:r>
            <w:r w:rsidR="00FC2A3E"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 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0.0</w:t>
            </w:r>
            <w:r w:rsidR="00FC2A3E"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B602F7" w14:textId="13B6DAE3" w:rsidR="00FC2A3E" w:rsidRPr="00D0314F" w:rsidRDefault="00113FB5" w:rsidP="00D3691B">
            <w:pPr>
              <w:widowControl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  <w:r w:rsidR="00FC2A3E"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 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0.7</w:t>
            </w:r>
            <w:r w:rsidR="00FC2A3E"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9CB77D" w14:textId="77777777" w:rsidR="00FC2A3E" w:rsidRPr="00D0314F" w:rsidRDefault="00FC2A3E" w:rsidP="00D3691B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FC2A3E" w14:paraId="36A6374E" w14:textId="77777777" w:rsidTr="00D3691B">
        <w:trPr>
          <w:trHeight w:val="276"/>
        </w:trPr>
        <w:tc>
          <w:tcPr>
            <w:tcW w:w="33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88DED" w14:textId="77777777" w:rsidR="00FC2A3E" w:rsidRPr="00D0314F" w:rsidRDefault="00FC2A3E" w:rsidP="00D3691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M stage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9B7D5" w14:textId="77777777" w:rsidR="00FC2A3E" w:rsidRPr="00D0314F" w:rsidRDefault="00FC2A3E" w:rsidP="00D3691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E2E16" w14:textId="77777777" w:rsidR="00FC2A3E" w:rsidRPr="00D0314F" w:rsidRDefault="00FC2A3E" w:rsidP="00D3691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AD550" w14:textId="77777777" w:rsidR="00FC2A3E" w:rsidRPr="00D0314F" w:rsidRDefault="00FC2A3E" w:rsidP="00D3691B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FC2A3E" w14:paraId="691B429B" w14:textId="77777777" w:rsidTr="00D3691B">
        <w:trPr>
          <w:trHeight w:val="276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46BA0" w14:textId="77777777" w:rsidR="00FC2A3E" w:rsidRPr="00D0314F" w:rsidRDefault="00FC2A3E" w:rsidP="00D3691B">
            <w:pPr>
              <w:widowControl/>
              <w:ind w:leftChars="100" w:left="21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M0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1AD1F" w14:textId="00A7F753" w:rsidR="00FC2A3E" w:rsidRPr="00D0314F" w:rsidRDefault="00653F41" w:rsidP="00D3691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14</w:t>
            </w:r>
            <w:r w:rsidR="00FC2A3E"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 (9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3.3</w:t>
            </w:r>
            <w:r w:rsidR="00FC2A3E"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B497E" w14:textId="4E44AFB1" w:rsidR="00FC2A3E" w:rsidRPr="00D0314F" w:rsidRDefault="00653F41" w:rsidP="00D3691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138</w:t>
            </w:r>
            <w:r w:rsidR="00FC2A3E"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 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97.2</w:t>
            </w:r>
            <w:r w:rsidR="00FC2A3E"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F2857" w14:textId="00057F58" w:rsidR="00FC2A3E" w:rsidRPr="00D0314F" w:rsidRDefault="00FC2A3E" w:rsidP="00D3691B">
            <w:pPr>
              <w:widowControl/>
              <w:ind w:firstLineChars="50" w:firstLine="10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</w:t>
            </w:r>
            <w:r w:rsidR="0041359A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335</w:t>
            </w:r>
            <w:r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vertAlign w:val="superscript"/>
              </w:rPr>
              <w:t>a)</w:t>
            </w:r>
          </w:p>
        </w:tc>
      </w:tr>
      <w:tr w:rsidR="00FC2A3E" w14:paraId="1AF1E3C9" w14:textId="77777777" w:rsidTr="00D3691B">
        <w:trPr>
          <w:trHeight w:val="276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72C92" w14:textId="77777777" w:rsidR="00FC2A3E" w:rsidRPr="00D0314F" w:rsidRDefault="00FC2A3E" w:rsidP="00D3691B">
            <w:pPr>
              <w:widowControl/>
              <w:ind w:leftChars="100" w:left="21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M1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5BBF9" w14:textId="1E8AA253" w:rsidR="00FC2A3E" w:rsidRPr="00D0314F" w:rsidRDefault="00653F41" w:rsidP="00D3691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  <w:r w:rsidR="00FC2A3E"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 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6.7</w:t>
            </w:r>
            <w:r w:rsidR="00FC2A3E"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91E9E" w14:textId="1C62488C" w:rsidR="00FC2A3E" w:rsidRPr="00D0314F" w:rsidRDefault="0041359A" w:rsidP="00D3691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</w:t>
            </w:r>
            <w:r w:rsidR="00FC2A3E"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 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2.1</w:t>
            </w:r>
            <w:r w:rsidR="00FC2A3E"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86119" w14:textId="77777777" w:rsidR="00FC2A3E" w:rsidRPr="00D0314F" w:rsidRDefault="00FC2A3E" w:rsidP="00D3691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FC2A3E" w14:paraId="0CA98A0E" w14:textId="77777777" w:rsidTr="00D3691B">
        <w:trPr>
          <w:trHeight w:val="276"/>
        </w:trPr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BC587B" w14:textId="77777777" w:rsidR="00FC2A3E" w:rsidRPr="00D0314F" w:rsidRDefault="00FC2A3E" w:rsidP="00D3691B">
            <w:pPr>
              <w:widowControl/>
              <w:ind w:leftChars="100" w:left="21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Missing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9B44F1" w14:textId="43B00E31" w:rsidR="00FC2A3E" w:rsidRPr="00D0314F" w:rsidRDefault="00653F41" w:rsidP="00D3691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</w:t>
            </w:r>
            <w:r w:rsidR="00FC2A3E"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 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0.0</w:t>
            </w:r>
            <w:r w:rsidR="00FC2A3E"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B0BEB9" w14:textId="681EB8AE" w:rsidR="00FC2A3E" w:rsidRPr="00D0314F" w:rsidRDefault="0041359A" w:rsidP="00D3691B">
            <w:pPr>
              <w:widowControl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  <w:r w:rsidR="00FC2A3E"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 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0.7</w:t>
            </w:r>
            <w:r w:rsidR="00FC2A3E"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918BB6" w14:textId="77777777" w:rsidR="00FC2A3E" w:rsidRPr="00D0314F" w:rsidRDefault="00FC2A3E" w:rsidP="00D3691B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FC2A3E" w14:paraId="7F331EEC" w14:textId="77777777" w:rsidTr="00D3691B">
        <w:trPr>
          <w:trHeight w:val="276"/>
        </w:trPr>
        <w:tc>
          <w:tcPr>
            <w:tcW w:w="33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1F2C2" w14:textId="77777777" w:rsidR="00FC2A3E" w:rsidRPr="00D0314F" w:rsidRDefault="00FC2A3E" w:rsidP="00D3691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TNM stage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AD4BE" w14:textId="77777777" w:rsidR="00FC2A3E" w:rsidRPr="00D0314F" w:rsidRDefault="00FC2A3E" w:rsidP="00D3691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055D1" w14:textId="77777777" w:rsidR="00FC2A3E" w:rsidRPr="00D0314F" w:rsidRDefault="00FC2A3E" w:rsidP="00D3691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8EFC4" w14:textId="77777777" w:rsidR="00FC2A3E" w:rsidRPr="00D0314F" w:rsidRDefault="00FC2A3E" w:rsidP="00D3691B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FC2A3E" w14:paraId="55071345" w14:textId="77777777" w:rsidTr="00D3691B">
        <w:trPr>
          <w:trHeight w:val="276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63E8A" w14:textId="77777777" w:rsidR="00FC2A3E" w:rsidRPr="00D0314F" w:rsidRDefault="00FC2A3E" w:rsidP="00D3691B">
            <w:pPr>
              <w:widowControl/>
              <w:ind w:leftChars="100" w:left="21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Stage I-II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A293F" w14:textId="244AE482" w:rsidR="00FC2A3E" w:rsidRPr="00D0314F" w:rsidRDefault="00794ED0" w:rsidP="00D3691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8</w:t>
            </w:r>
            <w:r w:rsidR="00FC2A3E"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 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53.3</w:t>
            </w:r>
            <w:r w:rsidR="00FC2A3E"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D2C0E" w14:textId="2381FAE4" w:rsidR="00FC2A3E" w:rsidRPr="00D0314F" w:rsidRDefault="00794ED0" w:rsidP="00D3691B">
            <w:pPr>
              <w:widowControl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58</w:t>
            </w:r>
            <w:r w:rsidR="00FC2A3E"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 (4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0.9</w:t>
            </w:r>
            <w:r w:rsidR="00FC2A3E"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FEA93" w14:textId="0B682633" w:rsidR="00FC2A3E" w:rsidRPr="00D0314F" w:rsidRDefault="00FC2A3E" w:rsidP="00D3691B">
            <w:pPr>
              <w:widowControl/>
              <w:ind w:right="48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</w:t>
            </w:r>
            <w:r w:rsidR="00794ED0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526</w:t>
            </w:r>
            <w:r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vertAlign w:val="superscript"/>
              </w:rPr>
              <w:t>a)</w:t>
            </w:r>
          </w:p>
        </w:tc>
      </w:tr>
      <w:tr w:rsidR="00FC2A3E" w14:paraId="1DCF646F" w14:textId="77777777" w:rsidTr="00D3691B">
        <w:trPr>
          <w:trHeight w:val="276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B204D" w14:textId="77777777" w:rsidR="00FC2A3E" w:rsidRPr="00D0314F" w:rsidRDefault="00FC2A3E" w:rsidP="00D3691B">
            <w:pPr>
              <w:widowControl/>
              <w:ind w:leftChars="100" w:left="21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Stage III-IV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2E279" w14:textId="33CBBD81" w:rsidR="00FC2A3E" w:rsidRPr="00D0314F" w:rsidRDefault="00794ED0" w:rsidP="00D3691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7</w:t>
            </w:r>
            <w:r w:rsidR="00FC2A3E"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 (4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6.7</w:t>
            </w:r>
            <w:r w:rsidR="00FC2A3E"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6EDC9" w14:textId="37193134" w:rsidR="00FC2A3E" w:rsidRPr="00D0314F" w:rsidRDefault="00794ED0" w:rsidP="00D3691B">
            <w:pPr>
              <w:widowControl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83</w:t>
            </w:r>
            <w:r w:rsidR="00FC2A3E"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 (5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8.5</w:t>
            </w:r>
            <w:r w:rsidR="00FC2A3E"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D09D7" w14:textId="77777777" w:rsidR="00FC2A3E" w:rsidRPr="00D0314F" w:rsidRDefault="00FC2A3E" w:rsidP="00D3691B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FC2A3E" w14:paraId="2C8C3634" w14:textId="77777777" w:rsidTr="00D3691B">
        <w:trPr>
          <w:trHeight w:val="276"/>
        </w:trPr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4CBC4F" w14:textId="77777777" w:rsidR="00FC2A3E" w:rsidRPr="00D0314F" w:rsidRDefault="00FC2A3E" w:rsidP="00D3691B">
            <w:pPr>
              <w:widowControl/>
              <w:ind w:leftChars="100" w:left="21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Missing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E0EF33" w14:textId="32A6B32B" w:rsidR="00FC2A3E" w:rsidRPr="00D0314F" w:rsidRDefault="00794ED0" w:rsidP="00D3691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</w:t>
            </w:r>
            <w:r w:rsidR="00FC2A3E"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 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0.0</w:t>
            </w:r>
            <w:r w:rsidR="00FC2A3E"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4562D3" w14:textId="4F309649" w:rsidR="00FC2A3E" w:rsidRPr="00D0314F" w:rsidRDefault="00FC2A3E" w:rsidP="00D3691B">
            <w:pPr>
              <w:widowControl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 (</w:t>
            </w:r>
            <w:r w:rsidR="00794ED0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</w:t>
            </w:r>
            <w:r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.7)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ED16B1" w14:textId="77777777" w:rsidR="00FC2A3E" w:rsidRPr="00D0314F" w:rsidRDefault="00FC2A3E" w:rsidP="00D3691B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FC2A3E" w14:paraId="626D3E69" w14:textId="77777777" w:rsidTr="00D3691B">
        <w:trPr>
          <w:trHeight w:val="276"/>
        </w:trPr>
        <w:tc>
          <w:tcPr>
            <w:tcW w:w="85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CC936A" w14:textId="2425C8E6" w:rsidR="00FC2A3E" w:rsidRPr="00D0314F" w:rsidRDefault="00FC2A3E" w:rsidP="00D3691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Abbreviations: </w:t>
            </w:r>
            <w:r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TCGA, The Cancer Genome Atlas; GC, gastric cancer; MSI-H, microsatellite instability-high; MSI-L: microsatellite instability-low; MSS: microsatellite stable. The results were in </w:t>
            </w:r>
            <w:r w:rsidRPr="00D0314F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bold</w:t>
            </w:r>
            <w:r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, if the </w:t>
            </w:r>
            <w:r w:rsidRPr="00D0314F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  <w:r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 value was less than 0.05.</w:t>
            </w:r>
          </w:p>
          <w:p w14:paraId="4840363B" w14:textId="77777777" w:rsidR="00FC2A3E" w:rsidRPr="00D0314F" w:rsidRDefault="00FC2A3E" w:rsidP="00D3691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a) Excluding those with missing data.</w:t>
            </w:r>
          </w:p>
        </w:tc>
      </w:tr>
    </w:tbl>
    <w:p w14:paraId="37AFC9D5" w14:textId="27AF8443" w:rsidR="00BF1B77" w:rsidRDefault="00BF1B77">
      <w:pPr>
        <w:widowControl/>
        <w:jc w:val="left"/>
      </w:pPr>
      <w:r>
        <w:br w:type="page"/>
      </w:r>
    </w:p>
    <w:tbl>
      <w:tblPr>
        <w:tblW w:w="8500" w:type="dxa"/>
        <w:tblLook w:val="04A0" w:firstRow="1" w:lastRow="0" w:firstColumn="1" w:lastColumn="0" w:noHBand="0" w:noVBand="1"/>
      </w:tblPr>
      <w:tblGrid>
        <w:gridCol w:w="3402"/>
        <w:gridCol w:w="1843"/>
        <w:gridCol w:w="1980"/>
        <w:gridCol w:w="1275"/>
      </w:tblGrid>
      <w:tr w:rsidR="00C349D4" w14:paraId="1187C595" w14:textId="77777777" w:rsidTr="00D3691B">
        <w:trPr>
          <w:trHeight w:val="288"/>
        </w:trPr>
        <w:tc>
          <w:tcPr>
            <w:tcW w:w="85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477C32F" w14:textId="28303A06" w:rsidR="00C349D4" w:rsidRPr="00D0314F" w:rsidRDefault="00C349D4" w:rsidP="00D3691B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bookmarkStart w:id="0" w:name="_Hlk25092612"/>
            <w:r w:rsidRPr="00671A9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Supplemental Table 2</w:t>
            </w:r>
            <w:r w:rsidRPr="00671A9A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.</w:t>
            </w:r>
            <w:r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 Clinicopathological features in </w:t>
            </w:r>
            <w:r w:rsidRPr="00D0314F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>ACVR2A</w:t>
            </w:r>
            <w:r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 mutated and wild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-</w:t>
            </w:r>
            <w:r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type groups of </w:t>
            </w:r>
            <w:r w:rsidR="0049678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FUSCC</w:t>
            </w:r>
            <w:r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 GC patients</w:t>
            </w:r>
          </w:p>
        </w:tc>
      </w:tr>
      <w:tr w:rsidR="00C349D4" w14:paraId="3BF52154" w14:textId="77777777" w:rsidTr="00D3691B">
        <w:trPr>
          <w:trHeight w:val="288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3A100" w14:textId="77777777" w:rsidR="00C349D4" w:rsidRPr="00D0314F" w:rsidRDefault="00C349D4" w:rsidP="00D3691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Characteristics</w:t>
            </w:r>
          </w:p>
        </w:tc>
        <w:tc>
          <w:tcPr>
            <w:tcW w:w="509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4357F" w14:textId="77777777" w:rsidR="00C349D4" w:rsidRPr="00D0314F" w:rsidRDefault="00C349D4" w:rsidP="00D3691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No. of Cases (%)</w:t>
            </w:r>
          </w:p>
        </w:tc>
      </w:tr>
      <w:tr w:rsidR="00C349D4" w14:paraId="6C1F2E82" w14:textId="77777777" w:rsidTr="00D3691B">
        <w:trPr>
          <w:trHeight w:val="288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C6556" w14:textId="77777777" w:rsidR="00C349D4" w:rsidRPr="00D0314F" w:rsidRDefault="00C349D4" w:rsidP="00D3691B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87B91" w14:textId="77777777" w:rsidR="00C349D4" w:rsidRPr="00D0314F" w:rsidRDefault="00C349D4" w:rsidP="00D3691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M</w:t>
            </w:r>
            <w:r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utated</w:t>
            </w:r>
            <w:r w:rsidRPr="00D0314F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 xml:space="preserve"> ACVR2A</w:t>
            </w:r>
            <w:r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95606" w14:textId="77777777" w:rsidR="00C349D4" w:rsidRPr="00D0314F" w:rsidRDefault="00C349D4" w:rsidP="00D3691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W</w:t>
            </w:r>
            <w:r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ild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-</w:t>
            </w:r>
            <w:r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type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D0314F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>ACVR2A</w:t>
            </w:r>
            <w:r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5F0AE" w14:textId="77777777" w:rsidR="00C349D4" w:rsidRPr="00D0314F" w:rsidRDefault="00C349D4" w:rsidP="00D3691B">
            <w:pPr>
              <w:widowControl/>
              <w:jc w:val="left"/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D0314F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  <w:r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 value</w:t>
            </w:r>
          </w:p>
        </w:tc>
      </w:tr>
      <w:tr w:rsidR="00C349D4" w14:paraId="4729F39C" w14:textId="77777777" w:rsidTr="00D3691B">
        <w:trPr>
          <w:trHeight w:val="276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80F44" w14:textId="77777777" w:rsidR="00C349D4" w:rsidRPr="00D0314F" w:rsidRDefault="00C349D4" w:rsidP="00D3691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All subjects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E55AD" w14:textId="02E6BA29" w:rsidR="00C349D4" w:rsidRPr="00D0314F" w:rsidRDefault="00A003AE" w:rsidP="00D3691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10 </w:t>
            </w:r>
            <w:r w:rsidR="00C349D4"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(100)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9D3F9" w14:textId="2099DD3F" w:rsidR="00C349D4" w:rsidRPr="00D0314F" w:rsidRDefault="00A003AE" w:rsidP="00D3691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147 </w:t>
            </w:r>
            <w:r w:rsidR="00C349D4"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(100)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5C742" w14:textId="77777777" w:rsidR="00C349D4" w:rsidRPr="00D0314F" w:rsidRDefault="00C349D4" w:rsidP="00D3691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C349D4" w14:paraId="23C483EB" w14:textId="77777777" w:rsidTr="00D3691B">
        <w:trPr>
          <w:trHeight w:val="276"/>
        </w:trPr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39033" w14:textId="77777777" w:rsidR="00C349D4" w:rsidRPr="00D0314F" w:rsidRDefault="00C349D4" w:rsidP="00D3691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Age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F6FB6E9" w14:textId="77777777" w:rsidR="00C349D4" w:rsidRPr="00D0314F" w:rsidRDefault="00C349D4" w:rsidP="00D3691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BC9064C" w14:textId="77777777" w:rsidR="00C349D4" w:rsidRPr="00D0314F" w:rsidRDefault="00C349D4" w:rsidP="00D3691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382F9" w14:textId="22CD17A4" w:rsidR="00C349D4" w:rsidRPr="00D0314F" w:rsidRDefault="00A003AE" w:rsidP="00D3691B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A003A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0.526</w:t>
            </w:r>
            <w:r w:rsidR="00C349D4" w:rsidRPr="00A003A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vertAlign w:val="superscript"/>
              </w:rPr>
              <w:t>a)</w:t>
            </w:r>
          </w:p>
        </w:tc>
      </w:tr>
      <w:tr w:rsidR="00C349D4" w14:paraId="040F00E4" w14:textId="77777777" w:rsidTr="00D3691B">
        <w:trPr>
          <w:trHeight w:val="276"/>
        </w:trPr>
        <w:tc>
          <w:tcPr>
            <w:tcW w:w="3402" w:type="dxa"/>
            <w:shd w:val="clear" w:color="auto" w:fill="auto"/>
            <w:noWrap/>
            <w:vAlign w:val="center"/>
          </w:tcPr>
          <w:p w14:paraId="450592B5" w14:textId="77777777" w:rsidR="00C349D4" w:rsidRPr="00D0314F" w:rsidRDefault="00C349D4" w:rsidP="00D3691B">
            <w:pPr>
              <w:widowControl/>
              <w:ind w:leftChars="100" w:left="21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&lt;=60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1D9F669" w14:textId="42124B87" w:rsidR="00C349D4" w:rsidRPr="00D0314F" w:rsidRDefault="00A003AE" w:rsidP="00D3691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</w:t>
            </w:r>
            <w:r w:rsidR="00C349D4"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 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30.0</w:t>
            </w:r>
            <w:r w:rsidR="00C349D4"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21CEC6A7" w14:textId="6BB20036" w:rsidR="00C349D4" w:rsidRPr="00D0314F" w:rsidRDefault="00A003AE" w:rsidP="00D3691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60</w:t>
            </w:r>
            <w:r w:rsidR="00C349D4"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 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40.8</w:t>
            </w:r>
            <w:r w:rsidR="00C349D4"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4A7CA77" w14:textId="77777777" w:rsidR="00C349D4" w:rsidRPr="00D0314F" w:rsidRDefault="00C349D4" w:rsidP="00D3691B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C349D4" w14:paraId="45CB86E1" w14:textId="77777777" w:rsidTr="00D3691B">
        <w:trPr>
          <w:trHeight w:val="276"/>
        </w:trPr>
        <w:tc>
          <w:tcPr>
            <w:tcW w:w="3402" w:type="dxa"/>
            <w:shd w:val="clear" w:color="auto" w:fill="auto"/>
            <w:noWrap/>
            <w:vAlign w:val="center"/>
          </w:tcPr>
          <w:p w14:paraId="4EA1CD25" w14:textId="77777777" w:rsidR="00C349D4" w:rsidRPr="00D0314F" w:rsidRDefault="00C349D4" w:rsidP="00D3691B">
            <w:pPr>
              <w:widowControl/>
              <w:ind w:leftChars="100" w:left="21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&gt;60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047E5A0" w14:textId="05D5968D" w:rsidR="00C349D4" w:rsidRPr="00D0314F" w:rsidRDefault="00A003AE" w:rsidP="00D3691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7</w:t>
            </w:r>
            <w:r w:rsidR="00C349D4"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 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70.0</w:t>
            </w:r>
            <w:r w:rsidR="00C349D4"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140F527" w14:textId="12D1027A" w:rsidR="00C349D4" w:rsidRPr="00D0314F" w:rsidRDefault="00A003AE" w:rsidP="00D3691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83</w:t>
            </w:r>
            <w:r w:rsidR="00C349D4"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 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56.5</w:t>
            </w:r>
            <w:r w:rsidR="00C349D4"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409C4B1" w14:textId="77777777" w:rsidR="00C349D4" w:rsidRPr="00D0314F" w:rsidRDefault="00C349D4" w:rsidP="00D3691B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C349D4" w14:paraId="416527C3" w14:textId="77777777" w:rsidTr="00D3691B">
        <w:trPr>
          <w:trHeight w:val="276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C0231A4" w14:textId="77777777" w:rsidR="00C349D4" w:rsidRPr="00D0314F" w:rsidRDefault="00C349D4" w:rsidP="00D3691B">
            <w:pPr>
              <w:widowControl/>
              <w:ind w:leftChars="100" w:left="21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Missing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373A7D" w14:textId="63D4EE49" w:rsidR="00C349D4" w:rsidRPr="00D0314F" w:rsidRDefault="00A003AE" w:rsidP="00D3691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</w:t>
            </w:r>
            <w:r w:rsidR="00C349D4"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 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0.0</w:t>
            </w:r>
            <w:r w:rsidR="00C349D4"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0CBCC6A" w14:textId="36DC807E" w:rsidR="00C349D4" w:rsidRPr="00D0314F" w:rsidRDefault="00C349D4" w:rsidP="00D3691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4 (</w:t>
            </w:r>
            <w:r w:rsidR="00A003A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2.7</w:t>
            </w:r>
            <w:r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56DD3D9" w14:textId="77777777" w:rsidR="00C349D4" w:rsidRPr="00D0314F" w:rsidRDefault="00C349D4" w:rsidP="00D3691B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C349D4" w14:paraId="4CB56FAB" w14:textId="77777777" w:rsidTr="00D3691B">
        <w:trPr>
          <w:trHeight w:val="276"/>
        </w:trPr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34E50" w14:textId="77777777" w:rsidR="00C349D4" w:rsidRPr="00D0314F" w:rsidRDefault="00C349D4" w:rsidP="00D3691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Sex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0312C" w14:textId="77777777" w:rsidR="00C349D4" w:rsidRPr="00D0314F" w:rsidRDefault="00C349D4" w:rsidP="00D3691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B4438" w14:textId="77777777" w:rsidR="00C349D4" w:rsidRPr="00D0314F" w:rsidRDefault="00C349D4" w:rsidP="00D3691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4ED04" w14:textId="4CE6DD60" w:rsidR="00C349D4" w:rsidRPr="00A003AE" w:rsidRDefault="00A003AE" w:rsidP="00D3691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A003A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1.000</w:t>
            </w:r>
            <w:r w:rsidRPr="00A003A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vertAlign w:val="superscript"/>
              </w:rPr>
              <w:t>a)</w:t>
            </w:r>
            <w:r w:rsidR="00C349D4" w:rsidRPr="00A003A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C349D4" w14:paraId="11D8142E" w14:textId="77777777" w:rsidTr="00A003AE">
        <w:trPr>
          <w:trHeight w:val="276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789DC51" w14:textId="77777777" w:rsidR="00C349D4" w:rsidRPr="00D0314F" w:rsidRDefault="00C349D4" w:rsidP="00D3691B">
            <w:pPr>
              <w:widowControl/>
              <w:ind w:leftChars="150" w:left="315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Male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ED61087" w14:textId="28A81C15" w:rsidR="00C349D4" w:rsidRPr="00D0314F" w:rsidRDefault="00A003AE" w:rsidP="00D3691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7</w:t>
            </w:r>
            <w:r w:rsidR="00C349D4"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 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70.0</w:t>
            </w:r>
            <w:r w:rsidR="00C349D4"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6544E39B" w14:textId="6A9DEFFE" w:rsidR="00C349D4" w:rsidRPr="00D0314F" w:rsidRDefault="00A003AE" w:rsidP="00D3691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105</w:t>
            </w:r>
            <w:r w:rsidR="00C349D4"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 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71.4</w:t>
            </w:r>
            <w:r w:rsidR="00C349D4"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EDCA5F9" w14:textId="77777777" w:rsidR="00C349D4" w:rsidRPr="00D0314F" w:rsidRDefault="00C349D4" w:rsidP="00D3691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C349D4" w14:paraId="122E3641" w14:textId="77777777" w:rsidTr="00A003AE">
        <w:trPr>
          <w:trHeight w:val="276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98AF092" w14:textId="77777777" w:rsidR="00C349D4" w:rsidRPr="00D0314F" w:rsidRDefault="00C349D4" w:rsidP="00D3691B">
            <w:pPr>
              <w:widowControl/>
              <w:ind w:leftChars="150" w:left="315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Female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23BCBEF" w14:textId="6241B20A" w:rsidR="00C349D4" w:rsidRPr="00D0314F" w:rsidRDefault="00C349D4" w:rsidP="00D3691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</w:t>
            </w:r>
            <w:r w:rsidR="00A003A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(</w:t>
            </w:r>
            <w:r w:rsidR="00A003A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30.0</w:t>
            </w:r>
            <w:r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5B0B60D2" w14:textId="3058548B" w:rsidR="00C349D4" w:rsidRPr="00D0314F" w:rsidRDefault="00A003AE" w:rsidP="00D3691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41 </w:t>
            </w:r>
            <w:r w:rsidR="00C349D4"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27.9</w:t>
            </w:r>
            <w:r w:rsidR="00C349D4"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E8E3FB0" w14:textId="77777777" w:rsidR="00C349D4" w:rsidRPr="00D0314F" w:rsidRDefault="00C349D4" w:rsidP="00D3691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A003AE" w14:paraId="313A5CCE" w14:textId="77777777" w:rsidTr="00303B59">
        <w:trPr>
          <w:trHeight w:val="276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706CDAC" w14:textId="2455E997" w:rsidR="00A003AE" w:rsidRPr="00D0314F" w:rsidRDefault="00A003AE" w:rsidP="00D3691B">
            <w:pPr>
              <w:widowControl/>
              <w:ind w:leftChars="150" w:left="315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M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issing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B0D290F" w14:textId="32B10F09" w:rsidR="00A003AE" w:rsidRPr="00D0314F" w:rsidRDefault="00A003AE" w:rsidP="00D3691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 (0.0)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2ECFBAB" w14:textId="165F4420" w:rsidR="00A003AE" w:rsidRPr="00D0314F" w:rsidRDefault="00A003AE" w:rsidP="00D3691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 (0.7)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87F9314" w14:textId="77777777" w:rsidR="00A003AE" w:rsidRPr="00D0314F" w:rsidRDefault="00A003AE" w:rsidP="00D3691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C349D4" w14:paraId="4D41996D" w14:textId="77777777" w:rsidTr="00303B59">
        <w:trPr>
          <w:trHeight w:val="276"/>
        </w:trPr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1E423FF" w14:textId="77777777" w:rsidR="00C349D4" w:rsidRPr="00D0314F" w:rsidRDefault="00C349D4" w:rsidP="00D3691B">
            <w:pPr>
              <w:widowControl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athological types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845B2F1" w14:textId="77777777" w:rsidR="00C349D4" w:rsidRPr="00D0314F" w:rsidRDefault="00C349D4" w:rsidP="00D3691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4EEC86E" w14:textId="77777777" w:rsidR="00C349D4" w:rsidRPr="00D0314F" w:rsidRDefault="00C349D4" w:rsidP="00D3691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78BE79E" w14:textId="2D769C77" w:rsidR="00C349D4" w:rsidRPr="00D0314F" w:rsidRDefault="00C349D4" w:rsidP="00D3691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.</w:t>
            </w:r>
            <w:r w:rsidR="00303B5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421</w:t>
            </w:r>
            <w:r w:rsidRPr="009F1BD0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vertAlign w:val="superscript"/>
              </w:rPr>
              <w:t>a)</w:t>
            </w:r>
          </w:p>
        </w:tc>
      </w:tr>
      <w:tr w:rsidR="00C349D4" w14:paraId="3B3F33C0" w14:textId="77777777" w:rsidTr="00303B59">
        <w:trPr>
          <w:trHeight w:val="276"/>
        </w:trPr>
        <w:tc>
          <w:tcPr>
            <w:tcW w:w="3402" w:type="dxa"/>
            <w:shd w:val="clear" w:color="auto" w:fill="auto"/>
            <w:noWrap/>
            <w:vAlign w:val="center"/>
          </w:tcPr>
          <w:p w14:paraId="31BFA01D" w14:textId="77777777" w:rsidR="00C349D4" w:rsidRPr="00D0314F" w:rsidRDefault="00C349D4" w:rsidP="00D3691B">
            <w:pPr>
              <w:widowControl/>
              <w:ind w:leftChars="150" w:left="315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M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ucinous adenocarcinoma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F6E395A" w14:textId="31D4BB09" w:rsidR="00C349D4" w:rsidRPr="00D0314F" w:rsidRDefault="00A003AE" w:rsidP="00D3691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</w:t>
            </w:r>
            <w:r w:rsidR="00C349D4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 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0.0</w:t>
            </w:r>
            <w:r w:rsidR="00C349D4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29AE9BD" w14:textId="1E803863" w:rsidR="00C349D4" w:rsidRPr="00D0314F" w:rsidRDefault="00A003AE" w:rsidP="00D3691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8</w:t>
            </w:r>
            <w:r w:rsidR="00C349D4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 (5.4)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C05F2C4" w14:textId="77777777" w:rsidR="00C349D4" w:rsidRPr="00D0314F" w:rsidRDefault="00C349D4" w:rsidP="00D3691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C349D4" w14:paraId="52CDE96F" w14:textId="77777777" w:rsidTr="00D3691B">
        <w:trPr>
          <w:trHeight w:val="276"/>
        </w:trPr>
        <w:tc>
          <w:tcPr>
            <w:tcW w:w="3402" w:type="dxa"/>
            <w:shd w:val="clear" w:color="auto" w:fill="auto"/>
            <w:noWrap/>
            <w:vAlign w:val="center"/>
          </w:tcPr>
          <w:p w14:paraId="02B131FB" w14:textId="77777777" w:rsidR="00C349D4" w:rsidRPr="00D0314F" w:rsidRDefault="00C349D4" w:rsidP="00D3691B">
            <w:pPr>
              <w:widowControl/>
              <w:ind w:leftChars="150" w:left="315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S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ignet ring cell carcinoma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2D72CDE" w14:textId="293A4F3C" w:rsidR="00C349D4" w:rsidRPr="00D0314F" w:rsidRDefault="00C349D4" w:rsidP="00D3691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 (</w:t>
            </w:r>
            <w:r w:rsidR="00A003A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10.0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73E133D0" w14:textId="75CD952D" w:rsidR="00C349D4" w:rsidRPr="00D0314F" w:rsidRDefault="00A003AE" w:rsidP="00D3691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5</w:t>
            </w:r>
            <w:r w:rsidR="00C349D4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 (</w:t>
            </w:r>
            <w:r w:rsidR="003E799B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3.4</w:t>
            </w:r>
            <w:r w:rsidR="00C349D4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18DAA60" w14:textId="77777777" w:rsidR="00C349D4" w:rsidRPr="00D0314F" w:rsidRDefault="00C349D4" w:rsidP="00D3691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C349D4" w14:paraId="130EEEFF" w14:textId="77777777" w:rsidTr="00D3691B">
        <w:trPr>
          <w:trHeight w:val="276"/>
        </w:trPr>
        <w:tc>
          <w:tcPr>
            <w:tcW w:w="3402" w:type="dxa"/>
            <w:shd w:val="clear" w:color="auto" w:fill="auto"/>
            <w:noWrap/>
            <w:vAlign w:val="center"/>
          </w:tcPr>
          <w:p w14:paraId="408128E2" w14:textId="0423AB83" w:rsidR="00C349D4" w:rsidRPr="00D0314F" w:rsidRDefault="00A003AE" w:rsidP="00D3691B">
            <w:pPr>
              <w:widowControl/>
              <w:ind w:leftChars="150" w:left="315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Other s</w:t>
            </w:r>
            <w:r w:rsidR="00C349D4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tomach adenocarcinoma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60A2C9C" w14:textId="3402EB74" w:rsidR="00C349D4" w:rsidRPr="00D0314F" w:rsidRDefault="00A003AE" w:rsidP="00D3691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9</w:t>
            </w:r>
            <w:r w:rsidR="00C349D4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 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90</w:t>
            </w:r>
            <w:r w:rsidR="00C349D4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.0)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3F5E3397" w14:textId="1A982656" w:rsidR="00C349D4" w:rsidRPr="00D0314F" w:rsidRDefault="00A003AE" w:rsidP="00D3691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122</w:t>
            </w:r>
            <w:r w:rsidR="00C349D4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 (</w:t>
            </w:r>
            <w:r w:rsidR="003E799B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83.0</w:t>
            </w:r>
            <w:r w:rsidR="00C349D4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BEDF64F" w14:textId="77777777" w:rsidR="00C349D4" w:rsidRPr="00D0314F" w:rsidRDefault="00C349D4" w:rsidP="00D3691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C349D4" w14:paraId="6C99BB26" w14:textId="77777777" w:rsidTr="00D3691B">
        <w:trPr>
          <w:trHeight w:val="276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EF36C40" w14:textId="77777777" w:rsidR="00C349D4" w:rsidRPr="00D0314F" w:rsidRDefault="00C349D4" w:rsidP="00D3691B">
            <w:pPr>
              <w:widowControl/>
              <w:ind w:leftChars="150" w:left="315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M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issing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B8CB542" w14:textId="77777777" w:rsidR="00C349D4" w:rsidRPr="00D0314F" w:rsidRDefault="00C349D4" w:rsidP="00D3691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 (0.0)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0126EEF" w14:textId="38A61881" w:rsidR="00C349D4" w:rsidRPr="00D0314F" w:rsidRDefault="00A003AE" w:rsidP="00D3691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  <w:r w:rsidR="00C349D4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2</w:t>
            </w:r>
            <w:r w:rsidR="00C349D4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 (</w:t>
            </w:r>
            <w:r w:rsidR="003E799B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8.2</w:t>
            </w:r>
            <w:r w:rsidR="00C349D4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368503" w14:textId="77777777" w:rsidR="00C349D4" w:rsidRPr="00D0314F" w:rsidRDefault="00C349D4" w:rsidP="00D3691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C349D4" w14:paraId="06135D29" w14:textId="77777777" w:rsidTr="00D3691B">
        <w:trPr>
          <w:trHeight w:val="324"/>
        </w:trPr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DA055" w14:textId="77777777" w:rsidR="00C349D4" w:rsidRPr="00D0314F" w:rsidRDefault="00C349D4" w:rsidP="00D3691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T stage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CBCB5" w14:textId="77777777" w:rsidR="00C349D4" w:rsidRPr="00D0314F" w:rsidRDefault="00C349D4" w:rsidP="00D3691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0782C" w14:textId="77777777" w:rsidR="00C349D4" w:rsidRPr="00D0314F" w:rsidRDefault="00C349D4" w:rsidP="00D3691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EF2BE" w14:textId="7E2DEAC4" w:rsidR="00C349D4" w:rsidRPr="00D0314F" w:rsidRDefault="00C349D4" w:rsidP="00D3691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</w:t>
            </w:r>
            <w:r w:rsidR="008E692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730</w:t>
            </w:r>
            <w:r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vertAlign w:val="superscript"/>
              </w:rPr>
              <w:t>a)</w:t>
            </w:r>
          </w:p>
        </w:tc>
      </w:tr>
      <w:tr w:rsidR="00C349D4" w14:paraId="0A7FED05" w14:textId="77777777" w:rsidTr="00D3691B">
        <w:trPr>
          <w:trHeight w:val="276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FE9A45E" w14:textId="77777777" w:rsidR="00C349D4" w:rsidRPr="00D0314F" w:rsidRDefault="00C349D4" w:rsidP="00D3691B">
            <w:pPr>
              <w:widowControl/>
              <w:ind w:leftChars="150" w:left="315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T1-T2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1538603" w14:textId="7D2E68EF" w:rsidR="00C349D4" w:rsidRPr="00D0314F" w:rsidRDefault="003F4CF1" w:rsidP="00D3691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4</w:t>
            </w:r>
            <w:r w:rsidR="00C349D4"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 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40.0</w:t>
            </w:r>
            <w:r w:rsidR="00C349D4"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6C48EF16" w14:textId="67AAA899" w:rsidR="00C349D4" w:rsidRPr="00D0314F" w:rsidRDefault="003F4CF1" w:rsidP="00D3691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47</w:t>
            </w:r>
            <w:r w:rsidR="00C349D4"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 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32.0</w:t>
            </w:r>
            <w:r w:rsidR="00C349D4"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5092291" w14:textId="77777777" w:rsidR="00C349D4" w:rsidRPr="00D0314F" w:rsidRDefault="00C349D4" w:rsidP="00D3691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C349D4" w14:paraId="02AF7B16" w14:textId="77777777" w:rsidTr="00D3691B">
        <w:trPr>
          <w:trHeight w:val="276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8B49236" w14:textId="77777777" w:rsidR="00C349D4" w:rsidRPr="00D0314F" w:rsidRDefault="00C349D4" w:rsidP="00D3691B">
            <w:pPr>
              <w:widowControl/>
              <w:ind w:leftChars="150" w:left="315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T3-T4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25A00B3" w14:textId="15EAF41F" w:rsidR="00C349D4" w:rsidRPr="00D0314F" w:rsidRDefault="003F4CF1" w:rsidP="00D3691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6</w:t>
            </w:r>
            <w:r w:rsidR="00C349D4"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 (6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0.0</w:t>
            </w:r>
            <w:r w:rsidR="00C349D4"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01D9C021" w14:textId="0BD918A7" w:rsidR="00C349D4" w:rsidRPr="00D0314F" w:rsidRDefault="003F4CF1" w:rsidP="00D3691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99</w:t>
            </w:r>
            <w:r w:rsidR="00C349D4"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 (6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7.4</w:t>
            </w:r>
            <w:r w:rsidR="00C349D4"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9AC5116" w14:textId="77777777" w:rsidR="00C349D4" w:rsidRPr="00D0314F" w:rsidRDefault="00C349D4" w:rsidP="00D3691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C349D4" w14:paraId="3633B992" w14:textId="77777777" w:rsidTr="00D3691B">
        <w:trPr>
          <w:trHeight w:val="276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1A70D" w14:textId="77777777" w:rsidR="00C349D4" w:rsidRPr="00D0314F" w:rsidRDefault="00C349D4" w:rsidP="00D3691B">
            <w:pPr>
              <w:widowControl/>
              <w:ind w:leftChars="150" w:left="315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Missing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27012" w14:textId="14778597" w:rsidR="00C349D4" w:rsidRPr="00D0314F" w:rsidRDefault="003F4CF1" w:rsidP="00D3691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</w:t>
            </w:r>
            <w:r w:rsidR="00C349D4"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 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0.0</w:t>
            </w:r>
            <w:r w:rsidR="00C349D4"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244EC" w14:textId="04614ADA" w:rsidR="00C349D4" w:rsidRPr="00D0314F" w:rsidRDefault="003F4CF1" w:rsidP="00D3691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  <w:r w:rsidR="00C349D4"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 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0.7</w:t>
            </w:r>
            <w:r w:rsidR="00C349D4"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AD82A" w14:textId="77777777" w:rsidR="00C349D4" w:rsidRPr="00D0314F" w:rsidRDefault="00C349D4" w:rsidP="00D3691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C349D4" w14:paraId="6D79BCBF" w14:textId="77777777" w:rsidTr="00D3691B">
        <w:trPr>
          <w:trHeight w:val="324"/>
        </w:trPr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2E8AF" w14:textId="77777777" w:rsidR="00C349D4" w:rsidRPr="00D0314F" w:rsidRDefault="00C349D4" w:rsidP="00D3691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N stage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568D3" w14:textId="77777777" w:rsidR="00C349D4" w:rsidRPr="00D0314F" w:rsidRDefault="00C349D4" w:rsidP="00D3691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34C2E" w14:textId="77777777" w:rsidR="00C349D4" w:rsidRPr="00D0314F" w:rsidRDefault="00C349D4" w:rsidP="00D3691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E5F46" w14:textId="53014DD3" w:rsidR="00C349D4" w:rsidRPr="00D0314F" w:rsidRDefault="00C349D4" w:rsidP="00D3691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</w:t>
            </w:r>
            <w:r w:rsidR="00A0018B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406</w:t>
            </w:r>
            <w:r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vertAlign w:val="superscript"/>
              </w:rPr>
              <w:t>a)</w:t>
            </w:r>
          </w:p>
        </w:tc>
      </w:tr>
      <w:tr w:rsidR="00C349D4" w14:paraId="143F23A4" w14:textId="77777777" w:rsidTr="00D3691B">
        <w:trPr>
          <w:trHeight w:val="276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24ACDB1" w14:textId="77777777" w:rsidR="00C349D4" w:rsidRPr="00D0314F" w:rsidRDefault="00C349D4" w:rsidP="00D3691B">
            <w:pPr>
              <w:widowControl/>
              <w:ind w:leftChars="150" w:left="315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N negative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AC1E521" w14:textId="2C652F08" w:rsidR="00C349D4" w:rsidRPr="00D0314F" w:rsidRDefault="00A0018B" w:rsidP="00D3691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</w:t>
            </w:r>
            <w:r w:rsidR="00C349D4"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 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30.0</w:t>
            </w:r>
            <w:r w:rsidR="00C349D4"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3B7FF722" w14:textId="519B4812" w:rsidR="00C349D4" w:rsidRPr="00D0314F" w:rsidRDefault="00A0018B" w:rsidP="00D3691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27</w:t>
            </w:r>
            <w:r w:rsidR="00C349D4"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 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18.4</w:t>
            </w:r>
            <w:r w:rsidR="00C349D4"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738AC84" w14:textId="77777777" w:rsidR="00C349D4" w:rsidRPr="00D0314F" w:rsidRDefault="00C349D4" w:rsidP="00D3691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C349D4" w14:paraId="4FCE00A4" w14:textId="77777777" w:rsidTr="00D3691B">
        <w:trPr>
          <w:trHeight w:val="276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546FC54" w14:textId="77777777" w:rsidR="00C349D4" w:rsidRPr="00D0314F" w:rsidRDefault="00C349D4" w:rsidP="00D3691B">
            <w:pPr>
              <w:widowControl/>
              <w:ind w:leftChars="150" w:left="315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N positive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F4B13BC" w14:textId="1D3D9FC1" w:rsidR="00C349D4" w:rsidRPr="00D0314F" w:rsidRDefault="00A0018B" w:rsidP="00D3691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7</w:t>
            </w:r>
            <w:r w:rsidR="00C349D4"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 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70.0</w:t>
            </w:r>
            <w:r w:rsidR="00C349D4"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1E40D862" w14:textId="2D90A2A6" w:rsidR="00C349D4" w:rsidRPr="00D0314F" w:rsidRDefault="00A0018B" w:rsidP="00D3691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119 </w:t>
            </w:r>
            <w:r w:rsidR="00C349D4"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81.0</w:t>
            </w:r>
            <w:r w:rsidR="00C349D4"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8B9ED36" w14:textId="77777777" w:rsidR="00C349D4" w:rsidRPr="00D0314F" w:rsidRDefault="00C349D4" w:rsidP="00D3691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C349D4" w14:paraId="52FB5294" w14:textId="77777777" w:rsidTr="00D3691B">
        <w:trPr>
          <w:trHeight w:val="276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B6D1E" w14:textId="77777777" w:rsidR="00C349D4" w:rsidRPr="00D0314F" w:rsidRDefault="00C349D4" w:rsidP="00D3691B">
            <w:pPr>
              <w:widowControl/>
              <w:ind w:leftChars="150" w:left="315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Missing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5F40F" w14:textId="2F1AF08A" w:rsidR="00C349D4" w:rsidRPr="00D0314F" w:rsidRDefault="00A0018B" w:rsidP="00D3691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</w:t>
            </w:r>
            <w:r w:rsidR="00C349D4"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 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0.0</w:t>
            </w:r>
            <w:r w:rsidR="00C349D4"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0CD53" w14:textId="2BD44999" w:rsidR="00C349D4" w:rsidRPr="00D0314F" w:rsidRDefault="00A0018B" w:rsidP="00D3691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  <w:r w:rsidR="00C349D4"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 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0.7</w:t>
            </w:r>
            <w:r w:rsidR="00C349D4"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1B5E1" w14:textId="77777777" w:rsidR="00C349D4" w:rsidRPr="00D0314F" w:rsidRDefault="00C349D4" w:rsidP="00D3691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C349D4" w14:paraId="75441804" w14:textId="77777777" w:rsidTr="00D3691B">
        <w:trPr>
          <w:trHeight w:val="324"/>
        </w:trPr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BC971" w14:textId="77777777" w:rsidR="00C349D4" w:rsidRPr="00D0314F" w:rsidRDefault="00C349D4" w:rsidP="00D3691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M stage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BA715" w14:textId="77777777" w:rsidR="00C349D4" w:rsidRPr="00D0314F" w:rsidRDefault="00C349D4" w:rsidP="00D3691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5787E" w14:textId="77777777" w:rsidR="00C349D4" w:rsidRPr="00D0314F" w:rsidRDefault="00C349D4" w:rsidP="00D3691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C4586" w14:textId="201C702B" w:rsidR="00C349D4" w:rsidRPr="00D0314F" w:rsidRDefault="00C349D4" w:rsidP="00D3691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</w:t>
            </w:r>
            <w:r w:rsidR="00273D1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235</w:t>
            </w:r>
            <w:r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vertAlign w:val="superscript"/>
              </w:rPr>
              <w:t>a)</w:t>
            </w:r>
          </w:p>
        </w:tc>
      </w:tr>
      <w:tr w:rsidR="00C349D4" w14:paraId="5988A47B" w14:textId="77777777" w:rsidTr="00D3691B">
        <w:trPr>
          <w:trHeight w:val="276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05A58D9" w14:textId="77777777" w:rsidR="00C349D4" w:rsidRPr="00D0314F" w:rsidRDefault="00C349D4" w:rsidP="00D3691B">
            <w:pPr>
              <w:widowControl/>
              <w:ind w:leftChars="150" w:left="315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M0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50F5F5D" w14:textId="3C7E307A" w:rsidR="00C349D4" w:rsidRPr="00D0314F" w:rsidRDefault="00273D15" w:rsidP="00D3691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9</w:t>
            </w:r>
            <w:r w:rsidR="00C349D4"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 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90.0</w:t>
            </w:r>
            <w:r w:rsidR="00C349D4"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29CA4728" w14:textId="1FADE1AF" w:rsidR="00C349D4" w:rsidRPr="00D0314F" w:rsidRDefault="00273D15" w:rsidP="00D3691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143</w:t>
            </w:r>
            <w:r w:rsidR="00C349D4"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 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97.3</w:t>
            </w:r>
            <w:r w:rsidR="00C349D4"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018913D" w14:textId="77777777" w:rsidR="00C349D4" w:rsidRPr="00D0314F" w:rsidRDefault="00C349D4" w:rsidP="00D3691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C349D4" w14:paraId="3DB58725" w14:textId="77777777" w:rsidTr="00D3691B">
        <w:trPr>
          <w:trHeight w:val="276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A1ADBEC" w14:textId="77777777" w:rsidR="00C349D4" w:rsidRPr="00D0314F" w:rsidRDefault="00C349D4" w:rsidP="00D3691B">
            <w:pPr>
              <w:widowControl/>
              <w:ind w:leftChars="150" w:left="315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M1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373D363" w14:textId="60040406" w:rsidR="00C349D4" w:rsidRPr="00D0314F" w:rsidRDefault="00273D15" w:rsidP="00D3691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  <w:r w:rsidR="00C349D4"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 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10.0</w:t>
            </w:r>
            <w:r w:rsidR="00C349D4"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2D8150F6" w14:textId="711F7D83" w:rsidR="00C349D4" w:rsidRPr="00D0314F" w:rsidRDefault="00273D15" w:rsidP="00D3691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</w:t>
            </w:r>
            <w:r w:rsidR="00C349D4"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 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2.0</w:t>
            </w:r>
            <w:r w:rsidR="00C349D4"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50BB898" w14:textId="77777777" w:rsidR="00C349D4" w:rsidRPr="00D0314F" w:rsidRDefault="00C349D4" w:rsidP="00D3691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C349D4" w14:paraId="73D59831" w14:textId="77777777" w:rsidTr="00D3691B">
        <w:trPr>
          <w:trHeight w:val="276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E6DCE" w14:textId="77777777" w:rsidR="00C349D4" w:rsidRPr="00D0314F" w:rsidRDefault="00C349D4" w:rsidP="00D3691B">
            <w:pPr>
              <w:widowControl/>
              <w:ind w:leftChars="150" w:left="315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Missing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77018" w14:textId="36A52B56" w:rsidR="00C349D4" w:rsidRPr="00D0314F" w:rsidRDefault="00273D15" w:rsidP="00D3691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</w:t>
            </w:r>
            <w:r w:rsidR="00C349D4"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 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0.0</w:t>
            </w:r>
            <w:r w:rsidR="00C349D4"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43717" w14:textId="3410CF82" w:rsidR="00C349D4" w:rsidRPr="00D0314F" w:rsidRDefault="00273D15" w:rsidP="00D3691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  <w:r w:rsidR="00C349D4"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 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0.7</w:t>
            </w:r>
            <w:r w:rsidR="00C349D4"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2362F" w14:textId="77777777" w:rsidR="00C349D4" w:rsidRPr="00D0314F" w:rsidRDefault="00C349D4" w:rsidP="00D3691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C349D4" w14:paraId="269B2062" w14:textId="77777777" w:rsidTr="00D3691B">
        <w:trPr>
          <w:trHeight w:val="324"/>
        </w:trPr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C7806" w14:textId="77777777" w:rsidR="00C349D4" w:rsidRPr="00D0314F" w:rsidRDefault="00C349D4" w:rsidP="00D3691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TNM stage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5717E" w14:textId="77777777" w:rsidR="00C349D4" w:rsidRPr="00D0314F" w:rsidRDefault="00C349D4" w:rsidP="00D3691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FDD84" w14:textId="77777777" w:rsidR="00C349D4" w:rsidRPr="00D0314F" w:rsidRDefault="00C349D4" w:rsidP="00D3691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1FCC7" w14:textId="128D2C82" w:rsidR="00C349D4" w:rsidRPr="00D0314F" w:rsidRDefault="00C349D4" w:rsidP="00D3691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</w:t>
            </w:r>
            <w:r w:rsidR="0040265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744</w:t>
            </w:r>
            <w:r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vertAlign w:val="superscript"/>
              </w:rPr>
              <w:t>a)</w:t>
            </w:r>
          </w:p>
        </w:tc>
      </w:tr>
      <w:tr w:rsidR="00C349D4" w14:paraId="3AC30B24" w14:textId="77777777" w:rsidTr="00D3691B">
        <w:trPr>
          <w:trHeight w:val="276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8360B05" w14:textId="77777777" w:rsidR="00C349D4" w:rsidRPr="00D0314F" w:rsidRDefault="00C349D4" w:rsidP="00D3691B">
            <w:pPr>
              <w:widowControl/>
              <w:ind w:leftChars="150" w:left="315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Stage I-II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C519A3B" w14:textId="294E803C" w:rsidR="00C349D4" w:rsidRPr="00D0314F" w:rsidRDefault="00402655" w:rsidP="00D3691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5</w:t>
            </w:r>
            <w:r w:rsidR="00C349D4"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 (50.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</w:t>
            </w:r>
            <w:r w:rsidR="00C349D4"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219693FD" w14:textId="5F5B0FA7" w:rsidR="00C349D4" w:rsidRPr="00D0314F" w:rsidRDefault="00402655" w:rsidP="00D3691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61</w:t>
            </w:r>
            <w:r w:rsidR="00C349D4"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 (4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  <w:r w:rsidR="00C349D4"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5</w:t>
            </w:r>
            <w:r w:rsidR="00C349D4"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8B8207C" w14:textId="77777777" w:rsidR="00C349D4" w:rsidRPr="00D0314F" w:rsidRDefault="00C349D4" w:rsidP="00D3691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C349D4" w14:paraId="20361F94" w14:textId="77777777" w:rsidTr="00D3691B">
        <w:trPr>
          <w:trHeight w:val="276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78F329A" w14:textId="77777777" w:rsidR="00C349D4" w:rsidRPr="00D0314F" w:rsidRDefault="00C349D4" w:rsidP="00D3691B">
            <w:pPr>
              <w:widowControl/>
              <w:ind w:leftChars="150" w:left="315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Stage III-IV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B952591" w14:textId="76343B93" w:rsidR="00C349D4" w:rsidRPr="00D0314F" w:rsidRDefault="00C349D4" w:rsidP="00D3691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5 </w:t>
            </w:r>
            <w:r w:rsidR="0040265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50.0</w:t>
            </w:r>
            <w:r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23CF33E6" w14:textId="55FA2AD2" w:rsidR="00C349D4" w:rsidRPr="00D0314F" w:rsidRDefault="00402655" w:rsidP="00D3691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85</w:t>
            </w:r>
            <w:r w:rsidR="00C349D4"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 (5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7.8</w:t>
            </w:r>
            <w:r w:rsidR="00C349D4"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F06BAB8" w14:textId="77777777" w:rsidR="00C349D4" w:rsidRPr="00D0314F" w:rsidRDefault="00C349D4" w:rsidP="00D3691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C349D4" w14:paraId="07AFFD19" w14:textId="77777777" w:rsidTr="00D3691B">
        <w:trPr>
          <w:trHeight w:val="276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63879" w14:textId="77777777" w:rsidR="00C349D4" w:rsidRPr="00D0314F" w:rsidRDefault="00C349D4" w:rsidP="00D3691B">
            <w:pPr>
              <w:widowControl/>
              <w:ind w:leftChars="150" w:left="315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Missing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14D48" w14:textId="4DE1485B" w:rsidR="00C349D4" w:rsidRPr="00D0314F" w:rsidRDefault="00402655" w:rsidP="00D3691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</w:t>
            </w:r>
            <w:r w:rsidR="00C349D4"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 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0.0</w:t>
            </w:r>
            <w:r w:rsidR="00C349D4"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E7608" w14:textId="102F8B4A" w:rsidR="00C349D4" w:rsidRPr="00D0314F" w:rsidRDefault="00C349D4" w:rsidP="00D3691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 (</w:t>
            </w:r>
            <w:r w:rsidR="0040265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0.7</w:t>
            </w:r>
            <w:r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2F790" w14:textId="77777777" w:rsidR="00C349D4" w:rsidRPr="00D0314F" w:rsidRDefault="00C349D4" w:rsidP="00D3691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C349D4" w14:paraId="6E4B051F" w14:textId="77777777" w:rsidTr="00D3691B">
        <w:trPr>
          <w:trHeight w:val="276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D5AE3" w14:textId="6E681849" w:rsidR="00C349D4" w:rsidRPr="00D0314F" w:rsidRDefault="00C349D4" w:rsidP="00D3691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Mean of </w:t>
            </w:r>
            <w:r w:rsidR="0040265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TMB</w:t>
            </w:r>
            <w:r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 ± SD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46FCA" w14:textId="61DBB71B" w:rsidR="00C349D4" w:rsidRPr="00D0314F" w:rsidRDefault="00402655" w:rsidP="00D3691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26.3</w:t>
            </w:r>
            <w:r w:rsidR="00C349D4"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 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16</w:t>
            </w:r>
            <w:r w:rsidR="00C349D4"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14A23" w14:textId="4FD7A821" w:rsidR="00C349D4" w:rsidRPr="00D0314F" w:rsidRDefault="00402655" w:rsidP="00D3691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1.3</w:t>
            </w:r>
            <w:r w:rsidR="00C349D4"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 (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4.5</w:t>
            </w:r>
            <w:r w:rsidR="00C349D4"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5EB91" w14:textId="77777777" w:rsidR="00C349D4" w:rsidRPr="00D0314F" w:rsidRDefault="00C349D4" w:rsidP="00D3691B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D0314F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C349D4" w14:paraId="429B27A3" w14:textId="77777777" w:rsidTr="00D3691B">
        <w:trPr>
          <w:trHeight w:val="276"/>
        </w:trPr>
        <w:tc>
          <w:tcPr>
            <w:tcW w:w="8500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F106262" w14:textId="7DA4538A" w:rsidR="00C349D4" w:rsidRPr="00D0314F" w:rsidRDefault="00C349D4" w:rsidP="00D3691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Abbreviations: </w:t>
            </w:r>
            <w:r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ACVR2A, activin A receptor type 2A; TCGA, The Cancer Genome Atlas; GC, gastric cancer; GEJ, Gastroesophageal Junction; SD, standard deviation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; and </w:t>
            </w:r>
            <w:r w:rsidR="008F3D1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TMB</w:t>
            </w: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: </w:t>
            </w:r>
            <w:proofErr w:type="spellStart"/>
            <w:r w:rsidR="008F3D1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tumour</w:t>
            </w:r>
            <w:proofErr w:type="spellEnd"/>
            <w:r w:rsidR="008F3D1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 mutation burden</w:t>
            </w:r>
            <w:r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. </w:t>
            </w:r>
            <w:r w:rsidRPr="00D0314F">
              <w:rPr>
                <w:rFonts w:ascii="Arial" w:hAnsi="Arial" w:cs="Arial"/>
                <w:sz w:val="20"/>
                <w:szCs w:val="20"/>
              </w:rPr>
              <w:t xml:space="preserve">The results were in </w:t>
            </w:r>
            <w:r w:rsidRPr="00D0314F">
              <w:rPr>
                <w:rFonts w:ascii="Arial" w:hAnsi="Arial" w:cs="Arial"/>
                <w:b/>
                <w:sz w:val="20"/>
                <w:szCs w:val="20"/>
              </w:rPr>
              <w:t>bold</w:t>
            </w:r>
            <w:r w:rsidRPr="00D0314F">
              <w:rPr>
                <w:rFonts w:ascii="Arial" w:hAnsi="Arial" w:cs="Arial"/>
                <w:sz w:val="20"/>
                <w:szCs w:val="20"/>
              </w:rPr>
              <w:t xml:space="preserve">, if the </w:t>
            </w:r>
            <w:r w:rsidRPr="00D0314F">
              <w:rPr>
                <w:rFonts w:ascii="Arial" w:hAnsi="Arial" w:cs="Arial"/>
                <w:i/>
                <w:sz w:val="20"/>
                <w:szCs w:val="20"/>
              </w:rPr>
              <w:t>P</w:t>
            </w:r>
            <w:r w:rsidRPr="00D0314F">
              <w:rPr>
                <w:rFonts w:ascii="Arial" w:hAnsi="Arial" w:cs="Arial"/>
                <w:sz w:val="20"/>
                <w:szCs w:val="20"/>
              </w:rPr>
              <w:t xml:space="preserve"> value was less than 0.05. </w:t>
            </w:r>
          </w:p>
        </w:tc>
      </w:tr>
      <w:tr w:rsidR="00C349D4" w14:paraId="11B9C02A" w14:textId="77777777" w:rsidTr="00D3691B">
        <w:trPr>
          <w:trHeight w:val="324"/>
        </w:trPr>
        <w:tc>
          <w:tcPr>
            <w:tcW w:w="8500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083F779" w14:textId="45BD1B40" w:rsidR="00C349D4" w:rsidRPr="00D0314F" w:rsidRDefault="00C349D4" w:rsidP="00BB1D29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D0314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a) Excluding those with missing data. </w:t>
            </w:r>
          </w:p>
        </w:tc>
      </w:tr>
      <w:bookmarkEnd w:id="0"/>
    </w:tbl>
    <w:p w14:paraId="739EA1BB" w14:textId="2A976EF7" w:rsidR="00C03499" w:rsidRDefault="00C03499">
      <w:pPr>
        <w:widowControl/>
        <w:jc w:val="left"/>
      </w:pPr>
      <w:r>
        <w:br w:type="page"/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134"/>
        <w:gridCol w:w="2835"/>
        <w:gridCol w:w="1701"/>
        <w:gridCol w:w="1494"/>
        <w:gridCol w:w="1142"/>
      </w:tblGrid>
      <w:tr w:rsidR="00A90655" w:rsidRPr="000522AB" w14:paraId="2F53BE34" w14:textId="77777777" w:rsidTr="00A90655">
        <w:trPr>
          <w:trHeight w:val="276"/>
        </w:trPr>
        <w:tc>
          <w:tcPr>
            <w:tcW w:w="830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7BA40C6" w14:textId="52FC986A" w:rsidR="00A90655" w:rsidRPr="000522AB" w:rsidRDefault="00A90655" w:rsidP="00A90655">
            <w:pPr>
              <w:rPr>
                <w:rFonts w:ascii="Franklin Gothic Book" w:hAnsi="Franklin Gothic Book" w:cs="Arial"/>
                <w:sz w:val="24"/>
                <w:szCs w:val="24"/>
              </w:rPr>
            </w:pPr>
            <w:r w:rsidRPr="00671A9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Supplemental </w:t>
            </w:r>
            <w:r w:rsidR="002F768A" w:rsidRPr="00671A9A"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 w:rsidRPr="00671A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able </w:t>
            </w:r>
            <w:r w:rsidR="00FC2A3E" w:rsidRPr="00671A9A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671A9A">
              <w:rPr>
                <w:rFonts w:ascii="Arial" w:hAnsi="Arial" w:cs="Arial"/>
                <w:sz w:val="20"/>
                <w:szCs w:val="20"/>
              </w:rPr>
              <w:t>.</w:t>
            </w:r>
            <w:r w:rsidRPr="000522AB">
              <w:rPr>
                <w:rFonts w:ascii="Franklin Gothic Book" w:hAnsi="Franklin Gothic Book" w:cs="Arial"/>
                <w:sz w:val="24"/>
                <w:szCs w:val="24"/>
              </w:rPr>
              <w:t xml:space="preserve"> </w:t>
            </w:r>
            <w:r w:rsidRPr="00671A9A">
              <w:rPr>
                <w:rFonts w:ascii="Arial" w:hAnsi="Arial" w:cs="Arial"/>
                <w:sz w:val="20"/>
                <w:szCs w:val="20"/>
              </w:rPr>
              <w:t>M</w:t>
            </w:r>
            <w:r w:rsidRPr="00671A9A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utation information of ten </w:t>
            </w:r>
            <w:r w:rsidRPr="009D4CC1">
              <w:rPr>
                <w:rFonts w:ascii="Arial" w:eastAsia="等线" w:hAnsi="Arial" w:cs="Arial"/>
                <w:i/>
                <w:iCs/>
                <w:color w:val="000000"/>
                <w:kern w:val="0"/>
                <w:sz w:val="20"/>
                <w:szCs w:val="20"/>
              </w:rPr>
              <w:t>ACVR2A</w:t>
            </w:r>
            <w:r w:rsidRPr="00671A9A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 mutated patients in our sequenced samples.</w:t>
            </w:r>
          </w:p>
        </w:tc>
      </w:tr>
      <w:tr w:rsidR="00A90655" w:rsidRPr="000522AB" w14:paraId="07DA98F6" w14:textId="77777777" w:rsidTr="00333407">
        <w:trPr>
          <w:trHeight w:val="276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3AB4954D" w14:textId="77777777" w:rsidR="00A90655" w:rsidRPr="00671A9A" w:rsidRDefault="00A90655">
            <w:pPr>
              <w:rPr>
                <w:rFonts w:ascii="Arial" w:hAnsi="Arial" w:cs="Arial"/>
                <w:sz w:val="20"/>
                <w:szCs w:val="20"/>
              </w:rPr>
            </w:pPr>
            <w:r w:rsidRPr="00671A9A">
              <w:rPr>
                <w:rFonts w:ascii="Arial" w:hAnsi="Arial" w:cs="Arial"/>
                <w:sz w:val="20"/>
                <w:szCs w:val="20"/>
              </w:rPr>
              <w:t>Patient Number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3CD07E98" w14:textId="77777777" w:rsidR="00A90655" w:rsidRPr="00671A9A" w:rsidRDefault="00A90655">
            <w:pPr>
              <w:rPr>
                <w:rFonts w:ascii="Arial" w:hAnsi="Arial" w:cs="Arial"/>
                <w:sz w:val="20"/>
                <w:szCs w:val="20"/>
              </w:rPr>
            </w:pPr>
            <w:r w:rsidRPr="00671A9A">
              <w:rPr>
                <w:rFonts w:ascii="Arial" w:hAnsi="Arial" w:cs="Arial"/>
                <w:sz w:val="20"/>
                <w:szCs w:val="20"/>
              </w:rPr>
              <w:t>Variant Classification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25955BF8" w14:textId="77777777" w:rsidR="00A90655" w:rsidRPr="00671A9A" w:rsidRDefault="00A90655">
            <w:pPr>
              <w:rPr>
                <w:rFonts w:ascii="Arial" w:hAnsi="Arial" w:cs="Arial"/>
                <w:sz w:val="20"/>
                <w:szCs w:val="20"/>
              </w:rPr>
            </w:pPr>
            <w:r w:rsidRPr="00671A9A">
              <w:rPr>
                <w:rFonts w:ascii="Arial" w:hAnsi="Arial" w:cs="Arial"/>
                <w:sz w:val="20"/>
                <w:szCs w:val="20"/>
              </w:rPr>
              <w:t>Variant Type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6DF60F42" w14:textId="77777777" w:rsidR="00A90655" w:rsidRPr="00671A9A" w:rsidRDefault="00A90655">
            <w:pPr>
              <w:rPr>
                <w:rFonts w:ascii="Arial" w:hAnsi="Arial" w:cs="Arial"/>
                <w:sz w:val="20"/>
                <w:szCs w:val="20"/>
              </w:rPr>
            </w:pPr>
            <w:r w:rsidRPr="00671A9A">
              <w:rPr>
                <w:rFonts w:ascii="Arial" w:hAnsi="Arial" w:cs="Arial"/>
                <w:sz w:val="20"/>
                <w:szCs w:val="20"/>
              </w:rPr>
              <w:t>Protein Change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13B452D6" w14:textId="77777777" w:rsidR="00A90655" w:rsidRPr="00671A9A" w:rsidRDefault="00A90655">
            <w:pPr>
              <w:rPr>
                <w:rFonts w:ascii="Arial" w:hAnsi="Arial" w:cs="Arial"/>
                <w:sz w:val="20"/>
                <w:szCs w:val="20"/>
              </w:rPr>
            </w:pPr>
            <w:r w:rsidRPr="00671A9A">
              <w:rPr>
                <w:rFonts w:ascii="Arial" w:hAnsi="Arial" w:cs="Arial"/>
                <w:sz w:val="20"/>
                <w:szCs w:val="20"/>
              </w:rPr>
              <w:t>MSI Status</w:t>
            </w:r>
          </w:p>
        </w:tc>
      </w:tr>
      <w:tr w:rsidR="00A90655" w:rsidRPr="000522AB" w14:paraId="0D2A18CC" w14:textId="77777777" w:rsidTr="00333407">
        <w:trPr>
          <w:trHeight w:val="276"/>
        </w:trPr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682AD833" w14:textId="77777777" w:rsidR="00A90655" w:rsidRPr="00671A9A" w:rsidRDefault="00A90655">
            <w:pPr>
              <w:rPr>
                <w:rFonts w:ascii="Arial" w:hAnsi="Arial" w:cs="Arial"/>
                <w:sz w:val="20"/>
                <w:szCs w:val="20"/>
              </w:rPr>
            </w:pPr>
            <w:r w:rsidRPr="00671A9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EB51DA1" w14:textId="77777777" w:rsidR="00A90655" w:rsidRPr="00671A9A" w:rsidRDefault="00A90655">
            <w:pPr>
              <w:rPr>
                <w:rFonts w:ascii="Arial" w:hAnsi="Arial" w:cs="Arial"/>
                <w:sz w:val="20"/>
                <w:szCs w:val="20"/>
              </w:rPr>
            </w:pPr>
            <w:r w:rsidRPr="00671A9A">
              <w:rPr>
                <w:rFonts w:ascii="Arial" w:hAnsi="Arial" w:cs="Arial"/>
                <w:sz w:val="20"/>
                <w:szCs w:val="20"/>
              </w:rPr>
              <w:t>3'UTR/3'UTR/3'UTR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153E820E" w14:textId="77777777" w:rsidR="00A90655" w:rsidRPr="00671A9A" w:rsidRDefault="00A90655">
            <w:pPr>
              <w:rPr>
                <w:rFonts w:ascii="Arial" w:hAnsi="Arial" w:cs="Arial"/>
                <w:sz w:val="20"/>
                <w:szCs w:val="20"/>
              </w:rPr>
            </w:pPr>
            <w:r w:rsidRPr="00671A9A">
              <w:rPr>
                <w:rFonts w:ascii="Arial" w:hAnsi="Arial" w:cs="Arial"/>
                <w:sz w:val="20"/>
                <w:szCs w:val="20"/>
              </w:rPr>
              <w:t>SNP/DEL/DEL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1A102163" w14:textId="77777777" w:rsidR="00A90655" w:rsidRPr="00671A9A" w:rsidRDefault="00A90655">
            <w:pPr>
              <w:rPr>
                <w:rFonts w:ascii="Arial" w:hAnsi="Arial" w:cs="Arial"/>
                <w:sz w:val="20"/>
                <w:szCs w:val="20"/>
              </w:rPr>
            </w:pPr>
            <w:r w:rsidRPr="00671A9A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77DDA5AF" w14:textId="77777777" w:rsidR="00A90655" w:rsidRPr="00671A9A" w:rsidRDefault="00A90655">
            <w:pPr>
              <w:rPr>
                <w:rFonts w:ascii="Arial" w:hAnsi="Arial" w:cs="Arial"/>
                <w:sz w:val="20"/>
                <w:szCs w:val="20"/>
              </w:rPr>
            </w:pPr>
            <w:r w:rsidRPr="00671A9A">
              <w:rPr>
                <w:rFonts w:ascii="Arial" w:hAnsi="Arial" w:cs="Arial"/>
                <w:sz w:val="20"/>
                <w:szCs w:val="20"/>
              </w:rPr>
              <w:t>MSI-H</w:t>
            </w:r>
          </w:p>
        </w:tc>
      </w:tr>
      <w:tr w:rsidR="00A90655" w:rsidRPr="000522AB" w14:paraId="6A080383" w14:textId="77777777" w:rsidTr="00333407">
        <w:trPr>
          <w:trHeight w:val="276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060514" w14:textId="77777777" w:rsidR="00A90655" w:rsidRPr="00671A9A" w:rsidRDefault="00A90655">
            <w:pPr>
              <w:rPr>
                <w:rFonts w:ascii="Arial" w:hAnsi="Arial" w:cs="Arial"/>
                <w:sz w:val="20"/>
                <w:szCs w:val="20"/>
              </w:rPr>
            </w:pPr>
            <w:r w:rsidRPr="00671A9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FDA83B" w14:textId="77777777" w:rsidR="00A90655" w:rsidRPr="00671A9A" w:rsidRDefault="00A90655">
            <w:pPr>
              <w:rPr>
                <w:rFonts w:ascii="Arial" w:hAnsi="Arial" w:cs="Arial"/>
                <w:sz w:val="20"/>
                <w:szCs w:val="20"/>
              </w:rPr>
            </w:pPr>
            <w:r w:rsidRPr="00671A9A">
              <w:rPr>
                <w:rFonts w:ascii="Arial" w:hAnsi="Arial" w:cs="Arial"/>
                <w:sz w:val="20"/>
                <w:szCs w:val="20"/>
              </w:rPr>
              <w:t>Silent/3'UTR/3'UTR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2BC2B6" w14:textId="77777777" w:rsidR="00A90655" w:rsidRPr="00671A9A" w:rsidRDefault="00A90655">
            <w:pPr>
              <w:rPr>
                <w:rFonts w:ascii="Arial" w:hAnsi="Arial" w:cs="Arial"/>
                <w:sz w:val="20"/>
                <w:szCs w:val="20"/>
              </w:rPr>
            </w:pPr>
            <w:r w:rsidRPr="00671A9A">
              <w:rPr>
                <w:rFonts w:ascii="Arial" w:hAnsi="Arial" w:cs="Arial"/>
                <w:sz w:val="20"/>
                <w:szCs w:val="20"/>
              </w:rPr>
              <w:t>SNP/SNP/INS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D9B3CF" w14:textId="77777777" w:rsidR="00A90655" w:rsidRPr="00671A9A" w:rsidRDefault="00A90655">
            <w:pPr>
              <w:rPr>
                <w:rFonts w:ascii="Arial" w:hAnsi="Arial" w:cs="Arial"/>
                <w:sz w:val="20"/>
                <w:szCs w:val="20"/>
              </w:rPr>
            </w:pPr>
            <w:r w:rsidRPr="00671A9A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D3D10F" w14:textId="77777777" w:rsidR="00A90655" w:rsidRPr="00671A9A" w:rsidRDefault="00A90655">
            <w:pPr>
              <w:rPr>
                <w:rFonts w:ascii="Arial" w:hAnsi="Arial" w:cs="Arial"/>
                <w:sz w:val="20"/>
                <w:szCs w:val="20"/>
              </w:rPr>
            </w:pPr>
            <w:r w:rsidRPr="00671A9A">
              <w:rPr>
                <w:rFonts w:ascii="Arial" w:hAnsi="Arial" w:cs="Arial"/>
                <w:sz w:val="20"/>
                <w:szCs w:val="20"/>
              </w:rPr>
              <w:t>MSI-H</w:t>
            </w:r>
          </w:p>
        </w:tc>
      </w:tr>
      <w:tr w:rsidR="00A90655" w:rsidRPr="000522AB" w14:paraId="7E29FFC1" w14:textId="77777777" w:rsidTr="00333407">
        <w:trPr>
          <w:trHeight w:val="276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7BBB57" w14:textId="77777777" w:rsidR="00A90655" w:rsidRPr="00671A9A" w:rsidRDefault="00A90655">
            <w:pPr>
              <w:rPr>
                <w:rFonts w:ascii="Arial" w:hAnsi="Arial" w:cs="Arial"/>
                <w:sz w:val="20"/>
                <w:szCs w:val="20"/>
              </w:rPr>
            </w:pPr>
            <w:r w:rsidRPr="00671A9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CED106" w14:textId="77777777" w:rsidR="00A90655" w:rsidRPr="00671A9A" w:rsidRDefault="00A90655">
            <w:pPr>
              <w:rPr>
                <w:rFonts w:ascii="Arial" w:hAnsi="Arial" w:cs="Arial"/>
                <w:sz w:val="20"/>
                <w:szCs w:val="20"/>
              </w:rPr>
            </w:pPr>
            <w:r w:rsidRPr="00671A9A">
              <w:rPr>
                <w:rFonts w:ascii="Arial" w:hAnsi="Arial" w:cs="Arial"/>
                <w:sz w:val="20"/>
                <w:szCs w:val="20"/>
              </w:rPr>
              <w:t>Silent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35938B" w14:textId="77777777" w:rsidR="00A90655" w:rsidRPr="00671A9A" w:rsidRDefault="00A90655">
            <w:pPr>
              <w:rPr>
                <w:rFonts w:ascii="Arial" w:hAnsi="Arial" w:cs="Arial"/>
                <w:sz w:val="20"/>
                <w:szCs w:val="20"/>
              </w:rPr>
            </w:pPr>
            <w:r w:rsidRPr="00671A9A">
              <w:rPr>
                <w:rFonts w:ascii="Arial" w:hAnsi="Arial" w:cs="Arial"/>
                <w:sz w:val="20"/>
                <w:szCs w:val="20"/>
              </w:rPr>
              <w:t>SNP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6A1675" w14:textId="77777777" w:rsidR="00A90655" w:rsidRPr="00671A9A" w:rsidRDefault="00A90655">
            <w:pPr>
              <w:rPr>
                <w:rFonts w:ascii="Arial" w:hAnsi="Arial" w:cs="Arial"/>
                <w:sz w:val="20"/>
                <w:szCs w:val="20"/>
              </w:rPr>
            </w:pPr>
            <w:r w:rsidRPr="00671A9A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EC73FA" w14:textId="77777777" w:rsidR="00A90655" w:rsidRPr="00671A9A" w:rsidRDefault="00A90655">
            <w:pPr>
              <w:rPr>
                <w:rFonts w:ascii="Arial" w:hAnsi="Arial" w:cs="Arial"/>
                <w:sz w:val="20"/>
                <w:szCs w:val="20"/>
              </w:rPr>
            </w:pPr>
            <w:r w:rsidRPr="00671A9A">
              <w:rPr>
                <w:rFonts w:ascii="Arial" w:hAnsi="Arial" w:cs="Arial"/>
                <w:sz w:val="20"/>
                <w:szCs w:val="20"/>
              </w:rPr>
              <w:t>MSI-H</w:t>
            </w:r>
          </w:p>
        </w:tc>
      </w:tr>
      <w:tr w:rsidR="00A90655" w:rsidRPr="000522AB" w14:paraId="532D8625" w14:textId="77777777" w:rsidTr="00333407">
        <w:trPr>
          <w:trHeight w:val="276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458953" w14:textId="77777777" w:rsidR="00A90655" w:rsidRPr="00671A9A" w:rsidRDefault="00A90655">
            <w:pPr>
              <w:rPr>
                <w:rFonts w:ascii="Arial" w:hAnsi="Arial" w:cs="Arial"/>
                <w:sz w:val="20"/>
                <w:szCs w:val="20"/>
              </w:rPr>
            </w:pPr>
            <w:r w:rsidRPr="00671A9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645D07" w14:textId="77777777" w:rsidR="00A90655" w:rsidRPr="00671A9A" w:rsidRDefault="00A9065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1A9A">
              <w:rPr>
                <w:rFonts w:ascii="Arial" w:hAnsi="Arial" w:cs="Arial"/>
                <w:sz w:val="20"/>
                <w:szCs w:val="20"/>
              </w:rPr>
              <w:t>Frame_Shift_Del</w:t>
            </w:r>
            <w:proofErr w:type="spellEnd"/>
            <w:r w:rsidRPr="00671A9A">
              <w:rPr>
                <w:rFonts w:ascii="Arial" w:hAnsi="Arial" w:cs="Arial"/>
                <w:sz w:val="20"/>
                <w:szCs w:val="20"/>
              </w:rPr>
              <w:t>/Frame_</w:t>
            </w:r>
          </w:p>
          <w:p w14:paraId="02B1F286" w14:textId="3D09CF59" w:rsidR="00A90655" w:rsidRPr="00671A9A" w:rsidRDefault="00A9065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1A9A">
              <w:rPr>
                <w:rFonts w:ascii="Arial" w:hAnsi="Arial" w:cs="Arial"/>
                <w:sz w:val="20"/>
                <w:szCs w:val="20"/>
              </w:rPr>
              <w:t>Shift_Del</w:t>
            </w:r>
            <w:proofErr w:type="spellEnd"/>
            <w:r w:rsidRPr="00671A9A">
              <w:rPr>
                <w:rFonts w:ascii="Arial" w:hAnsi="Arial" w:cs="Arial"/>
                <w:sz w:val="20"/>
                <w:szCs w:val="20"/>
              </w:rPr>
              <w:t>/3'UTR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B1A916" w14:textId="77777777" w:rsidR="00A90655" w:rsidRPr="00671A9A" w:rsidRDefault="00A90655">
            <w:pPr>
              <w:rPr>
                <w:rFonts w:ascii="Arial" w:hAnsi="Arial" w:cs="Arial"/>
                <w:sz w:val="20"/>
                <w:szCs w:val="20"/>
              </w:rPr>
            </w:pPr>
            <w:r w:rsidRPr="00671A9A">
              <w:rPr>
                <w:rFonts w:ascii="Arial" w:hAnsi="Arial" w:cs="Arial"/>
                <w:sz w:val="20"/>
                <w:szCs w:val="20"/>
              </w:rPr>
              <w:t>DEL/DEL/DEL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B0A9DA" w14:textId="77777777" w:rsidR="00A90655" w:rsidRPr="00671A9A" w:rsidRDefault="00A90655">
            <w:pPr>
              <w:rPr>
                <w:rFonts w:ascii="Arial" w:hAnsi="Arial" w:cs="Arial"/>
                <w:sz w:val="20"/>
                <w:szCs w:val="20"/>
              </w:rPr>
            </w:pPr>
            <w:r w:rsidRPr="00671A9A">
              <w:rPr>
                <w:rFonts w:ascii="Arial" w:hAnsi="Arial" w:cs="Arial"/>
                <w:sz w:val="20"/>
                <w:szCs w:val="20"/>
              </w:rPr>
              <w:t>D96Tfs*54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710083" w14:textId="77777777" w:rsidR="00A90655" w:rsidRPr="00671A9A" w:rsidRDefault="00A90655">
            <w:pPr>
              <w:rPr>
                <w:rFonts w:ascii="Arial" w:hAnsi="Arial" w:cs="Arial"/>
                <w:sz w:val="20"/>
                <w:szCs w:val="20"/>
              </w:rPr>
            </w:pPr>
            <w:r w:rsidRPr="00671A9A">
              <w:rPr>
                <w:rFonts w:ascii="Arial" w:hAnsi="Arial" w:cs="Arial"/>
                <w:sz w:val="20"/>
                <w:szCs w:val="20"/>
              </w:rPr>
              <w:t>MSI-H</w:t>
            </w:r>
          </w:p>
        </w:tc>
      </w:tr>
      <w:tr w:rsidR="00A90655" w:rsidRPr="000522AB" w14:paraId="484ACC26" w14:textId="77777777" w:rsidTr="00333407">
        <w:trPr>
          <w:trHeight w:val="276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800A24" w14:textId="77777777" w:rsidR="00A90655" w:rsidRPr="00671A9A" w:rsidRDefault="00A90655">
            <w:pPr>
              <w:rPr>
                <w:rFonts w:ascii="Arial" w:hAnsi="Arial" w:cs="Arial"/>
                <w:sz w:val="20"/>
                <w:szCs w:val="20"/>
              </w:rPr>
            </w:pPr>
            <w:r w:rsidRPr="00671A9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11D29C" w14:textId="77777777" w:rsidR="00A90655" w:rsidRPr="00671A9A" w:rsidRDefault="00A9065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1A9A">
              <w:rPr>
                <w:rFonts w:ascii="Arial" w:hAnsi="Arial" w:cs="Arial"/>
                <w:sz w:val="20"/>
                <w:szCs w:val="20"/>
              </w:rPr>
              <w:t>Frame_Shift_Del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C961BF" w14:textId="77777777" w:rsidR="00A90655" w:rsidRPr="00671A9A" w:rsidRDefault="00A90655">
            <w:pPr>
              <w:rPr>
                <w:rFonts w:ascii="Arial" w:hAnsi="Arial" w:cs="Arial"/>
                <w:sz w:val="20"/>
                <w:szCs w:val="20"/>
              </w:rPr>
            </w:pPr>
            <w:r w:rsidRPr="00671A9A">
              <w:rPr>
                <w:rFonts w:ascii="Arial" w:hAnsi="Arial" w:cs="Arial"/>
                <w:sz w:val="20"/>
                <w:szCs w:val="20"/>
              </w:rPr>
              <w:t>DEL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B7A344" w14:textId="70F87DF7" w:rsidR="00A90655" w:rsidRPr="00671A9A" w:rsidRDefault="00A90655">
            <w:pPr>
              <w:rPr>
                <w:rFonts w:ascii="Arial" w:hAnsi="Arial" w:cs="Arial"/>
                <w:sz w:val="20"/>
                <w:szCs w:val="20"/>
              </w:rPr>
            </w:pPr>
            <w:r w:rsidRPr="00671A9A">
              <w:rPr>
                <w:rFonts w:ascii="Arial" w:hAnsi="Arial" w:cs="Arial"/>
                <w:sz w:val="20"/>
                <w:szCs w:val="20"/>
              </w:rPr>
              <w:t>K437</w:t>
            </w:r>
            <w:r w:rsidR="006C49FD" w:rsidRPr="00671A9A">
              <w:rPr>
                <w:rFonts w:ascii="Arial" w:hAnsi="Arial" w:cs="Arial"/>
                <w:sz w:val="20"/>
                <w:szCs w:val="20"/>
              </w:rPr>
              <w:t>R</w:t>
            </w:r>
            <w:r w:rsidRPr="00671A9A">
              <w:rPr>
                <w:rFonts w:ascii="Arial" w:hAnsi="Arial" w:cs="Arial"/>
                <w:sz w:val="20"/>
                <w:szCs w:val="20"/>
              </w:rPr>
              <w:t>fs*5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FF6177" w14:textId="77777777" w:rsidR="00A90655" w:rsidRPr="00671A9A" w:rsidRDefault="00A90655">
            <w:pPr>
              <w:rPr>
                <w:rFonts w:ascii="Arial" w:hAnsi="Arial" w:cs="Arial"/>
                <w:sz w:val="20"/>
                <w:szCs w:val="20"/>
              </w:rPr>
            </w:pPr>
            <w:r w:rsidRPr="00671A9A">
              <w:rPr>
                <w:rFonts w:ascii="Arial" w:hAnsi="Arial" w:cs="Arial"/>
                <w:sz w:val="20"/>
                <w:szCs w:val="20"/>
              </w:rPr>
              <w:t>MSI-H</w:t>
            </w:r>
          </w:p>
        </w:tc>
      </w:tr>
      <w:tr w:rsidR="00A90655" w:rsidRPr="000522AB" w14:paraId="4B11447B" w14:textId="77777777" w:rsidTr="00333407">
        <w:trPr>
          <w:trHeight w:val="276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86B74D" w14:textId="77777777" w:rsidR="00A90655" w:rsidRPr="00671A9A" w:rsidRDefault="00A90655">
            <w:pPr>
              <w:rPr>
                <w:rFonts w:ascii="Arial" w:hAnsi="Arial" w:cs="Arial"/>
                <w:sz w:val="20"/>
                <w:szCs w:val="20"/>
              </w:rPr>
            </w:pPr>
            <w:r w:rsidRPr="00671A9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32FB95" w14:textId="77777777" w:rsidR="00A90655" w:rsidRPr="00671A9A" w:rsidRDefault="00A9065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1A9A">
              <w:rPr>
                <w:rFonts w:ascii="Arial" w:hAnsi="Arial" w:cs="Arial"/>
                <w:sz w:val="20"/>
                <w:szCs w:val="20"/>
              </w:rPr>
              <w:t>Missense_Mutation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EA71A6" w14:textId="77777777" w:rsidR="00A90655" w:rsidRPr="00671A9A" w:rsidRDefault="00A90655">
            <w:pPr>
              <w:rPr>
                <w:rFonts w:ascii="Arial" w:hAnsi="Arial" w:cs="Arial"/>
                <w:sz w:val="20"/>
                <w:szCs w:val="20"/>
              </w:rPr>
            </w:pPr>
            <w:r w:rsidRPr="00671A9A">
              <w:rPr>
                <w:rFonts w:ascii="Arial" w:hAnsi="Arial" w:cs="Arial"/>
                <w:sz w:val="20"/>
                <w:szCs w:val="20"/>
              </w:rPr>
              <w:t>SNP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16C411" w14:textId="77777777" w:rsidR="00A90655" w:rsidRPr="00671A9A" w:rsidRDefault="00A90655">
            <w:pPr>
              <w:rPr>
                <w:rFonts w:ascii="Arial" w:hAnsi="Arial" w:cs="Arial"/>
                <w:sz w:val="20"/>
                <w:szCs w:val="20"/>
              </w:rPr>
            </w:pPr>
            <w:r w:rsidRPr="00671A9A">
              <w:rPr>
                <w:rFonts w:ascii="Arial" w:hAnsi="Arial" w:cs="Arial"/>
                <w:sz w:val="20"/>
                <w:szCs w:val="20"/>
              </w:rPr>
              <w:t>H291N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6CCD6A" w14:textId="77777777" w:rsidR="00A90655" w:rsidRPr="00671A9A" w:rsidRDefault="00A90655">
            <w:pPr>
              <w:rPr>
                <w:rFonts w:ascii="Arial" w:hAnsi="Arial" w:cs="Arial"/>
                <w:sz w:val="20"/>
                <w:szCs w:val="20"/>
              </w:rPr>
            </w:pPr>
            <w:r w:rsidRPr="00671A9A">
              <w:rPr>
                <w:rFonts w:ascii="Arial" w:hAnsi="Arial" w:cs="Arial"/>
                <w:sz w:val="20"/>
                <w:szCs w:val="20"/>
              </w:rPr>
              <w:t>MSS</w:t>
            </w:r>
          </w:p>
        </w:tc>
      </w:tr>
      <w:tr w:rsidR="00A90655" w:rsidRPr="000522AB" w14:paraId="40C83D15" w14:textId="77777777" w:rsidTr="00333407">
        <w:trPr>
          <w:trHeight w:val="276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7D0EE1" w14:textId="77777777" w:rsidR="00A90655" w:rsidRPr="00671A9A" w:rsidRDefault="00A90655">
            <w:pPr>
              <w:rPr>
                <w:rFonts w:ascii="Arial" w:hAnsi="Arial" w:cs="Arial"/>
                <w:sz w:val="20"/>
                <w:szCs w:val="20"/>
              </w:rPr>
            </w:pPr>
            <w:r w:rsidRPr="00671A9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B0B2AC" w14:textId="77777777" w:rsidR="00A90655" w:rsidRPr="00671A9A" w:rsidRDefault="00A90655">
            <w:pPr>
              <w:rPr>
                <w:rFonts w:ascii="Arial" w:hAnsi="Arial" w:cs="Arial"/>
                <w:sz w:val="20"/>
                <w:szCs w:val="20"/>
              </w:rPr>
            </w:pPr>
            <w:r w:rsidRPr="00671A9A">
              <w:rPr>
                <w:rFonts w:ascii="Arial" w:hAnsi="Arial" w:cs="Arial"/>
                <w:sz w:val="20"/>
                <w:szCs w:val="20"/>
              </w:rPr>
              <w:t>Intron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C3175E" w14:textId="77777777" w:rsidR="00A90655" w:rsidRPr="00671A9A" w:rsidRDefault="00A90655">
            <w:pPr>
              <w:rPr>
                <w:rFonts w:ascii="Arial" w:hAnsi="Arial" w:cs="Arial"/>
                <w:sz w:val="20"/>
                <w:szCs w:val="20"/>
              </w:rPr>
            </w:pPr>
            <w:r w:rsidRPr="00671A9A">
              <w:rPr>
                <w:rFonts w:ascii="Arial" w:hAnsi="Arial" w:cs="Arial"/>
                <w:sz w:val="20"/>
                <w:szCs w:val="20"/>
              </w:rPr>
              <w:t>SNP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647BC4" w14:textId="77777777" w:rsidR="00A90655" w:rsidRPr="00671A9A" w:rsidRDefault="00A90655">
            <w:pPr>
              <w:rPr>
                <w:rFonts w:ascii="Arial" w:hAnsi="Arial" w:cs="Arial"/>
                <w:sz w:val="20"/>
                <w:szCs w:val="20"/>
              </w:rPr>
            </w:pPr>
            <w:r w:rsidRPr="00671A9A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ECE98A" w14:textId="77777777" w:rsidR="00A90655" w:rsidRPr="00671A9A" w:rsidRDefault="00A90655">
            <w:pPr>
              <w:rPr>
                <w:rFonts w:ascii="Arial" w:hAnsi="Arial" w:cs="Arial"/>
                <w:sz w:val="20"/>
                <w:szCs w:val="20"/>
              </w:rPr>
            </w:pPr>
            <w:r w:rsidRPr="00671A9A">
              <w:rPr>
                <w:rFonts w:ascii="Arial" w:hAnsi="Arial" w:cs="Arial"/>
                <w:sz w:val="20"/>
                <w:szCs w:val="20"/>
              </w:rPr>
              <w:t>MSS</w:t>
            </w:r>
          </w:p>
        </w:tc>
      </w:tr>
      <w:tr w:rsidR="00A90655" w:rsidRPr="000522AB" w14:paraId="4BB9DD83" w14:textId="77777777" w:rsidTr="00333407">
        <w:trPr>
          <w:trHeight w:val="276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DC2253" w14:textId="77777777" w:rsidR="00A90655" w:rsidRPr="00671A9A" w:rsidRDefault="00A90655">
            <w:pPr>
              <w:rPr>
                <w:rFonts w:ascii="Arial" w:hAnsi="Arial" w:cs="Arial"/>
                <w:sz w:val="20"/>
                <w:szCs w:val="20"/>
              </w:rPr>
            </w:pPr>
            <w:r w:rsidRPr="00671A9A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1D9FE0" w14:textId="77777777" w:rsidR="00A90655" w:rsidRPr="00671A9A" w:rsidRDefault="00A90655">
            <w:pPr>
              <w:rPr>
                <w:rFonts w:ascii="Arial" w:hAnsi="Arial" w:cs="Arial"/>
                <w:sz w:val="20"/>
                <w:szCs w:val="20"/>
              </w:rPr>
            </w:pPr>
            <w:r w:rsidRPr="00671A9A">
              <w:rPr>
                <w:rFonts w:ascii="Arial" w:hAnsi="Arial" w:cs="Arial"/>
                <w:sz w:val="20"/>
                <w:szCs w:val="20"/>
              </w:rPr>
              <w:t>3'UTR/3'UTR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8B000E" w14:textId="77777777" w:rsidR="00A90655" w:rsidRPr="00671A9A" w:rsidRDefault="00A90655">
            <w:pPr>
              <w:rPr>
                <w:rFonts w:ascii="Arial" w:hAnsi="Arial" w:cs="Arial"/>
                <w:sz w:val="20"/>
                <w:szCs w:val="20"/>
              </w:rPr>
            </w:pPr>
            <w:r w:rsidRPr="00671A9A">
              <w:rPr>
                <w:rFonts w:ascii="Arial" w:hAnsi="Arial" w:cs="Arial"/>
                <w:sz w:val="20"/>
                <w:szCs w:val="20"/>
              </w:rPr>
              <w:t>SNP/DEL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8E1552" w14:textId="77777777" w:rsidR="00A90655" w:rsidRPr="00671A9A" w:rsidRDefault="00A90655">
            <w:pPr>
              <w:rPr>
                <w:rFonts w:ascii="Arial" w:hAnsi="Arial" w:cs="Arial"/>
                <w:sz w:val="20"/>
                <w:szCs w:val="20"/>
              </w:rPr>
            </w:pPr>
            <w:r w:rsidRPr="00671A9A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D4A48E" w14:textId="77777777" w:rsidR="00A90655" w:rsidRPr="00671A9A" w:rsidRDefault="00A90655">
            <w:pPr>
              <w:rPr>
                <w:rFonts w:ascii="Arial" w:hAnsi="Arial" w:cs="Arial"/>
                <w:sz w:val="20"/>
                <w:szCs w:val="20"/>
              </w:rPr>
            </w:pPr>
            <w:r w:rsidRPr="00671A9A">
              <w:rPr>
                <w:rFonts w:ascii="Arial" w:hAnsi="Arial" w:cs="Arial"/>
                <w:sz w:val="20"/>
                <w:szCs w:val="20"/>
              </w:rPr>
              <w:t>MSI-H</w:t>
            </w:r>
          </w:p>
        </w:tc>
      </w:tr>
      <w:tr w:rsidR="00A90655" w:rsidRPr="000522AB" w14:paraId="5B296856" w14:textId="77777777" w:rsidTr="00333407">
        <w:trPr>
          <w:trHeight w:val="276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73C33B" w14:textId="77777777" w:rsidR="00A90655" w:rsidRPr="00671A9A" w:rsidRDefault="00A90655">
            <w:pPr>
              <w:rPr>
                <w:rFonts w:ascii="Arial" w:hAnsi="Arial" w:cs="Arial"/>
                <w:sz w:val="20"/>
                <w:szCs w:val="20"/>
              </w:rPr>
            </w:pPr>
            <w:r w:rsidRPr="00671A9A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1583B3" w14:textId="77777777" w:rsidR="00A90655" w:rsidRPr="00671A9A" w:rsidRDefault="00A90655">
            <w:pPr>
              <w:rPr>
                <w:rFonts w:ascii="Arial" w:hAnsi="Arial" w:cs="Arial"/>
                <w:sz w:val="20"/>
                <w:szCs w:val="20"/>
              </w:rPr>
            </w:pPr>
            <w:r w:rsidRPr="00671A9A">
              <w:rPr>
                <w:rFonts w:ascii="Arial" w:hAnsi="Arial" w:cs="Arial"/>
                <w:sz w:val="20"/>
                <w:szCs w:val="20"/>
              </w:rPr>
              <w:t>3'UTR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6A5EFD" w14:textId="77777777" w:rsidR="00A90655" w:rsidRPr="00671A9A" w:rsidRDefault="00A90655">
            <w:pPr>
              <w:rPr>
                <w:rFonts w:ascii="Arial" w:hAnsi="Arial" w:cs="Arial"/>
                <w:sz w:val="20"/>
                <w:szCs w:val="20"/>
              </w:rPr>
            </w:pPr>
            <w:r w:rsidRPr="00671A9A">
              <w:rPr>
                <w:rFonts w:ascii="Arial" w:hAnsi="Arial" w:cs="Arial"/>
                <w:sz w:val="20"/>
                <w:szCs w:val="20"/>
              </w:rPr>
              <w:t>DEL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CAFE82" w14:textId="77777777" w:rsidR="00A90655" w:rsidRPr="00671A9A" w:rsidRDefault="00A90655">
            <w:pPr>
              <w:rPr>
                <w:rFonts w:ascii="Arial" w:hAnsi="Arial" w:cs="Arial"/>
                <w:sz w:val="20"/>
                <w:szCs w:val="20"/>
              </w:rPr>
            </w:pPr>
            <w:r w:rsidRPr="00671A9A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92789A" w14:textId="77777777" w:rsidR="00A90655" w:rsidRPr="00671A9A" w:rsidRDefault="00A90655">
            <w:pPr>
              <w:rPr>
                <w:rFonts w:ascii="Arial" w:hAnsi="Arial" w:cs="Arial"/>
                <w:sz w:val="20"/>
                <w:szCs w:val="20"/>
              </w:rPr>
            </w:pPr>
            <w:r w:rsidRPr="00671A9A">
              <w:rPr>
                <w:rFonts w:ascii="Arial" w:hAnsi="Arial" w:cs="Arial"/>
                <w:sz w:val="20"/>
                <w:szCs w:val="20"/>
              </w:rPr>
              <w:t>MSI-H</w:t>
            </w:r>
          </w:p>
        </w:tc>
      </w:tr>
      <w:tr w:rsidR="00A90655" w:rsidRPr="000522AB" w14:paraId="0A266C2D" w14:textId="77777777" w:rsidTr="00333407">
        <w:trPr>
          <w:trHeight w:val="276"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E949484" w14:textId="77777777" w:rsidR="00A90655" w:rsidRPr="00671A9A" w:rsidRDefault="00A90655">
            <w:pPr>
              <w:rPr>
                <w:rFonts w:ascii="Arial" w:hAnsi="Arial" w:cs="Arial"/>
                <w:sz w:val="20"/>
                <w:szCs w:val="20"/>
              </w:rPr>
            </w:pPr>
            <w:r w:rsidRPr="00671A9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5126DAA" w14:textId="77777777" w:rsidR="00A90655" w:rsidRPr="00671A9A" w:rsidRDefault="00A9065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1A9A">
              <w:rPr>
                <w:rFonts w:ascii="Arial" w:hAnsi="Arial" w:cs="Arial"/>
                <w:sz w:val="20"/>
                <w:szCs w:val="20"/>
              </w:rPr>
              <w:t>Frame_Shift_Del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F05C0D7" w14:textId="77777777" w:rsidR="00A90655" w:rsidRPr="00671A9A" w:rsidRDefault="00A90655">
            <w:pPr>
              <w:rPr>
                <w:rFonts w:ascii="Arial" w:hAnsi="Arial" w:cs="Arial"/>
                <w:sz w:val="20"/>
                <w:szCs w:val="20"/>
              </w:rPr>
            </w:pPr>
            <w:r w:rsidRPr="00671A9A">
              <w:rPr>
                <w:rFonts w:ascii="Arial" w:hAnsi="Arial" w:cs="Arial"/>
                <w:sz w:val="20"/>
                <w:szCs w:val="20"/>
              </w:rPr>
              <w:t>DEL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AC3C6C9" w14:textId="53B238AD" w:rsidR="00A90655" w:rsidRPr="00671A9A" w:rsidRDefault="00A90655">
            <w:pPr>
              <w:rPr>
                <w:rFonts w:ascii="Arial" w:hAnsi="Arial" w:cs="Arial"/>
                <w:sz w:val="20"/>
                <w:szCs w:val="20"/>
              </w:rPr>
            </w:pPr>
            <w:r w:rsidRPr="00671A9A">
              <w:rPr>
                <w:rFonts w:ascii="Arial" w:hAnsi="Arial" w:cs="Arial"/>
                <w:sz w:val="20"/>
                <w:szCs w:val="20"/>
              </w:rPr>
              <w:t>K437</w:t>
            </w:r>
            <w:r w:rsidR="006C49FD" w:rsidRPr="00671A9A">
              <w:rPr>
                <w:rFonts w:ascii="Arial" w:hAnsi="Arial" w:cs="Arial"/>
                <w:sz w:val="20"/>
                <w:szCs w:val="20"/>
              </w:rPr>
              <w:t>R</w:t>
            </w:r>
            <w:r w:rsidRPr="00671A9A">
              <w:rPr>
                <w:rFonts w:ascii="Arial" w:hAnsi="Arial" w:cs="Arial"/>
                <w:sz w:val="20"/>
                <w:szCs w:val="20"/>
              </w:rPr>
              <w:t>fs*5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3ADB5DC" w14:textId="77777777" w:rsidR="00A90655" w:rsidRPr="00671A9A" w:rsidRDefault="00A90655">
            <w:pPr>
              <w:rPr>
                <w:rFonts w:ascii="Arial" w:hAnsi="Arial" w:cs="Arial"/>
                <w:sz w:val="20"/>
                <w:szCs w:val="20"/>
              </w:rPr>
            </w:pPr>
            <w:r w:rsidRPr="00671A9A">
              <w:rPr>
                <w:rFonts w:ascii="Arial" w:hAnsi="Arial" w:cs="Arial"/>
                <w:sz w:val="20"/>
                <w:szCs w:val="20"/>
              </w:rPr>
              <w:t>MSI-H</w:t>
            </w:r>
          </w:p>
        </w:tc>
      </w:tr>
      <w:tr w:rsidR="00A90655" w:rsidRPr="000522AB" w14:paraId="3F4DB94A" w14:textId="77777777" w:rsidTr="00A90655">
        <w:trPr>
          <w:trHeight w:val="276"/>
        </w:trPr>
        <w:tc>
          <w:tcPr>
            <w:tcW w:w="830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F10B71C" w14:textId="77777777" w:rsidR="00A90655" w:rsidRPr="00671A9A" w:rsidRDefault="00A90655">
            <w:pPr>
              <w:rPr>
                <w:rFonts w:ascii="Arial" w:hAnsi="Arial" w:cs="Arial"/>
                <w:sz w:val="20"/>
                <w:szCs w:val="20"/>
              </w:rPr>
            </w:pPr>
            <w:r w:rsidRPr="00671A9A">
              <w:rPr>
                <w:rFonts w:ascii="Arial" w:hAnsi="Arial" w:cs="Arial"/>
                <w:b/>
                <w:bCs/>
                <w:sz w:val="20"/>
                <w:szCs w:val="20"/>
              </w:rPr>
              <w:t>Abbreviations:</w:t>
            </w:r>
            <w:r w:rsidRPr="00671A9A">
              <w:rPr>
                <w:rFonts w:ascii="Arial" w:hAnsi="Arial" w:cs="Arial"/>
                <w:sz w:val="20"/>
                <w:szCs w:val="20"/>
              </w:rPr>
              <w:t xml:space="preserve"> ACVR2A: Activin A Receptor Type 2A; 3'UTR: 3' untranslated region; SNP: single nucleotide polymorphism; DEL: deletion; MSI-H: microsatellite instability high; MSS: microsatellite stable</w:t>
            </w:r>
          </w:p>
        </w:tc>
      </w:tr>
    </w:tbl>
    <w:p w14:paraId="22E90730" w14:textId="4799DDBA" w:rsidR="000522AB" w:rsidRDefault="000522AB"/>
    <w:p w14:paraId="74DBF691" w14:textId="77777777" w:rsidR="000522AB" w:rsidRDefault="000522AB">
      <w:pPr>
        <w:widowControl/>
        <w:jc w:val="left"/>
      </w:pPr>
      <w:r>
        <w:br w:type="page"/>
      </w:r>
    </w:p>
    <w:p w14:paraId="4F45991E" w14:textId="77777777" w:rsidR="000522AB" w:rsidRPr="00D354AA" w:rsidRDefault="000522AB" w:rsidP="000522AB">
      <w:pPr>
        <w:jc w:val="left"/>
        <w:rPr>
          <w:rFonts w:ascii="Arial" w:hAnsi="Arial" w:cs="Arial"/>
          <w:bCs/>
          <w:sz w:val="20"/>
          <w:szCs w:val="20"/>
        </w:rPr>
      </w:pPr>
      <w:r w:rsidRPr="00D354AA">
        <w:rPr>
          <w:rFonts w:ascii="Arial" w:hAnsi="Arial" w:cs="Arial"/>
          <w:b/>
          <w:sz w:val="20"/>
          <w:szCs w:val="20"/>
        </w:rPr>
        <w:lastRenderedPageBreak/>
        <w:t xml:space="preserve">Supplemental figure 1: </w:t>
      </w:r>
      <w:r w:rsidRPr="00D354AA">
        <w:rPr>
          <w:rFonts w:ascii="Arial" w:hAnsi="Arial" w:cs="Arial"/>
          <w:bCs/>
          <w:sz w:val="20"/>
          <w:szCs w:val="20"/>
        </w:rPr>
        <w:t xml:space="preserve">Cell lines used in our study do not mutate in two A8 tracts of </w:t>
      </w:r>
      <w:r w:rsidRPr="00D354AA">
        <w:rPr>
          <w:rFonts w:ascii="Arial" w:hAnsi="Arial" w:cs="Arial"/>
          <w:bCs/>
          <w:i/>
          <w:iCs/>
          <w:sz w:val="20"/>
          <w:szCs w:val="20"/>
        </w:rPr>
        <w:t>ACVR2A</w:t>
      </w:r>
      <w:r w:rsidRPr="00D354AA">
        <w:rPr>
          <w:rFonts w:ascii="Arial" w:hAnsi="Arial" w:cs="Arial"/>
          <w:bCs/>
          <w:sz w:val="20"/>
          <w:szCs w:val="20"/>
        </w:rPr>
        <w:t xml:space="preserve"> coding sequence.</w:t>
      </w:r>
      <w:bookmarkStart w:id="1" w:name="_GoBack"/>
      <w:bookmarkEnd w:id="1"/>
    </w:p>
    <w:p w14:paraId="27CB9182" w14:textId="129C0C68" w:rsidR="00C4128E" w:rsidRPr="000522AB" w:rsidRDefault="000522AB">
      <w:r>
        <w:rPr>
          <w:noProof/>
        </w:rPr>
        <w:drawing>
          <wp:inline distT="0" distB="0" distL="0" distR="0" wp14:anchorId="0794A6D6" wp14:editId="23A43213">
            <wp:extent cx="5274310" cy="3728720"/>
            <wp:effectExtent l="0" t="0" r="254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upplemental figure1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2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4128E" w:rsidRPr="000522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368164" w14:textId="77777777" w:rsidR="00E05775" w:rsidRDefault="00E05775" w:rsidP="00A90655">
      <w:r>
        <w:separator/>
      </w:r>
    </w:p>
  </w:endnote>
  <w:endnote w:type="continuationSeparator" w:id="0">
    <w:p w14:paraId="6D97834F" w14:textId="77777777" w:rsidR="00E05775" w:rsidRDefault="00E05775" w:rsidP="00A90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altName w:val="Franklin Gothic Book"/>
    <w:charset w:val="00"/>
    <w:family w:val="swiss"/>
    <w:pitch w:val="variable"/>
    <w:sig w:usb0="00000287" w:usb1="000000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8D5DC0" w14:textId="77777777" w:rsidR="00E05775" w:rsidRDefault="00E05775" w:rsidP="00A90655">
      <w:r>
        <w:separator/>
      </w:r>
    </w:p>
  </w:footnote>
  <w:footnote w:type="continuationSeparator" w:id="0">
    <w:p w14:paraId="48013275" w14:textId="77777777" w:rsidR="00E05775" w:rsidRDefault="00E05775" w:rsidP="00A906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28E"/>
    <w:rsid w:val="000522AB"/>
    <w:rsid w:val="00113EED"/>
    <w:rsid w:val="00113FB5"/>
    <w:rsid w:val="001F11D9"/>
    <w:rsid w:val="0021770D"/>
    <w:rsid w:val="00231ED2"/>
    <w:rsid w:val="00273D15"/>
    <w:rsid w:val="002F768A"/>
    <w:rsid w:val="00303B59"/>
    <w:rsid w:val="003158DF"/>
    <w:rsid w:val="00333407"/>
    <w:rsid w:val="003E799B"/>
    <w:rsid w:val="003F4CF1"/>
    <w:rsid w:val="00402655"/>
    <w:rsid w:val="0041359A"/>
    <w:rsid w:val="00496782"/>
    <w:rsid w:val="004B6FD2"/>
    <w:rsid w:val="00653F41"/>
    <w:rsid w:val="00671A9A"/>
    <w:rsid w:val="006C49FD"/>
    <w:rsid w:val="00712ECF"/>
    <w:rsid w:val="00794ED0"/>
    <w:rsid w:val="00836B31"/>
    <w:rsid w:val="008C4EB6"/>
    <w:rsid w:val="008E692F"/>
    <w:rsid w:val="008F3D19"/>
    <w:rsid w:val="00994125"/>
    <w:rsid w:val="009C4000"/>
    <w:rsid w:val="009D4CC1"/>
    <w:rsid w:val="00A0018B"/>
    <w:rsid w:val="00A003AE"/>
    <w:rsid w:val="00A05FAD"/>
    <w:rsid w:val="00A90655"/>
    <w:rsid w:val="00AE2A8A"/>
    <w:rsid w:val="00AE4301"/>
    <w:rsid w:val="00B15D3F"/>
    <w:rsid w:val="00BB1D29"/>
    <w:rsid w:val="00BF1B77"/>
    <w:rsid w:val="00BF4919"/>
    <w:rsid w:val="00C03499"/>
    <w:rsid w:val="00C349D4"/>
    <w:rsid w:val="00C4128E"/>
    <w:rsid w:val="00D354AA"/>
    <w:rsid w:val="00D503DD"/>
    <w:rsid w:val="00E05775"/>
    <w:rsid w:val="00E74AC3"/>
    <w:rsid w:val="00F3228D"/>
    <w:rsid w:val="00F64955"/>
    <w:rsid w:val="00FA77ED"/>
    <w:rsid w:val="00FC2A3E"/>
    <w:rsid w:val="00FC3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B6989F"/>
  <w15:chartTrackingRefBased/>
  <w15:docId w15:val="{214299EE-AB79-4579-82B7-EE8239FB4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06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9065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906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90655"/>
    <w:rPr>
      <w:sz w:val="18"/>
      <w:szCs w:val="18"/>
    </w:rPr>
  </w:style>
  <w:style w:type="table" w:styleId="a7">
    <w:name w:val="Table Grid"/>
    <w:basedOn w:val="a1"/>
    <w:uiPriority w:val="39"/>
    <w:rsid w:val="00A906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0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4</Pages>
  <Words>523</Words>
  <Characters>2987</Characters>
  <Application>Microsoft Office Word</Application>
  <DocSecurity>0</DocSecurity>
  <Lines>24</Lines>
  <Paragraphs>7</Paragraphs>
  <ScaleCrop>false</ScaleCrop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xiaofei qu</dc:creator>
  <cp:keywords/>
  <dc:description/>
  <cp:lastModifiedBy>liqin zhao</cp:lastModifiedBy>
  <cp:revision>89</cp:revision>
  <dcterms:created xsi:type="dcterms:W3CDTF">2019-11-17T07:23:00Z</dcterms:created>
  <dcterms:modified xsi:type="dcterms:W3CDTF">2020-03-30T03:39:00Z</dcterms:modified>
</cp:coreProperties>
</file>