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027" w:rsidRPr="00896ED1" w:rsidRDefault="00605027" w:rsidP="0060502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B185B">
        <w:rPr>
          <w:rFonts w:ascii="Times New Roman" w:eastAsia="Calibri" w:hAnsi="Times New Roman" w:cs="Times New Roman"/>
          <w:b/>
          <w:sz w:val="24"/>
          <w:szCs w:val="24"/>
        </w:rPr>
        <w:t>Supplement Table 1</w:t>
      </w:r>
      <w:r w:rsidRPr="00896ED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5A0C1B">
        <w:rPr>
          <w:rFonts w:ascii="Times New Roman" w:eastAsia="Calibri" w:hAnsi="Times New Roman" w:cs="Times New Roman"/>
          <w:sz w:val="24"/>
          <w:szCs w:val="24"/>
        </w:rPr>
        <w:t>Comparison</w:t>
      </w:r>
      <w:bookmarkStart w:id="0" w:name="_GoBack"/>
      <w:bookmarkEnd w:id="0"/>
      <w:r w:rsidR="005A0C1B">
        <w:rPr>
          <w:rFonts w:ascii="Times New Roman" w:eastAsia="Calibri" w:hAnsi="Times New Roman" w:cs="Times New Roman"/>
          <w:sz w:val="24"/>
          <w:szCs w:val="24"/>
        </w:rPr>
        <w:t xml:space="preserve"> of laboratory parameters</w:t>
      </w:r>
      <w:r w:rsidRPr="00896ED1">
        <w:rPr>
          <w:rFonts w:ascii="Times New Roman" w:eastAsia="Calibri" w:hAnsi="Times New Roman" w:cs="Times New Roman"/>
          <w:sz w:val="24"/>
          <w:szCs w:val="24"/>
        </w:rPr>
        <w:t xml:space="preserve"> between patients and controls</w:t>
      </w:r>
    </w:p>
    <w:tbl>
      <w:tblPr>
        <w:tblStyle w:val="Tabelacomgrade4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434"/>
        <w:gridCol w:w="2188"/>
      </w:tblGrid>
      <w:tr w:rsidR="00605027" w:rsidRPr="00331908" w:rsidTr="001F1BC5">
        <w:tc>
          <w:tcPr>
            <w:tcW w:w="2310" w:type="dxa"/>
          </w:tcPr>
          <w:p w:rsidR="00605027" w:rsidRPr="00331908" w:rsidRDefault="00605027" w:rsidP="001F1BC5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331908">
              <w:rPr>
                <w:rFonts w:ascii="Times New Roman" w:eastAsia="Calibri" w:hAnsi="Times New Roman" w:cs="Times New Roman"/>
              </w:rPr>
              <w:t>Parameters</w:t>
            </w:r>
          </w:p>
        </w:tc>
        <w:tc>
          <w:tcPr>
            <w:tcW w:w="2310" w:type="dxa"/>
          </w:tcPr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SS</w:t>
            </w:r>
            <w:r w:rsidRPr="00331908">
              <w:rPr>
                <w:rFonts w:ascii="Times New Roman" w:eastAsia="Calibri" w:hAnsi="Times New Roman" w:cs="Times New Roman"/>
              </w:rPr>
              <w:t xml:space="preserve">  (N=101)</w:t>
            </w:r>
          </w:p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  <w:r w:rsidRPr="00331908">
              <w:rPr>
                <w:rFonts w:ascii="Times New Roman" w:eastAsia="Calibri" w:hAnsi="Times New Roman" w:cs="Times New Roman"/>
              </w:rPr>
              <w:t>Median (Range)</w:t>
            </w:r>
          </w:p>
        </w:tc>
        <w:tc>
          <w:tcPr>
            <w:tcW w:w="2434" w:type="dxa"/>
          </w:tcPr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  <w:r w:rsidRPr="00331908">
              <w:rPr>
                <w:rFonts w:ascii="Times New Roman" w:eastAsia="Calibri" w:hAnsi="Times New Roman" w:cs="Times New Roman"/>
              </w:rPr>
              <w:t>Controls (N=64)</w:t>
            </w:r>
          </w:p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  <w:r w:rsidRPr="00331908">
              <w:rPr>
                <w:rFonts w:ascii="Times New Roman" w:eastAsia="Calibri" w:hAnsi="Times New Roman" w:cs="Times New Roman"/>
              </w:rPr>
              <w:t>Median (Range)</w:t>
            </w:r>
          </w:p>
        </w:tc>
        <w:tc>
          <w:tcPr>
            <w:tcW w:w="2188" w:type="dxa"/>
          </w:tcPr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  <w:r w:rsidRPr="00331908">
              <w:rPr>
                <w:rFonts w:ascii="Times New Roman" w:eastAsia="Calibri" w:hAnsi="Times New Roman" w:cs="Times New Roman"/>
              </w:rPr>
              <w:t>Test statistics P value</w:t>
            </w:r>
          </w:p>
        </w:tc>
      </w:tr>
      <w:tr w:rsidR="00605027" w:rsidRPr="00331908" w:rsidTr="001F1BC5">
        <w:tc>
          <w:tcPr>
            <w:tcW w:w="2310" w:type="dxa"/>
          </w:tcPr>
          <w:p w:rsidR="00605027" w:rsidRPr="00331908" w:rsidRDefault="00605027" w:rsidP="001F1BC5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proofErr w:type="spellStart"/>
            <w:r w:rsidRPr="00331908">
              <w:rPr>
                <w:rFonts w:ascii="Times New Roman" w:eastAsia="Calibri" w:hAnsi="Times New Roman" w:cs="Times New Roman"/>
              </w:rPr>
              <w:t>HbF</w:t>
            </w:r>
            <w:proofErr w:type="spellEnd"/>
            <w:r w:rsidRPr="00331908">
              <w:rPr>
                <w:rFonts w:ascii="Times New Roman" w:eastAsia="Calibri" w:hAnsi="Times New Roman" w:cs="Times New Roman"/>
              </w:rPr>
              <w:t xml:space="preserve"> (%)</w:t>
            </w:r>
          </w:p>
        </w:tc>
        <w:tc>
          <w:tcPr>
            <w:tcW w:w="2310" w:type="dxa"/>
          </w:tcPr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  <w:r w:rsidRPr="00331908">
              <w:rPr>
                <w:rFonts w:ascii="Times New Roman" w:eastAsia="Calibri" w:hAnsi="Times New Roman" w:cs="Times New Roman"/>
              </w:rPr>
              <w:t>8.4 (0.9 – 32.3)</w:t>
            </w:r>
          </w:p>
        </w:tc>
        <w:tc>
          <w:tcPr>
            <w:tcW w:w="2434" w:type="dxa"/>
          </w:tcPr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  <w:r w:rsidRPr="00331908">
              <w:rPr>
                <w:rFonts w:ascii="Times New Roman" w:eastAsia="Calibri" w:hAnsi="Times New Roman" w:cs="Times New Roman"/>
              </w:rPr>
              <w:t>0.9 (0 – 5.8)</w:t>
            </w:r>
          </w:p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8" w:type="dxa"/>
          </w:tcPr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1" w:name="OLE_LINK1"/>
            <w:r w:rsidRPr="00331908">
              <w:rPr>
                <w:rFonts w:ascii="Times New Roman" w:eastAsia="Calibri" w:hAnsi="Times New Roman" w:cs="Times New Roman"/>
                <w:b/>
              </w:rPr>
              <w:t>p˂0.0001</w:t>
            </w:r>
            <w:bookmarkEnd w:id="1"/>
          </w:p>
        </w:tc>
      </w:tr>
      <w:tr w:rsidR="00605027" w:rsidRPr="00331908" w:rsidTr="001F1BC5">
        <w:tc>
          <w:tcPr>
            <w:tcW w:w="2310" w:type="dxa"/>
          </w:tcPr>
          <w:p w:rsidR="00605027" w:rsidRPr="00331908" w:rsidRDefault="00605027" w:rsidP="001F1BC5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331908">
              <w:rPr>
                <w:rFonts w:ascii="Times New Roman" w:eastAsia="Calibri" w:hAnsi="Times New Roman" w:cs="Times New Roman"/>
              </w:rPr>
              <w:t>LDH (IU/L)</w:t>
            </w:r>
          </w:p>
        </w:tc>
        <w:tc>
          <w:tcPr>
            <w:tcW w:w="2310" w:type="dxa"/>
          </w:tcPr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  <w:r w:rsidRPr="00331908">
              <w:rPr>
                <w:rFonts w:ascii="Times New Roman" w:eastAsia="Calibri" w:hAnsi="Times New Roman" w:cs="Times New Roman"/>
              </w:rPr>
              <w:t>771 (197 – 1860)</w:t>
            </w:r>
          </w:p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4" w:type="dxa"/>
          </w:tcPr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  <w:r w:rsidRPr="00331908">
              <w:rPr>
                <w:rFonts w:ascii="Times New Roman" w:eastAsia="Calibri" w:hAnsi="Times New Roman" w:cs="Times New Roman"/>
              </w:rPr>
              <w:t>345(150 – 840)</w:t>
            </w:r>
          </w:p>
        </w:tc>
        <w:tc>
          <w:tcPr>
            <w:tcW w:w="2188" w:type="dxa"/>
          </w:tcPr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1908">
              <w:rPr>
                <w:rFonts w:ascii="Times New Roman" w:eastAsia="Calibri" w:hAnsi="Times New Roman" w:cs="Times New Roman"/>
                <w:b/>
              </w:rPr>
              <w:t>p˂0.0001</w:t>
            </w:r>
          </w:p>
        </w:tc>
      </w:tr>
      <w:tr w:rsidR="00605027" w:rsidRPr="00331908" w:rsidTr="001F1BC5">
        <w:tc>
          <w:tcPr>
            <w:tcW w:w="2310" w:type="dxa"/>
          </w:tcPr>
          <w:p w:rsidR="00605027" w:rsidRPr="00331908" w:rsidRDefault="00605027" w:rsidP="001F1BC5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proofErr w:type="spellStart"/>
            <w:r w:rsidRPr="00331908">
              <w:rPr>
                <w:rFonts w:ascii="Times New Roman" w:eastAsia="Calibri" w:hAnsi="Times New Roman" w:cs="Times New Roman"/>
              </w:rPr>
              <w:t>Hb</w:t>
            </w:r>
            <w:proofErr w:type="spellEnd"/>
            <w:r w:rsidRPr="00331908">
              <w:rPr>
                <w:rFonts w:ascii="Times New Roman" w:eastAsia="Calibri" w:hAnsi="Times New Roman" w:cs="Times New Roman"/>
              </w:rPr>
              <w:t xml:space="preserve"> (g/</w:t>
            </w:r>
            <w:proofErr w:type="spellStart"/>
            <w:r w:rsidRPr="00331908">
              <w:rPr>
                <w:rFonts w:ascii="Times New Roman" w:eastAsia="Calibri" w:hAnsi="Times New Roman" w:cs="Times New Roman"/>
              </w:rPr>
              <w:t>dL</w:t>
            </w:r>
            <w:proofErr w:type="spellEnd"/>
            <w:r w:rsidRPr="0033190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310" w:type="dxa"/>
          </w:tcPr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  <w:r w:rsidRPr="00331908">
              <w:rPr>
                <w:rFonts w:ascii="Times New Roman" w:eastAsia="Calibri" w:hAnsi="Times New Roman" w:cs="Times New Roman"/>
              </w:rPr>
              <w:t>7.4 (6.3 – 11.2)</w:t>
            </w:r>
          </w:p>
        </w:tc>
        <w:tc>
          <w:tcPr>
            <w:tcW w:w="2434" w:type="dxa"/>
          </w:tcPr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  <w:r w:rsidRPr="00331908">
              <w:rPr>
                <w:rFonts w:ascii="Times New Roman" w:eastAsia="Calibri" w:hAnsi="Times New Roman" w:cs="Times New Roman"/>
              </w:rPr>
              <w:t>11.6 (7.8 – 14.8)</w:t>
            </w:r>
          </w:p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8" w:type="dxa"/>
          </w:tcPr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1908">
              <w:rPr>
                <w:rFonts w:ascii="Times New Roman" w:eastAsia="Calibri" w:hAnsi="Times New Roman" w:cs="Times New Roman"/>
                <w:b/>
              </w:rPr>
              <w:t>p˂0.0001</w:t>
            </w:r>
          </w:p>
        </w:tc>
      </w:tr>
      <w:tr w:rsidR="00605027" w:rsidRPr="00331908" w:rsidTr="001F1BC5">
        <w:tc>
          <w:tcPr>
            <w:tcW w:w="2310" w:type="dxa"/>
          </w:tcPr>
          <w:p w:rsidR="00605027" w:rsidRPr="00331908" w:rsidRDefault="00605027" w:rsidP="001F1BC5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331908">
              <w:rPr>
                <w:rFonts w:ascii="Times New Roman" w:eastAsia="Calibri" w:hAnsi="Times New Roman" w:cs="Times New Roman"/>
              </w:rPr>
              <w:t>WBC (</w:t>
            </w:r>
            <w:r>
              <w:rPr>
                <w:rFonts w:ascii="Times New Roman" w:eastAsia="Calibri" w:hAnsi="Times New Roman" w:cs="Times New Roman"/>
              </w:rPr>
              <w:t>x</w:t>
            </w:r>
            <w:r w:rsidRPr="00331908">
              <w:rPr>
                <w:rFonts w:ascii="Times New Roman" w:eastAsia="Calibri" w:hAnsi="Times New Roman" w:cs="Times New Roman"/>
              </w:rPr>
              <w:t xml:space="preserve"> 10</w:t>
            </w:r>
            <w:r w:rsidRPr="00331908"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 w:rsidRPr="00331908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331908">
              <w:rPr>
                <w:rFonts w:ascii="Times New Roman" w:eastAsia="Calibri" w:hAnsi="Times New Roman" w:cs="Times New Roman"/>
              </w:rPr>
              <w:t>uL</w:t>
            </w:r>
            <w:proofErr w:type="spellEnd"/>
            <w:r w:rsidRPr="0033190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310" w:type="dxa"/>
          </w:tcPr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  <w:r w:rsidRPr="00331908">
              <w:rPr>
                <w:rFonts w:ascii="Times New Roman" w:eastAsia="Calibri" w:hAnsi="Times New Roman" w:cs="Times New Roman"/>
              </w:rPr>
              <w:t>12.6 (6.1 – 29.3)</w:t>
            </w:r>
          </w:p>
        </w:tc>
        <w:tc>
          <w:tcPr>
            <w:tcW w:w="2434" w:type="dxa"/>
          </w:tcPr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  <w:r w:rsidRPr="00331908">
              <w:rPr>
                <w:rFonts w:ascii="Times New Roman" w:eastAsia="Calibri" w:hAnsi="Times New Roman" w:cs="Times New Roman"/>
              </w:rPr>
              <w:t>6.6 (4.5 – 14.4)</w:t>
            </w:r>
          </w:p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8" w:type="dxa"/>
          </w:tcPr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1908">
              <w:rPr>
                <w:rFonts w:ascii="Times New Roman" w:eastAsia="Calibri" w:hAnsi="Times New Roman" w:cs="Times New Roman"/>
                <w:b/>
              </w:rPr>
              <w:t>p˂0.0001</w:t>
            </w:r>
          </w:p>
        </w:tc>
      </w:tr>
      <w:tr w:rsidR="00605027" w:rsidRPr="00331908" w:rsidTr="001F1BC5">
        <w:tc>
          <w:tcPr>
            <w:tcW w:w="2310" w:type="dxa"/>
          </w:tcPr>
          <w:p w:rsidR="00605027" w:rsidRPr="00331908" w:rsidRDefault="00605027" w:rsidP="001F1BC5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331908">
              <w:rPr>
                <w:rFonts w:ascii="Times New Roman" w:eastAsia="Calibri" w:hAnsi="Times New Roman" w:cs="Times New Roman"/>
              </w:rPr>
              <w:t>Platelet (</w:t>
            </w:r>
            <w:r>
              <w:rPr>
                <w:rFonts w:ascii="Times New Roman" w:eastAsia="Calibri" w:hAnsi="Times New Roman" w:cs="Times New Roman"/>
              </w:rPr>
              <w:t>x</w:t>
            </w:r>
            <w:r w:rsidRPr="00331908">
              <w:rPr>
                <w:rFonts w:ascii="Times New Roman" w:eastAsia="Calibri" w:hAnsi="Times New Roman" w:cs="Times New Roman"/>
              </w:rPr>
              <w:t xml:space="preserve"> 10</w:t>
            </w:r>
            <w:r w:rsidRPr="00331908">
              <w:rPr>
                <w:rFonts w:ascii="Times New Roman" w:eastAsia="Calibri" w:hAnsi="Times New Roman" w:cs="Times New Roman"/>
                <w:vertAlign w:val="superscript"/>
              </w:rPr>
              <w:t>3</w:t>
            </w:r>
            <w:r w:rsidRPr="00331908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331908">
              <w:rPr>
                <w:rFonts w:ascii="Times New Roman" w:eastAsia="Calibri" w:hAnsi="Times New Roman" w:cs="Times New Roman"/>
              </w:rPr>
              <w:t>uL</w:t>
            </w:r>
            <w:proofErr w:type="spellEnd"/>
            <w:r w:rsidRPr="00331908">
              <w:rPr>
                <w:rFonts w:ascii="Times New Roman" w:eastAsia="Calibri" w:hAnsi="Times New Roman" w:cs="Times New Roman"/>
              </w:rPr>
              <w:t xml:space="preserve">) </w:t>
            </w:r>
          </w:p>
        </w:tc>
        <w:tc>
          <w:tcPr>
            <w:tcW w:w="2310" w:type="dxa"/>
          </w:tcPr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  <w:r w:rsidRPr="00331908">
              <w:rPr>
                <w:rFonts w:ascii="Times New Roman" w:eastAsia="Calibri" w:hAnsi="Times New Roman" w:cs="Times New Roman"/>
              </w:rPr>
              <w:t>343 (118 – 832)</w:t>
            </w:r>
          </w:p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4" w:type="dxa"/>
          </w:tcPr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  <w:r w:rsidRPr="00331908">
              <w:rPr>
                <w:rFonts w:ascii="Times New Roman" w:eastAsia="Calibri" w:hAnsi="Times New Roman" w:cs="Times New Roman"/>
              </w:rPr>
              <w:t>278 (108 – 591)</w:t>
            </w:r>
          </w:p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8" w:type="dxa"/>
          </w:tcPr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1908">
              <w:rPr>
                <w:rFonts w:ascii="Times New Roman" w:eastAsia="Calibri" w:hAnsi="Times New Roman" w:cs="Times New Roman"/>
                <w:b/>
              </w:rPr>
              <w:t>p˂0.0001</w:t>
            </w:r>
          </w:p>
        </w:tc>
      </w:tr>
      <w:tr w:rsidR="00605027" w:rsidRPr="00331908" w:rsidTr="001F1BC5">
        <w:tc>
          <w:tcPr>
            <w:tcW w:w="2310" w:type="dxa"/>
          </w:tcPr>
          <w:p w:rsidR="00605027" w:rsidRPr="00331908" w:rsidRDefault="00605027" w:rsidP="001F1BC5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331908">
              <w:rPr>
                <w:rFonts w:ascii="Times New Roman" w:eastAsia="Calibri" w:hAnsi="Times New Roman" w:cs="Times New Roman"/>
              </w:rPr>
              <w:t>Total Bilirubin (mg/</w:t>
            </w:r>
            <w:proofErr w:type="spellStart"/>
            <w:r w:rsidRPr="00331908">
              <w:rPr>
                <w:rFonts w:ascii="Times New Roman" w:eastAsia="Calibri" w:hAnsi="Times New Roman" w:cs="Times New Roman"/>
              </w:rPr>
              <w:t>dL</w:t>
            </w:r>
            <w:proofErr w:type="spellEnd"/>
            <w:r w:rsidRPr="0033190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310" w:type="dxa"/>
          </w:tcPr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  <w:r w:rsidRPr="00331908">
              <w:rPr>
                <w:rFonts w:ascii="Times New Roman" w:eastAsia="Calibri" w:hAnsi="Times New Roman" w:cs="Times New Roman"/>
              </w:rPr>
              <w:t>1.8 (0.42– 8.1)</w:t>
            </w:r>
          </w:p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4" w:type="dxa"/>
          </w:tcPr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  <w:r w:rsidRPr="00331908">
              <w:rPr>
                <w:rFonts w:ascii="Times New Roman" w:eastAsia="Calibri" w:hAnsi="Times New Roman" w:cs="Times New Roman"/>
              </w:rPr>
              <w:t>0.4 (0.1– 2.2)</w:t>
            </w:r>
          </w:p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88" w:type="dxa"/>
          </w:tcPr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1908">
              <w:rPr>
                <w:rFonts w:ascii="Times New Roman" w:eastAsia="Calibri" w:hAnsi="Times New Roman" w:cs="Times New Roman"/>
                <w:b/>
              </w:rPr>
              <w:t>p˂0.0001</w:t>
            </w:r>
          </w:p>
        </w:tc>
      </w:tr>
      <w:tr w:rsidR="00605027" w:rsidRPr="00331908" w:rsidTr="001F1BC5">
        <w:tc>
          <w:tcPr>
            <w:tcW w:w="2310" w:type="dxa"/>
          </w:tcPr>
          <w:p w:rsidR="00605027" w:rsidRPr="00331908" w:rsidRDefault="00605027" w:rsidP="001F1BC5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331908">
              <w:rPr>
                <w:rFonts w:ascii="Times New Roman" w:eastAsia="Calibri" w:hAnsi="Times New Roman" w:cs="Times New Roman"/>
              </w:rPr>
              <w:t>Unconjugated bilirubin (mg/</w:t>
            </w:r>
            <w:proofErr w:type="spellStart"/>
            <w:r w:rsidRPr="00331908">
              <w:rPr>
                <w:rFonts w:ascii="Times New Roman" w:eastAsia="Calibri" w:hAnsi="Times New Roman" w:cs="Times New Roman"/>
              </w:rPr>
              <w:t>dL</w:t>
            </w:r>
            <w:proofErr w:type="spellEnd"/>
            <w:r w:rsidRPr="00331908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310" w:type="dxa"/>
          </w:tcPr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  <w:r w:rsidRPr="00331908">
              <w:rPr>
                <w:rFonts w:ascii="Times New Roman" w:eastAsia="Calibri" w:hAnsi="Times New Roman" w:cs="Times New Roman"/>
              </w:rPr>
              <w:t>0.8 (0.1 -6.3)</w:t>
            </w:r>
          </w:p>
        </w:tc>
        <w:tc>
          <w:tcPr>
            <w:tcW w:w="2434" w:type="dxa"/>
          </w:tcPr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  <w:r w:rsidRPr="00331908">
              <w:rPr>
                <w:rFonts w:ascii="Times New Roman" w:eastAsia="Calibri" w:hAnsi="Times New Roman" w:cs="Times New Roman"/>
              </w:rPr>
              <w:t>0.2 (0.03 -0.8)</w:t>
            </w:r>
          </w:p>
        </w:tc>
        <w:tc>
          <w:tcPr>
            <w:tcW w:w="2188" w:type="dxa"/>
          </w:tcPr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1908">
              <w:rPr>
                <w:rFonts w:ascii="Times New Roman" w:eastAsia="Calibri" w:hAnsi="Times New Roman" w:cs="Times New Roman"/>
                <w:b/>
              </w:rPr>
              <w:t>p˂0.0001</w:t>
            </w:r>
          </w:p>
        </w:tc>
      </w:tr>
      <w:tr w:rsidR="00605027" w:rsidRPr="00331908" w:rsidTr="001F1BC5">
        <w:tc>
          <w:tcPr>
            <w:tcW w:w="2310" w:type="dxa"/>
          </w:tcPr>
          <w:p w:rsidR="00605027" w:rsidRPr="00331908" w:rsidRDefault="00605027" w:rsidP="001F1BC5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331908">
              <w:rPr>
                <w:rFonts w:ascii="Times New Roman" w:eastAsia="Calibri" w:hAnsi="Times New Roman" w:cs="Times New Roman"/>
              </w:rPr>
              <w:t>AST (IU/L)</w:t>
            </w:r>
          </w:p>
        </w:tc>
        <w:tc>
          <w:tcPr>
            <w:tcW w:w="2310" w:type="dxa"/>
          </w:tcPr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  <w:r w:rsidRPr="00331908">
              <w:rPr>
                <w:rFonts w:ascii="Times New Roman" w:eastAsia="Calibri" w:hAnsi="Times New Roman" w:cs="Times New Roman"/>
              </w:rPr>
              <w:t>42 (17 – 89)</w:t>
            </w:r>
          </w:p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4" w:type="dxa"/>
          </w:tcPr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  <w:r w:rsidRPr="00331908">
              <w:rPr>
                <w:rFonts w:ascii="Times New Roman" w:eastAsia="Calibri" w:hAnsi="Times New Roman" w:cs="Times New Roman"/>
              </w:rPr>
              <w:t>27  (6 – 45)</w:t>
            </w:r>
          </w:p>
        </w:tc>
        <w:tc>
          <w:tcPr>
            <w:tcW w:w="2188" w:type="dxa"/>
          </w:tcPr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1908">
              <w:rPr>
                <w:rFonts w:ascii="Times New Roman" w:eastAsia="Calibri" w:hAnsi="Times New Roman" w:cs="Times New Roman"/>
                <w:b/>
              </w:rPr>
              <w:t>p˂0.0001</w:t>
            </w:r>
          </w:p>
        </w:tc>
      </w:tr>
      <w:tr w:rsidR="00605027" w:rsidRPr="00331908" w:rsidTr="001F1BC5">
        <w:tc>
          <w:tcPr>
            <w:tcW w:w="2310" w:type="dxa"/>
          </w:tcPr>
          <w:p w:rsidR="00605027" w:rsidRPr="00331908" w:rsidRDefault="00605027" w:rsidP="001F1BC5">
            <w:pPr>
              <w:spacing w:before="40" w:after="40"/>
              <w:rPr>
                <w:rFonts w:ascii="Times New Roman" w:eastAsia="Calibri" w:hAnsi="Times New Roman" w:cs="Times New Roman"/>
              </w:rPr>
            </w:pPr>
            <w:r w:rsidRPr="00331908">
              <w:rPr>
                <w:rFonts w:ascii="Times New Roman" w:eastAsia="Calibri" w:hAnsi="Times New Roman" w:cs="Times New Roman"/>
              </w:rPr>
              <w:t>ALT (IU/L)</w:t>
            </w:r>
          </w:p>
        </w:tc>
        <w:tc>
          <w:tcPr>
            <w:tcW w:w="2310" w:type="dxa"/>
          </w:tcPr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  <w:r w:rsidRPr="00331908">
              <w:rPr>
                <w:rFonts w:ascii="Times New Roman" w:eastAsia="Calibri" w:hAnsi="Times New Roman" w:cs="Times New Roman"/>
              </w:rPr>
              <w:t>20  (4 – 77)</w:t>
            </w:r>
          </w:p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4" w:type="dxa"/>
          </w:tcPr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  <w:r w:rsidRPr="00331908">
              <w:rPr>
                <w:rFonts w:ascii="Times New Roman" w:eastAsia="Calibri" w:hAnsi="Times New Roman" w:cs="Times New Roman"/>
              </w:rPr>
              <w:t>10  (4 – 51)</w:t>
            </w:r>
          </w:p>
        </w:tc>
        <w:tc>
          <w:tcPr>
            <w:tcW w:w="2188" w:type="dxa"/>
          </w:tcPr>
          <w:p w:rsidR="00605027" w:rsidRPr="00331908" w:rsidRDefault="00605027" w:rsidP="001F1BC5">
            <w:pPr>
              <w:spacing w:before="40" w:after="4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31908">
              <w:rPr>
                <w:rFonts w:ascii="Times New Roman" w:eastAsia="Calibri" w:hAnsi="Times New Roman" w:cs="Times New Roman"/>
                <w:b/>
              </w:rPr>
              <w:t>p˂0.0001</w:t>
            </w:r>
          </w:p>
        </w:tc>
      </w:tr>
    </w:tbl>
    <w:p w:rsidR="00605027" w:rsidRPr="00A21B86" w:rsidRDefault="00605027" w:rsidP="00605027">
      <w:r w:rsidRPr="007A6167">
        <w:rPr>
          <w:rFonts w:ascii="Times New Roman" w:eastAsia="Calibri" w:hAnsi="Times New Roman" w:cs="Times New Roman"/>
          <w:b/>
          <w:sz w:val="24"/>
          <w:szCs w:val="24"/>
        </w:rPr>
        <w:t>NB: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A6167">
        <w:rPr>
          <w:rFonts w:ascii="Times New Roman" w:eastAsia="Calibri" w:hAnsi="Times New Roman" w:cs="Times New Roman"/>
          <w:sz w:val="24"/>
          <w:szCs w:val="24"/>
        </w:rPr>
        <w:t>Test statistics =Mann-Whitney, Significant P values are indicated in bold fonts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t xml:space="preserve"> </w:t>
      </w:r>
      <w:proofErr w:type="spellStart"/>
      <w:r>
        <w:t>HbF</w:t>
      </w:r>
      <w:proofErr w:type="spellEnd"/>
      <w:r>
        <w:t xml:space="preserve">-Fetal Hemoglobin, RBC-Red blood cell, </w:t>
      </w:r>
      <w:proofErr w:type="spellStart"/>
      <w:r>
        <w:t>Hb</w:t>
      </w:r>
      <w:proofErr w:type="spellEnd"/>
      <w:r>
        <w:t xml:space="preserve">-Hemoglobin concentration, </w:t>
      </w:r>
      <w:proofErr w:type="spellStart"/>
      <w:r>
        <w:t>HbS</w:t>
      </w:r>
      <w:proofErr w:type="spellEnd"/>
      <w:r>
        <w:t>- Hemoglobin S, WBC-White blood cell count, LDH-Lactate dehydrogenase, AST-Aspartate transaminase, ALT-Alanine Transaminase</w:t>
      </w:r>
    </w:p>
    <w:p w:rsidR="003C7158" w:rsidRDefault="006B185B"/>
    <w:sectPr w:rsidR="003C7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27"/>
    <w:rsid w:val="001D2B3A"/>
    <w:rsid w:val="005A0C1B"/>
    <w:rsid w:val="00605027"/>
    <w:rsid w:val="006B185B"/>
    <w:rsid w:val="00EA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acomgrade4">
    <w:name w:val="Tabela com grade4"/>
    <w:basedOn w:val="TableNormal"/>
    <w:next w:val="TableGrid"/>
    <w:uiPriority w:val="59"/>
    <w:rsid w:val="00605027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05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acomgrade4">
    <w:name w:val="Tabela com grade4"/>
    <w:basedOn w:val="TableNormal"/>
    <w:next w:val="TableGrid"/>
    <w:uiPriority w:val="59"/>
    <w:rsid w:val="00605027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05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5573b94b3cd15ded7fbb0f6603961690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238dd9466da15f356fdfdb671f0832c4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DCC19A-5D2C-4D69-A5AB-563EC65BFE1E}"/>
</file>

<file path=customXml/itemProps2.xml><?xml version="1.0" encoding="utf-8"?>
<ds:datastoreItem xmlns:ds="http://schemas.openxmlformats.org/officeDocument/2006/customXml" ds:itemID="{7D90B23D-A0DE-4EBE-B538-8B2785215B8B}"/>
</file>

<file path=customXml/itemProps3.xml><?xml version="1.0" encoding="utf-8"?>
<ds:datastoreItem xmlns:ds="http://schemas.openxmlformats.org/officeDocument/2006/customXml" ds:itemID="{C15A4F5D-7A31-408D-9DB6-144239C906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MRS OLATUNYA</dc:creator>
  <cp:lastModifiedBy>DR MRS OLATUNYA</cp:lastModifiedBy>
  <cp:revision>3</cp:revision>
  <dcterms:created xsi:type="dcterms:W3CDTF">2020-01-05T13:10:00Z</dcterms:created>
  <dcterms:modified xsi:type="dcterms:W3CDTF">2020-01-20T02:18:00Z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