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195" w:rsidRDefault="00E42C51" w:rsidP="00E42C5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78675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Table S1: </w:t>
      </w:r>
      <w:r w:rsidRPr="0078675B">
        <w:rPr>
          <w:rFonts w:ascii="Times New Roman" w:eastAsia="Times New Roman" w:hAnsi="Times New Roman" w:cs="Times New Roman"/>
          <w:sz w:val="24"/>
          <w:szCs w:val="24"/>
        </w:rPr>
        <w:t xml:space="preserve">The primers sequences and the predicted product size of PCR amplified products of </w:t>
      </w:r>
      <w:r w:rsidRPr="0078675B">
        <w:rPr>
          <w:rFonts w:ascii="Times New Roman" w:eastAsia="Times New Roman" w:hAnsi="Times New Roman" w:cs="Times New Roman"/>
          <w:i/>
          <w:iCs/>
          <w:sz w:val="24"/>
          <w:szCs w:val="24"/>
        </w:rPr>
        <w:t>SH2B1</w:t>
      </w:r>
      <w:r w:rsidRPr="0078675B">
        <w:rPr>
          <w:rFonts w:ascii="Times New Roman" w:eastAsia="Times New Roman" w:hAnsi="Times New Roman" w:cs="Times New Roman"/>
          <w:sz w:val="24"/>
          <w:szCs w:val="24"/>
        </w:rPr>
        <w:t xml:space="preserve"> gene.</w:t>
      </w:r>
    </w:p>
    <w:tbl>
      <w:tblPr>
        <w:tblStyle w:val="TableGrid1"/>
        <w:tblpPr w:leftFromText="180" w:rightFromText="180" w:vertAnchor="text" w:horzAnchor="margin" w:tblpXSpec="center" w:tblpY="395"/>
        <w:tblW w:w="10429" w:type="dxa"/>
        <w:tblLook w:val="04A0" w:firstRow="1" w:lastRow="0" w:firstColumn="1" w:lastColumn="0" w:noHBand="0" w:noVBand="1"/>
      </w:tblPr>
      <w:tblGrid>
        <w:gridCol w:w="750"/>
        <w:gridCol w:w="3550"/>
        <w:gridCol w:w="3590"/>
        <w:gridCol w:w="1043"/>
        <w:gridCol w:w="1496"/>
      </w:tblGrid>
      <w:tr w:rsidR="00E42C51" w:rsidRPr="0078675B" w:rsidTr="00FA008F">
        <w:trPr>
          <w:trHeight w:val="261"/>
        </w:trPr>
        <w:tc>
          <w:tcPr>
            <w:tcW w:w="750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shd w:val="clear" w:color="auto" w:fill="808080" w:themeFill="background1" w:themeFillShade="80"/>
            <w:vAlign w:val="center"/>
          </w:tcPr>
          <w:p w:rsidR="00E42C51" w:rsidRPr="0078675B" w:rsidRDefault="00E42C51" w:rsidP="004F26B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78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Exon</w:t>
            </w:r>
          </w:p>
        </w:tc>
        <w:tc>
          <w:tcPr>
            <w:tcW w:w="3550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shd w:val="clear" w:color="auto" w:fill="808080" w:themeFill="background1" w:themeFillShade="80"/>
            <w:vAlign w:val="center"/>
          </w:tcPr>
          <w:p w:rsidR="00E42C51" w:rsidRPr="0078675B" w:rsidRDefault="00E42C51" w:rsidP="004F26B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78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Forward primer</w:t>
            </w:r>
          </w:p>
        </w:tc>
        <w:tc>
          <w:tcPr>
            <w:tcW w:w="3590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shd w:val="clear" w:color="auto" w:fill="808080" w:themeFill="background1" w:themeFillShade="80"/>
            <w:vAlign w:val="center"/>
          </w:tcPr>
          <w:p w:rsidR="00E42C51" w:rsidRPr="0078675B" w:rsidRDefault="00E42C51" w:rsidP="004F26B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78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Reverse primer</w:t>
            </w:r>
          </w:p>
        </w:tc>
        <w:tc>
          <w:tcPr>
            <w:tcW w:w="1043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shd w:val="clear" w:color="auto" w:fill="808080" w:themeFill="background1" w:themeFillShade="80"/>
            <w:vAlign w:val="center"/>
          </w:tcPr>
          <w:p w:rsidR="00E42C51" w:rsidRPr="0078675B" w:rsidRDefault="00E42C51" w:rsidP="004F26B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78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Product size(bp)</w:t>
            </w:r>
          </w:p>
        </w:tc>
        <w:tc>
          <w:tcPr>
            <w:tcW w:w="1496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shd w:val="clear" w:color="auto" w:fill="808080" w:themeFill="background1" w:themeFillShade="80"/>
            <w:vAlign w:val="center"/>
          </w:tcPr>
          <w:p w:rsidR="00E42C51" w:rsidRPr="0078675B" w:rsidRDefault="00E42C51" w:rsidP="004F26B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</w:pPr>
            <w:r w:rsidRPr="007867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AU"/>
              </w:rPr>
              <w:t>Annealing  temperature</w:t>
            </w:r>
          </w:p>
        </w:tc>
      </w:tr>
      <w:tr w:rsidR="00E42C51" w:rsidRPr="0078675B" w:rsidTr="00FA008F">
        <w:trPr>
          <w:trHeight w:val="276"/>
        </w:trPr>
        <w:tc>
          <w:tcPr>
            <w:tcW w:w="750" w:type="dxa"/>
            <w:tcBorders>
              <w:top w:val="single" w:sz="18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:rsidR="00E42C51" w:rsidRPr="0078675B" w:rsidRDefault="00E42C51" w:rsidP="004F26B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8675B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1</w:t>
            </w:r>
          </w:p>
        </w:tc>
        <w:tc>
          <w:tcPr>
            <w:tcW w:w="3550" w:type="dxa"/>
            <w:tcBorders>
              <w:top w:val="single" w:sz="18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:rsidR="00E42C51" w:rsidRPr="0078675B" w:rsidRDefault="00E42C51" w:rsidP="004F26B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8675B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AGTAGGGTCGGACGTCTCTG</w:t>
            </w:r>
          </w:p>
        </w:tc>
        <w:tc>
          <w:tcPr>
            <w:tcW w:w="3590" w:type="dxa"/>
            <w:tcBorders>
              <w:top w:val="single" w:sz="18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:rsidR="00E42C51" w:rsidRPr="0078675B" w:rsidRDefault="00E42C51" w:rsidP="004F26B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8675B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CCAACAAAAAGTGAGCGACA</w:t>
            </w:r>
          </w:p>
        </w:tc>
        <w:tc>
          <w:tcPr>
            <w:tcW w:w="1043" w:type="dxa"/>
            <w:tcBorders>
              <w:top w:val="single" w:sz="18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:rsidR="00E42C51" w:rsidRPr="0078675B" w:rsidRDefault="00E42C51" w:rsidP="004F26B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8675B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1240</w:t>
            </w:r>
          </w:p>
        </w:tc>
        <w:tc>
          <w:tcPr>
            <w:tcW w:w="1496" w:type="dxa"/>
            <w:tcBorders>
              <w:top w:val="single" w:sz="18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:rsidR="00E42C51" w:rsidRPr="0078675B" w:rsidRDefault="00E42C51" w:rsidP="004F26B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8675B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60</w:t>
            </w:r>
          </w:p>
        </w:tc>
      </w:tr>
      <w:tr w:rsidR="00E42C51" w:rsidRPr="0078675B" w:rsidTr="00FA008F">
        <w:trPr>
          <w:trHeight w:val="270"/>
        </w:trPr>
        <w:tc>
          <w:tcPr>
            <w:tcW w:w="750" w:type="dxa"/>
            <w:tcBorders>
              <w:top w:val="single" w:sz="12" w:space="0" w:color="000000" w:themeColor="text1"/>
              <w:left w:val="nil"/>
              <w:bottom w:val="single" w:sz="18" w:space="0" w:color="000000" w:themeColor="text1"/>
              <w:right w:val="nil"/>
            </w:tcBorders>
            <w:vAlign w:val="center"/>
          </w:tcPr>
          <w:p w:rsidR="00E42C51" w:rsidRPr="0078675B" w:rsidRDefault="00E42C51" w:rsidP="004F26B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8675B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9</w:t>
            </w:r>
          </w:p>
        </w:tc>
        <w:tc>
          <w:tcPr>
            <w:tcW w:w="3550" w:type="dxa"/>
            <w:tcBorders>
              <w:top w:val="single" w:sz="12" w:space="0" w:color="000000" w:themeColor="text1"/>
              <w:left w:val="nil"/>
              <w:bottom w:val="single" w:sz="18" w:space="0" w:color="000000" w:themeColor="text1"/>
              <w:right w:val="nil"/>
            </w:tcBorders>
            <w:vAlign w:val="center"/>
          </w:tcPr>
          <w:p w:rsidR="00E42C51" w:rsidRPr="0078675B" w:rsidRDefault="00E42C51" w:rsidP="004F26B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8675B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ATTCCATCGGATCCTCTGTTC</w:t>
            </w:r>
          </w:p>
        </w:tc>
        <w:tc>
          <w:tcPr>
            <w:tcW w:w="3590" w:type="dxa"/>
            <w:tcBorders>
              <w:top w:val="single" w:sz="12" w:space="0" w:color="000000" w:themeColor="text1"/>
              <w:left w:val="nil"/>
              <w:bottom w:val="single" w:sz="18" w:space="0" w:color="000000" w:themeColor="text1"/>
              <w:right w:val="nil"/>
            </w:tcBorders>
            <w:vAlign w:val="center"/>
          </w:tcPr>
          <w:p w:rsidR="00E42C51" w:rsidRPr="0078675B" w:rsidRDefault="00E42C51" w:rsidP="004F26B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8675B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CTATGGCCTCTTCCAATTCAA</w:t>
            </w:r>
          </w:p>
        </w:tc>
        <w:tc>
          <w:tcPr>
            <w:tcW w:w="1043" w:type="dxa"/>
            <w:tcBorders>
              <w:top w:val="single" w:sz="12" w:space="0" w:color="000000" w:themeColor="text1"/>
              <w:left w:val="nil"/>
              <w:bottom w:val="single" w:sz="18" w:space="0" w:color="000000" w:themeColor="text1"/>
              <w:right w:val="nil"/>
            </w:tcBorders>
            <w:vAlign w:val="center"/>
          </w:tcPr>
          <w:p w:rsidR="00E42C51" w:rsidRPr="0078675B" w:rsidRDefault="00E42C51" w:rsidP="004F26B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8675B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722</w:t>
            </w:r>
          </w:p>
        </w:tc>
        <w:tc>
          <w:tcPr>
            <w:tcW w:w="1496" w:type="dxa"/>
            <w:tcBorders>
              <w:top w:val="single" w:sz="12" w:space="0" w:color="000000" w:themeColor="text1"/>
              <w:left w:val="nil"/>
              <w:bottom w:val="single" w:sz="18" w:space="0" w:color="000000" w:themeColor="text1"/>
              <w:right w:val="nil"/>
            </w:tcBorders>
            <w:vAlign w:val="center"/>
          </w:tcPr>
          <w:p w:rsidR="00E42C51" w:rsidRPr="0078675B" w:rsidRDefault="00E42C51" w:rsidP="004F26BC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78675B"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  <w:t>60</w:t>
            </w:r>
          </w:p>
        </w:tc>
      </w:tr>
    </w:tbl>
    <w:p w:rsidR="00E42C51" w:rsidRDefault="00E42C51"/>
    <w:p w:rsidR="00E42C51" w:rsidRDefault="00E42C51" w:rsidP="004F26BC">
      <w:pPr>
        <w:rPr>
          <w:rFonts w:ascii="Times New Roman" w:eastAsia="Times New Roman" w:hAnsi="Times New Roman" w:cs="Times New Roman"/>
          <w:sz w:val="24"/>
          <w:szCs w:val="24"/>
        </w:rPr>
      </w:pPr>
      <w:r w:rsidRPr="0078675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Table S2: </w:t>
      </w:r>
      <w:r w:rsidRPr="0078675B">
        <w:rPr>
          <w:rFonts w:ascii="Times New Roman" w:eastAsia="Times New Roman" w:hAnsi="Times New Roman" w:cs="Times New Roman"/>
          <w:sz w:val="24"/>
          <w:szCs w:val="24"/>
        </w:rPr>
        <w:t xml:space="preserve">Candidate </w:t>
      </w:r>
      <w:r w:rsidRPr="0078675B">
        <w:rPr>
          <w:rFonts w:ascii="Times New Roman" w:eastAsia="Times New Roman" w:hAnsi="Times New Roman" w:cs="Times New Roman"/>
          <w:i/>
          <w:iCs/>
          <w:sz w:val="24"/>
          <w:szCs w:val="24"/>
        </w:rPr>
        <w:t>SH2B1</w:t>
      </w:r>
      <w:r w:rsidRPr="0078675B">
        <w:rPr>
          <w:rFonts w:ascii="Times New Roman" w:eastAsia="Times New Roman" w:hAnsi="Times New Roman" w:cs="Times New Roman"/>
          <w:sz w:val="24"/>
          <w:szCs w:val="24"/>
        </w:rPr>
        <w:t xml:space="preserve"> gen</w:t>
      </w:r>
      <w:r>
        <w:rPr>
          <w:rFonts w:ascii="Times New Roman" w:eastAsia="Times New Roman" w:hAnsi="Times New Roman" w:cs="Times New Roman"/>
          <w:sz w:val="24"/>
          <w:szCs w:val="24"/>
        </w:rPr>
        <w:t>e and polymorphisms of interest.</w:t>
      </w:r>
    </w:p>
    <w:tbl>
      <w:tblPr>
        <w:tblStyle w:val="TableGrid"/>
        <w:tblW w:w="10349" w:type="dxa"/>
        <w:tblInd w:w="-743" w:type="dxa"/>
        <w:tblLook w:val="04A0" w:firstRow="1" w:lastRow="0" w:firstColumn="1" w:lastColumn="0" w:noHBand="0" w:noVBand="1"/>
      </w:tblPr>
      <w:tblGrid>
        <w:gridCol w:w="2343"/>
        <w:gridCol w:w="2041"/>
        <w:gridCol w:w="1485"/>
        <w:gridCol w:w="2041"/>
        <w:gridCol w:w="2439"/>
      </w:tblGrid>
      <w:tr w:rsidR="00E42C51" w:rsidRPr="0078675B" w:rsidTr="00FA008F">
        <w:trPr>
          <w:trHeight w:val="547"/>
        </w:trPr>
        <w:tc>
          <w:tcPr>
            <w:tcW w:w="2343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shd w:val="clear" w:color="auto" w:fill="808080" w:themeFill="background1" w:themeFillShade="80"/>
            <w:vAlign w:val="center"/>
          </w:tcPr>
          <w:p w:rsidR="00E42C51" w:rsidRPr="0078675B" w:rsidRDefault="00E42C51" w:rsidP="00FA008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67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Gene</w:t>
            </w:r>
          </w:p>
        </w:tc>
        <w:tc>
          <w:tcPr>
            <w:tcW w:w="2041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shd w:val="clear" w:color="auto" w:fill="808080" w:themeFill="background1" w:themeFillShade="80"/>
            <w:vAlign w:val="center"/>
          </w:tcPr>
          <w:p w:rsidR="00E42C51" w:rsidRPr="0078675B" w:rsidRDefault="00E42C51" w:rsidP="00FA008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67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Chromosome</w:t>
            </w:r>
          </w:p>
        </w:tc>
        <w:tc>
          <w:tcPr>
            <w:tcW w:w="1485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shd w:val="clear" w:color="auto" w:fill="808080" w:themeFill="background1" w:themeFillShade="80"/>
            <w:vAlign w:val="center"/>
          </w:tcPr>
          <w:p w:rsidR="00E42C51" w:rsidRPr="0078675B" w:rsidRDefault="00E42C51" w:rsidP="00FA008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67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Exon</w:t>
            </w:r>
          </w:p>
        </w:tc>
        <w:tc>
          <w:tcPr>
            <w:tcW w:w="2041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shd w:val="clear" w:color="auto" w:fill="808080" w:themeFill="background1" w:themeFillShade="80"/>
            <w:vAlign w:val="center"/>
          </w:tcPr>
          <w:p w:rsidR="00E42C51" w:rsidRPr="0078675B" w:rsidRDefault="00E42C51" w:rsidP="00FA008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67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SNPs Ref.</w:t>
            </w:r>
          </w:p>
        </w:tc>
        <w:tc>
          <w:tcPr>
            <w:tcW w:w="2439" w:type="dxa"/>
            <w:tcBorders>
              <w:top w:val="single" w:sz="18" w:space="0" w:color="000000" w:themeColor="text1"/>
              <w:left w:val="nil"/>
              <w:bottom w:val="single" w:sz="18" w:space="0" w:color="000000" w:themeColor="text1"/>
              <w:right w:val="nil"/>
            </w:tcBorders>
            <w:shd w:val="clear" w:color="auto" w:fill="808080" w:themeFill="background1" w:themeFillShade="80"/>
            <w:vAlign w:val="center"/>
          </w:tcPr>
          <w:p w:rsidR="00E42C51" w:rsidRPr="0078675B" w:rsidRDefault="00E42C51" w:rsidP="00FA008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8675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SNP_ID</w:t>
            </w:r>
          </w:p>
        </w:tc>
      </w:tr>
      <w:tr w:rsidR="00E42C51" w:rsidRPr="0078675B" w:rsidTr="00FA008F">
        <w:tc>
          <w:tcPr>
            <w:tcW w:w="2343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:rsidR="00E42C51" w:rsidRPr="0078675B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18" w:space="0" w:color="000000" w:themeColor="text1"/>
              <w:left w:val="nil"/>
              <w:bottom w:val="nil"/>
              <w:right w:val="nil"/>
            </w:tcBorders>
            <w:vAlign w:val="center"/>
          </w:tcPr>
          <w:p w:rsidR="00E42C51" w:rsidRPr="0078675B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18" w:space="0" w:color="000000" w:themeColor="text1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:rsidR="00E42C51" w:rsidRPr="0078675B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75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18" w:space="0" w:color="000000" w:themeColor="text1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:rsidR="00E42C51" w:rsidRPr="0078675B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75B">
              <w:rPr>
                <w:rFonts w:ascii="Times New Roman" w:eastAsia="Calibri" w:hAnsi="Times New Roman" w:cs="Times New Roman"/>
                <w:sz w:val="24"/>
                <w:szCs w:val="24"/>
              </w:rPr>
              <w:t>rs146946750</w:t>
            </w:r>
          </w:p>
        </w:tc>
        <w:tc>
          <w:tcPr>
            <w:tcW w:w="2439" w:type="dxa"/>
            <w:tcBorders>
              <w:top w:val="single" w:sz="18" w:space="0" w:color="000000" w:themeColor="text1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:rsidR="00E42C51" w:rsidRPr="0078675B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75B">
              <w:rPr>
                <w:rFonts w:ascii="Times New Roman" w:eastAsia="Calibri" w:hAnsi="Times New Roman" w:cs="Times New Roman"/>
                <w:sz w:val="24"/>
                <w:szCs w:val="24"/>
              </w:rPr>
              <w:t>G&gt;A</w:t>
            </w:r>
          </w:p>
        </w:tc>
      </w:tr>
      <w:tr w:rsidR="00E42C51" w:rsidRPr="0078675B" w:rsidTr="00FA008F"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2C51" w:rsidRPr="0078675B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2C51" w:rsidRPr="0078675B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:rsidR="00E42C51" w:rsidRPr="0078675B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75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:rsidR="00E42C51" w:rsidRPr="0078675B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75B">
              <w:rPr>
                <w:rFonts w:ascii="Times New Roman" w:eastAsia="Calibri" w:hAnsi="Times New Roman" w:cs="Times New Roman"/>
                <w:sz w:val="24"/>
                <w:szCs w:val="24"/>
              </w:rPr>
              <w:t>c.827 C&gt;G</w:t>
            </w:r>
          </w:p>
        </w:tc>
        <w:tc>
          <w:tcPr>
            <w:tcW w:w="243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:rsidR="00E42C51" w:rsidRPr="0078675B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75B">
              <w:rPr>
                <w:rFonts w:ascii="Times New Roman" w:eastAsia="Calibri" w:hAnsi="Times New Roman" w:cs="Times New Roman"/>
                <w:sz w:val="24"/>
                <w:szCs w:val="24"/>
              </w:rPr>
              <w:t>C&gt;G</w:t>
            </w:r>
          </w:p>
        </w:tc>
      </w:tr>
      <w:tr w:rsidR="00E42C51" w:rsidRPr="0078675B" w:rsidTr="00FA008F"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2C51" w:rsidRPr="0078675B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2C51" w:rsidRPr="0078675B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:rsidR="00E42C51" w:rsidRPr="0078675B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75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:rsidR="00E42C51" w:rsidRPr="0078675B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75B">
              <w:rPr>
                <w:rFonts w:ascii="Times New Roman" w:eastAsia="Calibri" w:hAnsi="Times New Roman" w:cs="Times New Roman"/>
                <w:sz w:val="24"/>
                <w:szCs w:val="24"/>
              </w:rPr>
              <w:t>rs565131715</w:t>
            </w:r>
          </w:p>
        </w:tc>
        <w:tc>
          <w:tcPr>
            <w:tcW w:w="243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:rsidR="00E42C51" w:rsidRPr="0078675B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75B">
              <w:rPr>
                <w:rFonts w:ascii="Times New Roman" w:eastAsia="Calibri" w:hAnsi="Times New Roman" w:cs="Times New Roman"/>
                <w:sz w:val="24"/>
                <w:szCs w:val="24"/>
              </w:rPr>
              <w:t>T&gt;A</w:t>
            </w:r>
          </w:p>
        </w:tc>
      </w:tr>
      <w:tr w:rsidR="00E42C51" w:rsidRPr="0078675B" w:rsidTr="00FA008F"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2C51" w:rsidRPr="0078675B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75B">
              <w:rPr>
                <w:rFonts w:ascii="Times New Roman" w:eastAsia="Calibri" w:hAnsi="Times New Roman" w:cs="Times New Roman"/>
                <w:sz w:val="24"/>
                <w:szCs w:val="24"/>
              </w:rPr>
              <w:t>SH2B1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2C51" w:rsidRPr="0078675B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75B">
              <w:rPr>
                <w:rFonts w:ascii="Times New Roman" w:eastAsia="Calibri" w:hAnsi="Times New Roman" w:cs="Times New Roman"/>
                <w:sz w:val="24"/>
                <w:szCs w:val="24"/>
              </w:rPr>
              <w:t>16p.11.2</w:t>
            </w:r>
          </w:p>
        </w:tc>
        <w:tc>
          <w:tcPr>
            <w:tcW w:w="14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:rsidR="00E42C51" w:rsidRPr="0078675B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75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:rsidR="00E42C51" w:rsidRPr="0078675B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75B">
              <w:rPr>
                <w:rFonts w:ascii="Times New Roman" w:eastAsia="Calibri" w:hAnsi="Times New Roman" w:cs="Times New Roman"/>
                <w:sz w:val="24"/>
                <w:szCs w:val="24"/>
              </w:rPr>
              <w:t>rs370302573</w:t>
            </w:r>
          </w:p>
        </w:tc>
        <w:tc>
          <w:tcPr>
            <w:tcW w:w="243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:rsidR="00E42C51" w:rsidRPr="0078675B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75B">
              <w:rPr>
                <w:rFonts w:ascii="Times New Roman" w:eastAsia="Calibri" w:hAnsi="Times New Roman" w:cs="Times New Roman"/>
                <w:sz w:val="24"/>
                <w:szCs w:val="24"/>
              </w:rPr>
              <w:t>C&gt;T</w:t>
            </w:r>
          </w:p>
        </w:tc>
      </w:tr>
      <w:tr w:rsidR="00E42C51" w:rsidRPr="0078675B" w:rsidTr="00FA008F"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2C51" w:rsidRPr="0078675B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2C51" w:rsidRPr="0078675B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:rsidR="00E42C51" w:rsidRPr="0078675B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75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:rsidR="00E42C51" w:rsidRPr="0078675B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75B">
              <w:rPr>
                <w:rFonts w:ascii="Times New Roman" w:eastAsia="Calibri" w:hAnsi="Times New Roman" w:cs="Times New Roman"/>
                <w:sz w:val="24"/>
                <w:szCs w:val="24"/>
              </w:rPr>
              <w:t>rs143212778</w:t>
            </w:r>
          </w:p>
        </w:tc>
        <w:tc>
          <w:tcPr>
            <w:tcW w:w="243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:rsidR="00E42C51" w:rsidRPr="0078675B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75B">
              <w:rPr>
                <w:rFonts w:ascii="Times New Roman" w:eastAsia="Calibri" w:hAnsi="Times New Roman" w:cs="Times New Roman"/>
                <w:sz w:val="24"/>
                <w:szCs w:val="24"/>
              </w:rPr>
              <w:t>G&gt;A</w:t>
            </w:r>
          </w:p>
        </w:tc>
      </w:tr>
      <w:tr w:rsidR="00E42C51" w:rsidRPr="0078675B" w:rsidTr="00FA008F">
        <w:tc>
          <w:tcPr>
            <w:tcW w:w="2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2C51" w:rsidRPr="0078675B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2C51" w:rsidRPr="0078675B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:rsidR="00E42C51" w:rsidRPr="0078675B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75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:rsidR="00E42C51" w:rsidRPr="0078675B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75B">
              <w:rPr>
                <w:rFonts w:ascii="Times New Roman" w:eastAsia="Calibri" w:hAnsi="Times New Roman" w:cs="Times New Roman"/>
                <w:sz w:val="24"/>
                <w:szCs w:val="24"/>
              </w:rPr>
              <w:t>rs200470848</w:t>
            </w:r>
          </w:p>
        </w:tc>
        <w:tc>
          <w:tcPr>
            <w:tcW w:w="243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:rsidR="00E42C51" w:rsidRPr="0078675B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75B">
              <w:rPr>
                <w:rFonts w:ascii="Times New Roman" w:eastAsia="Calibri" w:hAnsi="Times New Roman" w:cs="Times New Roman"/>
                <w:sz w:val="24"/>
                <w:szCs w:val="24"/>
              </w:rPr>
              <w:t>T&gt;C</w:t>
            </w:r>
          </w:p>
        </w:tc>
      </w:tr>
      <w:tr w:rsidR="00E42C51" w:rsidRPr="0078675B" w:rsidTr="00FA008F">
        <w:tc>
          <w:tcPr>
            <w:tcW w:w="2343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center"/>
          </w:tcPr>
          <w:p w:rsidR="00E42C51" w:rsidRPr="0078675B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18" w:space="0" w:color="000000" w:themeColor="text1"/>
              <w:right w:val="nil"/>
            </w:tcBorders>
            <w:vAlign w:val="center"/>
          </w:tcPr>
          <w:p w:rsidR="00E42C51" w:rsidRPr="0078675B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D9D9D9" w:themeColor="background1" w:themeShade="D9"/>
              <w:left w:val="nil"/>
              <w:bottom w:val="single" w:sz="18" w:space="0" w:color="000000" w:themeColor="text1"/>
              <w:right w:val="nil"/>
            </w:tcBorders>
            <w:vAlign w:val="center"/>
          </w:tcPr>
          <w:p w:rsidR="00E42C51" w:rsidRPr="0078675B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75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41" w:type="dxa"/>
            <w:tcBorders>
              <w:top w:val="single" w:sz="4" w:space="0" w:color="D9D9D9" w:themeColor="background1" w:themeShade="D9"/>
              <w:left w:val="nil"/>
              <w:bottom w:val="single" w:sz="18" w:space="0" w:color="000000" w:themeColor="text1"/>
              <w:right w:val="nil"/>
            </w:tcBorders>
            <w:vAlign w:val="center"/>
          </w:tcPr>
          <w:p w:rsidR="00E42C51" w:rsidRPr="0078675B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75B">
              <w:rPr>
                <w:rFonts w:ascii="Times New Roman" w:eastAsia="Calibri" w:hAnsi="Times New Roman" w:cs="Times New Roman"/>
                <w:sz w:val="24"/>
                <w:szCs w:val="24"/>
              </w:rPr>
              <w:t>c.2026 G&gt;A</w:t>
            </w:r>
          </w:p>
        </w:tc>
        <w:tc>
          <w:tcPr>
            <w:tcW w:w="2439" w:type="dxa"/>
            <w:tcBorders>
              <w:top w:val="single" w:sz="4" w:space="0" w:color="D9D9D9" w:themeColor="background1" w:themeShade="D9"/>
              <w:left w:val="nil"/>
              <w:bottom w:val="single" w:sz="18" w:space="0" w:color="000000" w:themeColor="text1"/>
              <w:right w:val="nil"/>
            </w:tcBorders>
            <w:vAlign w:val="center"/>
          </w:tcPr>
          <w:p w:rsidR="00E42C51" w:rsidRPr="0078675B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8675B">
              <w:rPr>
                <w:rFonts w:ascii="Times New Roman" w:eastAsia="Calibri" w:hAnsi="Times New Roman" w:cs="Times New Roman"/>
                <w:sz w:val="24"/>
                <w:szCs w:val="24"/>
              </w:rPr>
              <w:t>G&gt;A</w:t>
            </w:r>
          </w:p>
        </w:tc>
      </w:tr>
    </w:tbl>
    <w:p w:rsidR="00E42C51" w:rsidRDefault="00E42C51"/>
    <w:p w:rsidR="00E42C51" w:rsidRDefault="00E42C51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6A8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Table S3:</w:t>
      </w:r>
      <w:r w:rsidRPr="007A6A8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The amplification and sequencing reaction protocols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tbl>
      <w:tblPr>
        <w:tblStyle w:val="TableGrid"/>
        <w:tblW w:w="10280" w:type="dxa"/>
        <w:jc w:val="center"/>
        <w:tblLook w:val="04A0" w:firstRow="1" w:lastRow="0" w:firstColumn="1" w:lastColumn="0" w:noHBand="0" w:noVBand="1"/>
      </w:tblPr>
      <w:tblGrid>
        <w:gridCol w:w="2364"/>
        <w:gridCol w:w="2139"/>
        <w:gridCol w:w="1710"/>
        <w:gridCol w:w="1350"/>
        <w:gridCol w:w="2717"/>
      </w:tblGrid>
      <w:tr w:rsidR="00E42C51" w:rsidRPr="007A6A87" w:rsidTr="00FA008F">
        <w:trPr>
          <w:trHeight w:val="562"/>
          <w:jc w:val="center"/>
        </w:trPr>
        <w:tc>
          <w:tcPr>
            <w:tcW w:w="2364" w:type="dxa"/>
            <w:tcBorders>
              <w:top w:val="single" w:sz="18" w:space="0" w:color="000000" w:themeColor="text1"/>
              <w:left w:val="nil"/>
              <w:bottom w:val="single" w:sz="18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Stage</w:t>
            </w:r>
          </w:p>
        </w:tc>
        <w:tc>
          <w:tcPr>
            <w:tcW w:w="2139" w:type="dxa"/>
            <w:tcBorders>
              <w:top w:val="single" w:sz="18" w:space="0" w:color="000000" w:themeColor="text1"/>
              <w:left w:val="nil"/>
              <w:bottom w:val="single" w:sz="18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710" w:type="dxa"/>
            <w:tcBorders>
              <w:top w:val="single" w:sz="18" w:space="0" w:color="000000" w:themeColor="text1"/>
              <w:left w:val="nil"/>
              <w:bottom w:val="single" w:sz="18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Temperature</w:t>
            </w:r>
          </w:p>
        </w:tc>
        <w:tc>
          <w:tcPr>
            <w:tcW w:w="1350" w:type="dxa"/>
            <w:tcBorders>
              <w:top w:val="single" w:sz="18" w:space="0" w:color="000000" w:themeColor="text1"/>
              <w:left w:val="nil"/>
              <w:bottom w:val="single" w:sz="18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2717" w:type="dxa"/>
            <w:tcBorders>
              <w:top w:val="single" w:sz="18" w:space="0" w:color="000000" w:themeColor="text1"/>
              <w:left w:val="nil"/>
              <w:bottom w:val="single" w:sz="18" w:space="0" w:color="auto"/>
              <w:right w:val="nil"/>
            </w:tcBorders>
            <w:shd w:val="clear" w:color="auto" w:fill="808080" w:themeFill="background1" w:themeFillShade="80"/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Repeats</w:t>
            </w:r>
          </w:p>
        </w:tc>
      </w:tr>
      <w:tr w:rsidR="00E42C51" w:rsidRPr="007A6A87" w:rsidTr="00FA008F">
        <w:trPr>
          <w:jc w:val="center"/>
        </w:trPr>
        <w:tc>
          <w:tcPr>
            <w:tcW w:w="10280" w:type="dxa"/>
            <w:gridSpan w:val="5"/>
            <w:tcBorders>
              <w:top w:val="single" w:sz="18" w:space="0" w:color="auto"/>
              <w:left w:val="nil"/>
              <w:bottom w:val="single" w:sz="12" w:space="0" w:color="000000" w:themeColor="text1"/>
              <w:right w:val="nil"/>
            </w:tcBorders>
            <w:shd w:val="clear" w:color="auto" w:fill="A6A6A6" w:themeFill="background1" w:themeFillShade="A6"/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Amplification protocol:</w:t>
            </w:r>
          </w:p>
        </w:tc>
      </w:tr>
      <w:tr w:rsidR="00E42C51" w:rsidRPr="007A6A87" w:rsidTr="00FA008F">
        <w:trPr>
          <w:jc w:val="center"/>
        </w:trPr>
        <w:tc>
          <w:tcPr>
            <w:tcW w:w="2364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9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>Initial Activation Step</w:t>
            </w:r>
          </w:p>
        </w:tc>
        <w:tc>
          <w:tcPr>
            <w:tcW w:w="1710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95 </w:t>
            </w:r>
            <w:r w:rsidRPr="007A6A8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o</w:t>
            </w: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>10 minutes</w:t>
            </w:r>
          </w:p>
        </w:tc>
        <w:tc>
          <w:tcPr>
            <w:tcW w:w="2717" w:type="dxa"/>
            <w:tcBorders>
              <w:top w:val="single" w:sz="12" w:space="0" w:color="000000" w:themeColor="text1"/>
              <w:left w:val="nil"/>
              <w:bottom w:val="single" w:sz="12" w:space="0" w:color="auto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42C51" w:rsidRPr="007A6A87" w:rsidTr="00FA008F">
        <w:trPr>
          <w:jc w:val="center"/>
        </w:trPr>
        <w:tc>
          <w:tcPr>
            <w:tcW w:w="236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12" w:space="0" w:color="auto"/>
              <w:left w:val="nil"/>
              <w:bottom w:val="single" w:sz="12" w:space="0" w:color="D9D9D9" w:themeColor="background1" w:themeShade="D9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>Denaturation</w:t>
            </w: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2" w:space="0" w:color="D9D9D9" w:themeColor="background1" w:themeShade="D9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95 </w:t>
            </w:r>
            <w:r w:rsidRPr="007A6A8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o</w:t>
            </w: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2" w:space="0" w:color="D9D9D9" w:themeColor="background1" w:themeShade="D9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>30 seconds</w:t>
            </w:r>
          </w:p>
        </w:tc>
        <w:tc>
          <w:tcPr>
            <w:tcW w:w="2717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2C51" w:rsidRPr="007A6A87" w:rsidTr="00FA008F">
        <w:trPr>
          <w:jc w:val="center"/>
        </w:trPr>
        <w:tc>
          <w:tcPr>
            <w:tcW w:w="236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9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>Annealing</w:t>
            </w:r>
          </w:p>
        </w:tc>
        <w:tc>
          <w:tcPr>
            <w:tcW w:w="1710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60 </w:t>
            </w:r>
            <w:r w:rsidRPr="007A6A8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o</w:t>
            </w: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single" w:sz="12" w:space="0" w:color="D9D9D9" w:themeColor="background1" w:themeShade="D9"/>
              <w:left w:val="nil"/>
              <w:bottom w:val="single" w:sz="12" w:space="0" w:color="D9D9D9" w:themeColor="background1" w:themeShade="D9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>45 seconds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E42C51" w:rsidRPr="007A6A87" w:rsidTr="00FA008F">
        <w:trPr>
          <w:jc w:val="center"/>
        </w:trPr>
        <w:tc>
          <w:tcPr>
            <w:tcW w:w="236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12" w:space="0" w:color="D9D9D9" w:themeColor="background1" w:themeShade="D9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>Extension</w:t>
            </w:r>
          </w:p>
        </w:tc>
        <w:tc>
          <w:tcPr>
            <w:tcW w:w="1710" w:type="dxa"/>
            <w:tcBorders>
              <w:top w:val="single" w:sz="12" w:space="0" w:color="D9D9D9" w:themeColor="background1" w:themeShade="D9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>72 oC</w:t>
            </w:r>
          </w:p>
        </w:tc>
        <w:tc>
          <w:tcPr>
            <w:tcW w:w="1350" w:type="dxa"/>
            <w:tcBorders>
              <w:top w:val="single" w:sz="12" w:space="0" w:color="D9D9D9" w:themeColor="background1" w:themeShade="D9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>45 seconds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2C51" w:rsidRPr="007A6A87" w:rsidTr="00FA008F">
        <w:trPr>
          <w:jc w:val="center"/>
        </w:trPr>
        <w:tc>
          <w:tcPr>
            <w:tcW w:w="2364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>Final extension step</w:t>
            </w:r>
          </w:p>
        </w:tc>
        <w:tc>
          <w:tcPr>
            <w:tcW w:w="171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72 </w:t>
            </w:r>
            <w:r w:rsidRPr="007A6A8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o</w:t>
            </w: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>10 minutes</w:t>
            </w:r>
          </w:p>
        </w:tc>
        <w:tc>
          <w:tcPr>
            <w:tcW w:w="2717" w:type="dxa"/>
            <w:tcBorders>
              <w:top w:val="single" w:sz="12" w:space="0" w:color="000000" w:themeColor="text1"/>
              <w:left w:val="nil"/>
              <w:bottom w:val="single" w:sz="12" w:space="0" w:color="000000" w:themeColor="text1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End of all reactions </w:t>
            </w:r>
          </w:p>
        </w:tc>
      </w:tr>
      <w:tr w:rsidR="00E42C51" w:rsidRPr="007A6A87" w:rsidTr="00FA008F">
        <w:trPr>
          <w:jc w:val="center"/>
        </w:trPr>
        <w:tc>
          <w:tcPr>
            <w:tcW w:w="2364" w:type="dxa"/>
            <w:tcBorders>
              <w:top w:val="single" w:sz="12" w:space="0" w:color="000000" w:themeColor="text1"/>
              <w:left w:val="nil"/>
              <w:bottom w:val="single" w:sz="18" w:space="0" w:color="auto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9" w:type="dxa"/>
            <w:tcBorders>
              <w:top w:val="single" w:sz="12" w:space="0" w:color="000000" w:themeColor="text1"/>
              <w:left w:val="nil"/>
              <w:bottom w:val="single" w:sz="18" w:space="0" w:color="auto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>End of cycling</w:t>
            </w:r>
          </w:p>
        </w:tc>
        <w:tc>
          <w:tcPr>
            <w:tcW w:w="1710" w:type="dxa"/>
            <w:tcBorders>
              <w:top w:val="single" w:sz="12" w:space="0" w:color="000000" w:themeColor="text1"/>
              <w:left w:val="nil"/>
              <w:bottom w:val="single" w:sz="18" w:space="0" w:color="auto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r w:rsidRPr="007A6A8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o</w:t>
            </w: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single" w:sz="12" w:space="0" w:color="000000" w:themeColor="text1"/>
              <w:left w:val="nil"/>
              <w:bottom w:val="single" w:sz="18" w:space="0" w:color="auto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>infinity</w:t>
            </w:r>
          </w:p>
        </w:tc>
        <w:tc>
          <w:tcPr>
            <w:tcW w:w="2717" w:type="dxa"/>
            <w:tcBorders>
              <w:top w:val="single" w:sz="12" w:space="0" w:color="000000" w:themeColor="text1"/>
              <w:left w:val="nil"/>
              <w:bottom w:val="single" w:sz="18" w:space="0" w:color="auto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E42C51" w:rsidRPr="007A6A87" w:rsidTr="00FA008F">
        <w:trPr>
          <w:jc w:val="center"/>
        </w:trPr>
        <w:tc>
          <w:tcPr>
            <w:tcW w:w="10280" w:type="dxa"/>
            <w:gridSpan w:val="5"/>
            <w:tcBorders>
              <w:top w:val="single" w:sz="18" w:space="0" w:color="auto"/>
              <w:left w:val="nil"/>
              <w:bottom w:val="single" w:sz="12" w:space="0" w:color="000000" w:themeColor="text1"/>
              <w:right w:val="nil"/>
            </w:tcBorders>
            <w:shd w:val="clear" w:color="auto" w:fill="A6A6A6" w:themeFill="background1" w:themeFillShade="A6"/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Sequencing reaction protocol:</w:t>
            </w:r>
          </w:p>
        </w:tc>
      </w:tr>
      <w:tr w:rsidR="00E42C51" w:rsidRPr="007A6A87" w:rsidTr="00FA008F">
        <w:trPr>
          <w:jc w:val="center"/>
        </w:trPr>
        <w:tc>
          <w:tcPr>
            <w:tcW w:w="236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12" w:space="0" w:color="000000" w:themeColor="text1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>Denaturation</w:t>
            </w:r>
          </w:p>
        </w:tc>
        <w:tc>
          <w:tcPr>
            <w:tcW w:w="1710" w:type="dxa"/>
            <w:tcBorders>
              <w:top w:val="single" w:sz="12" w:space="0" w:color="000000" w:themeColor="text1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96 </w:t>
            </w:r>
            <w:r w:rsidRPr="007A6A8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o</w:t>
            </w: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single" w:sz="12" w:space="0" w:color="000000" w:themeColor="text1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>10 seconds</w:t>
            </w:r>
          </w:p>
        </w:tc>
        <w:tc>
          <w:tcPr>
            <w:tcW w:w="2717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2C51" w:rsidRPr="007A6A87" w:rsidTr="00FA008F">
        <w:trPr>
          <w:jc w:val="center"/>
        </w:trPr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9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>Annealing</w:t>
            </w:r>
          </w:p>
        </w:tc>
        <w:tc>
          <w:tcPr>
            <w:tcW w:w="171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 </w:t>
            </w:r>
            <w:r w:rsidRPr="007A6A8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o</w:t>
            </w: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>5 seconds</w:t>
            </w:r>
          </w:p>
        </w:tc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E42C51" w:rsidRPr="007A6A87" w:rsidTr="00FA008F">
        <w:trPr>
          <w:jc w:val="center"/>
        </w:trPr>
        <w:tc>
          <w:tcPr>
            <w:tcW w:w="2364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39" w:type="dxa"/>
            <w:tcBorders>
              <w:top w:val="single" w:sz="4" w:space="0" w:color="D9D9D9" w:themeColor="background1" w:themeShade="D9"/>
              <w:left w:val="nil"/>
              <w:bottom w:val="single" w:sz="12" w:space="0" w:color="auto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>Extension</w:t>
            </w:r>
          </w:p>
        </w:tc>
        <w:tc>
          <w:tcPr>
            <w:tcW w:w="1710" w:type="dxa"/>
            <w:tcBorders>
              <w:top w:val="single" w:sz="4" w:space="0" w:color="D9D9D9" w:themeColor="background1" w:themeShade="D9"/>
              <w:left w:val="nil"/>
              <w:bottom w:val="single" w:sz="12" w:space="0" w:color="auto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60 </w:t>
            </w:r>
            <w:r w:rsidRPr="007A6A8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o</w:t>
            </w: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single" w:sz="4" w:space="0" w:color="D9D9D9" w:themeColor="background1" w:themeShade="D9"/>
              <w:left w:val="nil"/>
              <w:bottom w:val="single" w:sz="12" w:space="0" w:color="auto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>4 minutes</w:t>
            </w:r>
          </w:p>
        </w:tc>
        <w:tc>
          <w:tcPr>
            <w:tcW w:w="271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2C51" w:rsidRPr="007A6A87" w:rsidTr="00FA008F">
        <w:trPr>
          <w:jc w:val="center"/>
        </w:trPr>
        <w:tc>
          <w:tcPr>
            <w:tcW w:w="2364" w:type="dxa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9" w:type="dxa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>End of cycling</w:t>
            </w:r>
          </w:p>
        </w:tc>
        <w:tc>
          <w:tcPr>
            <w:tcW w:w="1710" w:type="dxa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  <w:r w:rsidRPr="007A6A8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o</w:t>
            </w: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>infinity</w:t>
            </w:r>
          </w:p>
        </w:tc>
        <w:tc>
          <w:tcPr>
            <w:tcW w:w="2717" w:type="dxa"/>
            <w:tcBorders>
              <w:top w:val="single" w:sz="12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E42C51" w:rsidRPr="007A6A87" w:rsidRDefault="00E42C51" w:rsidP="00FA00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A6A8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</w:tbl>
    <w:p w:rsidR="00E42C51" w:rsidRDefault="00E42C51"/>
    <w:p w:rsidR="00E42C51" w:rsidRDefault="00E42C51" w:rsidP="00E42C51">
      <w:pPr>
        <w:jc w:val="center"/>
      </w:pPr>
    </w:p>
    <w:sectPr w:rsidR="00E42C5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27D"/>
    <w:rsid w:val="0009727D"/>
    <w:rsid w:val="001B6195"/>
    <w:rsid w:val="004B25A3"/>
    <w:rsid w:val="004F26BC"/>
    <w:rsid w:val="00E4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21DC64-56D1-48FB-AE22-E0DFCF192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42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E42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hatem</dc:creator>
  <cp:keywords/>
  <dc:description/>
  <cp:lastModifiedBy>Professional Center</cp:lastModifiedBy>
  <cp:revision>2</cp:revision>
  <dcterms:created xsi:type="dcterms:W3CDTF">2020-04-23T23:50:00Z</dcterms:created>
  <dcterms:modified xsi:type="dcterms:W3CDTF">2020-04-23T23:50:00Z</dcterms:modified>
</cp:coreProperties>
</file>