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95378" w14:textId="1E56ABBD" w:rsidR="00BD57EA" w:rsidRPr="00847E81" w:rsidRDefault="008355FF" w:rsidP="00FB7921">
      <w:pPr>
        <w:jc w:val="center"/>
        <w:rPr>
          <w:rFonts w:ascii="Times New Roman" w:hAnsi="Times New Roman" w:cs="Times New Roman"/>
          <w:b/>
          <w:lang w:val="en-US"/>
        </w:rPr>
      </w:pPr>
      <w:r w:rsidRPr="00847E81">
        <w:rPr>
          <w:rFonts w:ascii="Times New Roman" w:hAnsi="Times New Roman" w:cs="Times New Roman"/>
          <w:b/>
          <w:lang w:val="en-US"/>
        </w:rPr>
        <w:t>SUPPLEMENTA</w:t>
      </w:r>
      <w:r w:rsidR="00E65E2B">
        <w:rPr>
          <w:rFonts w:ascii="Times New Roman" w:hAnsi="Times New Roman" w:cs="Times New Roman"/>
          <w:b/>
          <w:lang w:val="en-US"/>
        </w:rPr>
        <w:t>L</w:t>
      </w:r>
      <w:r w:rsidRPr="00847E81">
        <w:rPr>
          <w:rFonts w:ascii="Times New Roman" w:hAnsi="Times New Roman" w:cs="Times New Roman"/>
          <w:b/>
          <w:lang w:val="en-US"/>
        </w:rPr>
        <w:t xml:space="preserve"> MATERIAL</w:t>
      </w:r>
    </w:p>
    <w:p w14:paraId="425AE0BA" w14:textId="38536357" w:rsidR="00847E81" w:rsidRPr="00297136" w:rsidRDefault="00847E81">
      <w:pPr>
        <w:rPr>
          <w:rFonts w:ascii="Times New Roman" w:hAnsi="Times New Roman" w:cs="Times New Roman"/>
          <w:lang w:val="en-US"/>
        </w:rPr>
      </w:pPr>
    </w:p>
    <w:p w14:paraId="336C2360" w14:textId="74667BB8" w:rsidR="00847E81" w:rsidRPr="00847E81" w:rsidRDefault="00847E81" w:rsidP="00847E81">
      <w:pPr>
        <w:rPr>
          <w:rFonts w:ascii="Times New Roman" w:hAnsi="Times New Roman" w:cs="Times New Roman"/>
          <w:b/>
          <w:lang w:val="en-US"/>
        </w:rPr>
      </w:pPr>
      <w:r w:rsidRPr="00847E81">
        <w:rPr>
          <w:rFonts w:ascii="Times New Roman" w:hAnsi="Times New Roman" w:cs="Times New Roman"/>
          <w:b/>
          <w:lang w:val="en-US"/>
        </w:rPr>
        <w:t>Table S</w:t>
      </w:r>
      <w:r w:rsidR="00F634E7">
        <w:rPr>
          <w:rFonts w:ascii="Times New Roman" w:hAnsi="Times New Roman" w:cs="Times New Roman"/>
          <w:b/>
          <w:lang w:val="en-US"/>
        </w:rPr>
        <w:t>1</w:t>
      </w:r>
      <w:r w:rsidRPr="00847E81">
        <w:rPr>
          <w:rFonts w:ascii="Times New Roman" w:hAnsi="Times New Roman" w:cs="Times New Roman"/>
          <w:b/>
          <w:lang w:val="en-US"/>
        </w:rPr>
        <w:t xml:space="preserve">. </w:t>
      </w:r>
      <w:r w:rsidRPr="001117C2">
        <w:rPr>
          <w:rFonts w:ascii="Times New Roman" w:hAnsi="Times New Roman"/>
          <w:i/>
          <w:lang w:val="en-US"/>
        </w:rPr>
        <w:t xml:space="preserve">International Classification of Diseases, </w:t>
      </w:r>
      <w:r w:rsidR="008C007E" w:rsidRPr="00853B33">
        <w:rPr>
          <w:rFonts w:ascii="Times New Roman" w:hAnsi="Times New Roman" w:cs="Times New Roman"/>
          <w:i/>
          <w:lang w:val="en-US"/>
        </w:rPr>
        <w:t>Tenth Revision</w:t>
      </w:r>
      <w:r w:rsidR="008C007E">
        <w:rPr>
          <w:rFonts w:ascii="Times New Roman" w:hAnsi="Times New Roman" w:cs="Times New Roman"/>
          <w:lang w:val="en-US"/>
        </w:rPr>
        <w:t xml:space="preserve"> </w:t>
      </w:r>
      <w:r w:rsidRPr="00847E81">
        <w:rPr>
          <w:rFonts w:ascii="Times New Roman" w:hAnsi="Times New Roman" w:cs="Times New Roman"/>
          <w:lang w:val="en-US"/>
        </w:rPr>
        <w:t xml:space="preserve">(ICD-10) codes used to identify the </w:t>
      </w:r>
      <w:r>
        <w:rPr>
          <w:rFonts w:ascii="Times New Roman" w:hAnsi="Times New Roman" w:cs="Times New Roman"/>
          <w:lang w:val="en-US"/>
        </w:rPr>
        <w:t xml:space="preserve">comorbidities </w:t>
      </w:r>
      <w:r w:rsidR="008C007E">
        <w:rPr>
          <w:rFonts w:ascii="Times New Roman" w:hAnsi="Times New Roman" w:cs="Times New Roman"/>
          <w:lang w:val="en-US"/>
        </w:rPr>
        <w:t xml:space="preserve">in the </w:t>
      </w:r>
      <w:r>
        <w:rPr>
          <w:rFonts w:ascii="Times New Roman" w:hAnsi="Times New Roman" w:cs="Times New Roman"/>
          <w:lang w:val="en-US"/>
        </w:rPr>
        <w:t>Charlson</w:t>
      </w:r>
      <w:r w:rsidR="00225DE5">
        <w:rPr>
          <w:rFonts w:ascii="Times New Roman" w:hAnsi="Times New Roman" w:cs="Times New Roman"/>
          <w:lang w:val="en-US"/>
        </w:rPr>
        <w:t xml:space="preserve"> Comorbidity Index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6396"/>
      </w:tblGrid>
      <w:tr w:rsidR="00847E81" w:rsidRPr="00847E81" w14:paraId="5F546D9E" w14:textId="77777777" w:rsidTr="001117C2"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</w:tcPr>
          <w:p w14:paraId="5695F19D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Comorbidities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14:paraId="516308C6" w14:textId="77777777" w:rsidR="00847E81" w:rsidRPr="00847E81" w:rsidRDefault="00847E81" w:rsidP="00FB31B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ICD-10 codes</w:t>
            </w:r>
          </w:p>
        </w:tc>
      </w:tr>
      <w:tr w:rsidR="00847E81" w:rsidRPr="00847E81" w14:paraId="724A80CA" w14:textId="77777777" w:rsidTr="001117C2">
        <w:tc>
          <w:tcPr>
            <w:tcW w:w="0" w:type="auto"/>
            <w:tcBorders>
              <w:top w:val="nil"/>
              <w:bottom w:val="single" w:sz="8" w:space="0" w:color="auto"/>
            </w:tcBorders>
          </w:tcPr>
          <w:p w14:paraId="44FE307F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</w:tcPr>
          <w:p w14:paraId="669759C4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575BA80B" w14:textId="77777777" w:rsidR="00847E81" w:rsidRPr="00847E81" w:rsidRDefault="00847E81" w:rsidP="00FB31B5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7E81" w:rsidRPr="00847E81" w14:paraId="131D9FB9" w14:textId="77777777" w:rsidTr="001117C2">
        <w:tc>
          <w:tcPr>
            <w:tcW w:w="0" w:type="auto"/>
            <w:gridSpan w:val="2"/>
            <w:tcBorders>
              <w:top w:val="nil"/>
              <w:bottom w:val="nil"/>
            </w:tcBorders>
          </w:tcPr>
          <w:p w14:paraId="2F3BBA92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Myocardial infarction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71502D" w14:textId="77777777" w:rsidR="00847E81" w:rsidRPr="00847E81" w:rsidRDefault="008B3C7F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B3C7F">
              <w:rPr>
                <w:rFonts w:ascii="Times New Roman" w:hAnsi="Times New Roman" w:cs="Times New Roman"/>
                <w:lang w:val="en-US"/>
              </w:rPr>
              <w:t>I21;I22;I23</w:t>
            </w:r>
          </w:p>
        </w:tc>
      </w:tr>
      <w:tr w:rsidR="00847E81" w:rsidRPr="00847E81" w14:paraId="4C079DA0" w14:textId="77777777" w:rsidTr="001117C2">
        <w:tc>
          <w:tcPr>
            <w:tcW w:w="0" w:type="auto"/>
            <w:gridSpan w:val="2"/>
          </w:tcPr>
          <w:p w14:paraId="728539B8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Congestive heart failure</w:t>
            </w:r>
          </w:p>
        </w:tc>
        <w:tc>
          <w:tcPr>
            <w:tcW w:w="0" w:type="auto"/>
          </w:tcPr>
          <w:p w14:paraId="7C044CEA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I50; I11.0; I13.0; I13.2</w:t>
            </w:r>
          </w:p>
        </w:tc>
      </w:tr>
      <w:tr w:rsidR="00847E81" w:rsidRPr="00847E81" w14:paraId="5D6D0D5E" w14:textId="77777777" w:rsidTr="001117C2">
        <w:tc>
          <w:tcPr>
            <w:tcW w:w="0" w:type="auto"/>
            <w:gridSpan w:val="2"/>
          </w:tcPr>
          <w:p w14:paraId="5B36DD43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Peripheral vascular disease</w:t>
            </w:r>
          </w:p>
        </w:tc>
        <w:tc>
          <w:tcPr>
            <w:tcW w:w="0" w:type="auto"/>
          </w:tcPr>
          <w:p w14:paraId="62D340E2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I70; I71; I72; I73; I74; I77</w:t>
            </w:r>
          </w:p>
        </w:tc>
      </w:tr>
      <w:tr w:rsidR="00847E81" w:rsidRPr="00847E81" w14:paraId="21E6F54D" w14:textId="77777777" w:rsidTr="001117C2">
        <w:tc>
          <w:tcPr>
            <w:tcW w:w="0" w:type="auto"/>
            <w:gridSpan w:val="2"/>
          </w:tcPr>
          <w:p w14:paraId="3BA6C53C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Cerebrovascular disease</w:t>
            </w:r>
          </w:p>
        </w:tc>
        <w:tc>
          <w:tcPr>
            <w:tcW w:w="0" w:type="auto"/>
          </w:tcPr>
          <w:p w14:paraId="07E972D4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I60-I69; G45; G46</w:t>
            </w:r>
          </w:p>
        </w:tc>
      </w:tr>
      <w:tr w:rsidR="00847E81" w:rsidRPr="00847E81" w14:paraId="324EBAF5" w14:textId="77777777" w:rsidTr="001117C2">
        <w:tc>
          <w:tcPr>
            <w:tcW w:w="0" w:type="auto"/>
            <w:gridSpan w:val="2"/>
          </w:tcPr>
          <w:p w14:paraId="345D4CFC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Dementia</w:t>
            </w:r>
          </w:p>
        </w:tc>
        <w:tc>
          <w:tcPr>
            <w:tcW w:w="0" w:type="auto"/>
          </w:tcPr>
          <w:p w14:paraId="7A5F3A5B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F00-F03; F05.1; G30</w:t>
            </w:r>
          </w:p>
        </w:tc>
      </w:tr>
      <w:tr w:rsidR="00847E81" w:rsidRPr="00847E81" w14:paraId="427A5736" w14:textId="77777777" w:rsidTr="001117C2">
        <w:tc>
          <w:tcPr>
            <w:tcW w:w="0" w:type="auto"/>
            <w:gridSpan w:val="2"/>
          </w:tcPr>
          <w:p w14:paraId="11671343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Chronic pulmonary disease</w:t>
            </w:r>
          </w:p>
        </w:tc>
        <w:tc>
          <w:tcPr>
            <w:tcW w:w="0" w:type="auto"/>
          </w:tcPr>
          <w:p w14:paraId="3A5AA50B" w14:textId="77777777" w:rsidR="00847E81" w:rsidRPr="000D7164" w:rsidRDefault="000D7164" w:rsidP="00FB31B5">
            <w:pPr>
              <w:ind w:firstLine="0"/>
              <w:rPr>
                <w:rFonts w:ascii="Times New Roman" w:hAnsi="Times New Roman" w:cs="Times New Roman"/>
                <w:lang w:val="da-DK"/>
              </w:rPr>
            </w:pPr>
            <w:r w:rsidRPr="000D7164">
              <w:rPr>
                <w:rFonts w:ascii="Times New Roman" w:hAnsi="Times New Roman" w:cs="Times New Roman"/>
                <w:lang w:val="da-DK"/>
              </w:rPr>
              <w:t>J</w:t>
            </w:r>
            <w:r>
              <w:rPr>
                <w:rFonts w:ascii="Times New Roman" w:hAnsi="Times New Roman" w:cs="Times New Roman"/>
                <w:lang w:val="da-DK"/>
              </w:rPr>
              <w:t xml:space="preserve">40-J47; J60-J67; J68.4; J70.1; </w:t>
            </w:r>
            <w:r w:rsidRPr="000D7164">
              <w:rPr>
                <w:rFonts w:ascii="Times New Roman" w:hAnsi="Times New Roman" w:cs="Times New Roman"/>
                <w:lang w:val="da-DK"/>
              </w:rPr>
              <w:t>J70.3; J84</w:t>
            </w:r>
            <w:r>
              <w:rPr>
                <w:rFonts w:ascii="Times New Roman" w:hAnsi="Times New Roman" w:cs="Times New Roman"/>
                <w:lang w:val="da-DK"/>
              </w:rPr>
              <w:t xml:space="preserve">.1; J92.0; J96.1; J98.2; J98.3 </w:t>
            </w:r>
          </w:p>
        </w:tc>
      </w:tr>
      <w:tr w:rsidR="00847E81" w:rsidRPr="00853B33" w14:paraId="6B277A6E" w14:textId="77777777" w:rsidTr="001117C2">
        <w:tc>
          <w:tcPr>
            <w:tcW w:w="0" w:type="auto"/>
            <w:gridSpan w:val="2"/>
          </w:tcPr>
          <w:p w14:paraId="6A707FA4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Connective tissue disease</w:t>
            </w:r>
          </w:p>
        </w:tc>
        <w:tc>
          <w:tcPr>
            <w:tcW w:w="0" w:type="auto"/>
          </w:tcPr>
          <w:p w14:paraId="78DDAC4A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M05; M06; M08; M09;M30;M31; </w:t>
            </w:r>
            <w:r w:rsidRPr="000D7164">
              <w:rPr>
                <w:rFonts w:ascii="Times New Roman" w:hAnsi="Times New Roman" w:cs="Times New Roman"/>
                <w:lang w:val="en-US"/>
              </w:rPr>
              <w:t>M32; M33; M34; M35; M36; D86</w:t>
            </w:r>
          </w:p>
        </w:tc>
      </w:tr>
      <w:tr w:rsidR="00847E81" w:rsidRPr="00847E81" w14:paraId="3B7AEBF9" w14:textId="77777777" w:rsidTr="001117C2">
        <w:tc>
          <w:tcPr>
            <w:tcW w:w="0" w:type="auto"/>
            <w:gridSpan w:val="2"/>
          </w:tcPr>
          <w:p w14:paraId="6490CF5C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Ulcer disease</w:t>
            </w:r>
          </w:p>
        </w:tc>
        <w:tc>
          <w:tcPr>
            <w:tcW w:w="0" w:type="auto"/>
          </w:tcPr>
          <w:p w14:paraId="226FF0F0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K22.1; K25-K28</w:t>
            </w:r>
          </w:p>
        </w:tc>
      </w:tr>
      <w:tr w:rsidR="00847E81" w:rsidRPr="00847E81" w14:paraId="2662AFC3" w14:textId="77777777" w:rsidTr="001117C2">
        <w:tc>
          <w:tcPr>
            <w:tcW w:w="0" w:type="auto"/>
            <w:gridSpan w:val="2"/>
          </w:tcPr>
          <w:p w14:paraId="75BB7F8D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Mild liver disease</w:t>
            </w:r>
          </w:p>
        </w:tc>
        <w:tc>
          <w:tcPr>
            <w:tcW w:w="0" w:type="auto"/>
          </w:tcPr>
          <w:p w14:paraId="35194B18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B18; K70.0-K70.3; K70.9; K71; K73; K74; K76.0</w:t>
            </w:r>
          </w:p>
        </w:tc>
      </w:tr>
      <w:tr w:rsidR="00847E81" w:rsidRPr="00847E81" w14:paraId="6E87E686" w14:textId="77777777" w:rsidTr="001117C2">
        <w:tc>
          <w:tcPr>
            <w:tcW w:w="0" w:type="auto"/>
            <w:gridSpan w:val="2"/>
          </w:tcPr>
          <w:p w14:paraId="32FD8FBA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Moderate/severe liver disease</w:t>
            </w:r>
          </w:p>
        </w:tc>
        <w:tc>
          <w:tcPr>
            <w:tcW w:w="0" w:type="auto"/>
          </w:tcPr>
          <w:p w14:paraId="447F9BC6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B15.0; B16.0; B16.2; B19.0; K70.4; K72; K76.6; I85</w:t>
            </w:r>
          </w:p>
        </w:tc>
      </w:tr>
      <w:tr w:rsidR="00847E81" w:rsidRPr="00847E81" w14:paraId="45166B73" w14:textId="77777777" w:rsidTr="007B05AF">
        <w:tc>
          <w:tcPr>
            <w:tcW w:w="0" w:type="auto"/>
            <w:gridSpan w:val="2"/>
          </w:tcPr>
          <w:p w14:paraId="6EA39C96" w14:textId="1AA53636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Diabetes without complication</w:t>
            </w:r>
            <w:r w:rsidR="008C007E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0" w:type="auto"/>
          </w:tcPr>
          <w:p w14:paraId="15BB14B7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E10.0, E10.1; E10.9; </w:t>
            </w:r>
            <w:r w:rsidRPr="000D7164">
              <w:rPr>
                <w:rFonts w:ascii="Times New Roman" w:hAnsi="Times New Roman" w:cs="Times New Roman"/>
                <w:lang w:val="en-US"/>
              </w:rPr>
              <w:t>E11.0; E11.1; E11.9</w:t>
            </w:r>
          </w:p>
        </w:tc>
      </w:tr>
      <w:tr w:rsidR="00847E81" w:rsidRPr="00847E81" w14:paraId="5672EBA9" w14:textId="77777777" w:rsidTr="007B05AF">
        <w:tc>
          <w:tcPr>
            <w:tcW w:w="0" w:type="auto"/>
            <w:gridSpan w:val="2"/>
          </w:tcPr>
          <w:p w14:paraId="0824F2BF" w14:textId="4F1D6C8A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Diabetes with complication</w:t>
            </w:r>
            <w:r w:rsidR="008C007E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0" w:type="auto"/>
          </w:tcPr>
          <w:p w14:paraId="0C81464F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E10.2-E10.8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r w:rsidRPr="000D7164">
              <w:rPr>
                <w:rFonts w:ascii="Times New Roman" w:hAnsi="Times New Roman" w:cs="Times New Roman"/>
                <w:lang w:val="en-US"/>
              </w:rPr>
              <w:t xml:space="preserve"> E11.2-E11.8</w:t>
            </w:r>
          </w:p>
        </w:tc>
      </w:tr>
      <w:tr w:rsidR="00847E81" w:rsidRPr="00847E81" w14:paraId="5A9DEA9E" w14:textId="77777777" w:rsidTr="001117C2">
        <w:tc>
          <w:tcPr>
            <w:tcW w:w="0" w:type="auto"/>
            <w:gridSpan w:val="2"/>
          </w:tcPr>
          <w:p w14:paraId="11C79D9F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Hemiplegia</w:t>
            </w:r>
          </w:p>
        </w:tc>
        <w:tc>
          <w:tcPr>
            <w:tcW w:w="0" w:type="auto"/>
          </w:tcPr>
          <w:p w14:paraId="31F68D77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G81; G82</w:t>
            </w:r>
          </w:p>
        </w:tc>
      </w:tr>
      <w:tr w:rsidR="00847E81" w:rsidRPr="00847E81" w14:paraId="07897AED" w14:textId="77777777" w:rsidTr="001117C2">
        <w:tc>
          <w:tcPr>
            <w:tcW w:w="0" w:type="auto"/>
            <w:gridSpan w:val="2"/>
          </w:tcPr>
          <w:p w14:paraId="773E87D0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Moderate/severe renal disease</w:t>
            </w:r>
          </w:p>
        </w:tc>
        <w:tc>
          <w:tcPr>
            <w:tcW w:w="0" w:type="auto"/>
          </w:tcPr>
          <w:p w14:paraId="34ED1D4A" w14:textId="77777777" w:rsidR="00847E81" w:rsidRPr="000D7164" w:rsidRDefault="000D7164" w:rsidP="00FB31B5">
            <w:pPr>
              <w:ind w:firstLine="0"/>
              <w:rPr>
                <w:rFonts w:ascii="Times New Roman" w:hAnsi="Times New Roman" w:cs="Times New Roman"/>
                <w:lang w:val="da-DK"/>
              </w:rPr>
            </w:pPr>
            <w:r w:rsidRPr="000D7164">
              <w:rPr>
                <w:rFonts w:ascii="Times New Roman" w:hAnsi="Times New Roman" w:cs="Times New Roman"/>
                <w:lang w:val="da-DK"/>
              </w:rPr>
              <w:t>I12; I13; N00-N05; N07; N11; N14; N17-N19; Q61</w:t>
            </w:r>
          </w:p>
        </w:tc>
      </w:tr>
      <w:tr w:rsidR="00847E81" w:rsidRPr="00847E81" w14:paraId="17352776" w14:textId="77777777" w:rsidTr="001117C2">
        <w:tc>
          <w:tcPr>
            <w:tcW w:w="0" w:type="auto"/>
            <w:gridSpan w:val="2"/>
          </w:tcPr>
          <w:p w14:paraId="403D7DCF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Malignant tumor</w:t>
            </w:r>
          </w:p>
        </w:tc>
        <w:tc>
          <w:tcPr>
            <w:tcW w:w="0" w:type="auto"/>
          </w:tcPr>
          <w:p w14:paraId="12105262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C00-C75</w:t>
            </w:r>
          </w:p>
        </w:tc>
      </w:tr>
      <w:tr w:rsidR="00847E81" w:rsidRPr="00847E81" w14:paraId="758F3DEE" w14:textId="77777777" w:rsidTr="001117C2">
        <w:tc>
          <w:tcPr>
            <w:tcW w:w="0" w:type="auto"/>
            <w:gridSpan w:val="2"/>
          </w:tcPr>
          <w:p w14:paraId="6D3793A2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Leukemia</w:t>
            </w:r>
          </w:p>
        </w:tc>
        <w:tc>
          <w:tcPr>
            <w:tcW w:w="0" w:type="auto"/>
          </w:tcPr>
          <w:p w14:paraId="0827AFC8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C91-C95</w:t>
            </w:r>
          </w:p>
        </w:tc>
      </w:tr>
      <w:tr w:rsidR="00847E81" w:rsidRPr="00847E81" w14:paraId="7792C3C2" w14:textId="77777777" w:rsidTr="001117C2">
        <w:tc>
          <w:tcPr>
            <w:tcW w:w="0" w:type="auto"/>
            <w:gridSpan w:val="2"/>
          </w:tcPr>
          <w:p w14:paraId="1347CF18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Lymphoma</w:t>
            </w:r>
          </w:p>
        </w:tc>
        <w:tc>
          <w:tcPr>
            <w:tcW w:w="0" w:type="auto"/>
          </w:tcPr>
          <w:p w14:paraId="44E09A78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C81-C85; C88; C90; C96</w:t>
            </w:r>
          </w:p>
        </w:tc>
      </w:tr>
      <w:tr w:rsidR="00847E81" w:rsidRPr="00847E81" w14:paraId="4ABE5EB4" w14:textId="77777777" w:rsidTr="001117C2">
        <w:tc>
          <w:tcPr>
            <w:tcW w:w="0" w:type="auto"/>
            <w:gridSpan w:val="2"/>
          </w:tcPr>
          <w:p w14:paraId="546CE555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Metastatic cancer</w:t>
            </w:r>
          </w:p>
        </w:tc>
        <w:tc>
          <w:tcPr>
            <w:tcW w:w="0" w:type="auto"/>
          </w:tcPr>
          <w:p w14:paraId="70A6D175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C76-C80</w:t>
            </w:r>
          </w:p>
        </w:tc>
      </w:tr>
      <w:tr w:rsidR="00847E81" w:rsidRPr="00847E81" w14:paraId="2385C1E3" w14:textId="77777777" w:rsidTr="001117C2">
        <w:tc>
          <w:tcPr>
            <w:tcW w:w="0" w:type="auto"/>
            <w:gridSpan w:val="2"/>
          </w:tcPr>
          <w:p w14:paraId="0443FA22" w14:textId="77777777" w:rsidR="00847E81" w:rsidRPr="00847E81" w:rsidRDefault="00847E81" w:rsidP="007B05AF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7E81">
              <w:rPr>
                <w:rFonts w:ascii="Times New Roman" w:hAnsi="Times New Roman" w:cs="Times New Roman"/>
                <w:lang w:val="en-US"/>
              </w:rPr>
              <w:t>HIV infection</w:t>
            </w:r>
          </w:p>
        </w:tc>
        <w:tc>
          <w:tcPr>
            <w:tcW w:w="0" w:type="auto"/>
          </w:tcPr>
          <w:p w14:paraId="3EDF9C8E" w14:textId="77777777" w:rsidR="00847E81" w:rsidRPr="00847E81" w:rsidRDefault="000D7164" w:rsidP="00FB31B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0D7164">
              <w:rPr>
                <w:rFonts w:ascii="Times New Roman" w:hAnsi="Times New Roman" w:cs="Times New Roman"/>
                <w:lang w:val="en-US"/>
              </w:rPr>
              <w:t>B21-B24</w:t>
            </w:r>
          </w:p>
        </w:tc>
      </w:tr>
    </w:tbl>
    <w:p w14:paraId="5D6BF42F" w14:textId="4D9927DB" w:rsidR="00F634E7" w:rsidRDefault="00F634E7" w:rsidP="00847E81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079AE709" w14:textId="77777777" w:rsidR="002F1FE5" w:rsidRDefault="002F1FE5" w:rsidP="00847E81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78401B19" w14:textId="5C9DFC04" w:rsidR="00EA0996" w:rsidRPr="00847E81" w:rsidRDefault="00EA0996" w:rsidP="00EA0996">
      <w:pPr>
        <w:rPr>
          <w:rFonts w:ascii="Times New Roman" w:hAnsi="Times New Roman" w:cs="Times New Roman"/>
          <w:b/>
          <w:lang w:val="en-US"/>
        </w:rPr>
      </w:pPr>
      <w:r w:rsidRPr="00847E81">
        <w:rPr>
          <w:rFonts w:ascii="Times New Roman" w:hAnsi="Times New Roman" w:cs="Times New Roman"/>
          <w:b/>
          <w:lang w:val="en-US"/>
        </w:rPr>
        <w:t>Table S</w:t>
      </w:r>
      <w:r>
        <w:rPr>
          <w:rFonts w:ascii="Times New Roman" w:hAnsi="Times New Roman" w:cs="Times New Roman"/>
          <w:b/>
          <w:lang w:val="en-US"/>
        </w:rPr>
        <w:t>2</w:t>
      </w:r>
      <w:r w:rsidRPr="00847E81">
        <w:rPr>
          <w:rFonts w:ascii="Times New Roman" w:hAnsi="Times New Roman" w:cs="Times New Roman"/>
          <w:b/>
          <w:lang w:val="en-US"/>
        </w:rPr>
        <w:t xml:space="preserve">. </w:t>
      </w:r>
      <w:r w:rsidRPr="009F5B93">
        <w:rPr>
          <w:rFonts w:ascii="Times New Roman" w:hAnsi="Times New Roman" w:cs="Times New Roman"/>
          <w:szCs w:val="24"/>
          <w:lang w:val="en-US"/>
        </w:rPr>
        <w:t xml:space="preserve">Characteristics </w:t>
      </w:r>
      <w:r>
        <w:rPr>
          <w:rFonts w:ascii="Times New Roman" w:hAnsi="Times New Roman" w:cs="Times New Roman"/>
          <w:szCs w:val="24"/>
          <w:lang w:val="en-US"/>
        </w:rPr>
        <w:t xml:space="preserve">and 30-day mortality </w:t>
      </w:r>
      <w:r w:rsidRPr="009F5B93">
        <w:rPr>
          <w:rFonts w:ascii="Times New Roman" w:hAnsi="Times New Roman" w:cs="Times New Roman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Cs w:val="24"/>
          <w:lang w:val="en-US"/>
        </w:rPr>
        <w:t xml:space="preserve">the patients with and without platelet count measurement upon admission among the </w:t>
      </w:r>
      <w:r w:rsidRPr="00EA0996">
        <w:rPr>
          <w:rFonts w:ascii="Times New Roman" w:hAnsi="Times New Roman" w:cs="Times New Roman"/>
          <w:lang w:val="en-US"/>
        </w:rPr>
        <w:t xml:space="preserve">37 239 adult patients hospitalized with pneumonia, </w:t>
      </w:r>
      <w:r w:rsidRPr="009F5B93">
        <w:rPr>
          <w:rFonts w:ascii="Times New Roman" w:hAnsi="Times New Roman" w:cs="Times New Roman"/>
          <w:szCs w:val="24"/>
          <w:lang w:val="en-US"/>
        </w:rPr>
        <w:t>North and Central Denmark, 2016-2012</w:t>
      </w:r>
      <w:r w:rsidR="002F1FE5">
        <w:rPr>
          <w:rFonts w:ascii="Times New Roman" w:hAnsi="Times New Roman" w:cs="Times New Roman"/>
          <w:szCs w:val="24"/>
          <w:lang w:val="en-US"/>
        </w:rPr>
        <w:t>.</w:t>
      </w: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"/>
        <w:gridCol w:w="5044"/>
        <w:gridCol w:w="2294"/>
        <w:gridCol w:w="2294"/>
      </w:tblGrid>
      <w:tr w:rsidR="00EA0996" w:rsidRPr="005024F9" w14:paraId="44A0E0AA" w14:textId="20326428" w:rsidTr="00EA0996">
        <w:tc>
          <w:tcPr>
            <w:tcW w:w="5164" w:type="dxa"/>
            <w:gridSpan w:val="2"/>
            <w:tcBorders>
              <w:top w:val="single" w:sz="12" w:space="0" w:color="auto"/>
              <w:bottom w:val="nil"/>
            </w:tcBorders>
          </w:tcPr>
          <w:p w14:paraId="3AB86995" w14:textId="77777777" w:rsidR="00EA0996" w:rsidRPr="005024F9" w:rsidRDefault="00EA0996" w:rsidP="0060152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024F9">
              <w:rPr>
                <w:rFonts w:ascii="Times New Roman" w:hAnsi="Times New Roman" w:cs="Times New Roman"/>
                <w:lang w:val="en-US"/>
              </w:rPr>
              <w:t>Variables</w:t>
            </w:r>
          </w:p>
        </w:tc>
        <w:tc>
          <w:tcPr>
            <w:tcW w:w="2294" w:type="dxa"/>
            <w:vMerge w:val="restart"/>
            <w:tcBorders>
              <w:top w:val="single" w:sz="12" w:space="0" w:color="auto"/>
            </w:tcBorders>
          </w:tcPr>
          <w:p w14:paraId="4FB74362" w14:textId="4C562E9E" w:rsidR="00EA0996" w:rsidRPr="005024F9" w:rsidRDefault="00EA0996" w:rsidP="00EA099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platelet count measurement upon admission, n=8163</w:t>
            </w:r>
          </w:p>
        </w:tc>
        <w:tc>
          <w:tcPr>
            <w:tcW w:w="2294" w:type="dxa"/>
            <w:vMerge w:val="restart"/>
            <w:tcBorders>
              <w:top w:val="single" w:sz="12" w:space="0" w:color="auto"/>
            </w:tcBorders>
          </w:tcPr>
          <w:p w14:paraId="48390ACD" w14:textId="1D09A02E" w:rsidR="00EA0996" w:rsidRDefault="00EA0996" w:rsidP="00EA09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>latelet count measurement upon admission, n=</w:t>
            </w:r>
            <w:r>
              <w:rPr>
                <w:rFonts w:ascii="Times New Roman" w:hAnsi="Times New Roman" w:cs="Times New Roman"/>
                <w:lang w:val="en-US"/>
              </w:rPr>
              <w:t>29 076</w:t>
            </w:r>
          </w:p>
        </w:tc>
      </w:tr>
      <w:tr w:rsidR="00EA0996" w:rsidRPr="005024F9" w14:paraId="547B8822" w14:textId="4F60441F" w:rsidTr="00EA0996">
        <w:tc>
          <w:tcPr>
            <w:tcW w:w="120" w:type="dxa"/>
            <w:tcBorders>
              <w:top w:val="nil"/>
              <w:bottom w:val="single" w:sz="8" w:space="0" w:color="auto"/>
            </w:tcBorders>
          </w:tcPr>
          <w:p w14:paraId="6AD7C055" w14:textId="77777777" w:rsidR="00EA0996" w:rsidRPr="005024F9" w:rsidRDefault="00EA0996" w:rsidP="0060152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4" w:type="dxa"/>
            <w:tcBorders>
              <w:top w:val="nil"/>
              <w:bottom w:val="single" w:sz="8" w:space="0" w:color="auto"/>
            </w:tcBorders>
          </w:tcPr>
          <w:p w14:paraId="71FA7044" w14:textId="77777777" w:rsidR="00EA0996" w:rsidRPr="005024F9" w:rsidRDefault="00EA0996" w:rsidP="0060152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4" w:type="dxa"/>
            <w:vMerge/>
            <w:tcBorders>
              <w:bottom w:val="single" w:sz="8" w:space="0" w:color="auto"/>
            </w:tcBorders>
          </w:tcPr>
          <w:p w14:paraId="2FB1D66B" w14:textId="77777777" w:rsidR="00EA0996" w:rsidRPr="005024F9" w:rsidRDefault="00EA0996" w:rsidP="00EA099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4" w:type="dxa"/>
            <w:vMerge/>
            <w:tcBorders>
              <w:bottom w:val="single" w:sz="8" w:space="0" w:color="auto"/>
            </w:tcBorders>
          </w:tcPr>
          <w:p w14:paraId="3B223772" w14:textId="5B4C669E" w:rsidR="00EA0996" w:rsidRPr="005024F9" w:rsidRDefault="00EA0996" w:rsidP="00EA0996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0996" w:rsidRPr="008B3469" w14:paraId="5660CCA5" w14:textId="2AB5F69E" w:rsidTr="00EA0996">
        <w:tc>
          <w:tcPr>
            <w:tcW w:w="5164" w:type="dxa"/>
            <w:gridSpan w:val="2"/>
          </w:tcPr>
          <w:p w14:paraId="22226236" w14:textId="77777777" w:rsidR="00EA0996" w:rsidRPr="005024F9" w:rsidRDefault="00EA0996" w:rsidP="0060152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024F9">
              <w:rPr>
                <w:rFonts w:ascii="Times New Roman" w:hAnsi="Times New Roman" w:cs="Times New Roman"/>
                <w:lang w:val="en-US"/>
              </w:rPr>
              <w:t>Median age (Q1-Q3), years</w:t>
            </w:r>
          </w:p>
        </w:tc>
        <w:tc>
          <w:tcPr>
            <w:tcW w:w="2294" w:type="dxa"/>
          </w:tcPr>
          <w:p w14:paraId="1C1E6DA3" w14:textId="707911D6" w:rsidR="00EA0996" w:rsidRPr="005024F9" w:rsidRDefault="00EA0996" w:rsidP="0060152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73.3</w:t>
            </w:r>
            <w:r w:rsidRPr="005024F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60.4-82.3</w:t>
            </w:r>
            <w:r w:rsidRPr="005024F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94" w:type="dxa"/>
          </w:tcPr>
          <w:p w14:paraId="21C2DBF3" w14:textId="5451E07C" w:rsidR="00EA0996" w:rsidRDefault="00EA0996" w:rsidP="006015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73.3</w:t>
            </w:r>
            <w:r w:rsidRPr="005024F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60.4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-82.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5024F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A0996" w:rsidRPr="008B3469" w14:paraId="5A9BE19B" w14:textId="766384A5" w:rsidTr="00EA0996">
        <w:tc>
          <w:tcPr>
            <w:tcW w:w="5164" w:type="dxa"/>
            <w:gridSpan w:val="2"/>
          </w:tcPr>
          <w:p w14:paraId="4396F78F" w14:textId="77777777" w:rsidR="00EA0996" w:rsidRPr="005024F9" w:rsidRDefault="00EA0996" w:rsidP="0060152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024F9">
              <w:rPr>
                <w:rFonts w:ascii="Times New Roman" w:hAnsi="Times New Roman" w:cs="Times New Roman"/>
                <w:lang w:val="en-US"/>
              </w:rPr>
              <w:t>Men, n (%)</w:t>
            </w:r>
          </w:p>
        </w:tc>
        <w:tc>
          <w:tcPr>
            <w:tcW w:w="2294" w:type="dxa"/>
          </w:tcPr>
          <w:p w14:paraId="11A3F933" w14:textId="23C84495" w:rsidR="00EA0996" w:rsidRPr="005024F9" w:rsidRDefault="00EA0996" w:rsidP="0060152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4374</w:t>
            </w:r>
            <w:r w:rsidRPr="005024F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53.6</w:t>
            </w:r>
            <w:r w:rsidRPr="005024F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94" w:type="dxa"/>
          </w:tcPr>
          <w:p w14:paraId="62E4AEBE" w14:textId="3FB9D95F" w:rsidR="00EA0996" w:rsidRDefault="00EA0996" w:rsidP="006015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15 407</w:t>
            </w:r>
            <w:r w:rsidRPr="005024F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53.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5024F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A0996" w:rsidRPr="008B3469" w14:paraId="622E2C61" w14:textId="7A109226" w:rsidTr="00EA0996">
        <w:tc>
          <w:tcPr>
            <w:tcW w:w="5164" w:type="dxa"/>
            <w:gridSpan w:val="2"/>
          </w:tcPr>
          <w:p w14:paraId="292AED79" w14:textId="77777777" w:rsidR="00EA0996" w:rsidRPr="005024F9" w:rsidRDefault="00EA0996" w:rsidP="0060152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024F9">
              <w:rPr>
                <w:rFonts w:ascii="Times New Roman" w:hAnsi="Times New Roman" w:cs="Times New Roman"/>
                <w:lang w:val="en-US"/>
              </w:rPr>
              <w:t>Charlson Comorbidity Index score</w:t>
            </w:r>
          </w:p>
        </w:tc>
        <w:tc>
          <w:tcPr>
            <w:tcW w:w="2294" w:type="dxa"/>
          </w:tcPr>
          <w:p w14:paraId="6EE4FF97" w14:textId="77777777" w:rsidR="00EA0996" w:rsidRPr="005024F9" w:rsidRDefault="00EA0996" w:rsidP="0060152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4" w:type="dxa"/>
          </w:tcPr>
          <w:p w14:paraId="68C3C7EB" w14:textId="77777777" w:rsidR="00EA0996" w:rsidRPr="005024F9" w:rsidRDefault="00EA0996" w:rsidP="006015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0996" w:rsidRPr="008B3469" w14:paraId="2B9E5F8C" w14:textId="39D975FC" w:rsidTr="00EA0996">
        <w:tc>
          <w:tcPr>
            <w:tcW w:w="120" w:type="dxa"/>
          </w:tcPr>
          <w:p w14:paraId="20696E11" w14:textId="77777777" w:rsidR="00EA0996" w:rsidRPr="005024F9" w:rsidRDefault="00EA0996" w:rsidP="00EA0996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4" w:type="dxa"/>
          </w:tcPr>
          <w:p w14:paraId="07B03A13" w14:textId="77777777" w:rsidR="00EA0996" w:rsidRPr="005024F9" w:rsidRDefault="00EA0996" w:rsidP="00EA0996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024F9">
              <w:rPr>
                <w:rFonts w:ascii="Times New Roman" w:hAnsi="Times New Roman" w:cs="Times New Roman"/>
                <w:lang w:val="en-US"/>
              </w:rPr>
              <w:t>0, n (%)</w:t>
            </w:r>
          </w:p>
        </w:tc>
        <w:tc>
          <w:tcPr>
            <w:tcW w:w="2294" w:type="dxa"/>
          </w:tcPr>
          <w:p w14:paraId="0EB0B1B7" w14:textId="18B7529A" w:rsidR="00EA0996" w:rsidRPr="005024F9" w:rsidRDefault="00EA0996" w:rsidP="00EA099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2225</w:t>
            </w:r>
            <w:r w:rsidRPr="005024F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  <w:lang w:val="en-US"/>
              </w:rPr>
              <w:t>.3</w:t>
            </w:r>
            <w:r w:rsidRPr="005024F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94" w:type="dxa"/>
          </w:tcPr>
          <w:p w14:paraId="669028CD" w14:textId="29308D66" w:rsidR="00EA0996" w:rsidRDefault="00EA0996" w:rsidP="00EA09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8981</w:t>
            </w:r>
            <w:r w:rsidRPr="005024F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0.9</w:t>
            </w:r>
            <w:r w:rsidRPr="005024F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A0996" w:rsidRPr="008B3469" w14:paraId="6930FE68" w14:textId="437A1BA9" w:rsidTr="00EA0996">
        <w:tc>
          <w:tcPr>
            <w:tcW w:w="120" w:type="dxa"/>
          </w:tcPr>
          <w:p w14:paraId="75C43BD2" w14:textId="77777777" w:rsidR="00EA0996" w:rsidRPr="005024F9" w:rsidRDefault="00EA0996" w:rsidP="00EA0996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4" w:type="dxa"/>
          </w:tcPr>
          <w:p w14:paraId="0437EFD0" w14:textId="77777777" w:rsidR="00EA0996" w:rsidRPr="005024F9" w:rsidRDefault="00EA0996" w:rsidP="00EA0996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024F9">
              <w:rPr>
                <w:rFonts w:ascii="Times New Roman" w:hAnsi="Times New Roman" w:cs="Times New Roman"/>
                <w:lang w:val="en-US"/>
              </w:rPr>
              <w:t>1-2, n (%)</w:t>
            </w:r>
          </w:p>
        </w:tc>
        <w:tc>
          <w:tcPr>
            <w:tcW w:w="2294" w:type="dxa"/>
          </w:tcPr>
          <w:p w14:paraId="70F7B03D" w14:textId="0D317DAB" w:rsidR="00EA0996" w:rsidRPr="005024F9" w:rsidRDefault="00EA0996" w:rsidP="00EA099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3270</w:t>
            </w:r>
            <w:r w:rsidRPr="005024F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40.1</w:t>
            </w:r>
            <w:r w:rsidRPr="005024F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94" w:type="dxa"/>
          </w:tcPr>
          <w:p w14:paraId="3E83FE68" w14:textId="077C2142" w:rsidR="00EA0996" w:rsidRDefault="00EA0996" w:rsidP="00EA09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11 295</w:t>
            </w:r>
            <w:r w:rsidRPr="005024F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38.8</w:t>
            </w:r>
            <w:r w:rsidRPr="005024F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A0996" w:rsidRPr="005024F9" w14:paraId="23397AFE" w14:textId="68C3B7B7" w:rsidTr="00EA0996">
        <w:tc>
          <w:tcPr>
            <w:tcW w:w="120" w:type="dxa"/>
          </w:tcPr>
          <w:p w14:paraId="179CCB81" w14:textId="77777777" w:rsidR="00EA0996" w:rsidRPr="005024F9" w:rsidRDefault="00EA0996" w:rsidP="00EA0996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44" w:type="dxa"/>
          </w:tcPr>
          <w:p w14:paraId="7537C0AB" w14:textId="77777777" w:rsidR="00EA0996" w:rsidRPr="005024F9" w:rsidRDefault="00EA0996" w:rsidP="00EA0996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5024F9">
              <w:rPr>
                <w:rFonts w:ascii="Times New Roman" w:hAnsi="Times New Roman" w:cs="Times New Roman"/>
                <w:lang w:val="en-US"/>
              </w:rPr>
              <w:t>&gt;2, n (%)</w:t>
            </w:r>
          </w:p>
        </w:tc>
        <w:tc>
          <w:tcPr>
            <w:tcW w:w="2294" w:type="dxa"/>
          </w:tcPr>
          <w:p w14:paraId="76E751C9" w14:textId="0FB927CC" w:rsidR="00EA0996" w:rsidRPr="005024F9" w:rsidRDefault="00EA0996" w:rsidP="00EA099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2668</w:t>
            </w:r>
            <w:r w:rsidRPr="005024F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32.7</w:t>
            </w:r>
            <w:r w:rsidRPr="005024F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94" w:type="dxa"/>
          </w:tcPr>
          <w:p w14:paraId="376BE2D0" w14:textId="4C04E976" w:rsidR="00EA0996" w:rsidRDefault="00EA0996" w:rsidP="00EA09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8800</w:t>
            </w:r>
            <w:r w:rsidRPr="005024F9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30.3</w:t>
            </w:r>
            <w:r w:rsidRPr="005024F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A0996" w:rsidRPr="009F5B93" w14:paraId="1B1EF873" w14:textId="03942DF4" w:rsidTr="00EA0996">
        <w:tc>
          <w:tcPr>
            <w:tcW w:w="5164" w:type="dxa"/>
            <w:gridSpan w:val="2"/>
          </w:tcPr>
          <w:p w14:paraId="3E38121A" w14:textId="3F81A548" w:rsidR="00EA0996" w:rsidRDefault="00EA0996" w:rsidP="00EA0996">
            <w:pPr>
              <w:ind w:firstLine="0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30-day mortality</w:t>
            </w:r>
          </w:p>
        </w:tc>
        <w:tc>
          <w:tcPr>
            <w:tcW w:w="2294" w:type="dxa"/>
          </w:tcPr>
          <w:p w14:paraId="081B51D4" w14:textId="698B8F02" w:rsidR="00EA0996" w:rsidRDefault="00106940" w:rsidP="00EA099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905 (11.1%)</w:t>
            </w:r>
          </w:p>
        </w:tc>
        <w:tc>
          <w:tcPr>
            <w:tcW w:w="2294" w:type="dxa"/>
          </w:tcPr>
          <w:p w14:paraId="66B394A6" w14:textId="4F049969" w:rsidR="00EA0996" w:rsidRDefault="00106940" w:rsidP="00EA09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3354</w:t>
            </w:r>
            <w:r>
              <w:rPr>
                <w:rFonts w:ascii="Times New Roman" w:hAnsi="Times New Roman" w:cs="Times New Roman"/>
                <w:lang w:val="en-US"/>
              </w:rPr>
              <w:t xml:space="preserve"> (11.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%)</w:t>
            </w:r>
          </w:p>
        </w:tc>
      </w:tr>
    </w:tbl>
    <w:p w14:paraId="448472D1" w14:textId="77777777" w:rsidR="00EA0996" w:rsidRDefault="00EA0996" w:rsidP="00EA0996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2835A281" w14:textId="77777777" w:rsidR="00EA0996" w:rsidRDefault="00EA0996" w:rsidP="00EA0996">
      <w:pPr>
        <w:rPr>
          <w:rFonts w:ascii="Times New Roman" w:hAnsi="Times New Roman" w:cs="Times New Roman"/>
          <w:b/>
          <w:lang w:val="en-US"/>
        </w:rPr>
      </w:pPr>
    </w:p>
    <w:p w14:paraId="6A67C569" w14:textId="2A46CD66" w:rsidR="00F634E7" w:rsidRDefault="00F634E7">
      <w:pPr>
        <w:rPr>
          <w:rFonts w:ascii="Times New Roman" w:hAnsi="Times New Roman" w:cs="Times New Roman"/>
          <w:b/>
          <w:lang w:val="en-US"/>
        </w:rPr>
      </w:pPr>
    </w:p>
    <w:sectPr w:rsidR="00F634E7" w:rsidSect="007B55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Times New Roma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04D74"/>
    <w:multiLevelType w:val="hybridMultilevel"/>
    <w:tmpl w:val="D728AE90"/>
    <w:lvl w:ilvl="0" w:tplc="ED7C52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5A"/>
    <w:rsid w:val="00015330"/>
    <w:rsid w:val="00024893"/>
    <w:rsid w:val="000868A0"/>
    <w:rsid w:val="000A4254"/>
    <w:rsid w:val="000D7164"/>
    <w:rsid w:val="00106940"/>
    <w:rsid w:val="001117C2"/>
    <w:rsid w:val="001A5F97"/>
    <w:rsid w:val="001B12F4"/>
    <w:rsid w:val="001B2665"/>
    <w:rsid w:val="001B7140"/>
    <w:rsid w:val="001C13BB"/>
    <w:rsid w:val="001D7621"/>
    <w:rsid w:val="002073A6"/>
    <w:rsid w:val="00225DE5"/>
    <w:rsid w:val="00297136"/>
    <w:rsid w:val="002A2B97"/>
    <w:rsid w:val="002E25A4"/>
    <w:rsid w:val="002E5510"/>
    <w:rsid w:val="002F1FE5"/>
    <w:rsid w:val="00361AF5"/>
    <w:rsid w:val="00365F26"/>
    <w:rsid w:val="00376AA5"/>
    <w:rsid w:val="00396778"/>
    <w:rsid w:val="004455CC"/>
    <w:rsid w:val="0045310B"/>
    <w:rsid w:val="0049525E"/>
    <w:rsid w:val="004B015F"/>
    <w:rsid w:val="004D5813"/>
    <w:rsid w:val="004E203A"/>
    <w:rsid w:val="00503C8B"/>
    <w:rsid w:val="00547E54"/>
    <w:rsid w:val="00553073"/>
    <w:rsid w:val="00555383"/>
    <w:rsid w:val="00584FD8"/>
    <w:rsid w:val="00586ADB"/>
    <w:rsid w:val="005A6235"/>
    <w:rsid w:val="005C6248"/>
    <w:rsid w:val="005F59C9"/>
    <w:rsid w:val="005F772A"/>
    <w:rsid w:val="006012A8"/>
    <w:rsid w:val="00610E31"/>
    <w:rsid w:val="00615363"/>
    <w:rsid w:val="00622A14"/>
    <w:rsid w:val="00646027"/>
    <w:rsid w:val="00697579"/>
    <w:rsid w:val="006B50DB"/>
    <w:rsid w:val="006E2E47"/>
    <w:rsid w:val="00707B6C"/>
    <w:rsid w:val="00715ED3"/>
    <w:rsid w:val="00721CDB"/>
    <w:rsid w:val="00777F9A"/>
    <w:rsid w:val="00792F21"/>
    <w:rsid w:val="0079642A"/>
    <w:rsid w:val="007B05AF"/>
    <w:rsid w:val="007B55D8"/>
    <w:rsid w:val="007E07E9"/>
    <w:rsid w:val="00813EE4"/>
    <w:rsid w:val="00825A52"/>
    <w:rsid w:val="008355FF"/>
    <w:rsid w:val="00843A49"/>
    <w:rsid w:val="00847E81"/>
    <w:rsid w:val="00852027"/>
    <w:rsid w:val="00853B33"/>
    <w:rsid w:val="0085551D"/>
    <w:rsid w:val="00874267"/>
    <w:rsid w:val="00884294"/>
    <w:rsid w:val="00890FFC"/>
    <w:rsid w:val="008A0405"/>
    <w:rsid w:val="008B3C7F"/>
    <w:rsid w:val="008C007E"/>
    <w:rsid w:val="008E4A16"/>
    <w:rsid w:val="00902D8C"/>
    <w:rsid w:val="009145A6"/>
    <w:rsid w:val="009446FB"/>
    <w:rsid w:val="00977A4F"/>
    <w:rsid w:val="009A4BB9"/>
    <w:rsid w:val="009A5593"/>
    <w:rsid w:val="009A7251"/>
    <w:rsid w:val="009B1A8C"/>
    <w:rsid w:val="009E56FD"/>
    <w:rsid w:val="00A45153"/>
    <w:rsid w:val="00A67757"/>
    <w:rsid w:val="00A723B6"/>
    <w:rsid w:val="00AB295A"/>
    <w:rsid w:val="00AD4546"/>
    <w:rsid w:val="00AE651E"/>
    <w:rsid w:val="00B46A87"/>
    <w:rsid w:val="00B951B3"/>
    <w:rsid w:val="00BD57EA"/>
    <w:rsid w:val="00BD6CF3"/>
    <w:rsid w:val="00BF7227"/>
    <w:rsid w:val="00C07EC3"/>
    <w:rsid w:val="00C50B6F"/>
    <w:rsid w:val="00C7617F"/>
    <w:rsid w:val="00C81736"/>
    <w:rsid w:val="00C943DA"/>
    <w:rsid w:val="00CA6C8D"/>
    <w:rsid w:val="00CB1CA4"/>
    <w:rsid w:val="00CC2DB5"/>
    <w:rsid w:val="00D14283"/>
    <w:rsid w:val="00D26F31"/>
    <w:rsid w:val="00D577E4"/>
    <w:rsid w:val="00D62B7B"/>
    <w:rsid w:val="00D72641"/>
    <w:rsid w:val="00DD15B5"/>
    <w:rsid w:val="00DD69AF"/>
    <w:rsid w:val="00E045C5"/>
    <w:rsid w:val="00E321A5"/>
    <w:rsid w:val="00E55563"/>
    <w:rsid w:val="00E65E2B"/>
    <w:rsid w:val="00EA0996"/>
    <w:rsid w:val="00EF0F05"/>
    <w:rsid w:val="00EF23D5"/>
    <w:rsid w:val="00F31142"/>
    <w:rsid w:val="00F42619"/>
    <w:rsid w:val="00F634E7"/>
    <w:rsid w:val="00F968F9"/>
    <w:rsid w:val="00FB2606"/>
    <w:rsid w:val="00FB31B5"/>
    <w:rsid w:val="00F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BE7E8"/>
  <w15:docId w15:val="{D6EAD706-E555-914D-9A4E-796C4E22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015F"/>
    <w:pPr>
      <w:spacing w:after="0" w:line="240" w:lineRule="auto"/>
      <w:ind w:firstLine="360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6235"/>
    <w:pPr>
      <w:spacing w:after="0" w:line="240" w:lineRule="auto"/>
      <w:ind w:left="720" w:firstLine="360"/>
      <w:contextualSpacing/>
    </w:pPr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5A6235"/>
    <w:pPr>
      <w:tabs>
        <w:tab w:val="center" w:pos="4819"/>
        <w:tab w:val="right" w:pos="9638"/>
      </w:tabs>
      <w:spacing w:after="0" w:line="240" w:lineRule="auto"/>
      <w:ind w:firstLine="360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5A623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A6235"/>
    <w:pPr>
      <w:tabs>
        <w:tab w:val="center" w:pos="4819"/>
        <w:tab w:val="right" w:pos="9638"/>
      </w:tabs>
      <w:spacing w:after="0" w:line="240" w:lineRule="auto"/>
      <w:ind w:firstLine="360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5A6235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2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B7B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53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Aarhus University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Moulis</dc:creator>
  <cp:keywords/>
  <dc:description/>
  <cp:lastModifiedBy>Guillaume Moulis</cp:lastModifiedBy>
  <cp:revision>7</cp:revision>
  <cp:lastPrinted>2018-04-05T12:01:00Z</cp:lastPrinted>
  <dcterms:created xsi:type="dcterms:W3CDTF">2018-09-26T18:21:00Z</dcterms:created>
  <dcterms:modified xsi:type="dcterms:W3CDTF">2020-06-06T11:17:00Z</dcterms:modified>
</cp:coreProperties>
</file>