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404" w:rsidRDefault="003C6404" w:rsidP="003C64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C6404">
        <w:rPr>
          <w:rFonts w:ascii="Times New Roman" w:hAnsi="Times New Roman" w:cs="Times New Roman"/>
          <w:b/>
          <w:sz w:val="24"/>
          <w:szCs w:val="24"/>
        </w:rPr>
        <w:t>Supplementary Figure 1</w:t>
      </w:r>
      <w:r w:rsidRPr="003C6404">
        <w:rPr>
          <w:rFonts w:ascii="Times New Roman" w:hAnsi="Times New Roman" w:cs="Times New Roman"/>
          <w:sz w:val="24"/>
          <w:szCs w:val="24"/>
        </w:rPr>
        <w:t xml:space="preserve"> The expression levels of TOP2A in 16 paired cervical cancer tissues and the adjacent normal tissues were detected by western blotting assay. (</w:t>
      </w:r>
      <w:r w:rsidRPr="003C6404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3C6404">
        <w:rPr>
          <w:rFonts w:ascii="Times New Roman" w:hAnsi="Times New Roman" w:cs="Times New Roman"/>
          <w:i/>
          <w:sz w:val="24"/>
          <w:szCs w:val="24"/>
        </w:rPr>
        <w:t>p</w:t>
      </w:r>
      <w:r w:rsidRPr="003C6404">
        <w:rPr>
          <w:rFonts w:ascii="Times New Roman" w:hAnsi="Times New Roman" w:cs="Times New Roman"/>
          <w:sz w:val="24"/>
          <w:szCs w:val="24"/>
        </w:rPr>
        <w:t>&lt;0.05) (TOP2A, Topoisomerases type IIA; N, Normal tissue; T, Tumor tissue</w:t>
      </w:r>
      <w:r w:rsidR="00FC5CB4">
        <w:rPr>
          <w:rFonts w:ascii="Times New Roman" w:hAnsi="Times New Roman" w:cs="Times New Roman" w:hint="eastAsia"/>
          <w:sz w:val="24"/>
          <w:szCs w:val="24"/>
        </w:rPr>
        <w:t>;</w:t>
      </w:r>
      <w:r w:rsidR="00FC5CB4">
        <w:rPr>
          <w:rFonts w:ascii="Times New Roman" w:hAnsi="Times New Roman" w:cs="Times New Roman"/>
          <w:sz w:val="24"/>
          <w:szCs w:val="24"/>
        </w:rPr>
        <w:t xml:space="preserve"> GAPDH, </w:t>
      </w:r>
      <w:r w:rsidR="00FC5CB4" w:rsidRPr="00FC5CB4">
        <w:rPr>
          <w:rFonts w:ascii="Times New Roman" w:hAnsi="Times New Roman" w:cs="Times New Roman"/>
          <w:sz w:val="24"/>
          <w:szCs w:val="24"/>
        </w:rPr>
        <w:t>glyceraldehyde-3-phosphate dehydrogenase</w:t>
      </w:r>
      <w:r w:rsidRPr="003C6404">
        <w:rPr>
          <w:rFonts w:ascii="Times New Roman" w:hAnsi="Times New Roman" w:cs="Times New Roman"/>
          <w:sz w:val="24"/>
          <w:szCs w:val="24"/>
        </w:rPr>
        <w:t>)</w:t>
      </w:r>
      <w:bookmarkStart w:id="0" w:name="_GoBack"/>
      <w:bookmarkEnd w:id="0"/>
    </w:p>
    <w:p w:rsidR="003C6404" w:rsidRPr="003C6404" w:rsidRDefault="003C6404" w:rsidP="003C640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C640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74310" cy="4361187"/>
            <wp:effectExtent l="0" t="0" r="2540" b="1270"/>
            <wp:docPr id="1" name="图片 1" descr="G:\安徽安能生物-兼职\写发-2分\写发-辛贝贝-2分\cancer management and reasearch-投稿\一修\R1-上传\Supplementary 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安徽安能生物-兼职\写发-2分\写发-辛贝贝-2分\cancer management and reasearch-投稿\一修\R1-上传\Supplementary Figur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6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8BA" w:rsidRPr="003C6404" w:rsidRDefault="001D78BA"/>
    <w:sectPr w:rsidR="001D78BA" w:rsidRPr="003C64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921"/>
    <w:rsid w:val="001D78BA"/>
    <w:rsid w:val="003C6404"/>
    <w:rsid w:val="005D7921"/>
    <w:rsid w:val="00FC5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220F2C-C4C0-48D0-9677-418B0B7C9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rsid w:val="003C6404"/>
    <w:pPr>
      <w:jc w:val="left"/>
    </w:pPr>
  </w:style>
  <w:style w:type="character" w:customStyle="1" w:styleId="Char">
    <w:name w:val="批注文字 Char"/>
    <w:basedOn w:val="a0"/>
    <w:link w:val="a3"/>
    <w:uiPriority w:val="99"/>
    <w:semiHidden/>
    <w:rsid w:val="003C6404"/>
  </w:style>
  <w:style w:type="character" w:styleId="a4">
    <w:name w:val="annotation reference"/>
    <w:basedOn w:val="a0"/>
    <w:uiPriority w:val="99"/>
    <w:semiHidden/>
    <w:unhideWhenUsed/>
    <w:rsid w:val="003C6404"/>
    <w:rPr>
      <w:sz w:val="16"/>
      <w:szCs w:val="16"/>
    </w:rPr>
  </w:style>
  <w:style w:type="paragraph" w:styleId="a5">
    <w:name w:val="Balloon Text"/>
    <w:basedOn w:val="a"/>
    <w:link w:val="Char0"/>
    <w:uiPriority w:val="99"/>
    <w:semiHidden/>
    <w:unhideWhenUsed/>
    <w:rsid w:val="003C6404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3C64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251</Characters>
  <Application>Microsoft Office Word</Application>
  <DocSecurity>0</DocSecurity>
  <Lines>2</Lines>
  <Paragraphs>1</Paragraphs>
  <ScaleCrop>false</ScaleCrop>
  <Company>P R C</Company>
  <LinksUpToDate>false</LinksUpToDate>
  <CharactersWithSpaces>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2020-04-07T01:35:00Z</dcterms:created>
  <dcterms:modified xsi:type="dcterms:W3CDTF">2020-04-07T11:30:00Z</dcterms:modified>
</cp:coreProperties>
</file>