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DBB" w:rsidRPr="00177994" w:rsidRDefault="007B1DBB" w:rsidP="007B1DBB">
      <w:pPr>
        <w:pStyle w:val="Manuscriptbodytitle"/>
        <w:rPr>
          <w:rFonts w:ascii="Arial" w:hAnsi="Arial" w:cs="Arial"/>
          <w:sz w:val="24"/>
          <w:szCs w:val="24"/>
        </w:rPr>
      </w:pPr>
      <w:r w:rsidRPr="006A154A">
        <w:rPr>
          <w:rFonts w:ascii="Arial" w:eastAsia="Times New Roman" w:hAnsi="Arial" w:cs="Arial"/>
          <w:sz w:val="24"/>
          <w:szCs w:val="24"/>
          <w:lang w:val="en-GB" w:eastAsia="ja-JP"/>
        </w:rPr>
        <w:t>S</w:t>
      </w:r>
      <w:proofErr w:type="spellStart"/>
      <w:r w:rsidRPr="006A154A">
        <w:rPr>
          <w:rFonts w:ascii="Arial" w:hAnsi="Arial" w:cs="Arial"/>
          <w:sz w:val="24"/>
          <w:szCs w:val="24"/>
        </w:rPr>
        <w:t>upple</w:t>
      </w:r>
      <w:r w:rsidRPr="00177994">
        <w:rPr>
          <w:rFonts w:ascii="Arial" w:hAnsi="Arial" w:cs="Arial"/>
          <w:sz w:val="24"/>
          <w:szCs w:val="24"/>
        </w:rPr>
        <w:t>mentary</w:t>
      </w:r>
      <w:proofErr w:type="spellEnd"/>
      <w:r w:rsidRPr="00177994">
        <w:rPr>
          <w:rFonts w:ascii="Arial" w:hAnsi="Arial" w:cs="Arial"/>
          <w:sz w:val="24"/>
          <w:szCs w:val="24"/>
        </w:rPr>
        <w:t xml:space="preserve"> Materials</w:t>
      </w:r>
    </w:p>
    <w:p w:rsidR="007B1DBB" w:rsidRPr="00177994" w:rsidRDefault="007B1DBB" w:rsidP="007B1DBB">
      <w:pPr>
        <w:pStyle w:val="Manuscriptbodytitle"/>
        <w:rPr>
          <w:rFonts w:ascii="Arial" w:hAnsi="Arial" w:cs="Arial"/>
          <w:sz w:val="24"/>
          <w:szCs w:val="24"/>
        </w:rPr>
      </w:pPr>
      <w:r w:rsidRPr="00177994">
        <w:rPr>
          <w:rFonts w:ascii="Arial" w:hAnsi="Arial" w:cs="Arial"/>
          <w:sz w:val="24"/>
          <w:szCs w:val="24"/>
        </w:rPr>
        <w:t>Supplementary Table 1. Patient characteristics</w:t>
      </w:r>
    </w:p>
    <w:tbl>
      <w:tblPr>
        <w:tblStyle w:val="TableGrid1"/>
        <w:tblW w:w="14894" w:type="dxa"/>
        <w:tblInd w:w="-503" w:type="dxa"/>
        <w:tblLook w:val="04A0" w:firstRow="1" w:lastRow="0" w:firstColumn="1" w:lastColumn="0" w:noHBand="0" w:noVBand="1"/>
      </w:tblPr>
      <w:tblGrid>
        <w:gridCol w:w="4555"/>
        <w:gridCol w:w="2180"/>
        <w:gridCol w:w="2694"/>
        <w:gridCol w:w="2835"/>
        <w:gridCol w:w="2630"/>
      </w:tblGrid>
      <w:tr w:rsidR="007B1DBB" w:rsidRPr="00177994" w:rsidTr="00956593">
        <w:trPr>
          <w:trHeight w:val="478"/>
          <w:tblHeader/>
        </w:trPr>
        <w:tc>
          <w:tcPr>
            <w:tcW w:w="4555" w:type="dxa"/>
            <w:vMerge w:val="restart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0" w:type="dxa"/>
            <w:vMerge w:val="restart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177994">
              <w:rPr>
                <w:rFonts w:ascii="Arial" w:hAnsi="Arial" w:cs="Arial"/>
                <w:b/>
              </w:rPr>
              <w:t>All Patients</w:t>
            </w:r>
          </w:p>
          <w:p w:rsidR="007B1DBB" w:rsidRPr="00177994" w:rsidRDefault="007B1DBB" w:rsidP="009565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177994">
              <w:rPr>
                <w:rFonts w:ascii="Arial" w:hAnsi="Arial" w:cs="Arial"/>
                <w:b/>
              </w:rPr>
              <w:t>N=239</w:t>
            </w:r>
          </w:p>
        </w:tc>
        <w:tc>
          <w:tcPr>
            <w:tcW w:w="8159" w:type="dxa"/>
            <w:gridSpan w:val="3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77994">
              <w:rPr>
                <w:rFonts w:ascii="Arial" w:hAnsi="Arial" w:cs="Arial"/>
                <w:b/>
              </w:rPr>
              <w:t>Endostapler</w:t>
            </w:r>
            <w:proofErr w:type="spellEnd"/>
            <w:r w:rsidRPr="00177994">
              <w:rPr>
                <w:rFonts w:ascii="Arial" w:hAnsi="Arial" w:cs="Arial"/>
                <w:b/>
              </w:rPr>
              <w:t xml:space="preserve"> groups</w:t>
            </w:r>
          </w:p>
        </w:tc>
      </w:tr>
      <w:tr w:rsidR="007B1DBB" w:rsidRPr="00177994" w:rsidTr="00956593">
        <w:trPr>
          <w:trHeight w:val="478"/>
          <w:tblHeader/>
        </w:trPr>
        <w:tc>
          <w:tcPr>
            <w:tcW w:w="4555" w:type="dxa"/>
            <w:vMerge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0" w:type="dxa"/>
            <w:vMerge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177994">
              <w:rPr>
                <w:rFonts w:ascii="Arial" w:hAnsi="Arial" w:cs="Arial"/>
                <w:b/>
              </w:rPr>
              <w:t>Group 1</w:t>
            </w:r>
          </w:p>
          <w:p w:rsidR="007B1DBB" w:rsidRPr="00177994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77994">
              <w:rPr>
                <w:rFonts w:ascii="Arial" w:hAnsi="Arial" w:cs="Arial"/>
              </w:rPr>
              <w:t>N=82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177994">
              <w:rPr>
                <w:rFonts w:ascii="Arial" w:hAnsi="Arial" w:cs="Arial"/>
                <w:b/>
              </w:rPr>
              <w:t>Group 2</w:t>
            </w:r>
          </w:p>
          <w:p w:rsidR="007B1DBB" w:rsidRPr="00177994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77994">
              <w:rPr>
                <w:rFonts w:ascii="Arial" w:hAnsi="Arial" w:cs="Arial"/>
              </w:rPr>
              <w:t>N=94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77994">
              <w:rPr>
                <w:rFonts w:ascii="Arial" w:hAnsi="Arial" w:cs="Arial"/>
                <w:b/>
              </w:rPr>
              <w:t>Group 3</w:t>
            </w:r>
          </w:p>
          <w:p w:rsidR="007B1DBB" w:rsidRPr="00177994" w:rsidRDefault="007B1DBB" w:rsidP="009565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177994">
              <w:rPr>
                <w:rFonts w:ascii="Arial" w:hAnsi="Arial" w:cs="Arial"/>
              </w:rPr>
              <w:t>N=63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rPr>
                <w:rFonts w:ascii="Arial" w:hAnsi="Arial" w:cs="Arial"/>
                <w:b/>
              </w:rPr>
            </w:pPr>
            <w:r w:rsidRPr="00177994">
              <w:rPr>
                <w:rFonts w:ascii="Arial" w:hAnsi="Arial" w:cs="Arial"/>
                <w:b/>
              </w:rPr>
              <w:t>Male, n (%)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163(</w:t>
            </w:r>
            <w:r w:rsidRPr="006E2336">
              <w:rPr>
                <w:rFonts w:ascii="Arial" w:hAnsi="Arial" w:cs="Arial" w:hint="eastAsia"/>
              </w:rPr>
              <w:t>68.2</w:t>
            </w:r>
            <w:r w:rsidRPr="006E2336">
              <w:rPr>
                <w:rFonts w:ascii="Arial" w:hAnsi="Arial" w:cs="Arial"/>
              </w:rPr>
              <w:t>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75 (91.5)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50 (53.2)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38 (60.3)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rPr>
                <w:rFonts w:ascii="Arial" w:hAnsi="Arial" w:cs="Arial"/>
                <w:b/>
              </w:rPr>
            </w:pPr>
            <w:r w:rsidRPr="00177994">
              <w:rPr>
                <w:rFonts w:ascii="Arial" w:hAnsi="Arial" w:cs="Arial"/>
                <w:b/>
              </w:rPr>
              <w:t>Mean±SD age, years (range)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68.3±9.4 (36–88)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8B3341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B3341">
              <w:rPr>
                <w:rFonts w:ascii="Arial" w:hAnsi="Arial" w:cs="Arial"/>
              </w:rPr>
              <w:t>68.8±9.8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68.2±9.6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69.4±8.4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rPr>
                <w:rFonts w:ascii="Arial" w:hAnsi="Arial" w:cs="Arial"/>
                <w:b/>
              </w:rPr>
            </w:pPr>
            <w:r w:rsidRPr="00177994">
              <w:rPr>
                <w:rFonts w:ascii="Arial" w:hAnsi="Arial" w:cs="Arial"/>
                <w:b/>
              </w:rPr>
              <w:t xml:space="preserve">Pathology (ad, </w:t>
            </w:r>
            <w:proofErr w:type="spellStart"/>
            <w:r w:rsidRPr="00177994">
              <w:rPr>
                <w:rFonts w:ascii="Arial" w:hAnsi="Arial" w:cs="Arial"/>
                <w:b/>
              </w:rPr>
              <w:t>sq</w:t>
            </w:r>
            <w:proofErr w:type="spellEnd"/>
            <w:r w:rsidRPr="00177994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177994">
              <w:rPr>
                <w:rFonts w:ascii="Arial" w:hAnsi="Arial" w:cs="Arial"/>
                <w:b/>
              </w:rPr>
              <w:t>adsq</w:t>
            </w:r>
            <w:proofErr w:type="spellEnd"/>
            <w:r w:rsidRPr="00177994">
              <w:rPr>
                <w:rFonts w:ascii="Arial" w:hAnsi="Arial" w:cs="Arial"/>
                <w:b/>
              </w:rPr>
              <w:t>, large)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184, 51, 3, 1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63, 18, 0, 1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74</w:t>
            </w:r>
            <w:r w:rsidRPr="006E2336">
              <w:rPr>
                <w:rFonts w:ascii="Arial" w:hAnsi="Arial" w:cs="Arial"/>
              </w:rPr>
              <w:t>, 18, 2, 0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47, 15, 1, 0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rPr>
                <w:rFonts w:ascii="Arial" w:hAnsi="Arial" w:cs="Arial"/>
                <w:b/>
              </w:rPr>
            </w:pPr>
            <w:r w:rsidRPr="00177994">
              <w:rPr>
                <w:rFonts w:ascii="Arial" w:hAnsi="Arial" w:cs="Arial"/>
                <w:b/>
              </w:rPr>
              <w:t>VATS, n (%)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 (86.6)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66 (80.5)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83 (88.3)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58</w:t>
            </w:r>
            <w:r w:rsidRPr="006E2336">
              <w:rPr>
                <w:rFonts w:ascii="Arial" w:hAnsi="Arial" w:cs="Arial"/>
              </w:rPr>
              <w:t xml:space="preserve"> (</w:t>
            </w:r>
            <w:r w:rsidRPr="006E2336">
              <w:rPr>
                <w:rFonts w:ascii="Arial" w:eastAsiaTheme="minorEastAsia" w:hAnsi="Arial" w:cs="Arial"/>
                <w:lang w:eastAsia="ja-JP"/>
              </w:rPr>
              <w:t>92.1</w:t>
            </w:r>
            <w:r w:rsidRPr="006E2336">
              <w:rPr>
                <w:rFonts w:ascii="Arial" w:hAnsi="Arial" w:cs="Arial"/>
              </w:rPr>
              <w:t>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</w:rPr>
            </w:pPr>
            <w:r w:rsidRPr="00177994">
              <w:rPr>
                <w:rFonts w:ascii="Arial" w:hAnsi="Arial" w:cs="Arial"/>
              </w:rPr>
              <w:t>RUL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 (82.8)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64 (78.0)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81 (86.2)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53 (84.1)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</w:rPr>
            </w:pPr>
            <w:r w:rsidRPr="00177994">
              <w:rPr>
                <w:rFonts w:ascii="Arial" w:hAnsi="Arial" w:cs="Arial"/>
              </w:rPr>
              <w:t>RUL+RLL(S6)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(2.1)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B3341">
              <w:rPr>
                <w:rFonts w:ascii="Arial" w:hAnsi="Arial" w:cs="Arial"/>
              </w:rPr>
              <w:t>1 (1.2</w:t>
            </w:r>
            <w:r w:rsidRPr="006E2336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1 (1.1)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3 (4.8)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</w:rPr>
            </w:pPr>
            <w:r w:rsidRPr="00177994">
              <w:rPr>
                <w:rFonts w:ascii="Arial" w:hAnsi="Arial" w:cs="Arial"/>
              </w:rPr>
              <w:t>RUL+RML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(3.8)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B3341">
              <w:rPr>
                <w:rFonts w:ascii="Arial" w:hAnsi="Arial" w:cs="Arial"/>
              </w:rPr>
              <w:t>1 (1.2</w:t>
            </w:r>
            <w:r w:rsidRPr="006E2336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1 (1.1)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7 (11.1)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rPr>
                <w:rFonts w:ascii="Arial" w:hAnsi="Arial" w:cs="Arial"/>
                <w:b/>
              </w:rPr>
            </w:pPr>
            <w:r w:rsidRPr="00177994">
              <w:rPr>
                <w:rFonts w:ascii="Arial" w:hAnsi="Arial" w:cs="Arial"/>
                <w:b/>
              </w:rPr>
              <w:t>Open chest, n (%)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(13.4)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8B3341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B3341">
              <w:rPr>
                <w:rFonts w:ascii="Arial" w:hAnsi="Arial" w:cs="Arial"/>
              </w:rPr>
              <w:t>16 (19.5)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11 (11.7)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5 (7.9)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</w:rPr>
            </w:pPr>
            <w:r w:rsidRPr="00177994">
              <w:rPr>
                <w:rFonts w:ascii="Arial" w:hAnsi="Arial" w:cs="Arial"/>
              </w:rPr>
              <w:t>RUL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(5.4)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B3341">
              <w:rPr>
                <w:rFonts w:ascii="Arial" w:hAnsi="Arial" w:cs="Arial"/>
              </w:rPr>
              <w:t>7 (8.5</w:t>
            </w:r>
            <w:r w:rsidRPr="006E2336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5 (5.3)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1 (1.6)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</w:rPr>
            </w:pPr>
            <w:r w:rsidRPr="00177994">
              <w:rPr>
                <w:rFonts w:ascii="Arial" w:hAnsi="Arial" w:cs="Arial"/>
              </w:rPr>
              <w:t>Sleeve RUL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(2.5)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B3341">
              <w:rPr>
                <w:rFonts w:ascii="Arial" w:hAnsi="Arial" w:cs="Arial"/>
              </w:rPr>
              <w:t>2 (2.4</w:t>
            </w:r>
            <w:r w:rsidRPr="006E2336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1 (1.1)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3 (4.8)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</w:rPr>
            </w:pPr>
            <w:proofErr w:type="spellStart"/>
            <w:r w:rsidRPr="00177994">
              <w:rPr>
                <w:rFonts w:ascii="Arial" w:hAnsi="Arial" w:cs="Arial"/>
                <w:color w:val="000000" w:themeColor="text1"/>
                <w:kern w:val="24"/>
              </w:rPr>
              <w:t>RUL+chest</w:t>
            </w:r>
            <w:proofErr w:type="spellEnd"/>
            <w:r w:rsidRPr="00177994">
              <w:rPr>
                <w:rFonts w:ascii="Arial" w:hAnsi="Arial" w:cs="Arial"/>
                <w:color w:val="000000" w:themeColor="text1"/>
                <w:kern w:val="24"/>
              </w:rPr>
              <w:t xml:space="preserve"> walls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(3.3)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B3341">
              <w:rPr>
                <w:rFonts w:ascii="Arial" w:hAnsi="Arial" w:cs="Arial"/>
              </w:rPr>
              <w:t>4 (4.9</w:t>
            </w:r>
            <w:r w:rsidRPr="006E2336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3 (3.2)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1 (1.6)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</w:rPr>
            </w:pPr>
            <w:proofErr w:type="spellStart"/>
            <w:r w:rsidRPr="00177994">
              <w:rPr>
                <w:rFonts w:ascii="Arial" w:eastAsiaTheme="minorEastAsia" w:hAnsi="Arial" w:cs="Arial"/>
                <w:color w:val="000000" w:themeColor="text1"/>
                <w:lang w:eastAsia="ja-JP"/>
              </w:rPr>
              <w:lastRenderedPageBreak/>
              <w:t>RUL+chest</w:t>
            </w:r>
            <w:proofErr w:type="spellEnd"/>
            <w:r w:rsidRPr="00177994">
              <w:rPr>
                <w:rFonts w:ascii="Arial" w:eastAsiaTheme="minorEastAsia" w:hAnsi="Arial" w:cs="Arial"/>
                <w:color w:val="000000" w:themeColor="text1"/>
                <w:lang w:eastAsia="ja-JP"/>
              </w:rPr>
              <w:t xml:space="preserve"> </w:t>
            </w:r>
            <w:proofErr w:type="spellStart"/>
            <w:r w:rsidRPr="00177994">
              <w:rPr>
                <w:rFonts w:ascii="Arial" w:eastAsiaTheme="minorEastAsia" w:hAnsi="Arial" w:cs="Arial"/>
                <w:color w:val="000000" w:themeColor="text1"/>
                <w:lang w:eastAsia="ja-JP"/>
              </w:rPr>
              <w:t>wall+vertebra</w:t>
            </w:r>
            <w:proofErr w:type="spellEnd"/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(0.4)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B3341">
              <w:rPr>
                <w:rFonts w:ascii="Arial" w:hAnsi="Arial" w:cs="Arial"/>
              </w:rPr>
              <w:t>1 (1.2</w:t>
            </w:r>
            <w:r w:rsidRPr="006E2336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-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-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</w:rPr>
            </w:pPr>
            <w:r w:rsidRPr="00177994">
              <w:rPr>
                <w:rFonts w:ascii="Arial" w:eastAsiaTheme="minorEastAsia" w:hAnsi="Arial" w:cs="Arial"/>
                <w:color w:val="000000" w:themeColor="text1"/>
                <w:lang w:eastAsia="ja-JP"/>
              </w:rPr>
              <w:t>RUL+RML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(0.4)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B3341">
              <w:rPr>
                <w:rFonts w:ascii="Arial" w:hAnsi="Arial" w:cs="Arial"/>
              </w:rPr>
              <w:t>1 (1.2</w:t>
            </w:r>
            <w:r w:rsidRPr="006E2336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-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-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</w:rPr>
            </w:pPr>
            <w:r w:rsidRPr="00177994">
              <w:rPr>
                <w:rFonts w:ascii="Arial" w:eastAsiaTheme="minorEastAsia" w:hAnsi="Arial" w:cs="Arial"/>
                <w:color w:val="000000" w:themeColor="text1"/>
                <w:lang w:eastAsia="ja-JP"/>
              </w:rPr>
              <w:t>RUL+RML+RLL(S6)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(0.4)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B3341">
              <w:rPr>
                <w:rFonts w:ascii="Arial" w:hAnsi="Arial" w:cs="Arial"/>
              </w:rPr>
              <w:t>1 (1.2</w:t>
            </w:r>
            <w:r w:rsidRPr="006E2336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-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-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</w:rPr>
            </w:pPr>
            <w:r w:rsidRPr="00177994">
              <w:rPr>
                <w:rFonts w:ascii="Arial" w:eastAsiaTheme="minorEastAsia" w:hAnsi="Arial" w:cs="Arial"/>
                <w:color w:val="000000" w:themeColor="text1"/>
                <w:lang w:eastAsia="ja-JP"/>
              </w:rPr>
              <w:t>RUL+SVC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(0.4)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8B3341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B3341"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1 (1.1)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-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eastAsiaTheme="minorEastAsia" w:hAnsi="Arial" w:cs="Arial"/>
                <w:color w:val="000000" w:themeColor="text1"/>
                <w:lang w:eastAsia="ja-JP"/>
              </w:rPr>
            </w:pPr>
            <w:r w:rsidRPr="00177994">
              <w:rPr>
                <w:rFonts w:ascii="Arial" w:hAnsi="Arial" w:cs="Arial"/>
                <w:color w:val="000000" w:themeColor="text1"/>
                <w:kern w:val="24"/>
              </w:rPr>
              <w:t>RUL+RLL(S6)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(0.4)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8B3341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B3341"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1 (1.1)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-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rPr>
                <w:rFonts w:ascii="Arial" w:hAnsi="Arial" w:cs="Arial"/>
                <w:b/>
                <w:color w:val="000000" w:themeColor="text1"/>
                <w:kern w:val="24"/>
              </w:rPr>
            </w:pPr>
            <w:r w:rsidRPr="00177994">
              <w:rPr>
                <w:rFonts w:ascii="Arial" w:hAnsi="Arial" w:cs="Arial"/>
                <w:b/>
                <w:color w:val="000000" w:themeColor="text1"/>
                <w:kern w:val="24"/>
              </w:rPr>
              <w:t>Smoker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-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8B3341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  <w:color w:val="000000" w:themeColor="text1"/>
                <w:kern w:val="24"/>
              </w:rPr>
            </w:pPr>
            <w:r w:rsidRPr="00177994">
              <w:rPr>
                <w:rFonts w:ascii="Arial" w:hAnsi="Arial" w:cs="Arial"/>
                <w:color w:val="000000" w:themeColor="text1"/>
                <w:kern w:val="24"/>
              </w:rPr>
              <w:t>Current and ex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 (42.7)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37 (45.1)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40 (42.6)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25 (39.7)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  <w:color w:val="000000" w:themeColor="text1"/>
                <w:kern w:val="24"/>
              </w:rPr>
            </w:pPr>
            <w:r w:rsidRPr="00177994">
              <w:rPr>
                <w:rFonts w:ascii="Arial" w:hAnsi="Arial" w:cs="Arial"/>
                <w:color w:val="000000" w:themeColor="text1"/>
                <w:kern w:val="24"/>
              </w:rPr>
              <w:t>Non-smoker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 (57.3)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45 (54.9)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54 (57.4)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38 (60.3)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rPr>
                <w:rFonts w:ascii="Arial" w:hAnsi="Arial" w:cs="Arial"/>
                <w:b/>
                <w:color w:val="000000" w:themeColor="text1"/>
                <w:kern w:val="24"/>
              </w:rPr>
            </w:pPr>
            <w:r w:rsidRPr="00177994">
              <w:rPr>
                <w:rFonts w:ascii="Arial" w:hAnsi="Arial" w:cs="Arial"/>
                <w:b/>
                <w:color w:val="000000" w:themeColor="text1"/>
                <w:kern w:val="24"/>
              </w:rPr>
              <w:t>Brinkman’s Index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-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8B3341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B3341">
              <w:rPr>
                <w:rFonts w:ascii="Arial" w:hAnsi="Arial" w:cs="Arial"/>
              </w:rPr>
              <w:t>287.6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160.1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E2336">
              <w:rPr>
                <w:rFonts w:ascii="Arial" w:hAnsi="Arial" w:cs="Arial"/>
              </w:rPr>
              <w:t>168.4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rPr>
                <w:rFonts w:ascii="Arial" w:hAnsi="Arial" w:cs="Arial"/>
                <w:b/>
                <w:color w:val="000000" w:themeColor="text1"/>
                <w:kern w:val="24"/>
              </w:rPr>
            </w:pPr>
            <w:r w:rsidRPr="00177994"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ja-JP"/>
              </w:rPr>
              <w:t>Pathological stage (AJCC 8</w:t>
            </w:r>
            <w:r w:rsidRPr="00177994">
              <w:rPr>
                <w:rFonts w:ascii="Arial" w:eastAsiaTheme="minorEastAsia" w:hAnsi="Arial" w:cs="Arial"/>
                <w:b/>
                <w:color w:val="000000" w:themeColor="text1"/>
                <w:kern w:val="24"/>
                <w:vertAlign w:val="superscript"/>
                <w:lang w:eastAsia="ja-JP"/>
              </w:rPr>
              <w:t>th</w:t>
            </w:r>
            <w:r w:rsidRPr="00177994"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ja-JP"/>
              </w:rPr>
              <w:t xml:space="preserve"> edition)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E2336">
              <w:rPr>
                <w:rFonts w:ascii="Arial" w:hAnsi="Arial" w:cs="Arial"/>
              </w:rPr>
              <w:t>-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en-GB"/>
              </w:rPr>
            </w:pP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  <w:color w:val="000000" w:themeColor="text1"/>
                <w:kern w:val="24"/>
              </w:rPr>
            </w:pPr>
            <w:r w:rsidRPr="00177994">
              <w:rPr>
                <w:rFonts w:ascii="Arial" w:hAnsi="Arial" w:cs="Arial"/>
                <w:color w:val="000000" w:themeColor="text1"/>
                <w:kern w:val="24"/>
              </w:rPr>
              <w:t>1A1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hAnsi="Arial" w:cs="Arial"/>
              </w:rPr>
              <w:t>50 (20.9)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18 (22.0)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21 (22.3)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</w:pPr>
            <w:r w:rsidRPr="006E2336"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  <w:t>11 (17.5)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  <w:color w:val="000000" w:themeColor="text1"/>
                <w:kern w:val="24"/>
              </w:rPr>
            </w:pPr>
            <w:r w:rsidRPr="00177994">
              <w:rPr>
                <w:rFonts w:ascii="Arial" w:hAnsi="Arial" w:cs="Arial"/>
                <w:color w:val="000000" w:themeColor="text1"/>
                <w:kern w:val="24"/>
              </w:rPr>
              <w:t>1A2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hAnsi="Arial" w:cs="Arial"/>
              </w:rPr>
              <w:t>70 (29.3)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25 (30.5)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33 (35.1)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</w:pPr>
            <w:r w:rsidRPr="006E2336"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  <w:t>12 (19.0)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  <w:color w:val="000000" w:themeColor="text1"/>
                <w:kern w:val="24"/>
              </w:rPr>
            </w:pPr>
            <w:r w:rsidRPr="00177994">
              <w:rPr>
                <w:rFonts w:ascii="Arial" w:hAnsi="Arial" w:cs="Arial"/>
                <w:color w:val="000000" w:themeColor="text1"/>
                <w:kern w:val="24"/>
              </w:rPr>
              <w:t>1A3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hAnsi="Arial" w:cs="Arial"/>
              </w:rPr>
              <w:t>46 (19.2)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13 (15.9)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18 (19.1)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</w:pPr>
            <w:r w:rsidRPr="006E2336"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  <w:t>15 (23.8)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  <w:color w:val="000000" w:themeColor="text1"/>
                <w:kern w:val="24"/>
              </w:rPr>
            </w:pPr>
            <w:r w:rsidRPr="00177994">
              <w:rPr>
                <w:rFonts w:ascii="Arial" w:hAnsi="Arial" w:cs="Arial"/>
                <w:color w:val="000000" w:themeColor="text1"/>
                <w:kern w:val="24"/>
              </w:rPr>
              <w:lastRenderedPageBreak/>
              <w:t>1B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hAnsi="Arial" w:cs="Arial"/>
              </w:rPr>
              <w:t>29 (12.1)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10 (12.2)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12 (12.8)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</w:pPr>
            <w:r w:rsidRPr="006E2336"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  <w:t>7 (11.1)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  <w:color w:val="000000" w:themeColor="text1"/>
                <w:kern w:val="24"/>
              </w:rPr>
            </w:pPr>
            <w:r w:rsidRPr="00177994">
              <w:rPr>
                <w:rFonts w:ascii="Arial" w:hAnsi="Arial" w:cs="Arial"/>
                <w:color w:val="000000" w:themeColor="text1"/>
                <w:kern w:val="24"/>
              </w:rPr>
              <w:t>2A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hAnsi="Arial" w:cs="Arial"/>
              </w:rPr>
              <w:t>23 (9.6)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8 (9.8)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7 (7.4)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</w:pPr>
            <w:r w:rsidRPr="006E2336"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  <w:t>8 (12.7)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  <w:color w:val="000000" w:themeColor="text1"/>
                <w:kern w:val="24"/>
              </w:rPr>
            </w:pPr>
            <w:r w:rsidRPr="00177994">
              <w:rPr>
                <w:rFonts w:ascii="Arial" w:hAnsi="Arial" w:cs="Arial"/>
                <w:color w:val="000000" w:themeColor="text1"/>
                <w:kern w:val="24"/>
              </w:rPr>
              <w:t>2B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hAnsi="Arial" w:cs="Arial"/>
              </w:rPr>
              <w:t>15 (6.3)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4 (4.9)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2 (2.1)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</w:pPr>
            <w:r w:rsidRPr="006E2336"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  <w:t>9 (14.3)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  <w:color w:val="000000" w:themeColor="text1"/>
                <w:kern w:val="24"/>
              </w:rPr>
            </w:pPr>
            <w:r w:rsidRPr="00177994">
              <w:rPr>
                <w:rFonts w:ascii="Arial" w:hAnsi="Arial" w:cs="Arial"/>
                <w:color w:val="000000" w:themeColor="text1"/>
                <w:kern w:val="24"/>
              </w:rPr>
              <w:t>3A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hAnsi="Arial" w:cs="Arial"/>
              </w:rPr>
              <w:t>5 (2.1)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3 (3.7)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1 (1.1)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</w:pPr>
            <w:r w:rsidRPr="006E2336"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  <w:t>1 (1.6)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hAnsi="Arial" w:cs="Arial"/>
                <w:color w:val="000000" w:themeColor="text1"/>
                <w:kern w:val="24"/>
              </w:rPr>
            </w:pPr>
            <w:r w:rsidRPr="00177994">
              <w:rPr>
                <w:rFonts w:ascii="Arial" w:hAnsi="Arial" w:cs="Arial"/>
                <w:color w:val="000000" w:themeColor="text1"/>
                <w:kern w:val="24"/>
              </w:rPr>
              <w:t>3B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hAnsi="Arial" w:cs="Arial"/>
              </w:rPr>
              <w:t>1 (0.4)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1 (1.2)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-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</w:pPr>
            <w:r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  <w:t>-</w:t>
            </w: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ja-JP"/>
              </w:rPr>
            </w:pPr>
            <w:r w:rsidRPr="006A154A"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ja-JP"/>
              </w:rPr>
              <w:t xml:space="preserve">Micro </w:t>
            </w:r>
            <w:proofErr w:type="spellStart"/>
            <w:r w:rsidRPr="006A154A"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ja-JP"/>
              </w:rPr>
              <w:t>lymphovascular</w:t>
            </w:r>
            <w:proofErr w:type="spellEnd"/>
            <w:r w:rsidRPr="00177994"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ja-JP"/>
              </w:rPr>
              <w:t xml:space="preserve"> invasion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E2336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en-GB"/>
              </w:rPr>
              <w:t>-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8B3341" w:rsidRDefault="007B1DBB" w:rsidP="009565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en-GB"/>
              </w:rPr>
            </w:pPr>
          </w:p>
        </w:tc>
      </w:tr>
      <w:tr w:rsidR="007B1DBB" w:rsidRPr="00177994" w:rsidTr="00956593">
        <w:trPr>
          <w:trHeight w:val="510"/>
        </w:trPr>
        <w:tc>
          <w:tcPr>
            <w:tcW w:w="4555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spacing w:line="480" w:lineRule="auto"/>
              <w:ind w:left="720"/>
              <w:rPr>
                <w:rFonts w:ascii="Arial" w:eastAsiaTheme="minorEastAsia" w:hAnsi="Arial" w:cs="Arial"/>
                <w:color w:val="000000" w:themeColor="text1"/>
                <w:kern w:val="24"/>
                <w:lang w:eastAsia="ja-JP"/>
              </w:rPr>
            </w:pPr>
            <w:r w:rsidRPr="00177994">
              <w:rPr>
                <w:rFonts w:ascii="Arial" w:eastAsiaTheme="minorEastAsia" w:hAnsi="Arial" w:cs="Arial"/>
                <w:color w:val="000000" w:themeColor="text1"/>
                <w:kern w:val="24"/>
                <w:lang w:eastAsia="ja-JP"/>
              </w:rPr>
              <w:t>Yes</w:t>
            </w:r>
          </w:p>
        </w:tc>
        <w:tc>
          <w:tcPr>
            <w:tcW w:w="218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  <w:t>62 (25.9)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22 (26.8)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6E2336">
              <w:rPr>
                <w:rFonts w:ascii="Arial" w:eastAsiaTheme="minorEastAsia" w:hAnsi="Arial" w:cs="Arial"/>
                <w:lang w:eastAsia="ja-JP"/>
              </w:rPr>
              <w:t>17 (18.1)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:rsidR="007B1DBB" w:rsidRPr="006E2336" w:rsidRDefault="007B1DBB" w:rsidP="00956593">
            <w:pPr>
              <w:spacing w:line="480" w:lineRule="auto"/>
              <w:jc w:val="center"/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</w:pPr>
            <w:r w:rsidRPr="006E2336">
              <w:rPr>
                <w:rFonts w:ascii="Arial" w:eastAsiaTheme="minorEastAsia" w:hAnsi="Arial" w:cs="Arial"/>
                <w:bCs/>
                <w:color w:val="000000" w:themeColor="text1"/>
                <w:kern w:val="24"/>
                <w:lang w:eastAsia="ja-JP"/>
              </w:rPr>
              <w:t>23 (36.5)</w:t>
            </w:r>
          </w:p>
        </w:tc>
      </w:tr>
    </w:tbl>
    <w:p w:rsidR="007B1DBB" w:rsidRPr="007B1DBB" w:rsidRDefault="007B1DBB" w:rsidP="007B1DBB">
      <w:pPr>
        <w:pStyle w:val="Manuscriptbody"/>
        <w:spacing w:line="480" w:lineRule="auto"/>
        <w:rPr>
          <w:rFonts w:ascii="Arial" w:hAnsi="Arial" w:cs="Arial"/>
          <w:sz w:val="24"/>
        </w:rPr>
      </w:pPr>
      <w:r w:rsidRPr="00177994">
        <w:rPr>
          <w:rFonts w:ascii="Arial" w:hAnsi="Arial" w:cs="Arial"/>
          <w:sz w:val="24"/>
        </w:rPr>
        <w:t xml:space="preserve">Ad, adenocarcinoma; </w:t>
      </w:r>
      <w:proofErr w:type="spellStart"/>
      <w:r w:rsidRPr="00177994">
        <w:rPr>
          <w:rFonts w:ascii="Arial" w:hAnsi="Arial" w:cs="Arial"/>
          <w:sz w:val="24"/>
        </w:rPr>
        <w:t>adsq</w:t>
      </w:r>
      <w:proofErr w:type="spellEnd"/>
      <w:r w:rsidRPr="00177994">
        <w:rPr>
          <w:rFonts w:ascii="Arial" w:hAnsi="Arial" w:cs="Arial"/>
          <w:sz w:val="24"/>
        </w:rPr>
        <w:t xml:space="preserve">, </w:t>
      </w:r>
      <w:proofErr w:type="spellStart"/>
      <w:r w:rsidRPr="00177994">
        <w:rPr>
          <w:rFonts w:ascii="Arial" w:hAnsi="Arial" w:cs="Arial"/>
          <w:sz w:val="24"/>
        </w:rPr>
        <w:t>adenosquamous</w:t>
      </w:r>
      <w:proofErr w:type="spellEnd"/>
      <w:r w:rsidRPr="00177994">
        <w:rPr>
          <w:rFonts w:ascii="Arial" w:hAnsi="Arial" w:cs="Arial"/>
          <w:sz w:val="24"/>
        </w:rPr>
        <w:t xml:space="preserve"> cell carcinoma; AJCC, American Joint Committee on Cancer; large, large cell carcinoma; RLL, right lower lobectomy; RML, right middle lobectomy; RUL, right upper lobectomy; </w:t>
      </w:r>
      <w:proofErr w:type="spellStart"/>
      <w:r w:rsidRPr="00177994">
        <w:rPr>
          <w:rFonts w:ascii="Arial" w:hAnsi="Arial" w:cs="Arial"/>
          <w:sz w:val="24"/>
        </w:rPr>
        <w:t>sq</w:t>
      </w:r>
      <w:proofErr w:type="spellEnd"/>
      <w:r w:rsidRPr="00177994">
        <w:rPr>
          <w:rFonts w:ascii="Arial" w:hAnsi="Arial" w:cs="Arial"/>
          <w:sz w:val="24"/>
        </w:rPr>
        <w:t>, squamous cell carcinoma; VATS, video-assisted thoracoscopic surgery. Group 1 - Ethicon’s ECHELON FLEX™</w:t>
      </w:r>
      <w:r w:rsidRPr="00177994">
        <w:rPr>
          <w:rFonts w:ascii="Arial" w:hAnsi="Arial" w:cs="Arial"/>
          <w:b/>
          <w:sz w:val="24"/>
        </w:rPr>
        <w:t xml:space="preserve"> </w:t>
      </w:r>
      <w:r w:rsidRPr="00177994">
        <w:rPr>
          <w:rFonts w:ascii="Arial" w:hAnsi="Arial" w:cs="Arial"/>
          <w:sz w:val="24"/>
        </w:rPr>
        <w:t xml:space="preserve">Powered Vascular Stapler (PVS), Group 2 – Medtronic’s powered Endo-GIA™ </w:t>
      </w:r>
      <w:proofErr w:type="spellStart"/>
      <w:r w:rsidRPr="00177994">
        <w:rPr>
          <w:rFonts w:ascii="Arial" w:hAnsi="Arial" w:cs="Arial"/>
          <w:sz w:val="24"/>
        </w:rPr>
        <w:t>iDrive</w:t>
      </w:r>
      <w:proofErr w:type="spellEnd"/>
      <w:r w:rsidRPr="00177994">
        <w:rPr>
          <w:rFonts w:ascii="Arial" w:hAnsi="Arial" w:cs="Arial"/>
          <w:sz w:val="24"/>
        </w:rPr>
        <w:t xml:space="preserve">™ stapler (using white, </w:t>
      </w:r>
      <w:proofErr w:type="spellStart"/>
      <w:r w:rsidRPr="00177994">
        <w:rPr>
          <w:rFonts w:ascii="Arial" w:hAnsi="Arial" w:cs="Arial"/>
          <w:sz w:val="24"/>
        </w:rPr>
        <w:t>gray</w:t>
      </w:r>
      <w:proofErr w:type="spellEnd"/>
      <w:r w:rsidRPr="00177994">
        <w:rPr>
          <w:rFonts w:ascii="Arial" w:hAnsi="Arial" w:cs="Arial"/>
          <w:sz w:val="24"/>
        </w:rPr>
        <w:t xml:space="preserve"> and tan cartridges); and Group 3 – Endo-GIA™ Universal (using white, </w:t>
      </w:r>
      <w:proofErr w:type="spellStart"/>
      <w:r w:rsidRPr="00177994">
        <w:rPr>
          <w:rFonts w:ascii="Arial" w:hAnsi="Arial" w:cs="Arial"/>
          <w:sz w:val="24"/>
        </w:rPr>
        <w:t>gray</w:t>
      </w:r>
      <w:proofErr w:type="spellEnd"/>
      <w:r w:rsidRPr="00177994">
        <w:rPr>
          <w:rFonts w:ascii="Arial" w:hAnsi="Arial" w:cs="Arial"/>
          <w:sz w:val="24"/>
        </w:rPr>
        <w:t xml:space="preserve"> and tan cartridges) and ECHELON FLEX™ ENDOPATH</w:t>
      </w:r>
      <w:r w:rsidRPr="00177994">
        <w:rPr>
          <w:rFonts w:ascii="Arial" w:hAnsi="Arial" w:cs="Arial"/>
          <w:sz w:val="24"/>
          <w:vertAlign w:val="superscript"/>
        </w:rPr>
        <w:t>®</w:t>
      </w:r>
      <w:r w:rsidRPr="00177994">
        <w:rPr>
          <w:rFonts w:ascii="Arial" w:hAnsi="Arial" w:cs="Arial"/>
          <w:sz w:val="24"/>
        </w:rPr>
        <w:t xml:space="preserve"> (using white cartridges only) manual staplers.</w:t>
      </w:r>
    </w:p>
    <w:p w:rsidR="007B1DBB" w:rsidRDefault="007B1DBB" w:rsidP="007B1DBB">
      <w:pPr>
        <w:spacing w:line="480" w:lineRule="auto"/>
        <w:rPr>
          <w:rFonts w:ascii="Arial" w:eastAsia="Times New Roman" w:hAnsi="Arial" w:cs="Arial"/>
          <w:b/>
          <w:lang w:eastAsia="ja-JP"/>
        </w:rPr>
      </w:pPr>
    </w:p>
    <w:p w:rsidR="007B1DBB" w:rsidRPr="00177994" w:rsidRDefault="007B1DBB" w:rsidP="007B1DBB">
      <w:pPr>
        <w:pStyle w:val="Manuscriptbodytitle"/>
        <w:keepNext/>
        <w:rPr>
          <w:rFonts w:ascii="Arial" w:hAnsi="Arial" w:cs="Arial"/>
          <w:sz w:val="24"/>
          <w:szCs w:val="24"/>
        </w:rPr>
      </w:pPr>
      <w:r w:rsidRPr="00177994">
        <w:rPr>
          <w:rFonts w:ascii="Arial" w:hAnsi="Arial" w:cs="Arial"/>
          <w:sz w:val="24"/>
          <w:szCs w:val="24"/>
        </w:rPr>
        <w:lastRenderedPageBreak/>
        <w:t xml:space="preserve">Supplementary Table 2. Comparison of </w:t>
      </w:r>
      <w:r>
        <w:rPr>
          <w:rFonts w:ascii="Arial" w:hAnsi="Arial" w:cs="Arial"/>
          <w:sz w:val="24"/>
          <w:szCs w:val="24"/>
        </w:rPr>
        <w:t>s</w:t>
      </w:r>
      <w:r w:rsidRPr="00177994">
        <w:rPr>
          <w:rFonts w:ascii="Arial" w:hAnsi="Arial" w:cs="Arial"/>
          <w:sz w:val="24"/>
          <w:szCs w:val="24"/>
        </w:rPr>
        <w:t xml:space="preserve">taple </w:t>
      </w:r>
      <w:r>
        <w:rPr>
          <w:rFonts w:ascii="Arial" w:hAnsi="Arial" w:cs="Arial"/>
          <w:sz w:val="24"/>
          <w:szCs w:val="24"/>
        </w:rPr>
        <w:t>c</w:t>
      </w:r>
      <w:r w:rsidRPr="00177994">
        <w:rPr>
          <w:rFonts w:ascii="Arial" w:hAnsi="Arial" w:cs="Arial"/>
          <w:sz w:val="24"/>
          <w:szCs w:val="24"/>
        </w:rPr>
        <w:t>haracteristics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3686"/>
        <w:gridCol w:w="2263"/>
        <w:gridCol w:w="2977"/>
        <w:gridCol w:w="2409"/>
      </w:tblGrid>
      <w:tr w:rsidR="007B1DBB" w:rsidRPr="00177994" w:rsidTr="00956593">
        <w:trPr>
          <w:trHeight w:val="623"/>
        </w:trPr>
        <w:tc>
          <w:tcPr>
            <w:tcW w:w="3686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rPr>
                <w:rFonts w:ascii="Arial" w:hAnsi="Arial" w:cs="Arial"/>
                <w:b/>
                <w:sz w:val="24"/>
              </w:rPr>
            </w:pPr>
            <w:r w:rsidRPr="00177994">
              <w:rPr>
                <w:rFonts w:ascii="Arial" w:hAnsi="Arial" w:cs="Arial"/>
                <w:b/>
                <w:sz w:val="24"/>
              </w:rPr>
              <w:t xml:space="preserve">Staple Characteristic </w:t>
            </w:r>
          </w:p>
        </w:tc>
        <w:tc>
          <w:tcPr>
            <w:tcW w:w="764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177994">
              <w:rPr>
                <w:rFonts w:ascii="Arial" w:hAnsi="Arial" w:cs="Arial"/>
                <w:b/>
                <w:sz w:val="24"/>
              </w:rPr>
              <w:t>Staple Cartridge Type</w:t>
            </w:r>
          </w:p>
        </w:tc>
      </w:tr>
      <w:tr w:rsidR="007B1DBB" w:rsidRPr="00177994" w:rsidTr="00956593">
        <w:trPr>
          <w:trHeight w:val="313"/>
        </w:trPr>
        <w:tc>
          <w:tcPr>
            <w:tcW w:w="368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6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b/>
                <w:sz w:val="24"/>
                <w:vertAlign w:val="superscript"/>
              </w:rPr>
            </w:pPr>
            <w:r w:rsidRPr="00177994">
              <w:rPr>
                <w:rFonts w:ascii="Arial" w:hAnsi="Arial" w:cs="Arial"/>
                <w:b/>
                <w:sz w:val="24"/>
                <w:lang w:val="en-US" w:eastAsia="en-US"/>
              </w:rPr>
              <w:t xml:space="preserve">ECHELON </w:t>
            </w:r>
            <w:r w:rsidRPr="00177994">
              <w:rPr>
                <w:rFonts w:ascii="Arial" w:hAnsi="Arial" w:cs="Arial"/>
                <w:b/>
                <w:sz w:val="24"/>
              </w:rPr>
              <w:t>ENDOPATH</w:t>
            </w:r>
            <w:r w:rsidRPr="00177994">
              <w:rPr>
                <w:rFonts w:ascii="Arial" w:hAnsi="Arial" w:cs="Arial"/>
                <w:b/>
                <w:sz w:val="24"/>
                <w:vertAlign w:val="superscript"/>
              </w:rPr>
              <w:t xml:space="preserve">® </w:t>
            </w:r>
            <w:r w:rsidRPr="00177994">
              <w:rPr>
                <w:rFonts w:ascii="Arial" w:hAnsi="Arial" w:cs="Arial"/>
                <w:b/>
                <w:sz w:val="24"/>
              </w:rPr>
              <w:t>VASECR35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b/>
                <w:sz w:val="24"/>
                <w:vertAlign w:val="superscript"/>
              </w:rPr>
            </w:pPr>
            <w:r w:rsidRPr="00177994">
              <w:rPr>
                <w:rFonts w:ascii="Arial" w:hAnsi="Arial" w:cs="Arial"/>
                <w:b/>
                <w:sz w:val="24"/>
              </w:rPr>
              <w:t>Endo-GIA™ 45CTAV (</w:t>
            </w:r>
            <w:proofErr w:type="spellStart"/>
            <w:r w:rsidRPr="00177994">
              <w:rPr>
                <w:rFonts w:ascii="Arial" w:hAnsi="Arial" w:cs="Arial"/>
                <w:b/>
                <w:sz w:val="24"/>
              </w:rPr>
              <w:t>gray</w:t>
            </w:r>
            <w:proofErr w:type="spellEnd"/>
            <w:r w:rsidRPr="00177994">
              <w:rPr>
                <w:rFonts w:ascii="Arial" w:hAnsi="Arial" w:cs="Arial"/>
                <w:b/>
                <w:sz w:val="24"/>
              </w:rPr>
              <w:t xml:space="preserve"> cartridge)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b/>
                <w:sz w:val="24"/>
                <w:vertAlign w:val="superscript"/>
              </w:rPr>
            </w:pPr>
            <w:r w:rsidRPr="00177994">
              <w:rPr>
                <w:rFonts w:ascii="Arial" w:hAnsi="Arial" w:cs="Arial"/>
                <w:b/>
                <w:sz w:val="24"/>
              </w:rPr>
              <w:t>ECHELON ENDOPATH</w:t>
            </w:r>
            <w:r w:rsidRPr="00177994">
              <w:rPr>
                <w:rFonts w:ascii="Arial" w:hAnsi="Arial" w:cs="Arial"/>
                <w:b/>
                <w:sz w:val="24"/>
                <w:vertAlign w:val="superscript"/>
              </w:rPr>
              <w:t>®</w:t>
            </w:r>
            <w:r w:rsidRPr="00177994">
              <w:rPr>
                <w:rFonts w:ascii="Arial" w:hAnsi="Arial" w:cs="Arial"/>
                <w:b/>
                <w:sz w:val="24"/>
              </w:rPr>
              <w:t xml:space="preserve"> ECR45W</w:t>
            </w:r>
          </w:p>
        </w:tc>
      </w:tr>
      <w:tr w:rsidR="007B1DBB" w:rsidRPr="00177994" w:rsidTr="00956593">
        <w:trPr>
          <w:trHeight w:val="290"/>
        </w:trPr>
        <w:tc>
          <w:tcPr>
            <w:tcW w:w="3686" w:type="dxa"/>
            <w:tcBorders>
              <w:left w:val="nil"/>
              <w:right w:val="nil"/>
            </w:tcBorders>
            <w:noWrap/>
            <w:vAlign w:val="center"/>
            <w:hideMark/>
          </w:tcPr>
          <w:p w:rsidR="007B1DBB" w:rsidRPr="00177994" w:rsidRDefault="007B1DBB" w:rsidP="00956593">
            <w:pPr>
              <w:pStyle w:val="Manuscriptbody"/>
              <w:spacing w:line="480" w:lineRule="auto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1. Leg length (mm)</w:t>
            </w:r>
          </w:p>
        </w:tc>
        <w:tc>
          <w:tcPr>
            <w:tcW w:w="2263" w:type="dxa"/>
            <w:tcBorders>
              <w:left w:val="nil"/>
              <w:right w:val="nil"/>
            </w:tcBorders>
            <w:noWrap/>
            <w:vAlign w:val="center"/>
            <w:hideMark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2.5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1.0</w:t>
            </w:r>
            <w:r>
              <w:rPr>
                <w:rFonts w:ascii="Arial" w:hAnsi="Arial" w:cs="Arial"/>
                <w:sz w:val="24"/>
              </w:rPr>
              <w:t>0</w:t>
            </w:r>
            <w:r w:rsidRPr="00177994">
              <w:rPr>
                <w:rFonts w:ascii="Arial" w:hAnsi="Arial" w:cs="Arial"/>
                <w:sz w:val="24"/>
              </w:rPr>
              <w:t>-2.0</w:t>
            </w:r>
            <w:r>
              <w:rPr>
                <w:rFonts w:ascii="Arial" w:hAnsi="Arial" w:cs="Arial"/>
                <w:sz w:val="24"/>
              </w:rPr>
              <w:t>0</w:t>
            </w:r>
            <w:r w:rsidRPr="00177994">
              <w:rPr>
                <w:rFonts w:ascii="Arial" w:hAnsi="Arial" w:cs="Arial"/>
                <w:sz w:val="24"/>
              </w:rPr>
              <w:t>-2.0</w:t>
            </w:r>
            <w:r>
              <w:rPr>
                <w:rFonts w:ascii="Arial" w:hAnsi="Arial" w:cs="Arial"/>
                <w:sz w:val="24"/>
              </w:rPr>
              <w:t>0</w:t>
            </w:r>
            <w:r w:rsidRPr="00177994">
              <w:rPr>
                <w:rFonts w:ascii="Arial" w:hAnsi="Arial" w:cs="Arial"/>
                <w:sz w:val="24"/>
              </w:rPr>
              <w:t>*</w:t>
            </w:r>
          </w:p>
        </w:tc>
        <w:tc>
          <w:tcPr>
            <w:tcW w:w="2409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2.5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</w:tr>
      <w:tr w:rsidR="007B1DBB" w:rsidRPr="00177994" w:rsidTr="00956593">
        <w:trPr>
          <w:trHeight w:val="290"/>
        </w:trPr>
        <w:tc>
          <w:tcPr>
            <w:tcW w:w="3686" w:type="dxa"/>
            <w:tcBorders>
              <w:left w:val="nil"/>
              <w:right w:val="nil"/>
            </w:tcBorders>
            <w:noWrap/>
            <w:vAlign w:val="center"/>
            <w:hideMark/>
          </w:tcPr>
          <w:p w:rsidR="007B1DBB" w:rsidRPr="00177994" w:rsidRDefault="007B1DBB" w:rsidP="00956593">
            <w:pPr>
              <w:pStyle w:val="Manuscriptbody"/>
              <w:spacing w:line="480" w:lineRule="auto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2. Crown length (mm)</w:t>
            </w:r>
          </w:p>
        </w:tc>
        <w:tc>
          <w:tcPr>
            <w:tcW w:w="2263" w:type="dxa"/>
            <w:tcBorders>
              <w:left w:val="nil"/>
              <w:right w:val="nil"/>
            </w:tcBorders>
            <w:noWrap/>
            <w:vAlign w:val="center"/>
            <w:hideMark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3.0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3.0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409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3.0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</w:tr>
      <w:tr w:rsidR="007B1DBB" w:rsidRPr="00177994" w:rsidTr="00956593">
        <w:trPr>
          <w:trHeight w:val="290"/>
        </w:trPr>
        <w:tc>
          <w:tcPr>
            <w:tcW w:w="3686" w:type="dxa"/>
            <w:tcBorders>
              <w:left w:val="nil"/>
              <w:right w:val="nil"/>
            </w:tcBorders>
            <w:noWrap/>
            <w:vAlign w:val="center"/>
            <w:hideMark/>
          </w:tcPr>
          <w:p w:rsidR="007B1DBB" w:rsidRPr="00177994" w:rsidRDefault="007B1DBB" w:rsidP="00956593">
            <w:pPr>
              <w:pStyle w:val="Manuscriptbody"/>
              <w:spacing w:line="480" w:lineRule="auto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3. Closed staple height (mm)</w:t>
            </w:r>
          </w:p>
        </w:tc>
        <w:tc>
          <w:tcPr>
            <w:tcW w:w="2263" w:type="dxa"/>
            <w:tcBorders>
              <w:left w:val="nil"/>
              <w:right w:val="nil"/>
            </w:tcBorders>
            <w:noWrap/>
            <w:vAlign w:val="center"/>
            <w:hideMark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1.0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0.75</w:t>
            </w:r>
          </w:p>
        </w:tc>
        <w:tc>
          <w:tcPr>
            <w:tcW w:w="2409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1.0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</w:tr>
      <w:tr w:rsidR="007B1DBB" w:rsidRPr="00177994" w:rsidTr="00956593">
        <w:trPr>
          <w:trHeight w:val="290"/>
        </w:trPr>
        <w:tc>
          <w:tcPr>
            <w:tcW w:w="3686" w:type="dxa"/>
            <w:tcBorders>
              <w:left w:val="nil"/>
              <w:right w:val="nil"/>
            </w:tcBorders>
            <w:noWrap/>
            <w:vAlign w:val="center"/>
            <w:hideMark/>
          </w:tcPr>
          <w:p w:rsidR="007B1DBB" w:rsidRPr="00177994" w:rsidRDefault="007B1DBB" w:rsidP="00956593">
            <w:pPr>
              <w:pStyle w:val="Manuscriptbody"/>
              <w:spacing w:line="480" w:lineRule="auto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4. Staple diameter (mm)</w:t>
            </w:r>
          </w:p>
        </w:tc>
        <w:tc>
          <w:tcPr>
            <w:tcW w:w="2263" w:type="dxa"/>
            <w:tcBorders>
              <w:left w:val="nil"/>
              <w:right w:val="nil"/>
            </w:tcBorders>
            <w:noWrap/>
            <w:vAlign w:val="center"/>
            <w:hideMark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0.2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0.22</w:t>
            </w:r>
          </w:p>
        </w:tc>
        <w:tc>
          <w:tcPr>
            <w:tcW w:w="2409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0.23</w:t>
            </w:r>
          </w:p>
        </w:tc>
      </w:tr>
      <w:tr w:rsidR="007B1DBB" w:rsidRPr="00177994" w:rsidTr="00956593">
        <w:trPr>
          <w:trHeight w:val="290"/>
        </w:trPr>
        <w:tc>
          <w:tcPr>
            <w:tcW w:w="3686" w:type="dxa"/>
            <w:tcBorders>
              <w:left w:val="nil"/>
              <w:right w:val="nil"/>
            </w:tcBorders>
            <w:noWrap/>
            <w:vAlign w:val="center"/>
            <w:hideMark/>
          </w:tcPr>
          <w:p w:rsidR="007B1DBB" w:rsidRPr="00177994" w:rsidRDefault="007B1DBB" w:rsidP="00956593">
            <w:pPr>
              <w:pStyle w:val="Manuscriptbody"/>
              <w:spacing w:line="480" w:lineRule="auto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5. Pitch width (mm)</w:t>
            </w:r>
          </w:p>
        </w:tc>
        <w:tc>
          <w:tcPr>
            <w:tcW w:w="2263" w:type="dxa"/>
            <w:tcBorders>
              <w:left w:val="nil"/>
              <w:right w:val="nil"/>
            </w:tcBorders>
            <w:noWrap/>
            <w:vAlign w:val="center"/>
            <w:hideMark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0.2</w:t>
            </w: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~1</w:t>
            </w:r>
          </w:p>
        </w:tc>
        <w:tc>
          <w:tcPr>
            <w:tcW w:w="2409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~1</w:t>
            </w:r>
          </w:p>
        </w:tc>
      </w:tr>
      <w:tr w:rsidR="007B1DBB" w:rsidRPr="00177994" w:rsidTr="00956593">
        <w:trPr>
          <w:trHeight w:val="290"/>
        </w:trPr>
        <w:tc>
          <w:tcPr>
            <w:tcW w:w="3686" w:type="dxa"/>
            <w:tcBorders>
              <w:left w:val="nil"/>
              <w:right w:val="nil"/>
            </w:tcBorders>
            <w:noWrap/>
            <w:vAlign w:val="center"/>
            <w:hideMark/>
          </w:tcPr>
          <w:p w:rsidR="007B1DBB" w:rsidRPr="00177994" w:rsidRDefault="007B1DBB" w:rsidP="00956593">
            <w:pPr>
              <w:pStyle w:val="Manuscriptbody"/>
              <w:spacing w:line="480" w:lineRule="auto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Number of staples</w:t>
            </w:r>
          </w:p>
        </w:tc>
        <w:tc>
          <w:tcPr>
            <w:tcW w:w="2263" w:type="dxa"/>
            <w:tcBorders>
              <w:left w:val="nil"/>
              <w:right w:val="nil"/>
            </w:tcBorders>
            <w:noWrap/>
            <w:vAlign w:val="center"/>
            <w:hideMark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36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2409" w:type="dxa"/>
            <w:tcBorders>
              <w:left w:val="nil"/>
              <w:right w:val="nil"/>
            </w:tcBorders>
            <w:vAlign w:val="center"/>
          </w:tcPr>
          <w:p w:rsidR="007B1DBB" w:rsidRPr="00177994" w:rsidRDefault="007B1DBB" w:rsidP="00956593">
            <w:pPr>
              <w:pStyle w:val="Manuscriptbody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177994">
              <w:rPr>
                <w:rFonts w:ascii="Arial" w:hAnsi="Arial" w:cs="Arial"/>
                <w:sz w:val="24"/>
              </w:rPr>
              <w:t>70</w:t>
            </w:r>
          </w:p>
        </w:tc>
      </w:tr>
    </w:tbl>
    <w:p w:rsidR="009166B7" w:rsidRPr="009166B7" w:rsidRDefault="007B1DBB" w:rsidP="007B1DBB">
      <w:pPr>
        <w:pStyle w:val="Manuscriptbody"/>
        <w:spacing w:line="480" w:lineRule="auto"/>
        <w:rPr>
          <w:rFonts w:ascii="Arial" w:hAnsi="Arial" w:cs="Arial"/>
          <w:sz w:val="24"/>
        </w:rPr>
      </w:pPr>
      <w:r w:rsidRPr="00523714">
        <w:rPr>
          <w:rFonts w:ascii="Arial" w:hAnsi="Arial" w:cs="Arial"/>
          <w:sz w:val="24"/>
        </w:rPr>
        <w:t>Staple measurements were made at Ishikawa Prefectural Central Hospital by the investigator.</w:t>
      </w:r>
      <w:bookmarkStart w:id="0" w:name="_GoBack"/>
      <w:bookmarkEnd w:id="0"/>
    </w:p>
    <w:p w:rsidR="009166B7" w:rsidRDefault="009166B7" w:rsidP="007B1DBB">
      <w:pPr>
        <w:pStyle w:val="Manuscriptbody"/>
        <w:spacing w:line="480" w:lineRule="auto"/>
        <w:rPr>
          <w:rFonts w:ascii="Arial" w:hAnsi="Arial" w:cs="Arial"/>
          <w:b/>
          <w:noProof/>
          <w:sz w:val="24"/>
          <w:lang w:eastAsia="en-GB"/>
        </w:rPr>
      </w:pPr>
    </w:p>
    <w:p w:rsidR="009166B7" w:rsidRDefault="009166B7" w:rsidP="007B1DBB">
      <w:pPr>
        <w:pStyle w:val="Manuscriptbody"/>
        <w:spacing w:line="480" w:lineRule="auto"/>
        <w:rPr>
          <w:rFonts w:ascii="Arial" w:hAnsi="Arial" w:cs="Arial"/>
          <w:b/>
          <w:noProof/>
          <w:sz w:val="24"/>
          <w:lang w:eastAsia="en-GB"/>
        </w:rPr>
      </w:pPr>
    </w:p>
    <w:p w:rsidR="009166B7" w:rsidRPr="00523714" w:rsidRDefault="009166B7" w:rsidP="007B1DBB">
      <w:pPr>
        <w:pStyle w:val="Manuscriptbody"/>
        <w:spacing w:line="480" w:lineRule="auto"/>
        <w:rPr>
          <w:rFonts w:ascii="Arial" w:hAnsi="Arial" w:cs="Arial"/>
          <w:sz w:val="24"/>
        </w:rPr>
      </w:pPr>
    </w:p>
    <w:p w:rsidR="009166B7" w:rsidRDefault="009166B7"/>
    <w:p w:rsidR="009166B7" w:rsidRDefault="009166B7"/>
    <w:p w:rsidR="009166B7" w:rsidRDefault="009166B7"/>
    <w:p w:rsidR="00890284" w:rsidRDefault="009166B7"/>
    <w:sectPr w:rsidR="00890284" w:rsidSect="007B1D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BB"/>
    <w:rsid w:val="0023286F"/>
    <w:rsid w:val="00265DE4"/>
    <w:rsid w:val="002D50A2"/>
    <w:rsid w:val="00481A2B"/>
    <w:rsid w:val="007B1DBB"/>
    <w:rsid w:val="0091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BFCD8"/>
  <w15:chartTrackingRefBased/>
  <w15:docId w15:val="{A0BEAB1B-A168-4314-A224-E03C23C7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B1DBB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B1DBB"/>
    <w:pPr>
      <w:spacing w:after="0" w:line="240" w:lineRule="auto"/>
    </w:pPr>
    <w:rPr>
      <w:rFonts w:ascii="Cambria" w:eastAsia="MS ??" w:hAnsi="Cambria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uscriptbody">
    <w:name w:val="Manuscript body"/>
    <w:basedOn w:val="NormalWeb"/>
    <w:link w:val="ManuscriptbodyChar"/>
    <w:qFormat/>
    <w:rsid w:val="007B1DBB"/>
    <w:pPr>
      <w:spacing w:after="100" w:afterAutospacing="1" w:line="360" w:lineRule="auto"/>
    </w:pPr>
    <w:rPr>
      <w:rFonts w:ascii="Tahoma" w:eastAsia="Times New Roman" w:hAnsi="Tahoma"/>
      <w:sz w:val="22"/>
      <w:lang w:eastAsia="ja-JP"/>
    </w:rPr>
  </w:style>
  <w:style w:type="paragraph" w:customStyle="1" w:styleId="Manuscriptbodytitle">
    <w:name w:val="Manuscript body title"/>
    <w:basedOn w:val="Normal"/>
    <w:next w:val="Manuscriptbody"/>
    <w:link w:val="ManuscriptbodytitleChar"/>
    <w:qFormat/>
    <w:rsid w:val="007B1DBB"/>
    <w:pPr>
      <w:spacing w:line="480" w:lineRule="auto"/>
      <w:outlineLvl w:val="0"/>
    </w:pPr>
    <w:rPr>
      <w:rFonts w:ascii="Tahoma" w:hAnsi="Tahoma" w:cs="Tahoma"/>
      <w:b/>
      <w:sz w:val="22"/>
      <w:szCs w:val="22"/>
      <w:lang w:val="en-US"/>
    </w:rPr>
  </w:style>
  <w:style w:type="character" w:customStyle="1" w:styleId="ManuscriptbodyChar">
    <w:name w:val="Manuscript body Char"/>
    <w:link w:val="Manuscriptbody"/>
    <w:rsid w:val="007B1DBB"/>
    <w:rPr>
      <w:rFonts w:ascii="Tahoma" w:eastAsia="Times New Roman" w:hAnsi="Tahoma" w:cs="Times New Roman"/>
      <w:szCs w:val="24"/>
      <w:lang w:eastAsia="ja-JP"/>
    </w:rPr>
  </w:style>
  <w:style w:type="character" w:customStyle="1" w:styleId="ManuscriptbodytitleChar">
    <w:name w:val="Manuscript body title Char"/>
    <w:link w:val="Manuscriptbodytitle"/>
    <w:rsid w:val="007B1DBB"/>
    <w:rPr>
      <w:rFonts w:ascii="Tahoma" w:eastAsia="MS ??" w:hAnsi="Tahoma" w:cs="Tahoma"/>
      <w:b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7B1DBB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1DB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Le Fevre</dc:creator>
  <cp:keywords/>
  <dc:description/>
  <cp:lastModifiedBy>Simon Foulcer</cp:lastModifiedBy>
  <cp:revision>2</cp:revision>
  <dcterms:created xsi:type="dcterms:W3CDTF">2019-08-09T12:45:00Z</dcterms:created>
  <dcterms:modified xsi:type="dcterms:W3CDTF">2020-01-17T10:30:00Z</dcterms:modified>
</cp:coreProperties>
</file>