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C1D83" w14:textId="3B69484E" w:rsidR="005C6048" w:rsidRPr="0043546E" w:rsidRDefault="00F37E19">
      <w:pPr>
        <w:rPr>
          <w:b/>
          <w:bCs/>
          <w:sz w:val="24"/>
        </w:rPr>
      </w:pPr>
      <w:bookmarkStart w:id="0" w:name="_GoBack"/>
      <w:bookmarkEnd w:id="0"/>
      <w:r w:rsidRPr="0043546E">
        <w:rPr>
          <w:b/>
          <w:bCs/>
          <w:sz w:val="24"/>
        </w:rPr>
        <w:t>Supplementary Table 1. PCR</w:t>
      </w:r>
      <w:r w:rsidR="0043546E">
        <w:rPr>
          <w:b/>
          <w:bCs/>
          <w:sz w:val="24"/>
        </w:rPr>
        <w:t xml:space="preserve"> primer pairs </w:t>
      </w:r>
    </w:p>
    <w:tbl>
      <w:tblPr>
        <w:tblStyle w:val="a7"/>
        <w:tblpPr w:leftFromText="180" w:rightFromText="180" w:vertAnchor="page" w:horzAnchor="margin" w:tblpY="2346"/>
        <w:tblW w:w="451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3871"/>
        <w:gridCol w:w="3780"/>
        <w:gridCol w:w="2429"/>
      </w:tblGrid>
      <w:tr w:rsidR="00957379" w:rsidRPr="0043546E" w14:paraId="73DE2274" w14:textId="77777777" w:rsidTr="00957379">
        <w:trPr>
          <w:trHeight w:val="276"/>
        </w:trPr>
        <w:tc>
          <w:tcPr>
            <w:tcW w:w="1000" w:type="pct"/>
            <w:tcBorders>
              <w:bottom w:val="single" w:sz="4" w:space="0" w:color="auto"/>
            </w:tcBorders>
          </w:tcPr>
          <w:p w14:paraId="3CFF0768" w14:textId="5107ADFA" w:rsidR="00420A49" w:rsidRPr="0043546E" w:rsidRDefault="00420A49" w:rsidP="0090634C">
            <w:pPr>
              <w:spacing w:line="480" w:lineRule="auto"/>
              <w:ind w:right="520"/>
              <w:jc w:val="center"/>
              <w:rPr>
                <w:b/>
                <w:bCs/>
                <w:sz w:val="24"/>
              </w:rPr>
            </w:pPr>
            <w:r w:rsidRPr="0043546E">
              <w:rPr>
                <w:rFonts w:hint="eastAsia"/>
                <w:b/>
                <w:bCs/>
                <w:sz w:val="24"/>
              </w:rPr>
              <w:t>Target</w:t>
            </w:r>
            <w:r>
              <w:rPr>
                <w:b/>
                <w:bCs/>
                <w:sz w:val="24"/>
              </w:rPr>
              <w:t xml:space="preserve">ed </w:t>
            </w:r>
            <w:r w:rsidRPr="0043546E">
              <w:rPr>
                <w:rFonts w:hint="eastAsia"/>
                <w:b/>
                <w:bCs/>
                <w:sz w:val="24"/>
              </w:rPr>
              <w:t>gene</w:t>
            </w:r>
          </w:p>
        </w:tc>
        <w:tc>
          <w:tcPr>
            <w:tcW w:w="1536" w:type="pct"/>
            <w:tcBorders>
              <w:bottom w:val="single" w:sz="4" w:space="0" w:color="auto"/>
            </w:tcBorders>
          </w:tcPr>
          <w:p w14:paraId="1ECC0423" w14:textId="2CEC5320" w:rsidR="00420A49" w:rsidRPr="0043546E" w:rsidRDefault="00420A49" w:rsidP="009F03C4">
            <w:pPr>
              <w:spacing w:line="480" w:lineRule="auto"/>
              <w:ind w:right="34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shd w:val="clear" w:color="auto" w:fill="FFFFFF"/>
              </w:rPr>
              <w:t>Forward p</w:t>
            </w:r>
            <w:r w:rsidRPr="0043546E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rimer</w:t>
            </w:r>
            <w:r w:rsidRPr="0043546E">
              <w:rPr>
                <w:b/>
                <w:bCs/>
                <w:color w:val="000000"/>
                <w:sz w:val="24"/>
                <w:shd w:val="clear" w:color="auto" w:fill="FFFFFF"/>
              </w:rPr>
              <w:t xml:space="preserve"> sequence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3C78703" w14:textId="572EF5FE" w:rsidR="00420A49" w:rsidRPr="0043546E" w:rsidRDefault="00420A49" w:rsidP="009F03C4">
            <w:pPr>
              <w:spacing w:line="480" w:lineRule="auto"/>
              <w:ind w:right="6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shd w:val="clear" w:color="auto" w:fill="FFFFFF"/>
              </w:rPr>
              <w:t>Reverse p</w:t>
            </w:r>
            <w:r w:rsidRPr="0043546E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rimer</w:t>
            </w:r>
            <w:r w:rsidRPr="0043546E">
              <w:rPr>
                <w:b/>
                <w:bCs/>
                <w:color w:val="000000"/>
                <w:sz w:val="24"/>
                <w:shd w:val="clear" w:color="auto" w:fill="FFFFFF"/>
              </w:rPr>
              <w:t xml:space="preserve"> sequence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68933ED3" w14:textId="77777777" w:rsidR="00420A49" w:rsidRPr="0043546E" w:rsidRDefault="00420A49" w:rsidP="009F03C4">
            <w:pPr>
              <w:spacing w:line="480" w:lineRule="auto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hd w:val="clear" w:color="auto" w:fill="FFFFFF"/>
              </w:rPr>
              <w:t>P</w:t>
            </w:r>
            <w:r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roduct size</w:t>
            </w:r>
            <w:r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bp</w:t>
            </w:r>
            <w:r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）</w:t>
            </w:r>
          </w:p>
        </w:tc>
      </w:tr>
      <w:tr w:rsidR="00957379" w:rsidRPr="0043546E" w14:paraId="66BF2B26" w14:textId="77777777" w:rsidTr="00957379">
        <w:trPr>
          <w:trHeight w:val="276"/>
        </w:trPr>
        <w:tc>
          <w:tcPr>
            <w:tcW w:w="1000" w:type="pct"/>
            <w:tcBorders>
              <w:top w:val="single" w:sz="4" w:space="0" w:color="auto"/>
            </w:tcBorders>
          </w:tcPr>
          <w:p w14:paraId="2BDCBB5F" w14:textId="77777777" w:rsidR="00420A49" w:rsidRPr="0043546E" w:rsidRDefault="00420A49" w:rsidP="0090634C">
            <w:pPr>
              <w:spacing w:line="480" w:lineRule="auto"/>
              <w:rPr>
                <w:sz w:val="24"/>
              </w:rPr>
            </w:pPr>
            <w:proofErr w:type="spellStart"/>
            <w:r w:rsidRPr="0043546E">
              <w:rPr>
                <w:color w:val="000000"/>
                <w:sz w:val="24"/>
                <w:shd w:val="clear" w:color="auto" w:fill="FFFFFF"/>
              </w:rPr>
              <w:t>sigA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(MAB_3009)</w:t>
            </w:r>
          </w:p>
        </w:tc>
        <w:tc>
          <w:tcPr>
            <w:tcW w:w="1536" w:type="pct"/>
            <w:tcBorders>
              <w:top w:val="single" w:sz="4" w:space="0" w:color="auto"/>
            </w:tcBorders>
          </w:tcPr>
          <w:p w14:paraId="4E0CEF79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AGCGTGAGCTGCTACAGGAC</w:t>
            </w:r>
          </w:p>
        </w:tc>
        <w:tc>
          <w:tcPr>
            <w:tcW w:w="1500" w:type="pct"/>
            <w:tcBorders>
              <w:top w:val="single" w:sz="4" w:space="0" w:color="auto"/>
            </w:tcBorders>
          </w:tcPr>
          <w:p w14:paraId="614BC521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TGGATTTCCAGCACCTTCTC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2D66A77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98</w:t>
            </w:r>
          </w:p>
        </w:tc>
      </w:tr>
      <w:tr w:rsidR="00957379" w:rsidRPr="0043546E" w14:paraId="7912F50F" w14:textId="77777777" w:rsidTr="00957379">
        <w:trPr>
          <w:trHeight w:val="276"/>
        </w:trPr>
        <w:tc>
          <w:tcPr>
            <w:tcW w:w="1000" w:type="pct"/>
          </w:tcPr>
          <w:p w14:paraId="4EE73B6D" w14:textId="36C38060" w:rsidR="00420A49" w:rsidRPr="0043546E" w:rsidRDefault="00420A49" w:rsidP="0090634C">
            <w:pPr>
              <w:spacing w:line="480" w:lineRule="auto"/>
              <w:ind w:right="-81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MAB_3508c</w:t>
            </w:r>
            <w:r>
              <w:rPr>
                <w:color w:val="000000"/>
                <w:sz w:val="24"/>
                <w:shd w:val="clear" w:color="auto" w:fill="FFFFFF"/>
              </w:rPr>
              <w:t xml:space="preserve"> (</w:t>
            </w:r>
            <w:r w:rsidRPr="0090634C">
              <w:rPr>
                <w:i/>
                <w:iCs/>
                <w:color w:val="000000"/>
                <w:sz w:val="24"/>
                <w:shd w:val="clear" w:color="auto" w:fill="FFFFFF"/>
              </w:rPr>
              <w:t>whiB7</w:t>
            </w:r>
            <w:r>
              <w:rPr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1536" w:type="pct"/>
          </w:tcPr>
          <w:p w14:paraId="17DFB0A6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CCTGTGGTTCGCGGAAA</w:t>
            </w:r>
          </w:p>
        </w:tc>
        <w:tc>
          <w:tcPr>
            <w:tcW w:w="1500" w:type="pct"/>
          </w:tcPr>
          <w:p w14:paraId="7B8880EE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CCCTGCTCAAGAATCTCACC</w:t>
            </w:r>
          </w:p>
        </w:tc>
        <w:tc>
          <w:tcPr>
            <w:tcW w:w="964" w:type="pct"/>
          </w:tcPr>
          <w:p w14:paraId="3EC7263E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144</w:t>
            </w:r>
          </w:p>
        </w:tc>
      </w:tr>
      <w:tr w:rsidR="00957379" w:rsidRPr="0043546E" w14:paraId="6B12AA23" w14:textId="77777777" w:rsidTr="00957379">
        <w:trPr>
          <w:trHeight w:val="276"/>
        </w:trPr>
        <w:tc>
          <w:tcPr>
            <w:tcW w:w="1000" w:type="pct"/>
          </w:tcPr>
          <w:p w14:paraId="675026CD" w14:textId="77777777" w:rsidR="00420A49" w:rsidRPr="0043546E" w:rsidRDefault="00420A49" w:rsidP="0090634C">
            <w:pPr>
              <w:spacing w:line="480" w:lineRule="auto"/>
              <w:rPr>
                <w:sz w:val="24"/>
              </w:rPr>
            </w:pPr>
            <w:r w:rsidRPr="0043546E">
              <w:rPr>
                <w:i/>
                <w:iCs/>
                <w:color w:val="000000"/>
                <w:sz w:val="24"/>
                <w:shd w:val="clear" w:color="auto" w:fill="FFFFFF"/>
              </w:rPr>
              <w:t>erm</w:t>
            </w:r>
            <w:r w:rsidRPr="0043546E">
              <w:rPr>
                <w:color w:val="000000"/>
                <w:sz w:val="24"/>
                <w:shd w:val="clear" w:color="auto" w:fill="FFFFFF"/>
              </w:rPr>
              <w:t>(41)</w:t>
            </w:r>
          </w:p>
        </w:tc>
        <w:tc>
          <w:tcPr>
            <w:tcW w:w="1536" w:type="pct"/>
          </w:tcPr>
          <w:p w14:paraId="08ED651C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CTCAGGGGAGTTCGTTGTGG</w:t>
            </w:r>
          </w:p>
        </w:tc>
        <w:tc>
          <w:tcPr>
            <w:tcW w:w="1500" w:type="pct"/>
          </w:tcPr>
          <w:p w14:paraId="164CA676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CCGCTATCCGGACATCTTCC</w:t>
            </w:r>
          </w:p>
        </w:tc>
        <w:tc>
          <w:tcPr>
            <w:tcW w:w="964" w:type="pct"/>
          </w:tcPr>
          <w:p w14:paraId="159AB4B1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155</w:t>
            </w:r>
          </w:p>
        </w:tc>
      </w:tr>
      <w:tr w:rsidR="00957379" w:rsidRPr="0043546E" w14:paraId="1AED9A14" w14:textId="77777777" w:rsidTr="00957379">
        <w:trPr>
          <w:trHeight w:val="276"/>
        </w:trPr>
        <w:tc>
          <w:tcPr>
            <w:tcW w:w="1000" w:type="pct"/>
          </w:tcPr>
          <w:p w14:paraId="4615F7A0" w14:textId="77777777" w:rsidR="00420A49" w:rsidRPr="0043546E" w:rsidRDefault="00420A49" w:rsidP="0090634C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MAB_1409c</w:t>
            </w:r>
          </w:p>
        </w:tc>
        <w:tc>
          <w:tcPr>
            <w:tcW w:w="1536" w:type="pct"/>
          </w:tcPr>
          <w:p w14:paraId="53C99927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GTCCTGGTCCAATTCTCGCA</w:t>
            </w:r>
          </w:p>
        </w:tc>
        <w:tc>
          <w:tcPr>
            <w:tcW w:w="1500" w:type="pct"/>
          </w:tcPr>
          <w:p w14:paraId="780559D0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TCGCCACAACTCTGGTCATC</w:t>
            </w:r>
          </w:p>
        </w:tc>
        <w:tc>
          <w:tcPr>
            <w:tcW w:w="964" w:type="pct"/>
          </w:tcPr>
          <w:p w14:paraId="005368F1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199</w:t>
            </w:r>
          </w:p>
        </w:tc>
      </w:tr>
      <w:tr w:rsidR="00957379" w:rsidRPr="0043546E" w14:paraId="0049941C" w14:textId="77777777" w:rsidTr="00957379">
        <w:trPr>
          <w:trHeight w:val="294"/>
        </w:trPr>
        <w:tc>
          <w:tcPr>
            <w:tcW w:w="1000" w:type="pct"/>
          </w:tcPr>
          <w:p w14:paraId="283CB168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MAB_1846</w:t>
            </w:r>
          </w:p>
        </w:tc>
        <w:tc>
          <w:tcPr>
            <w:tcW w:w="1536" w:type="pct"/>
          </w:tcPr>
          <w:p w14:paraId="3B6EB73A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CCCACCAACAACCTGGACTT</w:t>
            </w:r>
          </w:p>
        </w:tc>
        <w:tc>
          <w:tcPr>
            <w:tcW w:w="1500" w:type="pct"/>
          </w:tcPr>
          <w:p w14:paraId="2177FABF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ATTACCGGATCGGGTCTCCA</w:t>
            </w:r>
          </w:p>
        </w:tc>
        <w:tc>
          <w:tcPr>
            <w:tcW w:w="964" w:type="pct"/>
          </w:tcPr>
          <w:p w14:paraId="12DB4097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149</w:t>
            </w:r>
          </w:p>
        </w:tc>
      </w:tr>
      <w:tr w:rsidR="00957379" w:rsidRPr="0043546E" w14:paraId="6CCE35DA" w14:textId="77777777" w:rsidTr="00957379">
        <w:trPr>
          <w:trHeight w:val="276"/>
        </w:trPr>
        <w:tc>
          <w:tcPr>
            <w:tcW w:w="1000" w:type="pct"/>
          </w:tcPr>
          <w:p w14:paraId="21C3B2F1" w14:textId="77777777" w:rsidR="00420A49" w:rsidRPr="0043546E" w:rsidRDefault="00420A49" w:rsidP="0090634C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MAB_3142</w:t>
            </w:r>
            <w:r>
              <w:rPr>
                <w:color w:val="000000"/>
                <w:sz w:val="24"/>
                <w:shd w:val="clear" w:color="auto" w:fill="FFFFFF"/>
              </w:rPr>
              <w:t>c</w:t>
            </w:r>
          </w:p>
        </w:tc>
        <w:tc>
          <w:tcPr>
            <w:tcW w:w="1536" w:type="pct"/>
          </w:tcPr>
          <w:p w14:paraId="6BB486F0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GTGAGAGTGAAGAGCACCCC</w:t>
            </w:r>
          </w:p>
        </w:tc>
        <w:tc>
          <w:tcPr>
            <w:tcW w:w="1500" w:type="pct"/>
          </w:tcPr>
          <w:p w14:paraId="07A9A70B" w14:textId="77777777" w:rsidR="00420A49" w:rsidRPr="0043546E" w:rsidRDefault="00420A49" w:rsidP="009F03C4">
            <w:pPr>
              <w:spacing w:line="480" w:lineRule="auto"/>
              <w:rPr>
                <w:sz w:val="24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GCTGCTGATCGCCTTCCTAT</w:t>
            </w:r>
          </w:p>
        </w:tc>
        <w:tc>
          <w:tcPr>
            <w:tcW w:w="964" w:type="pct"/>
          </w:tcPr>
          <w:p w14:paraId="1279FC3C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135</w:t>
            </w:r>
          </w:p>
        </w:tc>
      </w:tr>
      <w:tr w:rsidR="00957379" w:rsidRPr="0043546E" w14:paraId="7CA44703" w14:textId="77777777" w:rsidTr="00957379">
        <w:trPr>
          <w:trHeight w:val="276"/>
        </w:trPr>
        <w:tc>
          <w:tcPr>
            <w:tcW w:w="1000" w:type="pct"/>
          </w:tcPr>
          <w:p w14:paraId="3DF4E4E8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MAB_2807</w:t>
            </w:r>
          </w:p>
        </w:tc>
        <w:tc>
          <w:tcPr>
            <w:tcW w:w="1536" w:type="pct"/>
          </w:tcPr>
          <w:p w14:paraId="76FE63BB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TCATTCTCTGGGAATCGCGG</w:t>
            </w:r>
          </w:p>
        </w:tc>
        <w:tc>
          <w:tcPr>
            <w:tcW w:w="1500" w:type="pct"/>
          </w:tcPr>
          <w:p w14:paraId="1844F9C4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GACAAGGGTCACCATCAGGG</w:t>
            </w:r>
          </w:p>
        </w:tc>
        <w:tc>
          <w:tcPr>
            <w:tcW w:w="964" w:type="pct"/>
          </w:tcPr>
          <w:p w14:paraId="292E9F5C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125</w:t>
            </w:r>
          </w:p>
        </w:tc>
      </w:tr>
      <w:tr w:rsidR="00957379" w:rsidRPr="0043546E" w14:paraId="15EB2940" w14:textId="77777777" w:rsidTr="00957379">
        <w:trPr>
          <w:trHeight w:val="276"/>
        </w:trPr>
        <w:tc>
          <w:tcPr>
            <w:tcW w:w="1000" w:type="pct"/>
          </w:tcPr>
          <w:p w14:paraId="45453FF1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MAB_0970</w:t>
            </w:r>
            <w:r>
              <w:rPr>
                <w:color w:val="000000"/>
                <w:sz w:val="24"/>
                <w:shd w:val="clear" w:color="auto" w:fill="FFFFFF"/>
              </w:rPr>
              <w:t>c</w:t>
            </w:r>
          </w:p>
        </w:tc>
        <w:tc>
          <w:tcPr>
            <w:tcW w:w="1536" w:type="pct"/>
          </w:tcPr>
          <w:p w14:paraId="0CB2D227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CGCGCGTAAGGAAATTGGAG</w:t>
            </w:r>
          </w:p>
        </w:tc>
        <w:tc>
          <w:tcPr>
            <w:tcW w:w="1500" w:type="pct"/>
          </w:tcPr>
          <w:p w14:paraId="4334CE3A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TCACCCTCATCGTGCAGAAC</w:t>
            </w:r>
          </w:p>
        </w:tc>
        <w:tc>
          <w:tcPr>
            <w:tcW w:w="964" w:type="pct"/>
          </w:tcPr>
          <w:p w14:paraId="5BD8596A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126</w:t>
            </w:r>
          </w:p>
        </w:tc>
      </w:tr>
      <w:tr w:rsidR="00957379" w:rsidRPr="0043546E" w14:paraId="63A3BFB4" w14:textId="77777777" w:rsidTr="00957379">
        <w:trPr>
          <w:trHeight w:val="276"/>
        </w:trPr>
        <w:tc>
          <w:tcPr>
            <w:tcW w:w="1000" w:type="pct"/>
          </w:tcPr>
          <w:p w14:paraId="799A4BBF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MAB_1560</w:t>
            </w:r>
          </w:p>
        </w:tc>
        <w:tc>
          <w:tcPr>
            <w:tcW w:w="1536" w:type="pct"/>
          </w:tcPr>
          <w:p w14:paraId="2F58D3E0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AACGTCTGGGAGGTCGTTTC</w:t>
            </w:r>
          </w:p>
        </w:tc>
        <w:tc>
          <w:tcPr>
            <w:tcW w:w="1500" w:type="pct"/>
          </w:tcPr>
          <w:p w14:paraId="7DC50B04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CGAAACATATGCCCGCGAAG</w:t>
            </w:r>
          </w:p>
        </w:tc>
        <w:tc>
          <w:tcPr>
            <w:tcW w:w="964" w:type="pct"/>
          </w:tcPr>
          <w:p w14:paraId="0B44A612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84</w:t>
            </w:r>
          </w:p>
        </w:tc>
      </w:tr>
      <w:tr w:rsidR="00957379" w:rsidRPr="0043546E" w14:paraId="5125691D" w14:textId="77777777" w:rsidTr="00957379">
        <w:trPr>
          <w:trHeight w:val="276"/>
        </w:trPr>
        <w:tc>
          <w:tcPr>
            <w:tcW w:w="1000" w:type="pct"/>
          </w:tcPr>
          <w:p w14:paraId="1BFE3AF4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MAB_2736</w:t>
            </w:r>
          </w:p>
        </w:tc>
        <w:tc>
          <w:tcPr>
            <w:tcW w:w="1536" w:type="pct"/>
          </w:tcPr>
          <w:p w14:paraId="03285EF6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GCTGCTTTTCCATCTCGCTG</w:t>
            </w:r>
          </w:p>
        </w:tc>
        <w:tc>
          <w:tcPr>
            <w:tcW w:w="1500" w:type="pct"/>
          </w:tcPr>
          <w:p w14:paraId="3ECFBF4F" w14:textId="77777777" w:rsidR="00420A49" w:rsidRPr="0043546E" w:rsidRDefault="00420A49" w:rsidP="009F03C4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GTCCCGGATTGGCGAAATTG</w:t>
            </w:r>
          </w:p>
        </w:tc>
        <w:tc>
          <w:tcPr>
            <w:tcW w:w="964" w:type="pct"/>
          </w:tcPr>
          <w:p w14:paraId="42EB1F87" w14:textId="77777777" w:rsidR="00420A49" w:rsidRPr="0043546E" w:rsidRDefault="00420A49" w:rsidP="009F03C4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128</w:t>
            </w:r>
          </w:p>
        </w:tc>
      </w:tr>
      <w:tr w:rsidR="00957379" w:rsidRPr="0043546E" w14:paraId="12F465B7" w14:textId="77777777" w:rsidTr="00957379">
        <w:trPr>
          <w:trHeight w:val="276"/>
        </w:trPr>
        <w:tc>
          <w:tcPr>
            <w:tcW w:w="1000" w:type="pct"/>
          </w:tcPr>
          <w:p w14:paraId="233E6D08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MAB_2355c</w:t>
            </w:r>
          </w:p>
        </w:tc>
        <w:tc>
          <w:tcPr>
            <w:tcW w:w="1536" w:type="pct"/>
          </w:tcPr>
          <w:p w14:paraId="2CE98A2C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CTGGCCAGCTCATACGGAAT</w:t>
            </w:r>
          </w:p>
        </w:tc>
        <w:tc>
          <w:tcPr>
            <w:tcW w:w="1500" w:type="pct"/>
          </w:tcPr>
          <w:p w14:paraId="166691A7" w14:textId="77777777" w:rsidR="00420A49" w:rsidRPr="0043546E" w:rsidRDefault="00420A49" w:rsidP="0090634C">
            <w:pPr>
              <w:spacing w:line="480" w:lineRule="auto"/>
              <w:rPr>
                <w:color w:val="000000"/>
                <w:sz w:val="24"/>
                <w:shd w:val="clear" w:color="auto" w:fill="FFFFFF"/>
              </w:rPr>
            </w:pPr>
            <w:r w:rsidRPr="0043546E">
              <w:rPr>
                <w:color w:val="000000"/>
                <w:sz w:val="24"/>
                <w:shd w:val="clear" w:color="auto" w:fill="FFFFFF"/>
              </w:rPr>
              <w:t>ACTCATGGAGTGCGACAGTG</w:t>
            </w:r>
          </w:p>
        </w:tc>
        <w:tc>
          <w:tcPr>
            <w:tcW w:w="964" w:type="pct"/>
          </w:tcPr>
          <w:p w14:paraId="77EE7B12" w14:textId="77777777" w:rsidR="00420A49" w:rsidRPr="0043546E" w:rsidRDefault="00420A49" w:rsidP="0090634C">
            <w:pPr>
              <w:spacing w:line="48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144</w:t>
            </w:r>
          </w:p>
        </w:tc>
      </w:tr>
    </w:tbl>
    <w:p w14:paraId="4570BF43" w14:textId="77777777" w:rsidR="006F3D02" w:rsidRDefault="006F3D02" w:rsidP="00D32578">
      <w:pPr>
        <w:pStyle w:val="HTML"/>
      </w:pPr>
    </w:p>
    <w:p w14:paraId="0FCECC1C" w14:textId="77777777" w:rsidR="006F3D02" w:rsidRDefault="006F3D02">
      <w:pPr>
        <w:widowControl/>
        <w:jc w:val="left"/>
        <w:rPr>
          <w:rFonts w:ascii="Courier New" w:hAnsi="Courier New" w:cs="Courier New"/>
          <w:kern w:val="0"/>
          <w:sz w:val="20"/>
          <w:szCs w:val="20"/>
        </w:rPr>
      </w:pPr>
      <w:r>
        <w:br w:type="page"/>
      </w:r>
    </w:p>
    <w:p w14:paraId="6AAADA05" w14:textId="3F9FE5DE" w:rsidR="003F4A73" w:rsidRPr="0090634C" w:rsidRDefault="003F4A73" w:rsidP="0090634C">
      <w:pPr>
        <w:spacing w:after="240"/>
        <w:rPr>
          <w:b/>
          <w:sz w:val="24"/>
          <w:vertAlign w:val="superscript"/>
        </w:rPr>
      </w:pPr>
      <w:r w:rsidRPr="0090634C">
        <w:rPr>
          <w:b/>
          <w:sz w:val="24"/>
        </w:rPr>
        <w:lastRenderedPageBreak/>
        <w:t xml:space="preserve">Supplementary Table2. Mutations in the CLA target site genes and </w:t>
      </w:r>
      <w:r w:rsidRPr="0090634C">
        <w:rPr>
          <w:b/>
          <w:i/>
          <w:sz w:val="24"/>
        </w:rPr>
        <w:t>erm</w:t>
      </w:r>
      <w:r w:rsidRPr="0090634C">
        <w:rPr>
          <w:b/>
          <w:sz w:val="24"/>
        </w:rPr>
        <w:t xml:space="preserve">(41) of </w:t>
      </w:r>
      <w:r w:rsidR="00D86915" w:rsidRPr="000F3B9E">
        <w:rPr>
          <w:b/>
          <w:sz w:val="24"/>
        </w:rPr>
        <w:t xml:space="preserve">clinical </w:t>
      </w:r>
      <w:r w:rsidRPr="0090634C">
        <w:rPr>
          <w:b/>
          <w:i/>
          <w:sz w:val="24"/>
        </w:rPr>
        <w:t xml:space="preserve">M. </w:t>
      </w:r>
      <w:proofErr w:type="spellStart"/>
      <w:r w:rsidRPr="0090634C">
        <w:rPr>
          <w:b/>
          <w:i/>
          <w:sz w:val="24"/>
        </w:rPr>
        <w:t>abscessus</w:t>
      </w:r>
      <w:proofErr w:type="spellEnd"/>
      <w:r w:rsidRPr="0090634C">
        <w:rPr>
          <w:b/>
          <w:sz w:val="24"/>
        </w:rPr>
        <w:t xml:space="preserve"> </w:t>
      </w:r>
      <w:proofErr w:type="spellStart"/>
      <w:r w:rsidRPr="0090634C">
        <w:rPr>
          <w:b/>
          <w:sz w:val="24"/>
        </w:rPr>
        <w:t>isolates</w:t>
      </w:r>
      <w:r w:rsidRPr="0090634C">
        <w:rPr>
          <w:b/>
          <w:sz w:val="24"/>
          <w:vertAlign w:val="superscript"/>
        </w:rPr>
        <w:t>a</w:t>
      </w:r>
      <w:proofErr w:type="spellEnd"/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550"/>
        <w:gridCol w:w="1415"/>
        <w:gridCol w:w="1850"/>
        <w:gridCol w:w="2410"/>
        <w:gridCol w:w="2693"/>
        <w:gridCol w:w="1134"/>
        <w:gridCol w:w="1417"/>
        <w:gridCol w:w="1701"/>
      </w:tblGrid>
      <w:tr w:rsidR="003F4A73" w:rsidRPr="004225D2" w14:paraId="17F0E14D" w14:textId="77777777" w:rsidTr="0090634C">
        <w:trPr>
          <w:trHeight w:val="423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1CD" w14:textId="2E24D141" w:rsidR="003F4A73" w:rsidRPr="0090634C" w:rsidRDefault="0084555D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24"/>
              </w:rPr>
              <w:t xml:space="preserve">Isolate </w:t>
            </w:r>
            <w:r w:rsidR="003F4A73"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>ID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7318" w14:textId="3D832E2E" w:rsidR="003F4A73" w:rsidRPr="0090634C" w:rsidRDefault="003F4A73" w:rsidP="0090634C">
            <w:pPr>
              <w:widowControl/>
              <w:ind w:right="-110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>Sub</w:t>
            </w:r>
            <w:r w:rsidR="0084555D">
              <w:rPr>
                <w:rFonts w:eastAsia="等线"/>
                <w:b/>
                <w:bCs/>
                <w:color w:val="000000"/>
                <w:kern w:val="0"/>
                <w:sz w:val="24"/>
              </w:rPr>
              <w:t>species</w:t>
            </w:r>
            <w:r w:rsidRPr="0090634C">
              <w:rPr>
                <w:b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6D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 xml:space="preserve">CLA-sensitivity </w:t>
            </w:r>
            <w:proofErr w:type="spellStart"/>
            <w:r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>phenotype</w:t>
            </w:r>
            <w:r w:rsidRPr="0090634C">
              <w:rPr>
                <w:b/>
                <w:sz w:val="24"/>
                <w:vertAlign w:val="superscript"/>
              </w:rPr>
              <w:t>c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269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>23S rRNA(</w:t>
            </w:r>
            <w:r w:rsidRPr="0090634C">
              <w:rPr>
                <w:rFonts w:eastAsia="等线"/>
                <w:b/>
                <w:bCs/>
                <w:i/>
                <w:color w:val="000000"/>
                <w:kern w:val="0"/>
                <w:sz w:val="24"/>
              </w:rPr>
              <w:t>rrl</w:t>
            </w:r>
            <w:r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06F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b/>
                <w:bCs/>
                <w:i/>
                <w:color w:val="000000"/>
                <w:kern w:val="0"/>
                <w:sz w:val="24"/>
              </w:rPr>
              <w:t>erm</w:t>
            </w:r>
            <w:r w:rsidRPr="0090634C">
              <w:rPr>
                <w:rFonts w:eastAsia="等线"/>
                <w:b/>
                <w:bCs/>
                <w:color w:val="000000"/>
                <w:kern w:val="0"/>
                <w:sz w:val="24"/>
              </w:rPr>
              <w:t>(41)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B7C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b/>
                <w:bCs/>
                <w:i/>
                <w:kern w:val="0"/>
                <w:sz w:val="24"/>
              </w:rPr>
            </w:pPr>
            <w:proofErr w:type="spellStart"/>
            <w:r w:rsidRPr="0090634C">
              <w:rPr>
                <w:rFonts w:eastAsia="等线"/>
                <w:b/>
                <w:bCs/>
                <w:i/>
                <w:kern w:val="0"/>
                <w:sz w:val="24"/>
              </w:rPr>
              <w:t>r</w:t>
            </w:r>
            <w:r w:rsidRPr="0090634C">
              <w:rPr>
                <w:rFonts w:eastAsia="等线"/>
                <w:b/>
                <w:bCs/>
                <w:i/>
                <w:color w:val="000000"/>
                <w:kern w:val="0"/>
                <w:sz w:val="24"/>
              </w:rPr>
              <w:t>plC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489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b/>
                <w:bCs/>
                <w:i/>
                <w:kern w:val="0"/>
                <w:sz w:val="24"/>
              </w:rPr>
            </w:pPr>
            <w:proofErr w:type="spellStart"/>
            <w:r w:rsidRPr="0090634C">
              <w:rPr>
                <w:rFonts w:eastAsia="等线"/>
                <w:b/>
                <w:bCs/>
                <w:i/>
                <w:kern w:val="0"/>
                <w:sz w:val="24"/>
              </w:rPr>
              <w:t>rplD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52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b/>
                <w:bCs/>
                <w:i/>
                <w:kern w:val="0"/>
                <w:sz w:val="24"/>
              </w:rPr>
            </w:pPr>
            <w:proofErr w:type="spellStart"/>
            <w:r w:rsidRPr="0090634C">
              <w:rPr>
                <w:rFonts w:eastAsia="等线"/>
                <w:b/>
                <w:bCs/>
                <w:i/>
                <w:kern w:val="0"/>
                <w:sz w:val="24"/>
              </w:rPr>
              <w:t>rplV</w:t>
            </w:r>
            <w:proofErr w:type="spellEnd"/>
          </w:p>
        </w:tc>
      </w:tr>
      <w:tr w:rsidR="003F4A73" w:rsidRPr="004225D2" w14:paraId="083B4241" w14:textId="77777777" w:rsidTr="0090634C">
        <w:trPr>
          <w:trHeight w:val="359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50D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518B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F5B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2FD5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394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D43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6FC7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DC1" w14:textId="77777777" w:rsidR="003F4A73" w:rsidRPr="004225D2" w:rsidRDefault="003F4A73" w:rsidP="0090634C">
            <w:pPr>
              <w:widowControl/>
              <w:jc w:val="center"/>
              <w:rPr>
                <w:rFonts w:eastAsia="等线"/>
                <w:b/>
                <w:bCs/>
                <w:kern w:val="0"/>
              </w:rPr>
            </w:pPr>
          </w:p>
        </w:tc>
      </w:tr>
      <w:tr w:rsidR="003F4A73" w:rsidRPr="004A5BB8" w14:paraId="49B016B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629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51A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DF4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42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CC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4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5C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AF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E4F779B" w14:textId="77777777" w:rsidTr="0090634C">
        <w:trPr>
          <w:trHeight w:val="35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05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C2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6DD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B2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8B7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61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1D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C6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7291DDE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50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144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C7D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CAC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83F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949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659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E13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71CC234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9C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AC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39A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14E3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20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81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4FD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B2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556A3634" w14:textId="77777777" w:rsidTr="0090634C">
        <w:trPr>
          <w:trHeight w:val="342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48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0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5B5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C73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61E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BB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19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BE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6519D513" w14:textId="77777777" w:rsidTr="0090634C">
        <w:trPr>
          <w:trHeight w:val="71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4EF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5C8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6CE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B24D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2784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A9E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5AF" w14:textId="77777777" w:rsidR="003F4A73" w:rsidRPr="0090634C" w:rsidRDefault="003F4A73" w:rsidP="0090634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7637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6F12007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37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68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01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D8E5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437:A&gt;G|</w:t>
            </w:r>
            <w:r w:rsidRPr="0090634C">
              <w:rPr>
                <w:color w:val="FF0000"/>
                <w:kern w:val="0"/>
                <w:sz w:val="24"/>
              </w:rPr>
              <w:t>838:T&gt;-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A4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64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F63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7D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7EFB4FC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44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C10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1C7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D35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DA6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D8D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C94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F37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F74C4D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A76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2A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C8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DFF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2F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0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4A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421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083C268A" w14:textId="77777777" w:rsidTr="0090634C">
        <w:trPr>
          <w:trHeight w:val="4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A34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9F5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214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812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592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829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54:T&gt;A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D8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203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092DDC2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FB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E0C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69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EA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6D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304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4DE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C54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619DD95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F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F4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B77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93C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89A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E5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A7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47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C134075" w14:textId="77777777" w:rsidTr="0090634C">
        <w:trPr>
          <w:trHeight w:val="8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0E2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2B2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BB7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0D9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E38D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5F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1AC3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DC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71015C3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CF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E4F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3D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8B8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15:G&gt;A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DF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0F3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57B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043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25B93D4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C14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0C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A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A3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16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94A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9B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FF6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5B294ED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C5D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A8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141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C7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ABF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21A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EB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656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617372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AF8B" w14:textId="6D719DCF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A126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5ED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EF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5051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3094:C&gt;A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22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74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92C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67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178CC6C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180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BEB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895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8E4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962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382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A4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4A0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1401D7E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5E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27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9C6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FE3F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72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A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2E38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0B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B26ED0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E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89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6AA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EF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1A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29F7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A61A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DDD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9FDF3E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0B6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35A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FDB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6DCF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829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371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14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06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0FDC8CA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481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70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A6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43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09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0A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54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BB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0D0B695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785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F4A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84D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67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9CE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27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D42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04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D8A41A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FC0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A48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E8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42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6A85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1C1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1BE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B8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231CCAE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8D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0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7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2EF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19F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F1B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445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3936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10A778D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96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A197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867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905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74C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D73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67B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8A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849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02734B2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3CA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BD5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BC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0A5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B62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EC1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7D0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80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4914BE7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BA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23B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FF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01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0C8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E51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B75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547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7DEA7E8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9AB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2C8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6DF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58E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6A0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07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110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5FA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54205F8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CF1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96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113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B5F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7AC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168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FC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38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1B2F96B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0CE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5AA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C3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7AC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109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9F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F62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9F8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4A5BB8" w14:paraId="2E3F163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B51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FE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3DF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CD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5FF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B1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4EF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96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3DBC89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4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A228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190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D2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463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48C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64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A0D7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1BE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B85193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D20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29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1CC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38E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437:A&gt;G</w:t>
            </w:r>
            <w:r w:rsidRPr="0090634C">
              <w:rPr>
                <w:color w:val="000000" w:themeColor="text1"/>
                <w:kern w:val="0"/>
                <w:sz w:val="24"/>
              </w:rPr>
              <w:t>|</w:t>
            </w:r>
            <w:r w:rsidRPr="0090634C">
              <w:rPr>
                <w:color w:val="C00000"/>
                <w:kern w:val="0"/>
                <w:sz w:val="24"/>
              </w:rPr>
              <w:t>838:T&gt;-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DB7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5CD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753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3D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477716C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C255E3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A233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09B90B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0C5DC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4768133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C00000"/>
                <w:kern w:val="0"/>
                <w:sz w:val="24"/>
              </w:rPr>
              <w:t>2270:A&gt;C</w:t>
            </w:r>
            <w:r w:rsidRPr="0090634C">
              <w:rPr>
                <w:color w:val="000000" w:themeColor="text1"/>
                <w:kern w:val="0"/>
                <w:sz w:val="24"/>
              </w:rPr>
              <w:t>|</w:t>
            </w: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47363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3F736F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0485E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920F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8F8B7A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16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07D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A44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4ED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95C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8B5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B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02D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91BAFC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FDB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A3E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E53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DC2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CAB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711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A2C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5D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F26928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B0B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2D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66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75CF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633:C&gt;T|742:C&gt;T|1613:C&gt;A|1717:A&gt;G|3001:T&gt;C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F1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6A3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56D5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29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19E0B1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376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454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E1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A3A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B86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323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0F3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E47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CCA21E3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1B507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A254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EB7F8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97AF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3F7D31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</w:t>
            </w:r>
            <w:r w:rsidRPr="0090634C">
              <w:rPr>
                <w:color w:val="C00000"/>
                <w:kern w:val="0"/>
                <w:sz w:val="24"/>
              </w:rPr>
              <w:t>2271:A&gt;C</w:t>
            </w:r>
            <w:r w:rsidRPr="0090634C">
              <w:rPr>
                <w:color w:val="000000" w:themeColor="text1"/>
                <w:kern w:val="0"/>
                <w:sz w:val="24"/>
              </w:rPr>
              <w:t>|</w:t>
            </w:r>
            <w:r w:rsidRPr="0090634C">
              <w:rPr>
                <w:color w:val="92D050"/>
                <w:kern w:val="0"/>
                <w:sz w:val="24"/>
              </w:rPr>
              <w:t>3001:T&gt;C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DB2BFCE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D75172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071547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AC82F4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B003DF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E7A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5BA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931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311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77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51E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F8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FC5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A8596D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1C2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54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709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BA0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A8E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C57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835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01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9FA74BF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1F7E2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A267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DA754C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76B2FA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60FF4B5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</w:t>
            </w:r>
            <w:r w:rsidRPr="0090634C">
              <w:rPr>
                <w:color w:val="C00000"/>
                <w:kern w:val="0"/>
                <w:sz w:val="24"/>
              </w:rPr>
              <w:t>2270:A&gt;C</w:t>
            </w:r>
            <w:r w:rsidRPr="0090634C">
              <w:rPr>
                <w:color w:val="000000" w:themeColor="text1"/>
                <w:kern w:val="0"/>
                <w:sz w:val="24"/>
              </w:rPr>
              <w:t>|</w:t>
            </w:r>
            <w:r w:rsidRPr="0090634C">
              <w:rPr>
                <w:color w:val="92D050"/>
                <w:kern w:val="0"/>
                <w:sz w:val="24"/>
              </w:rPr>
              <w:t>3001:T&gt;C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D2B91D3" w14:textId="77777777" w:rsidR="003F4A73" w:rsidRPr="0090634C" w:rsidRDefault="003F4A73" w:rsidP="0090634C">
            <w:pPr>
              <w:widowControl/>
              <w:jc w:val="left"/>
              <w:rPr>
                <w:color w:val="C00000"/>
                <w:kern w:val="0"/>
                <w:sz w:val="24"/>
              </w:rPr>
            </w:pPr>
            <w:r w:rsidRPr="0090634C">
              <w:rPr>
                <w:color w:val="C0000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B86563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BA59075" w14:textId="77777777" w:rsidR="003F4A73" w:rsidRPr="0090634C" w:rsidRDefault="003F4A73" w:rsidP="0090634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9A3BF9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694942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29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EB5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F89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C6B3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EA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49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FAF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A6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21D2F7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39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46C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C7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47CE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684:C&gt;T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D04" w14:textId="77777777" w:rsidR="003F4A73" w:rsidRPr="0090634C" w:rsidRDefault="003F4A73" w:rsidP="0090634C">
            <w:pPr>
              <w:widowControl/>
              <w:jc w:val="center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84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91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4D6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1E2A80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56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A289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E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F8D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76D1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35E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89B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8D5E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13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11678C8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F55DF5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A295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C66575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D32523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7FFA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</w:t>
            </w:r>
            <w:r w:rsidRPr="0090634C">
              <w:rPr>
                <w:color w:val="000000" w:themeColor="text1"/>
                <w:kern w:val="0"/>
                <w:sz w:val="24"/>
              </w:rPr>
              <w:t>|</w:t>
            </w:r>
            <w:r w:rsidRPr="0090634C">
              <w:rPr>
                <w:color w:val="C00000"/>
                <w:kern w:val="0"/>
                <w:sz w:val="24"/>
              </w:rPr>
              <w:t>2270:A&gt;C</w:t>
            </w:r>
            <w:r w:rsidRPr="0090634C">
              <w:rPr>
                <w:color w:val="000000" w:themeColor="text1"/>
                <w:kern w:val="0"/>
                <w:sz w:val="24"/>
              </w:rPr>
              <w:t>|</w:t>
            </w:r>
            <w:r w:rsidRPr="0090634C">
              <w:rPr>
                <w:color w:val="92D050"/>
                <w:kern w:val="0"/>
                <w:sz w:val="24"/>
              </w:rPr>
              <w:t>3001:T&gt;C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268CD4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978AB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B230C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005298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A9150E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639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A297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E7B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FA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B56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36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C5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907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F5E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C8E45B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40F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95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7B8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62C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2E7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00E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022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2A4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642177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B97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DD1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E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D1C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70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A5D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AD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7A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4B9369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BD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BA5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D1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3C6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B8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E01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0FE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FB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BD4D5D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A67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1A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3C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6B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640:-&gt;G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C2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04C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35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48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021A50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72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11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E13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C8A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92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7F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78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16D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D254B5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C74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BE2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871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0F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CA3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41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A63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284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DA28D4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B0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46E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0FC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8680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D47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9C4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B288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B13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46F58B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FE3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12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D5E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7D2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109:C&gt;T|331:C&gt;T|348:G&gt;A|633:C&gt;T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007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103:Q&gt;H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5B2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E2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6AD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E22A8A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E8F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94C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E3C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C4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F46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05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383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88E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B0D0F2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09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499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FC0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6DC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96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74F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36D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F9D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587CA4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988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7F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E8D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9D6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763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1BA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39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172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DDB330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AA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A353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B0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E7F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258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9A3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3D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21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D4D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AD3862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BE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F51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31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1B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DB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A7E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D2E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E1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1C334F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61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999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BA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86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D36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190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9F5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CF2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D0442D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656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2E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6C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23F0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1445:C&gt;T|2138:T&gt;C|3048:G&gt;A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9D3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19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946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051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8473C6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E0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CA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A83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41B1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D28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895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65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0E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FBB7D3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060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71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FA6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D18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03E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947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C5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A7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AFA351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99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856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A02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9757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ADA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0A0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96E0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66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C84DCB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718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1EE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6B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B1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222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BB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E5F1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247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1AD37D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51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DB1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50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9C5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824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F0D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AA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52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3AE92D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7A0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8F5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FD0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027C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C12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D44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82E1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AD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34109C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227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35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9FD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FE0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437:A&gt;G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52B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4F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37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8C7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8EE827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C8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7D1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9D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B37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BF6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CBF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B1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E2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F94931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FC1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224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1D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31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47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92F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115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6F7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CE7477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DB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F0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398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CCE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F9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74F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452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B4F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9F5BDF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657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7FE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537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0B0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924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97F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75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D13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8B709F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9E6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779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8B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8CEF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13C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DE6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7D9F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12E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75574D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B92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A2A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7F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0B0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FF9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C50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C68E" w14:textId="77777777" w:rsidR="003F4A73" w:rsidRPr="0090634C" w:rsidRDefault="003F4A73" w:rsidP="0090634C">
            <w:pPr>
              <w:widowControl/>
              <w:jc w:val="center"/>
              <w:rPr>
                <w:color w:val="92D050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D7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6E9287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C21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A4D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14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9E65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B7E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07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D09F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2E9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F31B30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2C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G88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D6C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216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6FB1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BC21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2E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6B2C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37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10AD42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A46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85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72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2E9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709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91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6D2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9C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5C49E9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091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E6E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42C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5A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4B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8C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09F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E0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EA22FFE" w14:textId="77777777" w:rsidTr="0090634C">
        <w:trPr>
          <w:trHeight w:val="46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E6D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93B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4DA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5FB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5A4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203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062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579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3F447A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11F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2F4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AF4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ED8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EF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3CE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DAE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164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3CFD55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075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8D5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4D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DB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C3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9FA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54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80C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6229AC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20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4AA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121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3A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EB39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D45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690" w14:textId="77777777" w:rsidR="003F4A73" w:rsidRPr="0090634C" w:rsidRDefault="003F4A73" w:rsidP="0090634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194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09F528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AA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58B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36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248F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4264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B1E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878B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A1C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FB5EF3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9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6C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8C4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80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A93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17D9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A6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6789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61BC64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52A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58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423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1AB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879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CDB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CD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60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D65E12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B82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37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FB7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DBC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800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65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B704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F0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B7E6F1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39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90F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CA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8B9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20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57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B18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14B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D23665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12A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857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7A4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AB2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44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1E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F23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E0A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765AB7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2B9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0FB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448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202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2C9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3F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A2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A2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2065953" w14:textId="77777777" w:rsidTr="0090634C">
        <w:trPr>
          <w:trHeight w:val="109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441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G105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AE8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CC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14F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CF90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955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B46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84C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906FF0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43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7E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DCA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4C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1E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F99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79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2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6F0E14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84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DE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B2A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37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B45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066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F960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C9F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EB0EEF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52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DE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99A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8D1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388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44B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4F84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3A6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6BAC51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65C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344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36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F3C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59F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B95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140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2CE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74434D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389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7B0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5B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D50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633:C&gt;T|1717:A&gt;G|2269:A&gt;C|3001:T&gt;C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4090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B8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4EC5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E3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B4CE9C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E0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F32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D2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2F4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09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4E5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6E3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FAE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98286D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ED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2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C8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4E4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3AA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44C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68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A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DEDF54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33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0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D0B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B50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D91A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103:Q&gt;H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B07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59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661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63ED7A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0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1D7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ED5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35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728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E7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64F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C5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058C79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1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A0C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675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3F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363:-&gt;A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6A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78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D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37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37866E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B86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0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949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F69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9EB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EF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9BB6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7CB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355559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A81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73B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39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B09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A9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2C5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F4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F1C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DF5AF1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DE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B10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F66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318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8BD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C77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E15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0E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157351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B0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5C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0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34D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F6A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F3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106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B681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198293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EF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G120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EA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AB3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87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B41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9EE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77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46E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4D2184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DA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77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A3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43B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910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93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1C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781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8305B1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EA1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BE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1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0B6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20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24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495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AF3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2ECCFA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959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A1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49F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388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B54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AED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76B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8FE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AC9CB3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31D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5F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5DA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0F69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0203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293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2EE6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25A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93F754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E7D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446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2C6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671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526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8C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F6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7ED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3098C5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A10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664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6D3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C0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D97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537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C26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5F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2A8C97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60E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3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9C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2DC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0F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20E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E73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B90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ED5313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C3D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46D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328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DE2D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2D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29D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152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59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EF7C24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E4E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DD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A9A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3E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738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465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C0E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6D8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884721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BB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3F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ED2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22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CE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3D8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B70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C19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E415F3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14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720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7A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D4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216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7B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6E2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AFC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BA7EA7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CF7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47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A92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98A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137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3C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73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443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F254BA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DA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06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E9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D4CA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385B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AEE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EECB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CE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0DECED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079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DF6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B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D43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1422:G&gt;A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8B5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D56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AB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86A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94B6F1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3C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BB0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25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9ECD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109:C&gt;T|399:G&gt;A|633:C&gt;T|1717:A&gt;G|1925:C&gt;T|3001:T&gt;C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C24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175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1B2D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541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40F850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87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G138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BBB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BFA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794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6BD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C19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BD6A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5E6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1F3E79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5CF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7B5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07E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264E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46F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65C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DE5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0DD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555C04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62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911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EFC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B60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250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08A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2A4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2C2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12F884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EB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2F7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FE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104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F8D1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3E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DED8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AA3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BB0143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08E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068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12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527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68C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28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968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9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44DBA1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8E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6C7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4E7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318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E88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B2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2D3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2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4CC4AB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AC7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057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A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674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620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0F0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E4F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DF3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E89AB4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AF7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3A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F20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2F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E55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FC2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AE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5B6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53C9BA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9E5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E18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58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F6E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B67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F1D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379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8DE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A47D8D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5EB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4E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6B0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18E1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6872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F3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E0E6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8E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940E4A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7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642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3F3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438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5E8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BFB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6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E1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DED014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81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723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D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EB7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9FF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E6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532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050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0DD9C4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3CC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B0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487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F58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647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A91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7CA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DB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11EAE6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581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2D5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4B6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993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E68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226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C79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E7D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C49E18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91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53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E7E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38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3CD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741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B7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46A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D12480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1F0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9DC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73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A9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D0A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9F4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5FB" w14:textId="77777777" w:rsidR="003F4A73" w:rsidRPr="0090634C" w:rsidRDefault="003F4A73" w:rsidP="0090634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FE37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522CF9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989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F99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6DF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913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28E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AB3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191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E16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BD6EEB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820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3C8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6F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51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D87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63E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A01A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ED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1DF71A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62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G157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85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6A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4F3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277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45F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BFC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B1B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8001DD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DCA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91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4F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766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E5A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8B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C6F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E99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C6BD15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AA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F24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45F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23D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6A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5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FC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4D6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BC32E7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D28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3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55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238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81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7E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07B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E9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DAD8D0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9B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B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87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8E4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1FD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D45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3DB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170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61CE53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358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9DF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FA7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248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60E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70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E6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EFB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55AFED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444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19D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86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B5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EA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621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B5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C05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6AD872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DA3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9A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F3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B8F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C6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24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687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ADA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B7DBCF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D8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379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A2B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B8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938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D1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FF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767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7184A6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8A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A2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3E8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D2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C7E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11B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EFB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58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DA6E48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27E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FA7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A09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AC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1F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B6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DA7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861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4E4185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411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F9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F3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C1F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3C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4C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40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96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3F29B9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2B8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D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2F2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CABF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633:C&gt;T|742:C&gt;T|1717:A&gt;G|3001:T&gt;C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DF6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A7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94B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F2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4F1B0A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99D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260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83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198" w14:textId="77777777" w:rsidR="003F4A73" w:rsidRPr="0090634C" w:rsidRDefault="003F4A73" w:rsidP="0090634C">
            <w:pPr>
              <w:widowControl/>
              <w:jc w:val="center"/>
              <w:rPr>
                <w:color w:val="92D050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5F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9DD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1CC7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A94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3E4B2E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DC0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8F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F01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1D5E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2432:C&gt;T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65A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B4F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CB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6C4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5876A57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B0BF4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2A6114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7F2BE5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67DFE9B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C00000"/>
                <w:kern w:val="0"/>
                <w:sz w:val="24"/>
              </w:rPr>
              <w:t>2270:A&gt;C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9D4DB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FBB0AF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9FB8D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83ACC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DD79BC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599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6C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2A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6CA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1582:C&gt;A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129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0C1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CBC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944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A4547F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01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8DE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64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8C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B5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F4E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497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4A5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2A188B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D6C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AE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E80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E38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BEA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5D5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7B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253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CE506BD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07D21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91399D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002A78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0E0A8C7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C00000"/>
                <w:kern w:val="0"/>
                <w:sz w:val="24"/>
              </w:rPr>
              <w:t>2270:A&gt;C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5B7948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EC9449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A5987B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B81AB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BEA391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660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E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E6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93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903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D49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792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40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799BDCB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1AE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C69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AC0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BF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1F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88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0AE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361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642501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D5A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859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AE5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00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C07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769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705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CD7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005E418F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7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G184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2E9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03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8295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328:T&gt;C|3042:C&gt;T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957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86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19F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024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38A4BF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88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30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FC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87B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63F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222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8AA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6B4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576E94D" w14:textId="77777777" w:rsidTr="0090634C">
        <w:trPr>
          <w:trHeight w:val="3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90A77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7508D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E1427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C00D7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C00000"/>
                <w:kern w:val="0"/>
                <w:sz w:val="24"/>
              </w:rPr>
              <w:t>2271:A&gt;G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5D1BBE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22DB7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4B68A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5FAE6D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133BEB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FA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E9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59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FE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4C3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3E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64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B19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E8F7279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FEF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832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1EC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C5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0F1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86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B37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9CA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59B0C8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FA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ECA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0EA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8DB6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65E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CA4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D553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3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B7AAB4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72A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A2E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F03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B98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A8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C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A185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92D05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3F5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02C81C3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1DD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659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D9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F85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BD1B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81B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FE5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8C2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D0893E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036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5D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FBB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F5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3FCE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47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B12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BE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FA26E27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40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00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853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A8C7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BD6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BE0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3FE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937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107D61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40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360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38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F7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A5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5DD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CA3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4D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85A38D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477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21F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6E4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3F9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3F9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BB5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3F9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2E91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117375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1A2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E45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E05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B56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34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AD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5C2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CE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8F5543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C84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35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EC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7D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28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573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ABF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A5F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37D8D9E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7BE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G199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100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95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E053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9FF4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84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1DF5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026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88FF0E1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D7B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D5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FD8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B443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E1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71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B87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828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E077966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AE3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7DC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64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F2D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77A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2CE6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5BA1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14C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361A661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D1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F96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F7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83D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A97C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54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5F22" w14:textId="77777777" w:rsidR="003F4A73" w:rsidRPr="0090634C" w:rsidRDefault="003F4A73" w:rsidP="0090634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7B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FA6B125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CDA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47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D4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523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CF48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E0D0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555F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CDC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FA5366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A33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FD3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8B6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FE4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BA4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597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123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3FC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6855B564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762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A0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A7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C290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FE4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BB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A43E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A82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E5BB608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9EA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915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59B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1BB8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109:C&gt;T|399:G&gt;A|633:C&gt;T|1717:A&gt;G|3001:T&gt;C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6B3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9E7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B0B" w14:textId="77777777" w:rsidR="003F4A73" w:rsidRPr="0090634C" w:rsidRDefault="003F4A73" w:rsidP="0090634C"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92D050"/>
                <w:kern w:val="0"/>
                <w:sz w:val="24"/>
              </w:rPr>
              <w:t>142:G&gt;A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24F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E49AE63" w14:textId="77777777" w:rsidTr="0090634C">
        <w:trPr>
          <w:trHeight w:val="4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2C9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FD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772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FE4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7FE6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46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D3EA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667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FF6C82C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21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5C9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B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1EC3" w14:textId="77777777" w:rsidR="003F4A73" w:rsidRPr="0090634C" w:rsidRDefault="003F4A73" w:rsidP="0090634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F1D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68A6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9F71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48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A292110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2D9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633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DA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4A4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261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D0A6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6A2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D368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A545D9D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456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F53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DC3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8ABC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31F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277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1707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66DA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16649632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0E2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B7E6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C23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D6A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2442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CF6B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14BC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5A7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4038B40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5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527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50B7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504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3042:C&gt;T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5755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5085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B35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E7B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29CAAA4B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0B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3712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F2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EFAF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DA5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770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1FB4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B08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D6EDF2A" w14:textId="77777777" w:rsidTr="0090634C">
        <w:trPr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569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1900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88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90634C">
              <w:rPr>
                <w:rFonts w:eastAsia="等线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F19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2A94" w14:textId="77777777" w:rsidR="003F4A73" w:rsidRPr="0090634C" w:rsidRDefault="003F4A73" w:rsidP="0090634C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90634C"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47F5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53D3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ACFB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  <w:tr w:rsidR="003F4A73" w:rsidRPr="00F63AEB" w14:paraId="5476EF6E" w14:textId="77777777" w:rsidTr="0090634C">
        <w:trPr>
          <w:trHeight w:val="1052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4121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G220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2D8F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0634C">
              <w:rPr>
                <w:rFonts w:eastAsia="等线"/>
                <w:color w:val="000000"/>
                <w:kern w:val="0"/>
                <w:sz w:val="24"/>
              </w:rPr>
              <w:t>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A4FD" w14:textId="77777777" w:rsidR="003F4A73" w:rsidRPr="0090634C" w:rsidRDefault="003F4A73" w:rsidP="0090634C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 w:rsidRPr="0090634C">
              <w:rPr>
                <w:rFonts w:eastAsia="等线"/>
                <w:color w:val="000000" w:themeColor="text1"/>
                <w:kern w:val="0"/>
                <w:sz w:val="24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3B47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633:C&gt;T|1717:A&gt;G|3001:T&gt;C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E392" w14:textId="77777777" w:rsidR="003F4A73" w:rsidRPr="0090634C" w:rsidRDefault="003F4A73" w:rsidP="0090634C">
            <w:pPr>
              <w:widowControl/>
              <w:jc w:val="left"/>
              <w:rPr>
                <w:color w:val="92D05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13:P&gt;Q|15:T&gt;A|27:C&gt;F|29:L&gt;F|35:G&gt;E|40:T&gt;A|53:H&gt;L|63:A&gt;T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B2C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5D9A" w14:textId="77777777" w:rsidR="003F4A73" w:rsidRPr="0090634C" w:rsidRDefault="003F4A73" w:rsidP="0090634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0634C">
              <w:rPr>
                <w:color w:val="92D050"/>
                <w:kern w:val="0"/>
                <w:sz w:val="24"/>
              </w:rPr>
              <w:t>142:G&gt;A|175:A&gt;P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7EBE" w14:textId="77777777" w:rsidR="003F4A73" w:rsidRPr="0090634C" w:rsidRDefault="003F4A73" w:rsidP="009063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0634C">
              <w:rPr>
                <w:color w:val="000000"/>
                <w:kern w:val="0"/>
                <w:sz w:val="24"/>
              </w:rPr>
              <w:t>0</w:t>
            </w:r>
          </w:p>
        </w:tc>
      </w:tr>
    </w:tbl>
    <w:p w14:paraId="71CC2678" w14:textId="757369DB" w:rsidR="003F4A73" w:rsidRPr="0090634C" w:rsidRDefault="003F4A73" w:rsidP="0090634C">
      <w:pPr>
        <w:spacing w:before="120" w:line="360" w:lineRule="auto"/>
        <w:rPr>
          <w:sz w:val="24"/>
        </w:rPr>
      </w:pPr>
      <w:proofErr w:type="spellStart"/>
      <w:r w:rsidRPr="0090634C">
        <w:rPr>
          <w:sz w:val="24"/>
          <w:vertAlign w:val="superscript"/>
        </w:rPr>
        <w:t>a</w:t>
      </w:r>
      <w:r w:rsidRPr="0090634C">
        <w:rPr>
          <w:sz w:val="24"/>
        </w:rPr>
        <w:t>Red</w:t>
      </w:r>
      <w:proofErr w:type="spellEnd"/>
      <w:r w:rsidRPr="0090634C">
        <w:rPr>
          <w:sz w:val="24"/>
        </w:rPr>
        <w:t xml:space="preserve"> indicates the mutation only occurs in CLA-insensitive</w:t>
      </w:r>
      <w:r w:rsidR="007F3988">
        <w:rPr>
          <w:rFonts w:hint="eastAsia"/>
          <w:sz w:val="24"/>
        </w:rPr>
        <w:t xml:space="preserve"> </w:t>
      </w:r>
      <w:r w:rsidR="007F3988">
        <w:rPr>
          <w:sz w:val="24"/>
        </w:rPr>
        <w:t>(</w:t>
      </w:r>
      <w:r w:rsidRPr="0090634C">
        <w:rPr>
          <w:sz w:val="24"/>
        </w:rPr>
        <w:t xml:space="preserve">including </w:t>
      </w:r>
      <w:r w:rsidR="007F3988">
        <w:rPr>
          <w:sz w:val="24"/>
        </w:rPr>
        <w:t xml:space="preserve">both </w:t>
      </w:r>
      <w:r w:rsidRPr="0090634C">
        <w:rPr>
          <w:sz w:val="24"/>
        </w:rPr>
        <w:t xml:space="preserve">MIC-intermediate and </w:t>
      </w:r>
      <w:r w:rsidR="00FA77EE" w:rsidRPr="004A5BB8">
        <w:rPr>
          <w:sz w:val="24"/>
        </w:rPr>
        <w:t>-</w:t>
      </w:r>
      <w:r w:rsidRPr="0090634C">
        <w:rPr>
          <w:sz w:val="24"/>
        </w:rPr>
        <w:t>resistant</w:t>
      </w:r>
      <w:r w:rsidR="00FA77EE" w:rsidRPr="004A5BB8">
        <w:rPr>
          <w:sz w:val="24"/>
        </w:rPr>
        <w:t>)</w:t>
      </w:r>
      <w:r w:rsidRPr="0090634C">
        <w:rPr>
          <w:sz w:val="24"/>
        </w:rPr>
        <w:t xml:space="preserve"> strains</w:t>
      </w:r>
      <w:r w:rsidR="00FA77EE" w:rsidRPr="004A5BB8">
        <w:rPr>
          <w:sz w:val="24"/>
        </w:rPr>
        <w:t>.</w:t>
      </w:r>
      <w:r w:rsidRPr="0090634C">
        <w:rPr>
          <w:sz w:val="24"/>
        </w:rPr>
        <w:t xml:space="preserve"> Green indicates the mutation is present in both CLA-sensitive and insensitive strains</w:t>
      </w:r>
      <w:r w:rsidR="00FA77EE" w:rsidRPr="004A5BB8">
        <w:rPr>
          <w:sz w:val="24"/>
        </w:rPr>
        <w:t>.</w:t>
      </w:r>
      <w:r w:rsidRPr="0090634C">
        <w:rPr>
          <w:sz w:val="24"/>
        </w:rPr>
        <w:t xml:space="preserve"> The </w:t>
      </w:r>
      <w:r w:rsidR="00E86ACB">
        <w:rPr>
          <w:sz w:val="24"/>
        </w:rPr>
        <w:t>shaded</w:t>
      </w:r>
      <w:r w:rsidRPr="0090634C">
        <w:rPr>
          <w:sz w:val="24"/>
        </w:rPr>
        <w:t xml:space="preserve"> </w:t>
      </w:r>
      <w:r w:rsidR="00FA77EE" w:rsidRPr="004A5BB8">
        <w:rPr>
          <w:sz w:val="24"/>
        </w:rPr>
        <w:t>section</w:t>
      </w:r>
      <w:r w:rsidR="00E86ACB">
        <w:rPr>
          <w:sz w:val="24"/>
        </w:rPr>
        <w:t>s</w:t>
      </w:r>
      <w:r w:rsidR="00FA77EE" w:rsidRPr="004A5BB8">
        <w:rPr>
          <w:sz w:val="24"/>
        </w:rPr>
        <w:t xml:space="preserve"> </w:t>
      </w:r>
      <w:r w:rsidRPr="0090634C">
        <w:rPr>
          <w:sz w:val="24"/>
        </w:rPr>
        <w:t>indicate the strain has</w:t>
      </w:r>
      <w:r w:rsidRPr="0090634C">
        <w:rPr>
          <w:i/>
          <w:sz w:val="24"/>
        </w:rPr>
        <w:t xml:space="preserve"> </w:t>
      </w:r>
      <w:r w:rsidR="00FA77EE" w:rsidRPr="0090634C">
        <w:rPr>
          <w:iCs/>
          <w:sz w:val="24"/>
        </w:rPr>
        <w:t xml:space="preserve">an </w:t>
      </w:r>
      <w:r w:rsidRPr="0090634C">
        <w:rPr>
          <w:i/>
          <w:sz w:val="24"/>
        </w:rPr>
        <w:t>rrl_</w:t>
      </w:r>
      <w:r w:rsidRPr="0090634C">
        <w:rPr>
          <w:sz w:val="24"/>
        </w:rPr>
        <w:t xml:space="preserve">2270/2271 (corresponding to </w:t>
      </w:r>
      <w:r w:rsidRPr="0090634C">
        <w:rPr>
          <w:i/>
          <w:sz w:val="24"/>
        </w:rPr>
        <w:t>E. coli</w:t>
      </w:r>
      <w:r w:rsidR="00E86ACB">
        <w:rPr>
          <w:i/>
          <w:sz w:val="24"/>
        </w:rPr>
        <w:t xml:space="preserve"> </w:t>
      </w:r>
      <w:r w:rsidR="00E86ACB" w:rsidRPr="0033735D">
        <w:rPr>
          <w:sz w:val="24"/>
        </w:rPr>
        <w:t>2058/2059</w:t>
      </w:r>
      <w:r w:rsidRPr="0090634C">
        <w:rPr>
          <w:sz w:val="24"/>
        </w:rPr>
        <w:t>) mutation.</w:t>
      </w:r>
    </w:p>
    <w:p w14:paraId="3FECBCAF" w14:textId="0CF01BED" w:rsidR="003F4A73" w:rsidRPr="0090634C" w:rsidRDefault="003F4A73" w:rsidP="0090634C">
      <w:pPr>
        <w:spacing w:line="360" w:lineRule="auto"/>
        <w:rPr>
          <w:sz w:val="24"/>
        </w:rPr>
      </w:pPr>
      <w:proofErr w:type="spellStart"/>
      <w:r w:rsidRPr="0090634C">
        <w:rPr>
          <w:sz w:val="24"/>
          <w:vertAlign w:val="superscript"/>
        </w:rPr>
        <w:t>b</w:t>
      </w:r>
      <w:r w:rsidRPr="0090634C">
        <w:rPr>
          <w:sz w:val="24"/>
        </w:rPr>
        <w:t>A</w:t>
      </w:r>
      <w:proofErr w:type="spellEnd"/>
      <w:r w:rsidRPr="0090634C">
        <w:rPr>
          <w:sz w:val="24"/>
        </w:rPr>
        <w:t>:</w:t>
      </w:r>
      <w:r w:rsidRPr="0090634C">
        <w:rPr>
          <w:i/>
          <w:sz w:val="24"/>
        </w:rPr>
        <w:t xml:space="preserve"> </w:t>
      </w:r>
      <w:proofErr w:type="spellStart"/>
      <w:r w:rsidRPr="0090634C">
        <w:rPr>
          <w:i/>
          <w:iCs/>
          <w:sz w:val="24"/>
        </w:rPr>
        <w:t>abscessus</w:t>
      </w:r>
      <w:proofErr w:type="spellEnd"/>
      <w:r w:rsidRPr="0090634C">
        <w:rPr>
          <w:sz w:val="24"/>
        </w:rPr>
        <w:t>; M:</w:t>
      </w:r>
      <w:r w:rsidRPr="0090634C">
        <w:rPr>
          <w:i/>
          <w:sz w:val="24"/>
        </w:rPr>
        <w:t xml:space="preserve"> </w:t>
      </w:r>
      <w:proofErr w:type="spellStart"/>
      <w:r w:rsidRPr="0090634C">
        <w:rPr>
          <w:i/>
          <w:iCs/>
          <w:sz w:val="24"/>
        </w:rPr>
        <w:t>massiliense</w:t>
      </w:r>
      <w:proofErr w:type="spellEnd"/>
      <w:r w:rsidRPr="0090634C">
        <w:rPr>
          <w:sz w:val="24"/>
        </w:rPr>
        <w:t>.</w:t>
      </w:r>
    </w:p>
    <w:p w14:paraId="780F5F69" w14:textId="77777777" w:rsidR="003F4A73" w:rsidRPr="0090634C" w:rsidRDefault="003F4A73" w:rsidP="0090634C">
      <w:pPr>
        <w:spacing w:line="360" w:lineRule="auto"/>
        <w:rPr>
          <w:sz w:val="24"/>
        </w:rPr>
      </w:pPr>
      <w:proofErr w:type="spellStart"/>
      <w:r w:rsidRPr="0090634C">
        <w:rPr>
          <w:sz w:val="24"/>
          <w:vertAlign w:val="superscript"/>
        </w:rPr>
        <w:t>c</w:t>
      </w:r>
      <w:r w:rsidRPr="0090634C">
        <w:rPr>
          <w:sz w:val="24"/>
        </w:rPr>
        <w:t>S</w:t>
      </w:r>
      <w:proofErr w:type="spellEnd"/>
      <w:r w:rsidRPr="0090634C">
        <w:rPr>
          <w:sz w:val="24"/>
        </w:rPr>
        <w:t>: sensitive; I: intermediate; R: resistant.</w:t>
      </w:r>
    </w:p>
    <w:p w14:paraId="78319677" w14:textId="42048D0C" w:rsidR="005C6048" w:rsidRPr="004A5BB8" w:rsidRDefault="006F3D02" w:rsidP="007F3988">
      <w:pPr>
        <w:pStyle w:val="HTML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994F24">
        <w:rPr>
          <w:rFonts w:ascii="Times New Roman" w:hAnsi="Times New Roman" w:cs="Times New Roman"/>
          <w:b/>
          <w:bCs/>
          <w:sz w:val="24"/>
          <w:szCs w:val="24"/>
        </w:rPr>
        <w:t>Supplementary Table 3.</w:t>
      </w:r>
      <w:r w:rsidR="008E3588" w:rsidRPr="007F3988">
        <w:rPr>
          <w:rFonts w:ascii="Times New Roman" w:hAnsi="Times New Roman" w:cs="Times New Roman"/>
          <w:sz w:val="24"/>
          <w:szCs w:val="24"/>
        </w:rPr>
        <w:t xml:space="preserve"> </w:t>
      </w:r>
      <w:r w:rsidR="00994F24" w:rsidRPr="00994F24">
        <w:rPr>
          <w:rFonts w:ascii="Times New Roman" w:hAnsi="Times New Roman" w:cs="Times New Roman"/>
          <w:b/>
          <w:bCs/>
          <w:sz w:val="24"/>
          <w:szCs w:val="24"/>
        </w:rPr>
        <w:t xml:space="preserve">Correlation between MIC </w:t>
      </w:r>
      <w:r w:rsidR="007F3988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7F3988" w:rsidRPr="00994F24">
        <w:rPr>
          <w:rFonts w:ascii="Times New Roman" w:hAnsi="Times New Roman" w:cs="Times New Roman"/>
          <w:b/>
          <w:bCs/>
          <w:sz w:val="24"/>
          <w:szCs w:val="24"/>
        </w:rPr>
        <w:t xml:space="preserve">clarithromycin </w:t>
      </w:r>
      <w:r w:rsidR="008E3588" w:rsidRPr="00994F24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8E3588" w:rsidRPr="00994F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8E3588" w:rsidRPr="00994F24">
        <w:rPr>
          <w:rFonts w:ascii="Times New Roman" w:hAnsi="Times New Roman" w:cs="Times New Roman"/>
          <w:b/>
          <w:bCs/>
          <w:i/>
          <w:sz w:val="24"/>
          <w:szCs w:val="24"/>
        </w:rPr>
        <w:t>rrl</w:t>
      </w:r>
      <w:proofErr w:type="spellEnd"/>
      <w:r w:rsidR="008E3588" w:rsidRPr="004A5BB8">
        <w:rPr>
          <w:rFonts w:ascii="Times New Roman" w:hAnsi="Times New Roman" w:cs="Times New Roman"/>
          <w:b/>
          <w:bCs/>
          <w:sz w:val="24"/>
          <w:szCs w:val="24"/>
        </w:rPr>
        <w:t xml:space="preserve"> mutations </w:t>
      </w:r>
      <w:r w:rsidR="00994F24" w:rsidRPr="004A5BB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8E3588" w:rsidRPr="004A5BB8">
        <w:rPr>
          <w:rFonts w:ascii="Times New Roman" w:hAnsi="Times New Roman" w:cs="Times New Roman"/>
          <w:b/>
          <w:bCs/>
          <w:sz w:val="24"/>
          <w:szCs w:val="24"/>
        </w:rPr>
        <w:t>resistant strains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349"/>
        <w:gridCol w:w="1483"/>
        <w:gridCol w:w="2090"/>
        <w:gridCol w:w="2256"/>
      </w:tblGrid>
      <w:tr w:rsidR="0040753D" w:rsidRPr="00994F24" w14:paraId="0357707A" w14:textId="77777777" w:rsidTr="0040753D">
        <w:trPr>
          <w:trHeight w:val="141"/>
        </w:trPr>
        <w:tc>
          <w:tcPr>
            <w:tcW w:w="0" w:type="auto"/>
            <w:vMerge w:val="restart"/>
            <w:vAlign w:val="center"/>
          </w:tcPr>
          <w:p w14:paraId="52873462" w14:textId="0218094C" w:rsidR="0040753D" w:rsidRPr="004A5BB8" w:rsidRDefault="0040753D" w:rsidP="007F3988">
            <w:pPr>
              <w:ind w:left="-111" w:right="-116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Pr="007F3988">
              <w:rPr>
                <w:sz w:val="24"/>
              </w:rPr>
              <w:t>larithromycin</w:t>
            </w:r>
            <w:r w:rsidRPr="00994F24">
              <w:rPr>
                <w:b/>
                <w:bCs/>
                <w:sz w:val="24"/>
              </w:rPr>
              <w:t xml:space="preserve"> </w:t>
            </w:r>
            <w:r w:rsidRPr="004A5BB8">
              <w:rPr>
                <w:sz w:val="24"/>
              </w:rPr>
              <w:t>MIC</w:t>
            </w:r>
            <w:r>
              <w:rPr>
                <w:sz w:val="24"/>
              </w:rPr>
              <w:t xml:space="preserve"> (mg/L)</w:t>
            </w:r>
          </w:p>
        </w:tc>
        <w:tc>
          <w:tcPr>
            <w:tcW w:w="0" w:type="auto"/>
            <w:vMerge w:val="restart"/>
            <w:vAlign w:val="center"/>
          </w:tcPr>
          <w:p w14:paraId="27F174B6" w14:textId="6F295377" w:rsidR="0040753D" w:rsidRPr="004A5BB8" w:rsidRDefault="0040753D" w:rsidP="0084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Isolate ID #</w:t>
            </w:r>
          </w:p>
        </w:tc>
        <w:tc>
          <w:tcPr>
            <w:tcW w:w="0" w:type="auto"/>
            <w:vMerge w:val="restart"/>
            <w:vAlign w:val="center"/>
          </w:tcPr>
          <w:p w14:paraId="44FBDF37" w14:textId="1F73F88B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i/>
                <w:iCs/>
                <w:sz w:val="24"/>
              </w:rPr>
              <w:t>M. abscessus</w:t>
            </w:r>
          </w:p>
          <w:p w14:paraId="75172D2D" w14:textId="32BA331E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subsp.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52D06FE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i/>
                <w:sz w:val="24"/>
              </w:rPr>
              <w:t>rrl</w:t>
            </w:r>
            <w:r w:rsidRPr="004A5BB8">
              <w:rPr>
                <w:sz w:val="24"/>
              </w:rPr>
              <w:t xml:space="preserve"> mutation</w:t>
            </w:r>
          </w:p>
        </w:tc>
      </w:tr>
      <w:tr w:rsidR="0040753D" w:rsidRPr="00994F24" w14:paraId="7829EC38" w14:textId="77777777" w:rsidTr="0040753D">
        <w:trPr>
          <w:trHeight w:val="133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C82B769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DC30EBC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F192919" w14:textId="77777777" w:rsidR="0040753D" w:rsidRPr="004A5BB8" w:rsidRDefault="0040753D" w:rsidP="0084555D">
            <w:pPr>
              <w:jc w:val="center"/>
              <w:rPr>
                <w:i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8604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Position 2270/2271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40A71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Other position</w:t>
            </w:r>
          </w:p>
        </w:tc>
      </w:tr>
      <w:tr w:rsidR="0040753D" w:rsidRPr="00994F24" w14:paraId="2DA8E580" w14:textId="77777777" w:rsidTr="0040753D">
        <w:trPr>
          <w:trHeight w:val="1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08BD5DE" w14:textId="77777777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98894E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A311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9D83F4A" w14:textId="29ACDAEA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00DE6F" w14:textId="3346EE91" w:rsidR="0040753D" w:rsidRPr="004A5BB8" w:rsidRDefault="0040753D" w:rsidP="007F3988">
            <w:pPr>
              <w:ind w:firstLine="81"/>
              <w:jc w:val="center"/>
              <w:rPr>
                <w:sz w:val="24"/>
                <w:vertAlign w:val="superscript"/>
              </w:rPr>
            </w:pPr>
            <w:r w:rsidRPr="004A5BB8">
              <w:rPr>
                <w:sz w:val="24"/>
              </w:rPr>
              <w:t>N</w:t>
            </w:r>
            <w:r w:rsidRPr="004A5BB8">
              <w:rPr>
                <w:sz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623F63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2ECFA328" w14:textId="77777777" w:rsidTr="0040753D">
        <w:trPr>
          <w:trHeight w:val="40"/>
        </w:trPr>
        <w:tc>
          <w:tcPr>
            <w:tcW w:w="0" w:type="auto"/>
            <w:vMerge/>
            <w:vAlign w:val="center"/>
          </w:tcPr>
          <w:p w14:paraId="437932E5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BA25B67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G72</w:t>
            </w:r>
          </w:p>
        </w:tc>
        <w:tc>
          <w:tcPr>
            <w:tcW w:w="0" w:type="auto"/>
            <w:vAlign w:val="center"/>
          </w:tcPr>
          <w:p w14:paraId="3E993A96" w14:textId="67571354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176960DD" w14:textId="77777777" w:rsidR="0040753D" w:rsidRPr="004A5BB8" w:rsidRDefault="0040753D" w:rsidP="0084555D">
            <w:pPr>
              <w:jc w:val="center"/>
              <w:rPr>
                <w:color w:val="000000"/>
                <w:sz w:val="24"/>
              </w:rPr>
            </w:pPr>
            <w:r w:rsidRPr="004A5BB8"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vAlign w:val="center"/>
          </w:tcPr>
          <w:p w14:paraId="40B5C5FE" w14:textId="77777777" w:rsidR="0040753D" w:rsidRPr="004A5BB8" w:rsidRDefault="0040753D" w:rsidP="0084555D">
            <w:pPr>
              <w:jc w:val="center"/>
              <w:rPr>
                <w:color w:val="000000" w:themeColor="text1"/>
                <w:sz w:val="24"/>
              </w:rPr>
            </w:pPr>
            <w:r w:rsidRPr="004A5BB8">
              <w:rPr>
                <w:color w:val="000000" w:themeColor="text1"/>
                <w:sz w:val="24"/>
              </w:rPr>
              <w:t>3042:C&gt;T</w:t>
            </w:r>
          </w:p>
        </w:tc>
      </w:tr>
      <w:tr w:rsidR="0040753D" w:rsidRPr="00994F24" w14:paraId="3B8A2D7B" w14:textId="77777777" w:rsidTr="0040753D">
        <w:trPr>
          <w:trHeight w:val="161"/>
        </w:trPr>
        <w:tc>
          <w:tcPr>
            <w:tcW w:w="0" w:type="auto"/>
            <w:vAlign w:val="center"/>
          </w:tcPr>
          <w:p w14:paraId="6EB30986" w14:textId="77777777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65814B45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A353</w:t>
            </w:r>
          </w:p>
        </w:tc>
        <w:tc>
          <w:tcPr>
            <w:tcW w:w="0" w:type="auto"/>
            <w:vAlign w:val="center"/>
          </w:tcPr>
          <w:p w14:paraId="2C317DFE" w14:textId="128D72EE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01BB50A5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  <w:tc>
          <w:tcPr>
            <w:tcW w:w="0" w:type="auto"/>
            <w:vAlign w:val="center"/>
          </w:tcPr>
          <w:p w14:paraId="0A11757A" w14:textId="77777777" w:rsidR="0040753D" w:rsidRPr="004A5BB8" w:rsidRDefault="0040753D" w:rsidP="0084555D">
            <w:pPr>
              <w:jc w:val="center"/>
              <w:rPr>
                <w:color w:val="000000" w:themeColor="text1"/>
                <w:sz w:val="24"/>
              </w:rPr>
            </w:pPr>
            <w:r w:rsidRPr="004A5BB8">
              <w:rPr>
                <w:color w:val="000000" w:themeColor="text1"/>
                <w:sz w:val="24"/>
              </w:rPr>
              <w:t>N</w:t>
            </w:r>
          </w:p>
        </w:tc>
      </w:tr>
      <w:tr w:rsidR="0040753D" w:rsidRPr="00994F24" w14:paraId="3EA7EE58" w14:textId="77777777" w:rsidTr="0040753D">
        <w:trPr>
          <w:trHeight w:val="133"/>
        </w:trPr>
        <w:tc>
          <w:tcPr>
            <w:tcW w:w="0" w:type="auto"/>
            <w:vAlign w:val="center"/>
          </w:tcPr>
          <w:p w14:paraId="3EFFAE30" w14:textId="77777777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71CA2D7E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A232</w:t>
            </w:r>
          </w:p>
        </w:tc>
        <w:tc>
          <w:tcPr>
            <w:tcW w:w="0" w:type="auto"/>
            <w:vAlign w:val="center"/>
          </w:tcPr>
          <w:p w14:paraId="7440349B" w14:textId="577EE023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5E2F05A2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  <w:tc>
          <w:tcPr>
            <w:tcW w:w="0" w:type="auto"/>
            <w:vAlign w:val="center"/>
          </w:tcPr>
          <w:p w14:paraId="4CF80446" w14:textId="77777777" w:rsidR="0040753D" w:rsidRPr="004A5BB8" w:rsidRDefault="0040753D" w:rsidP="0084555D">
            <w:pPr>
              <w:jc w:val="center"/>
              <w:rPr>
                <w:color w:val="000000" w:themeColor="text1"/>
                <w:sz w:val="24"/>
              </w:rPr>
            </w:pPr>
            <w:r w:rsidRPr="004A5BB8">
              <w:rPr>
                <w:color w:val="000000" w:themeColor="text1"/>
                <w:sz w:val="24"/>
              </w:rPr>
              <w:t>437: A&gt;G</w:t>
            </w:r>
            <w:r w:rsidRPr="004A5BB8">
              <w:rPr>
                <w:color w:val="000000" w:themeColor="text1"/>
                <w:sz w:val="24"/>
              </w:rPr>
              <w:t>；</w:t>
            </w:r>
            <w:r w:rsidRPr="004A5BB8">
              <w:rPr>
                <w:color w:val="000000" w:themeColor="text1"/>
                <w:sz w:val="24"/>
              </w:rPr>
              <w:t>838: T&gt;-</w:t>
            </w:r>
          </w:p>
        </w:tc>
      </w:tr>
      <w:tr w:rsidR="0040753D" w:rsidRPr="00994F24" w14:paraId="10DC9B9E" w14:textId="77777777" w:rsidTr="0040753D">
        <w:trPr>
          <w:trHeight w:val="141"/>
        </w:trPr>
        <w:tc>
          <w:tcPr>
            <w:tcW w:w="0" w:type="auto"/>
            <w:vMerge w:val="restart"/>
            <w:vAlign w:val="center"/>
          </w:tcPr>
          <w:p w14:paraId="4B6F7AB6" w14:textId="77777777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sz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0EC382AB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A233</w:t>
            </w:r>
          </w:p>
        </w:tc>
        <w:tc>
          <w:tcPr>
            <w:tcW w:w="0" w:type="auto"/>
            <w:vAlign w:val="center"/>
          </w:tcPr>
          <w:p w14:paraId="7D7898D5" w14:textId="39698A16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168C24DC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2270: A&gt;C</w:t>
            </w:r>
          </w:p>
        </w:tc>
        <w:tc>
          <w:tcPr>
            <w:tcW w:w="0" w:type="auto"/>
            <w:vAlign w:val="center"/>
          </w:tcPr>
          <w:p w14:paraId="196EBA9B" w14:textId="77777777" w:rsidR="0040753D" w:rsidRPr="004A5BB8" w:rsidRDefault="0040753D" w:rsidP="0084555D">
            <w:pPr>
              <w:jc w:val="center"/>
              <w:rPr>
                <w:color w:val="000000" w:themeColor="text1"/>
                <w:sz w:val="24"/>
              </w:rPr>
            </w:pPr>
            <w:r w:rsidRPr="004A5BB8">
              <w:rPr>
                <w:color w:val="000000" w:themeColor="text1"/>
                <w:sz w:val="24"/>
              </w:rPr>
              <w:t>3042:C&gt;T</w:t>
            </w:r>
          </w:p>
        </w:tc>
      </w:tr>
      <w:tr w:rsidR="0040753D" w:rsidRPr="00994F24" w14:paraId="0B0EE09B" w14:textId="77777777" w:rsidTr="0040753D">
        <w:trPr>
          <w:trHeight w:val="40"/>
        </w:trPr>
        <w:tc>
          <w:tcPr>
            <w:tcW w:w="0" w:type="auto"/>
            <w:vMerge/>
            <w:vAlign w:val="center"/>
          </w:tcPr>
          <w:p w14:paraId="7A4AC35A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135546D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A254</w:t>
            </w:r>
          </w:p>
        </w:tc>
        <w:tc>
          <w:tcPr>
            <w:tcW w:w="0" w:type="auto"/>
            <w:vAlign w:val="center"/>
          </w:tcPr>
          <w:p w14:paraId="15F48F79" w14:textId="20E352FF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massiliense</w:t>
            </w:r>
            <w:proofErr w:type="spellEnd"/>
          </w:p>
        </w:tc>
        <w:tc>
          <w:tcPr>
            <w:tcW w:w="0" w:type="auto"/>
            <w:vAlign w:val="center"/>
          </w:tcPr>
          <w:p w14:paraId="6230DF6F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2271: A&gt;C</w:t>
            </w:r>
          </w:p>
        </w:tc>
        <w:tc>
          <w:tcPr>
            <w:tcW w:w="0" w:type="auto"/>
            <w:vAlign w:val="center"/>
          </w:tcPr>
          <w:p w14:paraId="07F8944C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09C1664D" w14:textId="77777777" w:rsidTr="0040753D">
        <w:trPr>
          <w:trHeight w:val="40"/>
        </w:trPr>
        <w:tc>
          <w:tcPr>
            <w:tcW w:w="0" w:type="auto"/>
            <w:vMerge/>
            <w:vAlign w:val="center"/>
          </w:tcPr>
          <w:p w14:paraId="54CB440B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4FE3A82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A267</w:t>
            </w:r>
          </w:p>
        </w:tc>
        <w:tc>
          <w:tcPr>
            <w:tcW w:w="0" w:type="auto"/>
            <w:vAlign w:val="center"/>
          </w:tcPr>
          <w:p w14:paraId="78173EE7" w14:textId="4BF3D4C8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massiliense</w:t>
            </w:r>
            <w:proofErr w:type="spellEnd"/>
          </w:p>
        </w:tc>
        <w:tc>
          <w:tcPr>
            <w:tcW w:w="0" w:type="auto"/>
            <w:vAlign w:val="center"/>
          </w:tcPr>
          <w:p w14:paraId="2ED50E2B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2270: A&gt;C</w:t>
            </w:r>
          </w:p>
        </w:tc>
        <w:tc>
          <w:tcPr>
            <w:tcW w:w="0" w:type="auto"/>
            <w:vAlign w:val="center"/>
          </w:tcPr>
          <w:p w14:paraId="3E8D50FA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2BB1699C" w14:textId="77777777" w:rsidTr="0040753D">
        <w:trPr>
          <w:trHeight w:val="352"/>
        </w:trPr>
        <w:tc>
          <w:tcPr>
            <w:tcW w:w="0" w:type="auto"/>
            <w:vMerge/>
            <w:vAlign w:val="center"/>
          </w:tcPr>
          <w:p w14:paraId="5B7E44DA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62457D5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G186</w:t>
            </w:r>
          </w:p>
        </w:tc>
        <w:tc>
          <w:tcPr>
            <w:tcW w:w="0" w:type="auto"/>
            <w:vAlign w:val="center"/>
          </w:tcPr>
          <w:p w14:paraId="0B4A4ACB" w14:textId="6436D5D2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3C23FB01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2271: A&gt;G</w:t>
            </w:r>
          </w:p>
        </w:tc>
        <w:tc>
          <w:tcPr>
            <w:tcW w:w="0" w:type="auto"/>
            <w:vAlign w:val="center"/>
          </w:tcPr>
          <w:p w14:paraId="4B61241D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68C7F626" w14:textId="77777777" w:rsidTr="0040753D">
        <w:trPr>
          <w:trHeight w:val="158"/>
        </w:trPr>
        <w:tc>
          <w:tcPr>
            <w:tcW w:w="0" w:type="auto"/>
            <w:vMerge w:val="restart"/>
            <w:vAlign w:val="center"/>
          </w:tcPr>
          <w:p w14:paraId="502D418A" w14:textId="77777777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sz w:val="24"/>
              </w:rPr>
              <w:t>128</w:t>
            </w:r>
          </w:p>
        </w:tc>
        <w:tc>
          <w:tcPr>
            <w:tcW w:w="0" w:type="auto"/>
            <w:vAlign w:val="center"/>
          </w:tcPr>
          <w:p w14:paraId="733829FD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G176</w:t>
            </w:r>
          </w:p>
        </w:tc>
        <w:tc>
          <w:tcPr>
            <w:tcW w:w="0" w:type="auto"/>
            <w:vAlign w:val="center"/>
          </w:tcPr>
          <w:p w14:paraId="4CAFCD77" w14:textId="26B5B8F9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0F6A2021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2270: A&gt;C</w:t>
            </w:r>
          </w:p>
        </w:tc>
        <w:tc>
          <w:tcPr>
            <w:tcW w:w="0" w:type="auto"/>
            <w:vAlign w:val="center"/>
          </w:tcPr>
          <w:p w14:paraId="755F59EB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65387087" w14:textId="77777777" w:rsidTr="0040753D">
        <w:trPr>
          <w:trHeight w:val="40"/>
        </w:trPr>
        <w:tc>
          <w:tcPr>
            <w:tcW w:w="0" w:type="auto"/>
            <w:vMerge/>
            <w:vAlign w:val="center"/>
          </w:tcPr>
          <w:p w14:paraId="5A3AFB7A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3CE51D6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G180</w:t>
            </w:r>
          </w:p>
        </w:tc>
        <w:tc>
          <w:tcPr>
            <w:tcW w:w="0" w:type="auto"/>
            <w:vAlign w:val="center"/>
          </w:tcPr>
          <w:p w14:paraId="3D264267" w14:textId="24860093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abscessus</w:t>
            </w:r>
            <w:proofErr w:type="spellEnd"/>
          </w:p>
        </w:tc>
        <w:tc>
          <w:tcPr>
            <w:tcW w:w="0" w:type="auto"/>
            <w:vAlign w:val="center"/>
          </w:tcPr>
          <w:p w14:paraId="7FCE4414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2270: A&gt;C</w:t>
            </w:r>
          </w:p>
        </w:tc>
        <w:tc>
          <w:tcPr>
            <w:tcW w:w="0" w:type="auto"/>
            <w:vAlign w:val="center"/>
          </w:tcPr>
          <w:p w14:paraId="2716AB3A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434C13CD" w14:textId="77777777" w:rsidTr="0040753D">
        <w:trPr>
          <w:trHeight w:val="40"/>
        </w:trPr>
        <w:tc>
          <w:tcPr>
            <w:tcW w:w="0" w:type="auto"/>
            <w:vMerge/>
            <w:vAlign w:val="center"/>
          </w:tcPr>
          <w:p w14:paraId="4141E148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76C52C3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G190</w:t>
            </w:r>
          </w:p>
        </w:tc>
        <w:tc>
          <w:tcPr>
            <w:tcW w:w="0" w:type="auto"/>
            <w:vAlign w:val="center"/>
          </w:tcPr>
          <w:p w14:paraId="31AFC0E2" w14:textId="43D0D241" w:rsidR="0040753D" w:rsidRPr="004A5BB8" w:rsidRDefault="0040753D" w:rsidP="0084555D">
            <w:pPr>
              <w:jc w:val="center"/>
              <w:rPr>
                <w:i/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massiliense</w:t>
            </w:r>
            <w:proofErr w:type="spellEnd"/>
          </w:p>
        </w:tc>
        <w:tc>
          <w:tcPr>
            <w:tcW w:w="0" w:type="auto"/>
            <w:vAlign w:val="center"/>
          </w:tcPr>
          <w:p w14:paraId="3E8760DD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  <w:tc>
          <w:tcPr>
            <w:tcW w:w="0" w:type="auto"/>
            <w:vAlign w:val="center"/>
          </w:tcPr>
          <w:p w14:paraId="6A9BD20D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5FAE7546" w14:textId="77777777" w:rsidTr="0040753D">
        <w:trPr>
          <w:trHeight w:val="40"/>
        </w:trPr>
        <w:tc>
          <w:tcPr>
            <w:tcW w:w="0" w:type="auto"/>
            <w:vMerge w:val="restart"/>
            <w:vAlign w:val="center"/>
          </w:tcPr>
          <w:p w14:paraId="58A07BEF" w14:textId="77777777" w:rsidR="0040753D" w:rsidRPr="00994F24" w:rsidRDefault="0040753D" w:rsidP="0084555D">
            <w:pPr>
              <w:jc w:val="center"/>
              <w:rPr>
                <w:sz w:val="24"/>
              </w:rPr>
            </w:pPr>
            <w:r w:rsidRPr="00994F24">
              <w:rPr>
                <w:sz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1FBF5F36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A295</w:t>
            </w:r>
          </w:p>
        </w:tc>
        <w:tc>
          <w:tcPr>
            <w:tcW w:w="0" w:type="auto"/>
            <w:vAlign w:val="center"/>
          </w:tcPr>
          <w:p w14:paraId="0BB456DD" w14:textId="3D1EF310" w:rsidR="0040753D" w:rsidRPr="004A5BB8" w:rsidRDefault="0040753D" w:rsidP="0084555D">
            <w:pPr>
              <w:jc w:val="center"/>
              <w:rPr>
                <w:i/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massiliense</w:t>
            </w:r>
            <w:proofErr w:type="spellEnd"/>
          </w:p>
        </w:tc>
        <w:tc>
          <w:tcPr>
            <w:tcW w:w="0" w:type="auto"/>
            <w:vAlign w:val="center"/>
          </w:tcPr>
          <w:p w14:paraId="20751143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2270: A&gt;C</w:t>
            </w:r>
          </w:p>
        </w:tc>
        <w:tc>
          <w:tcPr>
            <w:tcW w:w="0" w:type="auto"/>
            <w:vAlign w:val="center"/>
          </w:tcPr>
          <w:p w14:paraId="4623FAED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  <w:tr w:rsidR="0040753D" w:rsidRPr="00994F24" w14:paraId="17D341C6" w14:textId="77777777" w:rsidTr="0040753D">
        <w:trPr>
          <w:trHeight w:val="40"/>
        </w:trPr>
        <w:tc>
          <w:tcPr>
            <w:tcW w:w="0" w:type="auto"/>
            <w:vMerge/>
            <w:vAlign w:val="center"/>
          </w:tcPr>
          <w:p w14:paraId="42D5FAA9" w14:textId="77777777" w:rsidR="0040753D" w:rsidRPr="004A5BB8" w:rsidRDefault="0040753D" w:rsidP="0084555D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5FE0561" w14:textId="77777777" w:rsidR="0040753D" w:rsidRPr="0040753D" w:rsidRDefault="0040753D" w:rsidP="0084555D">
            <w:pPr>
              <w:jc w:val="center"/>
              <w:rPr>
                <w:sz w:val="24"/>
              </w:rPr>
            </w:pPr>
            <w:r w:rsidRPr="0040753D">
              <w:rPr>
                <w:sz w:val="24"/>
              </w:rPr>
              <w:t>G188</w:t>
            </w:r>
          </w:p>
        </w:tc>
        <w:tc>
          <w:tcPr>
            <w:tcW w:w="0" w:type="auto"/>
            <w:vAlign w:val="center"/>
          </w:tcPr>
          <w:p w14:paraId="1D2127DE" w14:textId="675F726B" w:rsidR="0040753D" w:rsidRPr="004A5BB8" w:rsidRDefault="0040753D" w:rsidP="0084555D">
            <w:pPr>
              <w:jc w:val="center"/>
              <w:rPr>
                <w:sz w:val="24"/>
              </w:rPr>
            </w:pPr>
            <w:proofErr w:type="spellStart"/>
            <w:r w:rsidRPr="004A5BB8">
              <w:rPr>
                <w:i/>
                <w:sz w:val="24"/>
              </w:rPr>
              <w:t>massiliense</w:t>
            </w:r>
            <w:proofErr w:type="spellEnd"/>
          </w:p>
        </w:tc>
        <w:tc>
          <w:tcPr>
            <w:tcW w:w="0" w:type="auto"/>
            <w:vAlign w:val="center"/>
          </w:tcPr>
          <w:p w14:paraId="1C032A05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  <w:tc>
          <w:tcPr>
            <w:tcW w:w="0" w:type="auto"/>
            <w:vAlign w:val="center"/>
          </w:tcPr>
          <w:p w14:paraId="406FC866" w14:textId="77777777" w:rsidR="0040753D" w:rsidRPr="004A5BB8" w:rsidRDefault="0040753D" w:rsidP="0084555D">
            <w:pPr>
              <w:jc w:val="center"/>
              <w:rPr>
                <w:sz w:val="24"/>
              </w:rPr>
            </w:pPr>
            <w:r w:rsidRPr="004A5BB8">
              <w:rPr>
                <w:sz w:val="24"/>
              </w:rPr>
              <w:t>N</w:t>
            </w:r>
          </w:p>
        </w:tc>
      </w:tr>
    </w:tbl>
    <w:p w14:paraId="292D8655" w14:textId="7193E283" w:rsidR="006F3D02" w:rsidRPr="007F3988" w:rsidRDefault="006F3D02" w:rsidP="007F3988">
      <w:pPr>
        <w:pStyle w:val="HTML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7F39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 w:rsidRPr="007F3988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994F24" w:rsidRPr="007F3988">
        <w:rPr>
          <w:rFonts w:ascii="Times New Roman" w:hAnsi="Times New Roman" w:cs="Times New Roman"/>
          <w:color w:val="000000"/>
          <w:sz w:val="24"/>
          <w:szCs w:val="24"/>
        </w:rPr>
        <w:t>single nucleotide polymorphism</w:t>
      </w:r>
      <w:r w:rsidRPr="007F3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8F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E78F5" w:rsidRPr="007F3988">
        <w:rPr>
          <w:rFonts w:ascii="Times New Roman" w:hAnsi="Times New Roman" w:cs="Times New Roman"/>
          <w:color w:val="000000"/>
          <w:sz w:val="24"/>
          <w:szCs w:val="24"/>
        </w:rPr>
        <w:t>SNP</w:t>
      </w:r>
      <w:r w:rsidR="005E78F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F39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F3D02" w:rsidRPr="007F3988" w:rsidSect="00C003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3DFF1" w14:textId="77777777" w:rsidR="00D014CF" w:rsidRDefault="00D014CF" w:rsidP="00C0033F">
      <w:r>
        <w:separator/>
      </w:r>
    </w:p>
  </w:endnote>
  <w:endnote w:type="continuationSeparator" w:id="0">
    <w:p w14:paraId="5EAE8B83" w14:textId="77777777" w:rsidR="00D014CF" w:rsidRDefault="00D014CF" w:rsidP="00C0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4FCF" w14:textId="77777777" w:rsidR="00D014CF" w:rsidRDefault="00D014CF" w:rsidP="00C0033F">
      <w:r>
        <w:separator/>
      </w:r>
    </w:p>
  </w:footnote>
  <w:footnote w:type="continuationSeparator" w:id="0">
    <w:p w14:paraId="56187C99" w14:textId="77777777" w:rsidR="00D014CF" w:rsidRDefault="00D014CF" w:rsidP="00C0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D2"/>
    <w:rsid w:val="00052AC6"/>
    <w:rsid w:val="00070EEF"/>
    <w:rsid w:val="00080DEE"/>
    <w:rsid w:val="001D1E03"/>
    <w:rsid w:val="00362AA6"/>
    <w:rsid w:val="003F4A73"/>
    <w:rsid w:val="0040753D"/>
    <w:rsid w:val="00420A49"/>
    <w:rsid w:val="0043546E"/>
    <w:rsid w:val="004362B5"/>
    <w:rsid w:val="004A051E"/>
    <w:rsid w:val="004A5BB8"/>
    <w:rsid w:val="00520E41"/>
    <w:rsid w:val="005333F5"/>
    <w:rsid w:val="00567397"/>
    <w:rsid w:val="005C6048"/>
    <w:rsid w:val="005C7C49"/>
    <w:rsid w:val="005E78F5"/>
    <w:rsid w:val="0060614C"/>
    <w:rsid w:val="006140FA"/>
    <w:rsid w:val="006419D2"/>
    <w:rsid w:val="006F3D02"/>
    <w:rsid w:val="00710FB2"/>
    <w:rsid w:val="00795BF0"/>
    <w:rsid w:val="007F3988"/>
    <w:rsid w:val="0084555D"/>
    <w:rsid w:val="008D2400"/>
    <w:rsid w:val="008E3588"/>
    <w:rsid w:val="0090634C"/>
    <w:rsid w:val="00912065"/>
    <w:rsid w:val="00957379"/>
    <w:rsid w:val="00961423"/>
    <w:rsid w:val="0097185D"/>
    <w:rsid w:val="00983C23"/>
    <w:rsid w:val="00994F24"/>
    <w:rsid w:val="009A480C"/>
    <w:rsid w:val="009F03C4"/>
    <w:rsid w:val="00A725FF"/>
    <w:rsid w:val="00A76291"/>
    <w:rsid w:val="00A85309"/>
    <w:rsid w:val="00B14132"/>
    <w:rsid w:val="00B14F0D"/>
    <w:rsid w:val="00B336EC"/>
    <w:rsid w:val="00B80B79"/>
    <w:rsid w:val="00C0033F"/>
    <w:rsid w:val="00C009AD"/>
    <w:rsid w:val="00C86225"/>
    <w:rsid w:val="00C91FA1"/>
    <w:rsid w:val="00CA4815"/>
    <w:rsid w:val="00CC723E"/>
    <w:rsid w:val="00D014CF"/>
    <w:rsid w:val="00D1368F"/>
    <w:rsid w:val="00D32578"/>
    <w:rsid w:val="00D44056"/>
    <w:rsid w:val="00D451D9"/>
    <w:rsid w:val="00D558D3"/>
    <w:rsid w:val="00D73667"/>
    <w:rsid w:val="00D86915"/>
    <w:rsid w:val="00DD118D"/>
    <w:rsid w:val="00E36F10"/>
    <w:rsid w:val="00E3749F"/>
    <w:rsid w:val="00E86ACB"/>
    <w:rsid w:val="00EF56F8"/>
    <w:rsid w:val="00F24D61"/>
    <w:rsid w:val="00F37E19"/>
    <w:rsid w:val="00F63AEB"/>
    <w:rsid w:val="00F861CF"/>
    <w:rsid w:val="00FA77EE"/>
    <w:rsid w:val="00F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0DBE4"/>
  <w15:chartTrackingRefBased/>
  <w15:docId w15:val="{F6FE6AC5-2206-4A42-81C7-F3DB12A2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33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00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33F"/>
    <w:rPr>
      <w:kern w:val="2"/>
      <w:sz w:val="18"/>
      <w:szCs w:val="18"/>
    </w:rPr>
  </w:style>
  <w:style w:type="table" w:styleId="a7">
    <w:name w:val="Table Grid"/>
    <w:basedOn w:val="a1"/>
    <w:uiPriority w:val="39"/>
    <w:rsid w:val="00C00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a2"/>
    <w:uiPriority w:val="99"/>
    <w:semiHidden/>
    <w:unhideWhenUsed/>
    <w:rsid w:val="005C6048"/>
  </w:style>
  <w:style w:type="character" w:styleId="a8">
    <w:name w:val="Hyperlink"/>
    <w:basedOn w:val="a0"/>
    <w:uiPriority w:val="99"/>
    <w:unhideWhenUsed/>
    <w:rsid w:val="005C6048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5C6048"/>
    <w:rPr>
      <w:color w:val="954F72"/>
      <w:u w:val="single"/>
    </w:rPr>
  </w:style>
  <w:style w:type="paragraph" w:customStyle="1" w:styleId="msonormal0">
    <w:name w:val="msonormal"/>
    <w:basedOn w:val="a"/>
    <w:rsid w:val="005C60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C60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C60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C604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8">
    <w:name w:val="font8"/>
    <w:basedOn w:val="a"/>
    <w:rsid w:val="005C6048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</w:rPr>
  </w:style>
  <w:style w:type="paragraph" w:customStyle="1" w:styleId="font9">
    <w:name w:val="font9"/>
    <w:basedOn w:val="a"/>
    <w:rsid w:val="005C6048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4"/>
    </w:rPr>
  </w:style>
  <w:style w:type="paragraph" w:customStyle="1" w:styleId="xl66">
    <w:name w:val="xl66"/>
    <w:basedOn w:val="a"/>
    <w:rsid w:val="005C6048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5C6048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5C604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left"/>
      <w:textAlignment w:val="center"/>
    </w:pPr>
    <w:rPr>
      <w:rFonts w:ascii="宋体" w:hAnsi="宋体" w:cs="宋体"/>
      <w:color w:val="C00000"/>
      <w:kern w:val="0"/>
      <w:sz w:val="24"/>
    </w:rPr>
  </w:style>
  <w:style w:type="paragraph" w:customStyle="1" w:styleId="xl78">
    <w:name w:val="xl78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97">
    <w:name w:val="xl97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98">
    <w:name w:val="xl98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99">
    <w:name w:val="xl99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xl100">
    <w:name w:val="xl10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1">
    <w:name w:val="xl10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5">
    <w:name w:val="xl105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0">
    <w:name w:val="xl11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color w:val="4472C4"/>
      <w:kern w:val="0"/>
      <w:sz w:val="24"/>
    </w:rPr>
  </w:style>
  <w:style w:type="paragraph" w:customStyle="1" w:styleId="xl111">
    <w:name w:val="xl11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4472C4"/>
      <w:kern w:val="0"/>
      <w:sz w:val="24"/>
    </w:rPr>
  </w:style>
  <w:style w:type="paragraph" w:customStyle="1" w:styleId="xl113">
    <w:name w:val="xl113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left"/>
      <w:textAlignment w:val="center"/>
    </w:pPr>
    <w:rPr>
      <w:rFonts w:ascii="宋体" w:hAnsi="宋体" w:cs="宋体"/>
      <w:color w:val="4472C4"/>
      <w:kern w:val="0"/>
      <w:sz w:val="24"/>
    </w:rPr>
  </w:style>
  <w:style w:type="paragraph" w:customStyle="1" w:styleId="xl119">
    <w:name w:val="xl119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A09D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5">
    <w:name w:val="xl125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126">
    <w:name w:val="xl126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127">
    <w:name w:val="xl127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128">
    <w:name w:val="xl128"/>
    <w:basedOn w:val="a"/>
    <w:rsid w:val="005C60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xl129">
    <w:name w:val="xl129"/>
    <w:basedOn w:val="a"/>
    <w:rsid w:val="005C60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xl130">
    <w:name w:val="xl130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131">
    <w:name w:val="xl131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xl132">
    <w:name w:val="xl132"/>
    <w:basedOn w:val="a"/>
    <w:rsid w:val="005C60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4362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4362B5"/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rsid w:val="009F03C4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sid w:val="009F03C4"/>
    <w:rPr>
      <w:rFonts w:ascii="Segoe UI" w:hAnsi="Segoe UI" w:cs="Segoe UI"/>
      <w:kern w:val="2"/>
      <w:sz w:val="18"/>
      <w:szCs w:val="18"/>
    </w:rPr>
  </w:style>
  <w:style w:type="paragraph" w:customStyle="1" w:styleId="10">
    <w:name w:val="样式1"/>
    <w:basedOn w:val="a"/>
    <w:qFormat/>
    <w:rsid w:val="003F4A73"/>
    <w:pPr>
      <w:ind w:left="720" w:hanging="720"/>
    </w:pPr>
    <w:rPr>
      <w:b/>
      <w:noProof/>
      <w:sz w:val="20"/>
      <w:szCs w:val="20"/>
    </w:rPr>
  </w:style>
  <w:style w:type="character" w:styleId="ac">
    <w:name w:val="annotation reference"/>
    <w:basedOn w:val="a0"/>
    <w:rsid w:val="004A5BB8"/>
    <w:rPr>
      <w:sz w:val="16"/>
      <w:szCs w:val="16"/>
    </w:rPr>
  </w:style>
  <w:style w:type="paragraph" w:styleId="ad">
    <w:name w:val="annotation text"/>
    <w:basedOn w:val="a"/>
    <w:link w:val="ae"/>
    <w:rsid w:val="004A5BB8"/>
    <w:rPr>
      <w:sz w:val="20"/>
      <w:szCs w:val="20"/>
    </w:rPr>
  </w:style>
  <w:style w:type="character" w:customStyle="1" w:styleId="ae">
    <w:name w:val="批注文字 字符"/>
    <w:basedOn w:val="a0"/>
    <w:link w:val="ad"/>
    <w:rsid w:val="004A5BB8"/>
    <w:rPr>
      <w:kern w:val="2"/>
    </w:rPr>
  </w:style>
  <w:style w:type="paragraph" w:styleId="af">
    <w:name w:val="annotation subject"/>
    <w:basedOn w:val="ad"/>
    <w:next w:val="ad"/>
    <w:link w:val="af0"/>
    <w:rsid w:val="004A5BB8"/>
    <w:rPr>
      <w:b/>
      <w:bCs/>
    </w:rPr>
  </w:style>
  <w:style w:type="character" w:customStyle="1" w:styleId="af0">
    <w:name w:val="批注主题 字符"/>
    <w:basedOn w:val="ae"/>
    <w:link w:val="af"/>
    <w:rsid w:val="004A5BB8"/>
    <w:rPr>
      <w:b/>
      <w:bCs/>
      <w:kern w:val="2"/>
    </w:rPr>
  </w:style>
  <w:style w:type="paragraph" w:styleId="af1">
    <w:name w:val="Revision"/>
    <w:hidden/>
    <w:uiPriority w:val="99"/>
    <w:semiHidden/>
    <w:rsid w:val="004A5B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B95DEA-A71D-4CF5-A5E2-B2B4E171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</dc:creator>
  <cp:keywords/>
  <dc:description/>
  <cp:lastModifiedBy>Li Bing</cp:lastModifiedBy>
  <cp:revision>20</cp:revision>
  <dcterms:created xsi:type="dcterms:W3CDTF">2019-11-20T15:40:00Z</dcterms:created>
  <dcterms:modified xsi:type="dcterms:W3CDTF">2019-11-24T01:30:00Z</dcterms:modified>
</cp:coreProperties>
</file>