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F06B29" w14:textId="77777777" w:rsidR="00E24B55" w:rsidRPr="00944D38" w:rsidRDefault="00E24B55" w:rsidP="009A7B37">
      <w:pPr>
        <w:spacing w:line="480" w:lineRule="auto"/>
        <w:jc w:val="center"/>
        <w:rPr>
          <w:rFonts w:ascii="Times New Roman" w:hAnsi="Times New Roman" w:cs="Times New Roman"/>
          <w:color w:val="000000"/>
          <w:sz w:val="48"/>
          <w:szCs w:val="48"/>
        </w:rPr>
      </w:pPr>
      <w:r>
        <w:rPr>
          <w:rFonts w:ascii="Times New Roman" w:hAnsi="Times New Roman" w:cs="Times New Roman"/>
          <w:color w:val="000000"/>
          <w:sz w:val="48"/>
          <w:szCs w:val="48"/>
        </w:rPr>
        <w:t>Supporting Information</w:t>
      </w:r>
    </w:p>
    <w:p w14:paraId="724BACF4" w14:textId="77777777" w:rsidR="00E24B55" w:rsidRPr="00944D38" w:rsidRDefault="00E24B55" w:rsidP="009A7B37">
      <w:pPr>
        <w:spacing w:line="480" w:lineRule="auto"/>
        <w:rPr>
          <w:rFonts w:ascii="Times New Roman" w:hAnsi="Times New Roman" w:cs="Times New Roman"/>
          <w:b/>
          <w:bCs/>
          <w:color w:val="000000"/>
          <w:sz w:val="28"/>
          <w:szCs w:val="28"/>
        </w:rPr>
      </w:pPr>
      <w:r w:rsidRPr="009A7B37">
        <w:rPr>
          <w:rFonts w:ascii="Times New Roman" w:hAnsi="Times New Roman" w:cs="Times New Roman"/>
          <w:bCs/>
          <w:color w:val="000000"/>
          <w:sz w:val="32"/>
          <w:szCs w:val="32"/>
        </w:rPr>
        <w:t>The Novel DPP-BDT Nanoparticles as Efficient Photoacoustic</w:t>
      </w:r>
      <w:r w:rsidR="007A47F2" w:rsidRPr="009A7B37">
        <w:rPr>
          <w:rFonts w:ascii="Times New Roman" w:hAnsi="Times New Roman" w:cs="Times New Roman" w:hint="eastAsia"/>
          <w:bCs/>
          <w:color w:val="000000"/>
          <w:sz w:val="32"/>
          <w:szCs w:val="32"/>
        </w:rPr>
        <w:t xml:space="preserve"> </w:t>
      </w:r>
      <w:r w:rsidRPr="009A7B37">
        <w:rPr>
          <w:rFonts w:ascii="Times New Roman" w:hAnsi="Times New Roman" w:cs="Times New Roman"/>
          <w:bCs/>
          <w:color w:val="000000"/>
          <w:sz w:val="32"/>
          <w:szCs w:val="32"/>
        </w:rPr>
        <w:t>Imaging and Positron Emission Tomography Agents in Living Mice</w:t>
      </w:r>
    </w:p>
    <w:p w14:paraId="0F500150" w14:textId="6AD3C3D8" w:rsidR="00420BDC" w:rsidRPr="00420BDC" w:rsidRDefault="00420BDC" w:rsidP="00420BDC">
      <w:pPr>
        <w:spacing w:line="480" w:lineRule="auto"/>
        <w:rPr>
          <w:rFonts w:ascii="Times New Roman" w:hAnsi="Times New Roman" w:cs="Times New Roman"/>
          <w:sz w:val="24"/>
          <w:szCs w:val="24"/>
        </w:rPr>
      </w:pPr>
      <w:proofErr w:type="spellStart"/>
      <w:r w:rsidRPr="00420BDC">
        <w:rPr>
          <w:rFonts w:ascii="Times New Roman" w:hAnsi="Times New Roman" w:cs="Times New Roman"/>
          <w:sz w:val="24"/>
          <w:szCs w:val="24"/>
        </w:rPr>
        <w:t>T</w:t>
      </w:r>
      <w:r w:rsidRPr="00420BDC">
        <w:rPr>
          <w:rFonts w:ascii="Times New Roman" w:hAnsi="Times New Roman" w:cs="Times New Roman" w:hint="eastAsia"/>
          <w:sz w:val="24"/>
          <w:szCs w:val="24"/>
        </w:rPr>
        <w:t>ingting</w:t>
      </w:r>
      <w:proofErr w:type="spellEnd"/>
      <w:r w:rsidRPr="00420BDC">
        <w:rPr>
          <w:rFonts w:ascii="Times New Roman" w:hAnsi="Times New Roman" w:cs="Times New Roman" w:hint="eastAsia"/>
          <w:sz w:val="24"/>
          <w:szCs w:val="24"/>
        </w:rPr>
        <w:t xml:space="preserve"> Li</w:t>
      </w:r>
      <w:r w:rsidRPr="00420BDC">
        <w:rPr>
          <w:rFonts w:ascii="Times New Roman" w:hAnsi="Times New Roman" w:cs="Times New Roman"/>
          <w:sz w:val="24"/>
          <w:szCs w:val="24"/>
          <w:vertAlign w:val="superscript"/>
        </w:rPr>
        <w:t>†</w:t>
      </w:r>
      <w:r w:rsidRPr="00420BDC">
        <w:rPr>
          <w:rFonts w:ascii="Times New Roman" w:hAnsi="Times New Roman" w:cs="Times New Roman" w:hint="eastAsia"/>
          <w:sz w:val="24"/>
          <w:szCs w:val="24"/>
          <w:vertAlign w:val="superscript"/>
        </w:rPr>
        <w:t>1,2</w:t>
      </w:r>
      <w:r w:rsidRPr="00420BDC">
        <w:rPr>
          <w:rFonts w:ascii="Times New Roman" w:hAnsi="Times New Roman" w:cs="Times New Roman" w:hint="eastAsia"/>
          <w:sz w:val="24"/>
          <w:szCs w:val="24"/>
        </w:rPr>
        <w:t xml:space="preserve">, </w:t>
      </w:r>
      <w:bookmarkStart w:id="0" w:name="OLE_LINK25"/>
      <w:bookmarkStart w:id="1" w:name="OLE_LINK26"/>
      <w:proofErr w:type="spellStart"/>
      <w:r w:rsidRPr="00420BDC">
        <w:rPr>
          <w:rFonts w:ascii="Times New Roman" w:hAnsi="Times New Roman" w:cs="Times New Roman" w:hint="eastAsia"/>
          <w:sz w:val="24"/>
          <w:szCs w:val="24"/>
        </w:rPr>
        <w:t>Xiaoming</w:t>
      </w:r>
      <w:proofErr w:type="spellEnd"/>
      <w:r w:rsidRPr="00420BDC">
        <w:rPr>
          <w:rFonts w:ascii="Times New Roman" w:hAnsi="Times New Roman" w:cs="Times New Roman" w:hint="eastAsia"/>
          <w:sz w:val="24"/>
          <w:szCs w:val="24"/>
        </w:rPr>
        <w:t xml:space="preserve"> Hu</w:t>
      </w:r>
      <w:bookmarkEnd w:id="0"/>
      <w:bookmarkEnd w:id="1"/>
      <w:r w:rsidRPr="00420BDC">
        <w:rPr>
          <w:rFonts w:ascii="Times New Roman" w:hAnsi="Times New Roman" w:cs="Times New Roman"/>
          <w:sz w:val="24"/>
          <w:szCs w:val="24"/>
          <w:vertAlign w:val="superscript"/>
        </w:rPr>
        <w:t>†</w:t>
      </w:r>
      <w:r w:rsidRPr="00420BDC">
        <w:rPr>
          <w:rFonts w:ascii="Times New Roman" w:hAnsi="Times New Roman" w:cs="Times New Roman" w:hint="eastAsia"/>
          <w:sz w:val="24"/>
          <w:szCs w:val="24"/>
          <w:vertAlign w:val="superscript"/>
        </w:rPr>
        <w:t>3</w:t>
      </w:r>
      <w:r w:rsidRPr="00420BDC">
        <w:rPr>
          <w:rFonts w:ascii="Times New Roman" w:hAnsi="Times New Roman" w:cs="Times New Roman" w:hint="eastAsia"/>
          <w:sz w:val="24"/>
          <w:szCs w:val="24"/>
        </w:rPr>
        <w:t xml:space="preserve">, </w:t>
      </w:r>
      <w:proofErr w:type="spellStart"/>
      <w:r w:rsidRPr="00420BDC">
        <w:rPr>
          <w:rFonts w:ascii="Times New Roman" w:hAnsi="Times New Roman" w:cs="Times New Roman" w:hint="eastAsia"/>
          <w:sz w:val="24"/>
          <w:szCs w:val="24"/>
        </w:rPr>
        <w:t>Quli</w:t>
      </w:r>
      <w:proofErr w:type="spellEnd"/>
      <w:r w:rsidRPr="00420BDC">
        <w:rPr>
          <w:rFonts w:ascii="Times New Roman" w:hAnsi="Times New Roman" w:cs="Times New Roman" w:hint="eastAsia"/>
          <w:sz w:val="24"/>
          <w:szCs w:val="24"/>
        </w:rPr>
        <w:t xml:space="preserve"> Fan</w:t>
      </w:r>
      <w:r w:rsidRPr="00420BDC">
        <w:rPr>
          <w:rFonts w:ascii="Times New Roman" w:hAnsi="Times New Roman" w:cs="Times New Roman"/>
          <w:sz w:val="24"/>
          <w:szCs w:val="24"/>
          <w:vertAlign w:val="superscript"/>
        </w:rPr>
        <w:t>†</w:t>
      </w:r>
      <w:r w:rsidRPr="00420BDC">
        <w:rPr>
          <w:rFonts w:ascii="Times New Roman" w:hAnsi="Times New Roman" w:cs="Times New Roman" w:hint="eastAsia"/>
          <w:sz w:val="24"/>
          <w:szCs w:val="24"/>
          <w:vertAlign w:val="superscript"/>
        </w:rPr>
        <w:t>4</w:t>
      </w:r>
      <w:r w:rsidRPr="00420BDC">
        <w:rPr>
          <w:rFonts w:ascii="Times New Roman" w:hAnsi="Times New Roman" w:cs="Times New Roman" w:hint="eastAsia"/>
          <w:sz w:val="24"/>
          <w:szCs w:val="24"/>
        </w:rPr>
        <w:t xml:space="preserve">, </w:t>
      </w:r>
      <w:proofErr w:type="spellStart"/>
      <w:r w:rsidRPr="00420BDC">
        <w:rPr>
          <w:rFonts w:ascii="Times New Roman" w:hAnsi="Times New Roman" w:cs="Times New Roman" w:hint="eastAsia"/>
          <w:sz w:val="24"/>
          <w:szCs w:val="24"/>
        </w:rPr>
        <w:t>Zejing</w:t>
      </w:r>
      <w:proofErr w:type="spellEnd"/>
      <w:r w:rsidRPr="00420BDC">
        <w:rPr>
          <w:rFonts w:ascii="Times New Roman" w:hAnsi="Times New Roman" w:cs="Times New Roman" w:hint="eastAsia"/>
          <w:sz w:val="24"/>
          <w:szCs w:val="24"/>
        </w:rPr>
        <w:t xml:space="preserve"> Chen</w:t>
      </w:r>
      <w:r w:rsidRPr="00420BDC">
        <w:rPr>
          <w:rFonts w:ascii="Times New Roman" w:hAnsi="Times New Roman" w:cs="Times New Roman" w:hint="eastAsia"/>
          <w:sz w:val="24"/>
          <w:szCs w:val="24"/>
          <w:vertAlign w:val="superscript"/>
        </w:rPr>
        <w:t>3</w:t>
      </w:r>
      <w:r w:rsidRPr="00420BDC">
        <w:rPr>
          <w:rFonts w:ascii="Times New Roman" w:hAnsi="Times New Roman" w:cs="Times New Roman" w:hint="eastAsia"/>
          <w:sz w:val="24"/>
          <w:szCs w:val="24"/>
        </w:rPr>
        <w:t xml:space="preserve">, </w:t>
      </w:r>
      <w:bookmarkStart w:id="2" w:name="OLE_LINK29"/>
      <w:bookmarkStart w:id="3" w:name="OLE_LINK30"/>
      <w:proofErr w:type="spellStart"/>
      <w:r w:rsidRPr="00420BDC">
        <w:rPr>
          <w:rFonts w:ascii="Times New Roman" w:hAnsi="Times New Roman" w:cs="Times New Roman" w:hint="eastAsia"/>
          <w:sz w:val="24"/>
          <w:szCs w:val="24"/>
        </w:rPr>
        <w:t>Ziliang</w:t>
      </w:r>
      <w:proofErr w:type="spellEnd"/>
      <w:r w:rsidRPr="00420BDC">
        <w:rPr>
          <w:rFonts w:ascii="Times New Roman" w:hAnsi="Times New Roman" w:cs="Times New Roman" w:hint="eastAsia"/>
          <w:sz w:val="24"/>
          <w:szCs w:val="24"/>
        </w:rPr>
        <w:t xml:space="preserve"> Zheng</w:t>
      </w:r>
      <w:bookmarkEnd w:id="2"/>
      <w:bookmarkEnd w:id="3"/>
      <w:r w:rsidRPr="00420BDC">
        <w:rPr>
          <w:rFonts w:ascii="Times New Roman" w:hAnsi="Times New Roman" w:cs="Times New Roman" w:hint="eastAsia"/>
          <w:sz w:val="24"/>
          <w:szCs w:val="24"/>
          <w:vertAlign w:val="superscript"/>
        </w:rPr>
        <w:t>1</w:t>
      </w:r>
      <w:r w:rsidRPr="00420BDC">
        <w:rPr>
          <w:rFonts w:ascii="Times New Roman" w:hAnsi="Times New Roman" w:cs="Times New Roman" w:hint="eastAsia"/>
          <w:sz w:val="24"/>
          <w:szCs w:val="24"/>
        </w:rPr>
        <w:t xml:space="preserve">, </w:t>
      </w:r>
      <w:bookmarkStart w:id="4" w:name="OLE_LINK31"/>
      <w:proofErr w:type="spellStart"/>
      <w:r w:rsidRPr="00420BDC">
        <w:rPr>
          <w:rFonts w:ascii="Times New Roman" w:hAnsi="Times New Roman" w:cs="Times New Roman" w:hint="eastAsia"/>
          <w:sz w:val="24"/>
          <w:szCs w:val="24"/>
        </w:rPr>
        <w:t>R</w:t>
      </w:r>
      <w:r w:rsidRPr="00420BDC">
        <w:rPr>
          <w:rFonts w:ascii="Times New Roman" w:hAnsi="Times New Roman" w:cs="Times New Roman"/>
          <w:sz w:val="24"/>
          <w:szCs w:val="24"/>
        </w:rPr>
        <w:t>uiping</w:t>
      </w:r>
      <w:proofErr w:type="spellEnd"/>
      <w:r w:rsidRPr="00420BDC">
        <w:rPr>
          <w:rFonts w:ascii="Times New Roman" w:hAnsi="Times New Roman" w:cs="Times New Roman"/>
          <w:sz w:val="24"/>
          <w:szCs w:val="24"/>
        </w:rPr>
        <w:t xml:space="preserve"> Zhang</w:t>
      </w:r>
      <w:bookmarkEnd w:id="4"/>
      <w:r w:rsidRPr="00420BDC">
        <w:rPr>
          <w:rFonts w:ascii="Times New Roman" w:hAnsi="Times New Roman" w:cs="Times New Roman" w:hint="eastAsia"/>
          <w:sz w:val="24"/>
          <w:szCs w:val="24"/>
          <w:vertAlign w:val="superscript"/>
        </w:rPr>
        <w:t>2</w:t>
      </w:r>
      <w:r w:rsidRPr="00420BDC">
        <w:rPr>
          <w:rFonts w:ascii="Times New Roman" w:hAnsi="Times New Roman" w:cs="Times New Roman"/>
          <w:sz w:val="24"/>
          <w:szCs w:val="24"/>
        </w:rPr>
        <w:t>*</w:t>
      </w:r>
    </w:p>
    <w:p w14:paraId="65270DD6" w14:textId="654AF105" w:rsidR="0094692B" w:rsidRPr="0094692B" w:rsidRDefault="0094692B" w:rsidP="0094692B">
      <w:pPr>
        <w:spacing w:line="480" w:lineRule="auto"/>
        <w:rPr>
          <w:rFonts w:ascii="Times New Roman" w:hAnsi="Times New Roman" w:cs="Times New Roman"/>
          <w:sz w:val="24"/>
          <w:szCs w:val="24"/>
        </w:rPr>
      </w:pPr>
      <w:r w:rsidRPr="0094692B">
        <w:rPr>
          <w:rFonts w:ascii="Times New Roman" w:hAnsi="Times New Roman" w:cs="Times New Roman" w:hint="eastAsia"/>
          <w:sz w:val="24"/>
          <w:szCs w:val="24"/>
          <w:vertAlign w:val="superscript"/>
        </w:rPr>
        <w:t>1</w:t>
      </w:r>
      <w:r w:rsidRPr="0094692B">
        <w:rPr>
          <w:rFonts w:ascii="Times New Roman" w:hAnsi="Times New Roman" w:cs="Times New Roman"/>
          <w:sz w:val="24"/>
          <w:szCs w:val="24"/>
        </w:rPr>
        <w:t>Department of</w:t>
      </w:r>
      <w:r w:rsidRPr="0094692B">
        <w:rPr>
          <w:rFonts w:ascii="Times New Roman" w:hAnsi="Times New Roman" w:cs="Times New Roman" w:hint="eastAsia"/>
          <w:sz w:val="24"/>
          <w:szCs w:val="24"/>
        </w:rPr>
        <w:t xml:space="preserve"> </w:t>
      </w:r>
      <w:r w:rsidRPr="0094692B">
        <w:rPr>
          <w:rFonts w:ascii="Times New Roman" w:hAnsi="Times New Roman" w:cs="Times New Roman"/>
          <w:sz w:val="24"/>
          <w:szCs w:val="24"/>
        </w:rPr>
        <w:t xml:space="preserve">Pharmacy, </w:t>
      </w:r>
      <w:r w:rsidR="00AE7868">
        <w:rPr>
          <w:rFonts w:ascii="Times New Roman" w:hAnsi="Times New Roman" w:cs="Times New Roman"/>
          <w:sz w:val="24"/>
          <w:szCs w:val="24"/>
        </w:rPr>
        <w:t>S</w:t>
      </w:r>
      <w:r w:rsidRPr="0094692B">
        <w:rPr>
          <w:rFonts w:ascii="Times New Roman" w:hAnsi="Times New Roman" w:cs="Times New Roman"/>
          <w:sz w:val="24"/>
          <w:szCs w:val="24"/>
        </w:rPr>
        <w:t xml:space="preserve">chool of </w:t>
      </w:r>
      <w:r w:rsidR="00AE7868" w:rsidRPr="00AE7868">
        <w:rPr>
          <w:rFonts w:ascii="Times New Roman" w:hAnsi="Times New Roman" w:cs="Times New Roman"/>
          <w:sz w:val="24"/>
          <w:szCs w:val="24"/>
        </w:rPr>
        <w:t>Pharmaceutical Science</w:t>
      </w:r>
      <w:r w:rsidRPr="0094692B">
        <w:rPr>
          <w:rFonts w:ascii="Times New Roman" w:hAnsi="Times New Roman" w:cs="Times New Roman"/>
          <w:sz w:val="24"/>
          <w:szCs w:val="24"/>
        </w:rPr>
        <w:t xml:space="preserve">, </w:t>
      </w:r>
      <w:r w:rsidRPr="0094692B">
        <w:rPr>
          <w:rFonts w:ascii="Times New Roman" w:hAnsi="Times New Roman" w:cs="Times New Roman" w:hint="eastAsia"/>
          <w:sz w:val="24"/>
          <w:szCs w:val="24"/>
        </w:rPr>
        <w:t>S</w:t>
      </w:r>
      <w:r w:rsidRPr="0094692B">
        <w:rPr>
          <w:rFonts w:ascii="Times New Roman" w:hAnsi="Times New Roman" w:cs="Times New Roman"/>
          <w:sz w:val="24"/>
          <w:szCs w:val="24"/>
        </w:rPr>
        <w:t>hanxi</w:t>
      </w:r>
      <w:r w:rsidRPr="0094692B">
        <w:rPr>
          <w:rFonts w:ascii="Times New Roman" w:hAnsi="Times New Roman" w:cs="Times New Roman" w:hint="eastAsia"/>
          <w:sz w:val="24"/>
          <w:szCs w:val="24"/>
        </w:rPr>
        <w:t xml:space="preserve"> </w:t>
      </w:r>
      <w:r w:rsidRPr="0094692B">
        <w:rPr>
          <w:rFonts w:ascii="Times New Roman" w:hAnsi="Times New Roman" w:cs="Times New Roman"/>
          <w:sz w:val="24"/>
          <w:szCs w:val="24"/>
        </w:rPr>
        <w:t xml:space="preserve">Medical University, Taiyuan, </w:t>
      </w:r>
      <w:r w:rsidRPr="0094692B">
        <w:rPr>
          <w:rFonts w:ascii="Times New Roman" w:hAnsi="Times New Roman" w:cs="Times New Roman" w:hint="eastAsia"/>
          <w:sz w:val="24"/>
          <w:szCs w:val="24"/>
        </w:rPr>
        <w:t>S</w:t>
      </w:r>
      <w:r w:rsidRPr="0094692B">
        <w:rPr>
          <w:rFonts w:ascii="Times New Roman" w:hAnsi="Times New Roman" w:cs="Times New Roman"/>
          <w:sz w:val="24"/>
          <w:szCs w:val="24"/>
        </w:rPr>
        <w:t>hanxi,</w:t>
      </w:r>
      <w:r w:rsidRPr="0094692B">
        <w:rPr>
          <w:rFonts w:ascii="Times New Roman" w:hAnsi="Times New Roman" w:cs="Times New Roman" w:hint="eastAsia"/>
          <w:sz w:val="24"/>
          <w:szCs w:val="24"/>
        </w:rPr>
        <w:t xml:space="preserve"> </w:t>
      </w:r>
      <w:r w:rsidRPr="0094692B">
        <w:rPr>
          <w:rFonts w:ascii="Times New Roman" w:hAnsi="Times New Roman" w:cs="Times New Roman"/>
          <w:sz w:val="24"/>
          <w:szCs w:val="24"/>
        </w:rPr>
        <w:t xml:space="preserve">People’s </w:t>
      </w:r>
      <w:r w:rsidRPr="0094692B">
        <w:rPr>
          <w:rFonts w:ascii="Times New Roman" w:hAnsi="Times New Roman" w:cs="Times New Roman" w:hint="eastAsia"/>
          <w:sz w:val="24"/>
          <w:szCs w:val="24"/>
        </w:rPr>
        <w:t>R</w:t>
      </w:r>
      <w:r w:rsidRPr="0094692B">
        <w:rPr>
          <w:rFonts w:ascii="Times New Roman" w:hAnsi="Times New Roman" w:cs="Times New Roman"/>
          <w:sz w:val="24"/>
          <w:szCs w:val="24"/>
        </w:rPr>
        <w:t xml:space="preserve">epublic of </w:t>
      </w:r>
      <w:r w:rsidRPr="0094692B">
        <w:rPr>
          <w:rFonts w:ascii="Times New Roman" w:hAnsi="Times New Roman" w:cs="Times New Roman" w:hint="eastAsia"/>
          <w:sz w:val="24"/>
          <w:szCs w:val="24"/>
        </w:rPr>
        <w:t>C</w:t>
      </w:r>
      <w:r w:rsidRPr="0094692B">
        <w:rPr>
          <w:rFonts w:ascii="Times New Roman" w:hAnsi="Times New Roman" w:cs="Times New Roman"/>
          <w:sz w:val="24"/>
          <w:szCs w:val="24"/>
        </w:rPr>
        <w:t>hina</w:t>
      </w:r>
      <w:r w:rsidRPr="0094692B">
        <w:rPr>
          <w:rFonts w:ascii="Times New Roman" w:hAnsi="Times New Roman" w:cs="Times New Roman" w:hint="eastAsia"/>
          <w:sz w:val="24"/>
          <w:szCs w:val="24"/>
        </w:rPr>
        <w:t>;</w:t>
      </w:r>
      <w:r w:rsidRPr="0094692B">
        <w:rPr>
          <w:rFonts w:ascii="Times New Roman" w:hAnsi="Times New Roman" w:cs="Times New Roman" w:hint="eastAsia"/>
          <w:iCs/>
          <w:sz w:val="24"/>
          <w:szCs w:val="24"/>
        </w:rPr>
        <w:t xml:space="preserve"> </w:t>
      </w:r>
      <w:r w:rsidRPr="0094692B">
        <w:rPr>
          <w:rFonts w:ascii="Times New Roman" w:hAnsi="Times New Roman" w:cs="Times New Roman" w:hint="eastAsia"/>
          <w:sz w:val="24"/>
          <w:szCs w:val="24"/>
          <w:vertAlign w:val="superscript"/>
        </w:rPr>
        <w:t xml:space="preserve">2 </w:t>
      </w:r>
      <w:r w:rsidR="00AE7868" w:rsidRPr="00AE7868">
        <w:rPr>
          <w:rFonts w:ascii="Times New Roman" w:hAnsi="Times New Roman" w:cs="Times New Roman"/>
          <w:sz w:val="24"/>
          <w:szCs w:val="24"/>
        </w:rPr>
        <w:t>Radiology Department,</w:t>
      </w:r>
      <w:r w:rsidR="00AE7868">
        <w:rPr>
          <w:rFonts w:ascii="Times New Roman" w:hAnsi="Times New Roman" w:cs="Times New Roman"/>
          <w:sz w:val="24"/>
          <w:szCs w:val="24"/>
        </w:rPr>
        <w:t xml:space="preserve"> </w:t>
      </w:r>
      <w:r w:rsidRPr="0094692B">
        <w:rPr>
          <w:rFonts w:ascii="Times New Roman" w:hAnsi="Times New Roman" w:cs="Times New Roman"/>
          <w:sz w:val="24"/>
          <w:szCs w:val="24"/>
        </w:rPr>
        <w:t>The Affiliated Bethune Hospital of Shanxi Medical University</w:t>
      </w:r>
      <w:r w:rsidRPr="0094692B">
        <w:rPr>
          <w:rFonts w:ascii="Times New Roman" w:hAnsi="Times New Roman" w:cs="Times New Roman" w:hint="eastAsia"/>
          <w:sz w:val="24"/>
          <w:szCs w:val="24"/>
        </w:rPr>
        <w:t>,</w:t>
      </w:r>
      <w:r w:rsidRPr="0094692B">
        <w:rPr>
          <w:rFonts w:ascii="Times New Roman" w:hAnsi="Times New Roman" w:cs="Times New Roman"/>
          <w:sz w:val="24"/>
          <w:szCs w:val="24"/>
        </w:rPr>
        <w:t xml:space="preserve"> Taiyuan, </w:t>
      </w:r>
      <w:r w:rsidRPr="0094692B">
        <w:rPr>
          <w:rFonts w:ascii="Times New Roman" w:hAnsi="Times New Roman" w:cs="Times New Roman" w:hint="eastAsia"/>
          <w:sz w:val="24"/>
          <w:szCs w:val="24"/>
        </w:rPr>
        <w:t>S</w:t>
      </w:r>
      <w:r w:rsidRPr="0094692B">
        <w:rPr>
          <w:rFonts w:ascii="Times New Roman" w:hAnsi="Times New Roman" w:cs="Times New Roman"/>
          <w:sz w:val="24"/>
          <w:szCs w:val="24"/>
        </w:rPr>
        <w:t>hanxi,</w:t>
      </w:r>
      <w:r w:rsidRPr="0094692B">
        <w:rPr>
          <w:rFonts w:ascii="Times New Roman" w:hAnsi="Times New Roman" w:cs="Times New Roman" w:hint="eastAsia"/>
          <w:sz w:val="24"/>
          <w:szCs w:val="24"/>
        </w:rPr>
        <w:t xml:space="preserve"> </w:t>
      </w:r>
      <w:r w:rsidRPr="0094692B">
        <w:rPr>
          <w:rFonts w:ascii="Times New Roman" w:hAnsi="Times New Roman" w:cs="Times New Roman"/>
          <w:sz w:val="24"/>
          <w:szCs w:val="24"/>
        </w:rPr>
        <w:t xml:space="preserve">People’s </w:t>
      </w:r>
      <w:r w:rsidRPr="0094692B">
        <w:rPr>
          <w:rFonts w:ascii="Times New Roman" w:hAnsi="Times New Roman" w:cs="Times New Roman" w:hint="eastAsia"/>
          <w:sz w:val="24"/>
          <w:szCs w:val="24"/>
        </w:rPr>
        <w:t>R</w:t>
      </w:r>
      <w:r w:rsidRPr="0094692B">
        <w:rPr>
          <w:rFonts w:ascii="Times New Roman" w:hAnsi="Times New Roman" w:cs="Times New Roman"/>
          <w:sz w:val="24"/>
          <w:szCs w:val="24"/>
        </w:rPr>
        <w:t xml:space="preserve">epublic of </w:t>
      </w:r>
      <w:r w:rsidRPr="0094692B">
        <w:rPr>
          <w:rFonts w:ascii="Times New Roman" w:hAnsi="Times New Roman" w:cs="Times New Roman" w:hint="eastAsia"/>
          <w:sz w:val="24"/>
          <w:szCs w:val="24"/>
        </w:rPr>
        <w:t>C</w:t>
      </w:r>
      <w:r w:rsidRPr="0094692B">
        <w:rPr>
          <w:rFonts w:ascii="Times New Roman" w:hAnsi="Times New Roman" w:cs="Times New Roman"/>
          <w:sz w:val="24"/>
          <w:szCs w:val="24"/>
        </w:rPr>
        <w:t>hina</w:t>
      </w:r>
      <w:r w:rsidRPr="0094692B">
        <w:rPr>
          <w:rFonts w:ascii="Times New Roman" w:hAnsi="Times New Roman" w:cs="Times New Roman" w:hint="eastAsia"/>
          <w:sz w:val="24"/>
          <w:szCs w:val="24"/>
        </w:rPr>
        <w:t xml:space="preserve">; </w:t>
      </w:r>
      <w:r w:rsidRPr="0094692B">
        <w:rPr>
          <w:rFonts w:ascii="Times New Roman" w:hAnsi="Times New Roman" w:cs="Times New Roman" w:hint="eastAsia"/>
          <w:iCs/>
          <w:sz w:val="24"/>
          <w:szCs w:val="24"/>
          <w:vertAlign w:val="superscript"/>
        </w:rPr>
        <w:t>3</w:t>
      </w:r>
      <w:r w:rsidRPr="0094692B">
        <w:rPr>
          <w:rFonts w:ascii="Times New Roman" w:hAnsi="Times New Roman" w:cs="Times New Roman" w:hint="eastAsia"/>
          <w:sz w:val="24"/>
          <w:szCs w:val="24"/>
        </w:rPr>
        <w:t xml:space="preserve">Institute of Advanced Materials, East China </w:t>
      </w:r>
      <w:proofErr w:type="spellStart"/>
      <w:r w:rsidRPr="0094692B">
        <w:rPr>
          <w:rFonts w:ascii="Times New Roman" w:hAnsi="Times New Roman" w:cs="Times New Roman" w:hint="eastAsia"/>
          <w:sz w:val="24"/>
          <w:szCs w:val="24"/>
        </w:rPr>
        <w:t>Jiaotong</w:t>
      </w:r>
      <w:proofErr w:type="spellEnd"/>
      <w:r w:rsidRPr="0094692B">
        <w:rPr>
          <w:rFonts w:ascii="Times New Roman" w:hAnsi="Times New Roman" w:cs="Times New Roman" w:hint="eastAsia"/>
          <w:sz w:val="24"/>
          <w:szCs w:val="24"/>
        </w:rPr>
        <w:t xml:space="preserve"> University, Nanchang, Jiangxi, </w:t>
      </w:r>
      <w:r w:rsidRPr="0094692B">
        <w:rPr>
          <w:rFonts w:ascii="Times New Roman" w:hAnsi="Times New Roman" w:cs="Times New Roman"/>
          <w:sz w:val="24"/>
          <w:szCs w:val="24"/>
        </w:rPr>
        <w:t xml:space="preserve">People’s </w:t>
      </w:r>
      <w:r w:rsidRPr="0094692B">
        <w:rPr>
          <w:rFonts w:ascii="Times New Roman" w:hAnsi="Times New Roman" w:cs="Times New Roman" w:hint="eastAsia"/>
          <w:sz w:val="24"/>
          <w:szCs w:val="24"/>
        </w:rPr>
        <w:t>R</w:t>
      </w:r>
      <w:r w:rsidRPr="0094692B">
        <w:rPr>
          <w:rFonts w:ascii="Times New Roman" w:hAnsi="Times New Roman" w:cs="Times New Roman"/>
          <w:sz w:val="24"/>
          <w:szCs w:val="24"/>
        </w:rPr>
        <w:t xml:space="preserve">epublic of </w:t>
      </w:r>
      <w:r w:rsidRPr="0094692B">
        <w:rPr>
          <w:rFonts w:ascii="Times New Roman" w:hAnsi="Times New Roman" w:cs="Times New Roman" w:hint="eastAsia"/>
          <w:sz w:val="24"/>
          <w:szCs w:val="24"/>
        </w:rPr>
        <w:t>C</w:t>
      </w:r>
      <w:r w:rsidRPr="0094692B">
        <w:rPr>
          <w:rFonts w:ascii="Times New Roman" w:hAnsi="Times New Roman" w:cs="Times New Roman"/>
          <w:sz w:val="24"/>
          <w:szCs w:val="24"/>
        </w:rPr>
        <w:t>hina</w:t>
      </w:r>
      <w:r w:rsidRPr="0094692B">
        <w:rPr>
          <w:rFonts w:ascii="Times New Roman" w:hAnsi="Times New Roman" w:cs="Times New Roman" w:hint="eastAsia"/>
          <w:sz w:val="24"/>
          <w:szCs w:val="24"/>
        </w:rPr>
        <w:t>;</w:t>
      </w:r>
      <w:r w:rsidRPr="0094692B">
        <w:rPr>
          <w:rFonts w:ascii="Times New Roman" w:hAnsi="Times New Roman" w:cs="Times New Roman" w:hint="eastAsia"/>
          <w:iCs/>
          <w:sz w:val="24"/>
          <w:szCs w:val="24"/>
          <w:vertAlign w:val="superscript"/>
        </w:rPr>
        <w:t xml:space="preserve"> 4</w:t>
      </w:r>
      <w:r w:rsidRPr="0094692B">
        <w:rPr>
          <w:rFonts w:ascii="Times New Roman" w:hAnsi="Times New Roman" w:cs="Times New Roman"/>
          <w:sz w:val="24"/>
          <w:szCs w:val="24"/>
        </w:rPr>
        <w:t>Key Laboratory for Organic Electronics &amp;</w:t>
      </w:r>
      <w:r w:rsidRPr="0094692B">
        <w:rPr>
          <w:rFonts w:ascii="Times New Roman" w:hAnsi="Times New Roman" w:cs="Times New Roman" w:hint="eastAsia"/>
          <w:sz w:val="24"/>
          <w:szCs w:val="24"/>
        </w:rPr>
        <w:t xml:space="preserve"> </w:t>
      </w:r>
      <w:r w:rsidRPr="0094692B">
        <w:rPr>
          <w:rFonts w:ascii="Times New Roman" w:hAnsi="Times New Roman" w:cs="Times New Roman"/>
          <w:sz w:val="24"/>
          <w:szCs w:val="24"/>
        </w:rPr>
        <w:t>Information Displays and Institute of Advanced</w:t>
      </w:r>
      <w:r w:rsidRPr="0094692B">
        <w:rPr>
          <w:rFonts w:ascii="Times New Roman" w:hAnsi="Times New Roman" w:cs="Times New Roman" w:hint="eastAsia"/>
          <w:sz w:val="24"/>
          <w:szCs w:val="24"/>
        </w:rPr>
        <w:t xml:space="preserve"> </w:t>
      </w:r>
      <w:r w:rsidRPr="0094692B">
        <w:rPr>
          <w:rFonts w:ascii="Times New Roman" w:hAnsi="Times New Roman" w:cs="Times New Roman"/>
          <w:sz w:val="24"/>
          <w:szCs w:val="24"/>
        </w:rPr>
        <w:t>Materials, Nanjing University of Posts &amp;</w:t>
      </w:r>
      <w:r w:rsidRPr="0094692B">
        <w:rPr>
          <w:rFonts w:ascii="Times New Roman" w:hAnsi="Times New Roman" w:cs="Times New Roman" w:hint="eastAsia"/>
          <w:sz w:val="24"/>
          <w:szCs w:val="24"/>
        </w:rPr>
        <w:t xml:space="preserve"> </w:t>
      </w:r>
      <w:r w:rsidRPr="0094692B">
        <w:rPr>
          <w:rFonts w:ascii="Times New Roman" w:hAnsi="Times New Roman" w:cs="Times New Roman"/>
          <w:sz w:val="24"/>
          <w:szCs w:val="24"/>
        </w:rPr>
        <w:t>Telecommunications</w:t>
      </w:r>
      <w:r w:rsidRPr="0094692B">
        <w:rPr>
          <w:rFonts w:ascii="Times New Roman" w:hAnsi="Times New Roman" w:cs="Times New Roman" w:hint="eastAsia"/>
          <w:sz w:val="24"/>
          <w:szCs w:val="24"/>
        </w:rPr>
        <w:t xml:space="preserve">, </w:t>
      </w:r>
      <w:r w:rsidRPr="0094692B">
        <w:rPr>
          <w:rFonts w:ascii="Times New Roman" w:hAnsi="Times New Roman" w:cs="Times New Roman"/>
          <w:sz w:val="24"/>
          <w:szCs w:val="24"/>
        </w:rPr>
        <w:t xml:space="preserve">Nanjing, </w:t>
      </w:r>
      <w:r w:rsidRPr="0094692B">
        <w:rPr>
          <w:rFonts w:ascii="Times New Roman" w:hAnsi="Times New Roman" w:cs="Times New Roman" w:hint="eastAsia"/>
          <w:sz w:val="24"/>
          <w:szCs w:val="24"/>
        </w:rPr>
        <w:t xml:space="preserve">Jiangsu, </w:t>
      </w:r>
      <w:r w:rsidRPr="0094692B">
        <w:rPr>
          <w:rFonts w:ascii="Times New Roman" w:hAnsi="Times New Roman" w:cs="Times New Roman"/>
          <w:sz w:val="24"/>
          <w:szCs w:val="24"/>
        </w:rPr>
        <w:t xml:space="preserve">People’s </w:t>
      </w:r>
      <w:r w:rsidRPr="0094692B">
        <w:rPr>
          <w:rFonts w:ascii="Times New Roman" w:hAnsi="Times New Roman" w:cs="Times New Roman" w:hint="eastAsia"/>
          <w:sz w:val="24"/>
          <w:szCs w:val="24"/>
        </w:rPr>
        <w:t>R</w:t>
      </w:r>
      <w:r w:rsidRPr="0094692B">
        <w:rPr>
          <w:rFonts w:ascii="Times New Roman" w:hAnsi="Times New Roman" w:cs="Times New Roman"/>
          <w:sz w:val="24"/>
          <w:szCs w:val="24"/>
        </w:rPr>
        <w:t>epublic of China</w:t>
      </w:r>
      <w:r w:rsidRPr="0094692B">
        <w:rPr>
          <w:rFonts w:ascii="Times New Roman" w:hAnsi="Times New Roman" w:cs="Times New Roman" w:hint="eastAsia"/>
          <w:sz w:val="24"/>
          <w:szCs w:val="24"/>
        </w:rPr>
        <w:t xml:space="preserve">; </w:t>
      </w:r>
      <w:r w:rsidRPr="0094692B">
        <w:rPr>
          <w:rFonts w:ascii="Times New Roman" w:hAnsi="Times New Roman" w:cs="Times New Roman" w:hint="eastAsia"/>
          <w:sz w:val="24"/>
          <w:szCs w:val="24"/>
          <w:vertAlign w:val="superscript"/>
        </w:rPr>
        <w:t xml:space="preserve">5 </w:t>
      </w:r>
      <w:bookmarkStart w:id="5" w:name="_Hlk33821090"/>
      <w:r w:rsidRPr="0094692B">
        <w:rPr>
          <w:rFonts w:ascii="Times New Roman" w:hAnsi="Times New Roman" w:cs="Times New Roman" w:hint="eastAsia"/>
          <w:sz w:val="24"/>
          <w:szCs w:val="24"/>
        </w:rPr>
        <w:t>The first hospital of Shanxi Medical University</w:t>
      </w:r>
      <w:r w:rsidRPr="0094692B">
        <w:rPr>
          <w:rFonts w:ascii="Times New Roman" w:hAnsi="Times New Roman" w:cs="Times New Roman"/>
          <w:sz w:val="24"/>
          <w:szCs w:val="24"/>
        </w:rPr>
        <w:t xml:space="preserve"> Taiyuan, </w:t>
      </w:r>
      <w:r w:rsidRPr="0094692B">
        <w:rPr>
          <w:rFonts w:ascii="Times New Roman" w:hAnsi="Times New Roman" w:cs="Times New Roman" w:hint="eastAsia"/>
          <w:sz w:val="24"/>
          <w:szCs w:val="24"/>
        </w:rPr>
        <w:t>S</w:t>
      </w:r>
      <w:r w:rsidRPr="0094692B">
        <w:rPr>
          <w:rFonts w:ascii="Times New Roman" w:hAnsi="Times New Roman" w:cs="Times New Roman"/>
          <w:sz w:val="24"/>
          <w:szCs w:val="24"/>
        </w:rPr>
        <w:t>hanxi,</w:t>
      </w:r>
      <w:r w:rsidRPr="0094692B">
        <w:rPr>
          <w:rFonts w:ascii="Times New Roman" w:hAnsi="Times New Roman" w:cs="Times New Roman" w:hint="eastAsia"/>
          <w:sz w:val="24"/>
          <w:szCs w:val="24"/>
        </w:rPr>
        <w:t xml:space="preserve"> </w:t>
      </w:r>
      <w:r w:rsidRPr="0094692B">
        <w:rPr>
          <w:rFonts w:ascii="Times New Roman" w:hAnsi="Times New Roman" w:cs="Times New Roman"/>
          <w:sz w:val="24"/>
          <w:szCs w:val="24"/>
        </w:rPr>
        <w:t xml:space="preserve">People’s </w:t>
      </w:r>
      <w:r w:rsidRPr="0094692B">
        <w:rPr>
          <w:rFonts w:ascii="Times New Roman" w:hAnsi="Times New Roman" w:cs="Times New Roman" w:hint="eastAsia"/>
          <w:sz w:val="24"/>
          <w:szCs w:val="24"/>
        </w:rPr>
        <w:t>R</w:t>
      </w:r>
      <w:r w:rsidRPr="0094692B">
        <w:rPr>
          <w:rFonts w:ascii="Times New Roman" w:hAnsi="Times New Roman" w:cs="Times New Roman"/>
          <w:sz w:val="24"/>
          <w:szCs w:val="24"/>
        </w:rPr>
        <w:t xml:space="preserve">epublic of </w:t>
      </w:r>
      <w:r w:rsidRPr="0094692B">
        <w:rPr>
          <w:rFonts w:ascii="Times New Roman" w:hAnsi="Times New Roman" w:cs="Times New Roman" w:hint="eastAsia"/>
          <w:sz w:val="24"/>
          <w:szCs w:val="24"/>
        </w:rPr>
        <w:t>C</w:t>
      </w:r>
      <w:r w:rsidRPr="0094692B">
        <w:rPr>
          <w:rFonts w:ascii="Times New Roman" w:hAnsi="Times New Roman" w:cs="Times New Roman"/>
          <w:sz w:val="24"/>
          <w:szCs w:val="24"/>
        </w:rPr>
        <w:t>hina</w:t>
      </w:r>
      <w:bookmarkEnd w:id="5"/>
      <w:r w:rsidRPr="0094692B">
        <w:rPr>
          <w:rFonts w:ascii="Times New Roman" w:hAnsi="Times New Roman" w:cs="Times New Roman"/>
          <w:sz w:val="24"/>
          <w:szCs w:val="24"/>
        </w:rPr>
        <w:t>.</w:t>
      </w:r>
    </w:p>
    <w:p w14:paraId="08F7BA49" w14:textId="77777777" w:rsidR="00694692" w:rsidRPr="002B3E1D" w:rsidRDefault="00694692" w:rsidP="009A7B37">
      <w:pPr>
        <w:spacing w:line="480" w:lineRule="auto"/>
        <w:rPr>
          <w:rFonts w:ascii="Times New Roman" w:hAnsi="Times New Roman" w:cs="Times New Roman"/>
          <w:sz w:val="24"/>
          <w:szCs w:val="24"/>
        </w:rPr>
      </w:pPr>
    </w:p>
    <w:p w14:paraId="05CA5C25" w14:textId="794682C4" w:rsidR="009A7B37" w:rsidRDefault="009A7B37" w:rsidP="00061B88">
      <w:pPr>
        <w:spacing w:line="360" w:lineRule="auto"/>
        <w:rPr>
          <w:rFonts w:ascii="Times New Roman" w:hAnsi="Times New Roman" w:cs="Times New Roman"/>
          <w:sz w:val="24"/>
          <w:szCs w:val="24"/>
        </w:rPr>
      </w:pPr>
      <w:r w:rsidRPr="002B3E1D">
        <w:rPr>
          <w:rFonts w:ascii="Times New Roman" w:hAnsi="Times New Roman" w:cs="Times New Roman"/>
          <w:sz w:val="24"/>
          <w:szCs w:val="24"/>
        </w:rPr>
        <w:t>†These authors contributed equally to this work</w:t>
      </w:r>
    </w:p>
    <w:p w14:paraId="21138840" w14:textId="77777777" w:rsidR="00061B88" w:rsidRPr="002B3E1D" w:rsidRDefault="00061B88" w:rsidP="00061B88">
      <w:pPr>
        <w:spacing w:line="360" w:lineRule="auto"/>
        <w:rPr>
          <w:rFonts w:ascii="Times New Roman" w:hAnsi="Times New Roman" w:cs="Times New Roman"/>
          <w:sz w:val="24"/>
          <w:szCs w:val="24"/>
        </w:rPr>
      </w:pPr>
    </w:p>
    <w:p w14:paraId="04ECA26D" w14:textId="0B224EF4" w:rsidR="009A7B37" w:rsidRPr="002B3E1D" w:rsidRDefault="009A7B37" w:rsidP="00061B88">
      <w:pPr>
        <w:spacing w:line="360" w:lineRule="auto"/>
        <w:rPr>
          <w:rFonts w:ascii="Times New Roman" w:hAnsi="Times New Roman" w:cs="Times New Roman"/>
          <w:sz w:val="24"/>
          <w:szCs w:val="24"/>
        </w:rPr>
      </w:pPr>
    </w:p>
    <w:p w14:paraId="051FE7CC" w14:textId="77777777" w:rsidR="009A7B37" w:rsidRPr="002B3E1D" w:rsidRDefault="009A7B37" w:rsidP="00061B88">
      <w:pPr>
        <w:spacing w:line="360" w:lineRule="auto"/>
        <w:rPr>
          <w:rFonts w:ascii="Times New Roman" w:hAnsi="Times New Roman" w:cs="Times New Roman"/>
          <w:sz w:val="24"/>
          <w:szCs w:val="24"/>
        </w:rPr>
      </w:pPr>
      <w:r w:rsidRPr="002B3E1D">
        <w:rPr>
          <w:rFonts w:ascii="Times New Roman" w:hAnsi="Times New Roman" w:cs="Times New Roman" w:hint="eastAsia"/>
          <w:sz w:val="24"/>
          <w:szCs w:val="24"/>
        </w:rPr>
        <w:t>C</w:t>
      </w:r>
      <w:r w:rsidRPr="002B3E1D">
        <w:rPr>
          <w:rFonts w:ascii="Times New Roman" w:hAnsi="Times New Roman" w:cs="Times New Roman"/>
          <w:sz w:val="24"/>
          <w:szCs w:val="24"/>
        </w:rPr>
        <w:t xml:space="preserve">orrespondence: </w:t>
      </w:r>
      <w:proofErr w:type="spellStart"/>
      <w:r w:rsidRPr="002B3E1D">
        <w:rPr>
          <w:rFonts w:ascii="Times New Roman" w:hAnsi="Times New Roman" w:cs="Times New Roman" w:hint="eastAsia"/>
          <w:sz w:val="24"/>
          <w:szCs w:val="24"/>
        </w:rPr>
        <w:t>R</w:t>
      </w:r>
      <w:r w:rsidRPr="002B3E1D">
        <w:rPr>
          <w:rFonts w:ascii="Times New Roman" w:hAnsi="Times New Roman" w:cs="Times New Roman"/>
          <w:sz w:val="24"/>
          <w:szCs w:val="24"/>
        </w:rPr>
        <w:t>uiping</w:t>
      </w:r>
      <w:proofErr w:type="spellEnd"/>
      <w:r w:rsidRPr="002B3E1D">
        <w:rPr>
          <w:rFonts w:ascii="Times New Roman" w:hAnsi="Times New Roman" w:cs="Times New Roman"/>
          <w:sz w:val="24"/>
          <w:szCs w:val="24"/>
        </w:rPr>
        <w:t xml:space="preserve"> Zhang</w:t>
      </w:r>
    </w:p>
    <w:p w14:paraId="790BFF5D" w14:textId="00915DA1" w:rsidR="004A601A" w:rsidRPr="004A601A" w:rsidRDefault="003E0726" w:rsidP="00061B88">
      <w:pPr>
        <w:spacing w:line="360" w:lineRule="auto"/>
        <w:rPr>
          <w:rFonts w:ascii="Times New Roman" w:hAnsi="Times New Roman" w:cs="Times New Roman"/>
          <w:sz w:val="24"/>
          <w:szCs w:val="24"/>
        </w:rPr>
      </w:pPr>
      <w:r w:rsidRPr="003E0726">
        <w:rPr>
          <w:rFonts w:ascii="Times New Roman" w:hAnsi="Times New Roman" w:cs="Times New Roman"/>
          <w:sz w:val="24"/>
          <w:szCs w:val="24"/>
        </w:rPr>
        <w:t>Radiology Department,</w:t>
      </w:r>
      <w:r>
        <w:rPr>
          <w:rFonts w:ascii="Times New Roman" w:hAnsi="Times New Roman" w:cs="Times New Roman"/>
          <w:sz w:val="24"/>
          <w:szCs w:val="24"/>
        </w:rPr>
        <w:t xml:space="preserve"> </w:t>
      </w:r>
      <w:r w:rsidR="004A601A" w:rsidRPr="004A601A">
        <w:rPr>
          <w:rFonts w:ascii="Times New Roman" w:hAnsi="Times New Roman" w:cs="Times New Roman"/>
          <w:sz w:val="24"/>
          <w:szCs w:val="24"/>
        </w:rPr>
        <w:t>The Affiliated Bethune Hospital of Shanxi Medical University</w:t>
      </w:r>
      <w:r w:rsidR="004A601A" w:rsidRPr="004A601A">
        <w:rPr>
          <w:rFonts w:ascii="Times New Roman" w:hAnsi="Times New Roman" w:cs="Times New Roman" w:hint="eastAsia"/>
          <w:sz w:val="24"/>
          <w:szCs w:val="24"/>
        </w:rPr>
        <w:t>,</w:t>
      </w:r>
      <w:r w:rsidR="004A601A" w:rsidRPr="004A601A">
        <w:rPr>
          <w:rFonts w:ascii="Times New Roman" w:hAnsi="Times New Roman" w:cs="Times New Roman"/>
          <w:sz w:val="24"/>
          <w:szCs w:val="24"/>
        </w:rPr>
        <w:t xml:space="preserve"> Taiyuan, </w:t>
      </w:r>
      <w:r w:rsidR="004A601A" w:rsidRPr="004A601A">
        <w:rPr>
          <w:rFonts w:ascii="Times New Roman" w:hAnsi="Times New Roman" w:cs="Times New Roman" w:hint="eastAsia"/>
          <w:sz w:val="24"/>
          <w:szCs w:val="24"/>
        </w:rPr>
        <w:t>S</w:t>
      </w:r>
      <w:r w:rsidR="004A601A" w:rsidRPr="004A601A">
        <w:rPr>
          <w:rFonts w:ascii="Times New Roman" w:hAnsi="Times New Roman" w:cs="Times New Roman"/>
          <w:sz w:val="24"/>
          <w:szCs w:val="24"/>
        </w:rPr>
        <w:t>hanxi,</w:t>
      </w:r>
      <w:r w:rsidR="004A601A" w:rsidRPr="004A601A">
        <w:rPr>
          <w:rFonts w:ascii="Times New Roman" w:hAnsi="Times New Roman" w:cs="Times New Roman" w:hint="eastAsia"/>
          <w:sz w:val="24"/>
          <w:szCs w:val="24"/>
        </w:rPr>
        <w:t xml:space="preserve"> </w:t>
      </w:r>
      <w:r w:rsidR="004A601A" w:rsidRPr="004A601A">
        <w:rPr>
          <w:rFonts w:ascii="Times New Roman" w:hAnsi="Times New Roman" w:cs="Times New Roman"/>
          <w:sz w:val="24"/>
          <w:szCs w:val="24"/>
        </w:rPr>
        <w:t xml:space="preserve">People’s </w:t>
      </w:r>
      <w:r w:rsidR="004A601A" w:rsidRPr="004A601A">
        <w:rPr>
          <w:rFonts w:ascii="Times New Roman" w:hAnsi="Times New Roman" w:cs="Times New Roman" w:hint="eastAsia"/>
          <w:sz w:val="24"/>
          <w:szCs w:val="24"/>
        </w:rPr>
        <w:t>R</w:t>
      </w:r>
      <w:r w:rsidR="004A601A" w:rsidRPr="004A601A">
        <w:rPr>
          <w:rFonts w:ascii="Times New Roman" w:hAnsi="Times New Roman" w:cs="Times New Roman"/>
          <w:sz w:val="24"/>
          <w:szCs w:val="24"/>
        </w:rPr>
        <w:t xml:space="preserve">epublic of </w:t>
      </w:r>
      <w:r w:rsidR="004A601A" w:rsidRPr="004A601A">
        <w:rPr>
          <w:rFonts w:ascii="Times New Roman" w:hAnsi="Times New Roman" w:cs="Times New Roman" w:hint="eastAsia"/>
          <w:sz w:val="24"/>
          <w:szCs w:val="24"/>
        </w:rPr>
        <w:t>C</w:t>
      </w:r>
      <w:r w:rsidR="004A601A" w:rsidRPr="004A601A">
        <w:rPr>
          <w:rFonts w:ascii="Times New Roman" w:hAnsi="Times New Roman" w:cs="Times New Roman"/>
          <w:sz w:val="24"/>
          <w:szCs w:val="24"/>
        </w:rPr>
        <w:t>hina</w:t>
      </w:r>
      <w:r w:rsidR="004A601A" w:rsidRPr="004A601A">
        <w:rPr>
          <w:rFonts w:ascii="Times New Roman" w:hAnsi="Times New Roman" w:cs="Times New Roman" w:hint="eastAsia"/>
          <w:sz w:val="24"/>
          <w:szCs w:val="24"/>
        </w:rPr>
        <w:t>;</w:t>
      </w:r>
      <w:r w:rsidR="00694692">
        <w:rPr>
          <w:rFonts w:ascii="Times New Roman" w:hAnsi="Times New Roman" w:cs="Times New Roman" w:hint="eastAsia"/>
          <w:sz w:val="24"/>
          <w:szCs w:val="24"/>
        </w:rPr>
        <w:t xml:space="preserve"> </w:t>
      </w:r>
      <w:r w:rsidR="009A7B37" w:rsidRPr="002B3E1D">
        <w:rPr>
          <w:rFonts w:ascii="Times New Roman" w:hAnsi="Times New Roman" w:cs="Times New Roman" w:hint="eastAsia"/>
          <w:sz w:val="24"/>
          <w:szCs w:val="24"/>
        </w:rPr>
        <w:t>E</w:t>
      </w:r>
      <w:r w:rsidR="009A7B37" w:rsidRPr="002B3E1D">
        <w:rPr>
          <w:rFonts w:ascii="Times New Roman" w:hAnsi="Times New Roman" w:cs="Times New Roman"/>
          <w:sz w:val="24"/>
          <w:szCs w:val="24"/>
        </w:rPr>
        <w:t>mail</w:t>
      </w:r>
      <w:r w:rsidR="009A7B37" w:rsidRPr="002B3E1D">
        <w:rPr>
          <w:rFonts w:ascii="Times New Roman" w:hAnsi="Times New Roman" w:cs="Times New Roman" w:hint="eastAsia"/>
          <w:sz w:val="24"/>
          <w:szCs w:val="24"/>
        </w:rPr>
        <w:t>:</w:t>
      </w:r>
      <w:r w:rsidR="009A7B37" w:rsidRPr="002B3E1D">
        <w:rPr>
          <w:rFonts w:ascii="Times New Roman" w:hAnsi="Times New Roman" w:cs="Times New Roman"/>
          <w:sz w:val="24"/>
          <w:szCs w:val="24"/>
        </w:rPr>
        <w:t xml:space="preserve"> </w:t>
      </w:r>
      <w:hyperlink r:id="rId7" w:history="1">
        <w:r w:rsidRPr="003E0726">
          <w:rPr>
            <w:rFonts w:ascii="Times New Roman" w:hAnsi="Times New Roman" w:cs="Times New Roman" w:hint="eastAsia"/>
            <w:sz w:val="24"/>
            <w:szCs w:val="24"/>
          </w:rPr>
          <w:t>zrp_7142</w:t>
        </w:r>
        <w:r w:rsidRPr="003E0726">
          <w:rPr>
            <w:rFonts w:ascii="Times New Roman" w:hAnsi="Times New Roman" w:cs="Times New Roman"/>
            <w:sz w:val="24"/>
            <w:szCs w:val="24"/>
          </w:rPr>
          <w:t>@</w:t>
        </w:r>
        <w:r w:rsidRPr="003E0726">
          <w:rPr>
            <w:rFonts w:ascii="Times New Roman" w:hAnsi="Times New Roman" w:cs="Times New Roman" w:hint="eastAsia"/>
            <w:sz w:val="24"/>
            <w:szCs w:val="24"/>
          </w:rPr>
          <w:t>sxmu.edu</w:t>
        </w:r>
        <w:r w:rsidRPr="003E0726">
          <w:rPr>
            <w:rFonts w:ascii="Times New Roman" w:hAnsi="Times New Roman" w:cs="Times New Roman"/>
            <w:sz w:val="24"/>
            <w:szCs w:val="24"/>
          </w:rPr>
          <w:t>.cn</w:t>
        </w:r>
      </w:hyperlink>
    </w:p>
    <w:p w14:paraId="0D891A1C" w14:textId="77777777" w:rsidR="00C45F08" w:rsidRPr="003E0726" w:rsidRDefault="00C45F08" w:rsidP="00C569BF">
      <w:pPr>
        <w:spacing w:line="480" w:lineRule="auto"/>
        <w:rPr>
          <w:rFonts w:ascii="Times New Roman" w:hAnsi="Times New Roman" w:cs="Times New Roman"/>
          <w:b/>
          <w:bCs/>
          <w:sz w:val="28"/>
          <w:szCs w:val="28"/>
        </w:rPr>
      </w:pPr>
    </w:p>
    <w:p w14:paraId="256819CF" w14:textId="77777777" w:rsidR="00C45F08" w:rsidRDefault="00C45F08" w:rsidP="00C569BF">
      <w:pPr>
        <w:spacing w:line="480" w:lineRule="auto"/>
        <w:rPr>
          <w:rFonts w:ascii="Times New Roman" w:hAnsi="Times New Roman" w:cs="Times New Roman"/>
          <w:b/>
          <w:bCs/>
          <w:sz w:val="28"/>
          <w:szCs w:val="28"/>
        </w:rPr>
      </w:pPr>
    </w:p>
    <w:p w14:paraId="7097F373" w14:textId="56661608" w:rsidR="00AB07C0" w:rsidRPr="00AB07C0" w:rsidRDefault="00AB07C0" w:rsidP="00C569BF">
      <w:pPr>
        <w:spacing w:line="480" w:lineRule="auto"/>
        <w:rPr>
          <w:rFonts w:ascii="Times New Roman" w:hAnsi="Times New Roman" w:cs="Times New Roman"/>
          <w:b/>
          <w:bCs/>
          <w:sz w:val="28"/>
          <w:szCs w:val="28"/>
        </w:rPr>
      </w:pPr>
      <w:r w:rsidRPr="00AB07C0">
        <w:rPr>
          <w:rFonts w:ascii="Times New Roman" w:hAnsi="Times New Roman" w:cs="Times New Roman"/>
          <w:b/>
          <w:bCs/>
          <w:sz w:val="28"/>
          <w:szCs w:val="28"/>
        </w:rPr>
        <w:lastRenderedPageBreak/>
        <w:t>1. Experiments</w:t>
      </w:r>
    </w:p>
    <w:p w14:paraId="2F5472E6" w14:textId="5D56BD3A" w:rsidR="009E2383" w:rsidRPr="003E0726" w:rsidRDefault="00AB07C0" w:rsidP="00C569BF">
      <w:pPr>
        <w:spacing w:line="480" w:lineRule="auto"/>
        <w:rPr>
          <w:rFonts w:ascii="Times New Roman" w:hAnsi="Times New Roman" w:cs="Times New Roman"/>
          <w:b/>
          <w:bCs/>
          <w:sz w:val="24"/>
          <w:szCs w:val="24"/>
        </w:rPr>
      </w:pPr>
      <w:r w:rsidRPr="003E0726">
        <w:rPr>
          <w:rFonts w:ascii="Times New Roman" w:hAnsi="Times New Roman" w:cs="Times New Roman" w:hint="eastAsia"/>
          <w:b/>
          <w:bCs/>
          <w:sz w:val="24"/>
          <w:szCs w:val="24"/>
        </w:rPr>
        <w:t>1.1</w:t>
      </w:r>
      <w:r w:rsidRPr="003E0726">
        <w:rPr>
          <w:rFonts w:ascii="Times New Roman" w:hAnsi="Times New Roman" w:cs="Times New Roman"/>
          <w:b/>
          <w:bCs/>
          <w:sz w:val="24"/>
          <w:szCs w:val="24"/>
        </w:rPr>
        <w:t xml:space="preserve"> </w:t>
      </w:r>
      <w:bookmarkStart w:id="6" w:name="_Hlk43192096"/>
      <w:r w:rsidR="009E2383" w:rsidRPr="003E0726">
        <w:rPr>
          <w:rFonts w:ascii="Times New Roman" w:hAnsi="Times New Roman" w:cs="Times New Roman"/>
          <w:b/>
          <w:bCs/>
          <w:sz w:val="24"/>
          <w:szCs w:val="24"/>
        </w:rPr>
        <w:t>T</w:t>
      </w:r>
      <w:r w:rsidR="009E2383" w:rsidRPr="003E0726">
        <w:rPr>
          <w:rFonts w:ascii="Times New Roman" w:hAnsi="Times New Roman" w:cs="Times New Roman" w:hint="eastAsia"/>
          <w:b/>
          <w:bCs/>
          <w:sz w:val="24"/>
          <w:szCs w:val="24"/>
        </w:rPr>
        <w:t>he</w:t>
      </w:r>
      <w:r w:rsidR="009E2383" w:rsidRPr="003E0726">
        <w:rPr>
          <w:rFonts w:ascii="Times New Roman" w:hAnsi="Times New Roman" w:cs="Times New Roman"/>
          <w:b/>
          <w:bCs/>
          <w:sz w:val="24"/>
          <w:szCs w:val="24"/>
        </w:rPr>
        <w:t xml:space="preserve"> serum stability test </w:t>
      </w:r>
      <w:r w:rsidR="009E2383" w:rsidRPr="003E0726">
        <w:rPr>
          <w:rFonts w:ascii="Times New Roman" w:hAnsi="Times New Roman" w:cs="Times New Roman" w:hint="eastAsia"/>
          <w:b/>
          <w:bCs/>
          <w:sz w:val="24"/>
          <w:szCs w:val="24"/>
        </w:rPr>
        <w:t>of</w:t>
      </w:r>
      <w:r w:rsidR="009E2383" w:rsidRPr="003E0726">
        <w:rPr>
          <w:rFonts w:ascii="Times New Roman" w:hAnsi="Times New Roman" w:cs="Times New Roman"/>
          <w:b/>
          <w:bCs/>
          <w:sz w:val="24"/>
          <w:szCs w:val="24"/>
        </w:rPr>
        <w:t xml:space="preserve"> </w:t>
      </w:r>
      <w:r w:rsidR="009E2383" w:rsidRPr="003E0726">
        <w:rPr>
          <w:rFonts w:ascii="Times New Roman" w:hAnsi="Times New Roman" w:cs="Times New Roman"/>
          <w:b/>
          <w:bCs/>
          <w:sz w:val="24"/>
          <w:szCs w:val="24"/>
          <w:vertAlign w:val="superscript"/>
        </w:rPr>
        <w:t>64</w:t>
      </w:r>
      <w:r w:rsidR="009E2383" w:rsidRPr="003E0726">
        <w:rPr>
          <w:rFonts w:ascii="Times New Roman" w:hAnsi="Times New Roman" w:cs="Times New Roman"/>
          <w:b/>
          <w:bCs/>
          <w:sz w:val="24"/>
          <w:szCs w:val="24"/>
        </w:rPr>
        <w:t xml:space="preserve">Cu-labeled </w:t>
      </w:r>
      <w:r w:rsidR="00553778">
        <w:rPr>
          <w:rFonts w:ascii="Times New Roman" w:hAnsi="Times New Roman" w:cs="Times New Roman"/>
          <w:b/>
          <w:bCs/>
          <w:sz w:val="24"/>
          <w:szCs w:val="24"/>
        </w:rPr>
        <w:t>DPP</w:t>
      </w:r>
      <w:r w:rsidR="009E2383" w:rsidRPr="003E0726">
        <w:rPr>
          <w:rFonts w:ascii="Times New Roman" w:hAnsi="Times New Roman" w:cs="Times New Roman"/>
          <w:b/>
          <w:bCs/>
          <w:sz w:val="24"/>
          <w:szCs w:val="24"/>
        </w:rPr>
        <w:t>-BDT NPs</w:t>
      </w:r>
      <w:bookmarkEnd w:id="6"/>
    </w:p>
    <w:p w14:paraId="6A56779E" w14:textId="78BF01CA" w:rsidR="009E2383" w:rsidRPr="003E0726" w:rsidRDefault="009E2383" w:rsidP="009E2383">
      <w:pPr>
        <w:widowControl/>
        <w:spacing w:line="480" w:lineRule="auto"/>
        <w:ind w:firstLineChars="200" w:firstLine="480"/>
        <w:rPr>
          <w:rFonts w:ascii="Times New Roman" w:hAnsi="Times New Roman" w:cs="Times New Roman"/>
          <w:sz w:val="24"/>
          <w:szCs w:val="24"/>
          <w:lang w:val="en-NZ"/>
        </w:rPr>
      </w:pPr>
      <w:r w:rsidRPr="003E0726">
        <w:rPr>
          <w:rFonts w:ascii="Times New Roman" w:hAnsi="Times New Roman" w:cs="Times New Roman"/>
          <w:sz w:val="24"/>
          <w:szCs w:val="24"/>
          <w:lang w:val="en-NZ"/>
        </w:rPr>
        <w:t xml:space="preserve">Serum stability studies were carried out to ensure that </w:t>
      </w:r>
      <w:r w:rsidRPr="003E0726">
        <w:rPr>
          <w:rFonts w:ascii="Times New Roman" w:hAnsi="Times New Roman" w:cs="Times New Roman"/>
          <w:sz w:val="24"/>
          <w:szCs w:val="24"/>
          <w:lang w:val="zh-Hans"/>
        </w:rPr>
        <w:t>[</w:t>
      </w:r>
      <w:r w:rsidRPr="003E0726">
        <w:rPr>
          <w:rFonts w:ascii="Times New Roman" w:hAnsi="Times New Roman" w:cs="Times New Roman"/>
          <w:sz w:val="24"/>
          <w:szCs w:val="24"/>
          <w:vertAlign w:val="superscript"/>
          <w:lang w:val="zh-Hans"/>
        </w:rPr>
        <w:t>64</w:t>
      </w:r>
      <w:r w:rsidRPr="003E0726">
        <w:rPr>
          <w:rFonts w:ascii="Times New Roman" w:hAnsi="Times New Roman" w:cs="Times New Roman"/>
          <w:sz w:val="24"/>
          <w:szCs w:val="24"/>
          <w:lang w:val="zh-Hans"/>
        </w:rPr>
        <w:t>Cu]-DPP-BDT NP</w:t>
      </w:r>
      <w:r w:rsidRPr="003E0726">
        <w:rPr>
          <w:rFonts w:ascii="Times New Roman" w:hAnsi="Times New Roman" w:cs="Times New Roman" w:hint="eastAsia"/>
          <w:sz w:val="24"/>
          <w:szCs w:val="24"/>
          <w:lang w:val="zh-Hans"/>
        </w:rPr>
        <w:t>s</w:t>
      </w:r>
      <w:r w:rsidRPr="003E0726">
        <w:rPr>
          <w:rFonts w:ascii="Times New Roman" w:hAnsi="Times New Roman" w:cs="Times New Roman"/>
          <w:sz w:val="24"/>
          <w:szCs w:val="24"/>
          <w:lang w:val="en-NZ"/>
        </w:rPr>
        <w:t xml:space="preserve">  was sufficiently stable for </w:t>
      </w:r>
      <w:r w:rsidRPr="003E0726">
        <w:rPr>
          <w:rFonts w:ascii="Times New Roman" w:hAnsi="Times New Roman" w:cs="Times New Roman"/>
          <w:i/>
          <w:sz w:val="24"/>
          <w:szCs w:val="24"/>
          <w:lang w:val="en-NZ"/>
        </w:rPr>
        <w:t>in vivo</w:t>
      </w:r>
      <w:r w:rsidRPr="003E0726">
        <w:rPr>
          <w:rFonts w:ascii="Times New Roman" w:hAnsi="Times New Roman" w:cs="Times New Roman"/>
          <w:sz w:val="24"/>
          <w:szCs w:val="24"/>
          <w:lang w:val="en-NZ"/>
        </w:rPr>
        <w:t xml:space="preserve"> applications. </w:t>
      </w:r>
      <w:r w:rsidRPr="003E0726">
        <w:rPr>
          <w:rFonts w:ascii="Times New Roman" w:hAnsi="Times New Roman" w:cs="Times New Roman"/>
          <w:sz w:val="24"/>
          <w:szCs w:val="24"/>
          <w:lang w:val="zh-Hans"/>
        </w:rPr>
        <w:t>[</w:t>
      </w:r>
      <w:r w:rsidRPr="003E0726">
        <w:rPr>
          <w:rFonts w:ascii="Times New Roman" w:hAnsi="Times New Roman" w:cs="Times New Roman"/>
          <w:sz w:val="24"/>
          <w:szCs w:val="24"/>
          <w:vertAlign w:val="superscript"/>
          <w:lang w:val="zh-Hans"/>
        </w:rPr>
        <w:t>64</w:t>
      </w:r>
      <w:r w:rsidRPr="003E0726">
        <w:rPr>
          <w:rFonts w:ascii="Times New Roman" w:hAnsi="Times New Roman" w:cs="Times New Roman"/>
          <w:sz w:val="24"/>
          <w:szCs w:val="24"/>
          <w:lang w:val="zh-Hans"/>
        </w:rPr>
        <w:t>Cu]-DPP-BDT NP</w:t>
      </w:r>
      <w:r w:rsidRPr="003E0726">
        <w:rPr>
          <w:rFonts w:ascii="Times New Roman" w:hAnsi="Times New Roman" w:cs="Times New Roman" w:hint="eastAsia"/>
          <w:sz w:val="24"/>
          <w:szCs w:val="24"/>
          <w:lang w:val="zh-Hans"/>
        </w:rPr>
        <w:t>s</w:t>
      </w:r>
      <w:r w:rsidRPr="003E0726">
        <w:rPr>
          <w:rFonts w:ascii="Times New Roman" w:hAnsi="Times New Roman" w:cs="Times New Roman"/>
          <w:sz w:val="24"/>
          <w:szCs w:val="24"/>
          <w:lang w:val="en-NZ"/>
        </w:rPr>
        <w:t xml:space="preserve"> was incubated in 50% mouse serum at 37 °C for up to 48 h. Portions of the mixture were sampled at different time points and filtered through 300 </w:t>
      </w:r>
      <w:proofErr w:type="spellStart"/>
      <w:r w:rsidRPr="003E0726">
        <w:rPr>
          <w:rFonts w:ascii="Times New Roman" w:hAnsi="Times New Roman" w:cs="Times New Roman"/>
          <w:sz w:val="24"/>
          <w:szCs w:val="24"/>
          <w:lang w:val="en-NZ"/>
        </w:rPr>
        <w:t>kDa</w:t>
      </w:r>
      <w:proofErr w:type="spellEnd"/>
      <w:r w:rsidRPr="003E0726">
        <w:rPr>
          <w:rFonts w:ascii="Times New Roman" w:hAnsi="Times New Roman" w:cs="Times New Roman"/>
          <w:sz w:val="24"/>
          <w:szCs w:val="24"/>
          <w:lang w:val="en-NZ"/>
        </w:rPr>
        <w:t xml:space="preserve"> MWCO filters. The radioactivity within the filtrate was measured, and the percentages of retained (i.e., intact) </w:t>
      </w:r>
      <w:r w:rsidR="00D21745" w:rsidRPr="003E0726">
        <w:rPr>
          <w:rFonts w:ascii="Times New Roman" w:hAnsi="Times New Roman" w:cs="Times New Roman"/>
          <w:sz w:val="24"/>
          <w:szCs w:val="24"/>
          <w:lang w:val="en-NZ"/>
        </w:rPr>
        <w:t>[</w:t>
      </w:r>
      <w:r w:rsidRPr="003E0726">
        <w:rPr>
          <w:rFonts w:ascii="Times New Roman" w:hAnsi="Times New Roman" w:cs="Times New Roman"/>
          <w:sz w:val="24"/>
          <w:szCs w:val="24"/>
          <w:vertAlign w:val="superscript"/>
          <w:lang w:val="en-NZ"/>
        </w:rPr>
        <w:t>64</w:t>
      </w:r>
      <w:r w:rsidRPr="003E0726">
        <w:rPr>
          <w:rFonts w:ascii="Times New Roman" w:hAnsi="Times New Roman" w:cs="Times New Roman"/>
          <w:sz w:val="24"/>
          <w:szCs w:val="24"/>
          <w:lang w:val="en-NZ"/>
        </w:rPr>
        <w:t>Cu</w:t>
      </w:r>
      <w:r w:rsidR="00D21745" w:rsidRPr="003E0726">
        <w:rPr>
          <w:rFonts w:ascii="Times New Roman" w:hAnsi="Times New Roman" w:cs="Times New Roman"/>
          <w:sz w:val="24"/>
          <w:szCs w:val="24"/>
          <w:lang w:val="en-NZ"/>
        </w:rPr>
        <w:t>]</w:t>
      </w:r>
      <w:r w:rsidRPr="003E0726">
        <w:rPr>
          <w:rFonts w:ascii="Times New Roman" w:hAnsi="Times New Roman" w:cs="Times New Roman"/>
          <w:sz w:val="24"/>
          <w:szCs w:val="24"/>
          <w:lang w:val="en-NZ"/>
        </w:rPr>
        <w:t xml:space="preserve"> on the </w:t>
      </w:r>
      <w:r w:rsidRPr="003E0726">
        <w:rPr>
          <w:rFonts w:ascii="Times New Roman" w:hAnsi="Times New Roman" w:cs="Times New Roman"/>
          <w:sz w:val="24"/>
          <w:szCs w:val="24"/>
          <w:lang w:val="zh-Hans"/>
        </w:rPr>
        <w:t>DPP-BDT NP</w:t>
      </w:r>
      <w:r w:rsidRPr="003E0726">
        <w:rPr>
          <w:rFonts w:ascii="Times New Roman" w:hAnsi="Times New Roman" w:cs="Times New Roman" w:hint="eastAsia"/>
          <w:sz w:val="24"/>
          <w:szCs w:val="24"/>
          <w:lang w:val="zh-Hans"/>
        </w:rPr>
        <w:t>s</w:t>
      </w:r>
      <w:r w:rsidRPr="003E0726">
        <w:rPr>
          <w:rFonts w:ascii="Times New Roman" w:hAnsi="Times New Roman" w:cs="Times New Roman"/>
          <w:sz w:val="24"/>
          <w:szCs w:val="24"/>
          <w:lang w:val="en-NZ"/>
        </w:rPr>
        <w:t xml:space="preserve"> conjugates were calculated using the equation:</w:t>
      </w:r>
    </w:p>
    <w:p w14:paraId="64837894" w14:textId="03406C0C" w:rsidR="009E2383" w:rsidRPr="003E0726" w:rsidRDefault="009E2383" w:rsidP="009E2383">
      <w:pPr>
        <w:widowControl/>
        <w:spacing w:line="480" w:lineRule="auto"/>
        <w:rPr>
          <w:rFonts w:ascii="Times New Roman" w:hAnsi="Times New Roman" w:cs="Times New Roman"/>
          <w:sz w:val="24"/>
          <w:szCs w:val="24"/>
          <w:lang w:val="en-NZ"/>
        </w:rPr>
      </w:pPr>
      <w:r w:rsidRPr="003E0726">
        <w:rPr>
          <w:rFonts w:ascii="Times New Roman" w:hAnsi="Times New Roman" w:cs="Times New Roman"/>
          <w:sz w:val="24"/>
          <w:szCs w:val="24"/>
          <w:vertAlign w:val="superscript"/>
          <w:lang w:val="en-NZ"/>
        </w:rPr>
        <w:t>64</w:t>
      </w:r>
      <w:r w:rsidRPr="003E0726">
        <w:rPr>
          <w:rFonts w:ascii="Times New Roman" w:hAnsi="Times New Roman" w:cs="Times New Roman"/>
          <w:sz w:val="24"/>
          <w:szCs w:val="24"/>
          <w:lang w:val="en-NZ"/>
        </w:rPr>
        <w:t xml:space="preserve">Cu% on </w:t>
      </w:r>
      <w:r w:rsidRPr="003E0726">
        <w:rPr>
          <w:rFonts w:ascii="Times New Roman" w:hAnsi="Times New Roman" w:cs="Times New Roman"/>
          <w:sz w:val="24"/>
          <w:szCs w:val="24"/>
          <w:lang w:val="zh-Hans"/>
        </w:rPr>
        <w:t>DPP-BDT NP</w:t>
      </w:r>
      <w:r w:rsidRPr="003E0726">
        <w:rPr>
          <w:rFonts w:ascii="Times New Roman" w:hAnsi="Times New Roman" w:cs="Times New Roman" w:hint="eastAsia"/>
          <w:sz w:val="24"/>
          <w:szCs w:val="24"/>
          <w:lang w:val="zh-Hans"/>
        </w:rPr>
        <w:t>s</w:t>
      </w:r>
      <w:r w:rsidRPr="003E0726">
        <w:rPr>
          <w:rFonts w:ascii="Times New Roman" w:hAnsi="Times New Roman" w:cs="Times New Roman"/>
          <w:sz w:val="24"/>
          <w:szCs w:val="24"/>
          <w:lang w:val="en-NZ"/>
        </w:rPr>
        <w:t xml:space="preserve"> = (total radioactivity - radioactivity in filtrate)/total radioactivity × 100%.</w:t>
      </w:r>
    </w:p>
    <w:p w14:paraId="0403868D" w14:textId="6B355A68" w:rsidR="00751D3F" w:rsidRPr="003E0726" w:rsidRDefault="00AB07C0" w:rsidP="00751D3F">
      <w:pPr>
        <w:widowControl/>
        <w:spacing w:line="480" w:lineRule="auto"/>
        <w:rPr>
          <w:rFonts w:ascii="TimesNewRomanPS-BoldMT" w:hAnsi="TimesNewRomanPS-BoldMT" w:hint="eastAsia"/>
          <w:b/>
          <w:bCs/>
        </w:rPr>
      </w:pPr>
      <w:r w:rsidRPr="003E0726">
        <w:rPr>
          <w:rFonts w:ascii="TimesNewRomanPS-BoldMT" w:hAnsi="TimesNewRomanPS-BoldMT" w:hint="eastAsia"/>
          <w:b/>
          <w:bCs/>
          <w:sz w:val="24"/>
          <w:szCs w:val="24"/>
        </w:rPr>
        <w:t>1.2</w:t>
      </w:r>
      <w:r w:rsidRPr="003E0726">
        <w:rPr>
          <w:rFonts w:ascii="TimesNewRomanPS-BoldMT" w:hAnsi="TimesNewRomanPS-BoldMT"/>
          <w:b/>
          <w:bCs/>
          <w:sz w:val="24"/>
          <w:szCs w:val="24"/>
        </w:rPr>
        <w:t xml:space="preserve"> </w:t>
      </w:r>
      <w:r w:rsidR="00514C17" w:rsidRPr="003E0726">
        <w:rPr>
          <w:rFonts w:ascii="TimesNewRomanPS-BoldMT" w:hAnsi="TimesNewRomanPS-BoldMT"/>
          <w:b/>
          <w:bCs/>
          <w:sz w:val="24"/>
          <w:szCs w:val="24"/>
        </w:rPr>
        <w:t>Blood hematology and biochemistry analysis.</w:t>
      </w:r>
    </w:p>
    <w:p w14:paraId="597DAE32" w14:textId="78DA3732" w:rsidR="00317025" w:rsidRPr="003E0726" w:rsidRDefault="00514C17" w:rsidP="00751D3F">
      <w:pPr>
        <w:widowControl/>
        <w:spacing w:line="480" w:lineRule="auto"/>
        <w:ind w:firstLineChars="200" w:firstLine="480"/>
        <w:rPr>
          <w:rFonts w:ascii="TimesNewRomanPSMT" w:hAnsi="TimesNewRomanPSMT"/>
          <w:sz w:val="24"/>
          <w:szCs w:val="24"/>
        </w:rPr>
      </w:pPr>
      <w:r w:rsidRPr="003E0726">
        <w:rPr>
          <w:rFonts w:ascii="TimesNewRomanPSMT" w:hAnsi="TimesNewRomanPSMT"/>
          <w:sz w:val="24"/>
          <w:szCs w:val="24"/>
        </w:rPr>
        <w:t xml:space="preserve">The BALB/c mice were randomly divided into two groups (n=3/group) and given the following treatments: </w:t>
      </w:r>
      <w:proofErr w:type="spellStart"/>
      <w:r w:rsidRPr="003E0726">
        <w:rPr>
          <w:rFonts w:ascii="TimesNewRomanPSMT" w:hAnsi="TimesNewRomanPSMT"/>
          <w:sz w:val="24"/>
          <w:szCs w:val="24"/>
        </w:rPr>
        <w:t>i</w:t>
      </w:r>
      <w:proofErr w:type="spellEnd"/>
      <w:r w:rsidRPr="003E0726">
        <w:rPr>
          <w:rFonts w:ascii="TimesNewRomanPSMT" w:hAnsi="TimesNewRomanPSMT"/>
          <w:sz w:val="24"/>
          <w:szCs w:val="24"/>
        </w:rPr>
        <w:t>) saline (</w:t>
      </w:r>
      <w:proofErr w:type="spellStart"/>
      <w:r w:rsidRPr="003E0726">
        <w:rPr>
          <w:rFonts w:ascii="TimesNewRomanPSMT" w:hAnsi="TimesNewRomanPSMT"/>
          <w:sz w:val="24"/>
          <w:szCs w:val="24"/>
        </w:rPr>
        <w:t>i.v.</w:t>
      </w:r>
      <w:proofErr w:type="spellEnd"/>
      <w:r w:rsidRPr="003E0726">
        <w:rPr>
          <w:rFonts w:ascii="TimesNewRomanPSMT" w:hAnsi="TimesNewRomanPSMT"/>
          <w:sz w:val="24"/>
          <w:szCs w:val="24"/>
        </w:rPr>
        <w:t xml:space="preserve"> injection 200 </w:t>
      </w:r>
      <w:proofErr w:type="spellStart"/>
      <w:r w:rsidRPr="003E0726">
        <w:rPr>
          <w:rFonts w:ascii="TimesNewRomanPSMT" w:hAnsi="TimesNewRomanPSMT"/>
          <w:sz w:val="24"/>
          <w:szCs w:val="24"/>
        </w:rPr>
        <w:t>μL</w:t>
      </w:r>
      <w:proofErr w:type="spellEnd"/>
      <w:r w:rsidRPr="003E0726">
        <w:rPr>
          <w:rFonts w:ascii="TimesNewRomanPSMT" w:hAnsi="TimesNewRomanPSMT"/>
          <w:sz w:val="24"/>
          <w:szCs w:val="24"/>
        </w:rPr>
        <w:t xml:space="preserve">), (ii) </w:t>
      </w:r>
      <w:r w:rsidR="004E16AB" w:rsidRPr="003E0726">
        <w:rPr>
          <w:rFonts w:ascii="TimesNewRomanPSMT" w:hAnsi="TimesNewRomanPSMT"/>
          <w:sz w:val="24"/>
          <w:szCs w:val="24"/>
        </w:rPr>
        <w:t>DPP-BDT NP</w:t>
      </w:r>
      <w:r w:rsidR="004E16AB" w:rsidRPr="003E0726">
        <w:rPr>
          <w:rFonts w:ascii="TimesNewRomanPSMT" w:hAnsi="TimesNewRomanPSMT" w:hint="eastAsia"/>
          <w:sz w:val="24"/>
          <w:szCs w:val="24"/>
        </w:rPr>
        <w:t>s</w:t>
      </w:r>
      <w:r w:rsidRPr="003E0726">
        <w:rPr>
          <w:rFonts w:ascii="TimesNewRomanPSMT" w:hAnsi="TimesNewRomanPSMT"/>
          <w:sz w:val="24"/>
          <w:szCs w:val="24"/>
        </w:rPr>
        <w:t xml:space="preserve"> (</w:t>
      </w:r>
      <w:proofErr w:type="spellStart"/>
      <w:r w:rsidRPr="003E0726">
        <w:rPr>
          <w:rFonts w:ascii="TimesNewRomanPSMT" w:hAnsi="TimesNewRomanPSMT"/>
          <w:sz w:val="24"/>
          <w:szCs w:val="24"/>
        </w:rPr>
        <w:t>i.v.</w:t>
      </w:r>
      <w:proofErr w:type="spellEnd"/>
      <w:r w:rsidRPr="003E0726">
        <w:rPr>
          <w:rFonts w:ascii="TimesNewRomanPSMT" w:hAnsi="TimesNewRomanPSMT"/>
          <w:sz w:val="24"/>
          <w:szCs w:val="24"/>
        </w:rPr>
        <w:t xml:space="preserve"> injection 200 </w:t>
      </w:r>
      <w:proofErr w:type="spellStart"/>
      <w:r w:rsidRPr="003E0726">
        <w:rPr>
          <w:rFonts w:ascii="TimesNewRomanPSMT" w:hAnsi="TimesNewRomanPSMT"/>
          <w:sz w:val="24"/>
          <w:szCs w:val="24"/>
        </w:rPr>
        <w:t>μL</w:t>
      </w:r>
      <w:proofErr w:type="spellEnd"/>
      <w:r w:rsidRPr="003E0726">
        <w:rPr>
          <w:rFonts w:ascii="TimesNewRomanPSMT" w:hAnsi="TimesNewRomanPSMT"/>
          <w:sz w:val="24"/>
          <w:szCs w:val="24"/>
        </w:rPr>
        <w:t xml:space="preserve"> 2.0 mg mL</w:t>
      </w:r>
      <w:r w:rsidRPr="003E0726">
        <w:rPr>
          <w:rFonts w:ascii="TimesNewRomanPSMT" w:hAnsi="TimesNewRomanPSMT"/>
          <w:sz w:val="24"/>
          <w:szCs w:val="24"/>
          <w:vertAlign w:val="superscript"/>
        </w:rPr>
        <w:t>-1</w:t>
      </w:r>
      <w:r w:rsidRPr="003E0726">
        <w:rPr>
          <w:rFonts w:ascii="TimesNewRomanPSMT" w:hAnsi="TimesNewRomanPSMT"/>
          <w:sz w:val="24"/>
          <w:szCs w:val="24"/>
        </w:rPr>
        <w:t>). The body weights of the mice were monitored. The blood samples were harvested from the fundus artery of group (ii) at 0, 7, and 30 days. EDTA was added to the collected blood samples as a stabilizer. Next, approximately 1 mL of blood diluted with 5 mL of PBS was centrifuged at 1200 rpm for 10 min and was placed at room temperature for 2 h until the red blood cells (RBCs) and blood plasma became separated. After repeated washing with PBS, the blood plasma was used for biochemical analysis. Renal function markers (CRE and BUN) and hepatic function markers (ALT and AST) were monitored, and routine blood tests were conducted.</w:t>
      </w:r>
    </w:p>
    <w:p w14:paraId="66847D43" w14:textId="702D3487" w:rsidR="00AB07C0" w:rsidRPr="00AB07C0" w:rsidRDefault="00AB07C0" w:rsidP="00AB07C0">
      <w:pPr>
        <w:widowControl/>
        <w:spacing w:line="480" w:lineRule="auto"/>
        <w:rPr>
          <w:rFonts w:ascii="TimesNewRomanPS-BoldMT" w:hAnsi="TimesNewRomanPS-BoldMT" w:hint="eastAsia"/>
          <w:b/>
          <w:bCs/>
          <w:sz w:val="28"/>
          <w:szCs w:val="28"/>
        </w:rPr>
      </w:pPr>
      <w:r w:rsidRPr="00AB07C0">
        <w:rPr>
          <w:rFonts w:ascii="TimesNewRomanPS-BoldMT" w:hAnsi="TimesNewRomanPS-BoldMT"/>
          <w:b/>
          <w:bCs/>
          <w:sz w:val="28"/>
          <w:szCs w:val="28"/>
        </w:rPr>
        <w:lastRenderedPageBreak/>
        <w:t>2. Figures and discussion</w:t>
      </w:r>
    </w:p>
    <w:p w14:paraId="01B798B4" w14:textId="6387255B" w:rsidR="00E24B55" w:rsidRDefault="00CC4468" w:rsidP="00063142">
      <w:pPr>
        <w:spacing w:line="480" w:lineRule="auto"/>
        <w:jc w:val="center"/>
        <w:rPr>
          <w:rFonts w:cs="Times New Roman"/>
          <w:sz w:val="24"/>
          <w:szCs w:val="24"/>
        </w:rPr>
      </w:pPr>
      <w:r>
        <w:pict w14:anchorId="7752BA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311.65pt">
            <v:imagedata r:id="rId8" o:title=""/>
          </v:shape>
        </w:pict>
      </w:r>
    </w:p>
    <w:p w14:paraId="7DAACBFF" w14:textId="66D8497B" w:rsidR="003D5DEB" w:rsidRDefault="00E24B55" w:rsidP="004B0969">
      <w:pPr>
        <w:spacing w:line="480" w:lineRule="auto"/>
        <w:jc w:val="center"/>
        <w:rPr>
          <w:rStyle w:val="fontstyle01"/>
        </w:rPr>
      </w:pPr>
      <w:r w:rsidRPr="006450DE">
        <w:rPr>
          <w:rStyle w:val="fontstyle01"/>
        </w:rPr>
        <w:t>Supporting Figure</w:t>
      </w:r>
      <w:r w:rsidRPr="003A22E0">
        <w:rPr>
          <w:rStyle w:val="fontstyle01"/>
          <w:color w:val="auto"/>
        </w:rPr>
        <w:t xml:space="preserve"> S1</w:t>
      </w:r>
      <w:r w:rsidRPr="006450DE">
        <w:rPr>
          <w:rStyle w:val="fontstyle01"/>
        </w:rPr>
        <w:t>.</w:t>
      </w:r>
      <w:r w:rsidRPr="009C1682">
        <w:rPr>
          <w:rStyle w:val="fontstyle01"/>
          <w:vertAlign w:val="superscript"/>
        </w:rPr>
        <w:t>1</w:t>
      </w:r>
      <w:r w:rsidRPr="009C1682">
        <w:rPr>
          <w:rStyle w:val="fontstyle01"/>
        </w:rPr>
        <w:t>H-NMR spectra of DPP</w:t>
      </w:r>
      <w:r>
        <w:rPr>
          <w:rStyle w:val="fontstyle01"/>
        </w:rPr>
        <w:t>-BDT</w:t>
      </w:r>
      <w:r w:rsidRPr="009C1682">
        <w:rPr>
          <w:rStyle w:val="fontstyle01"/>
        </w:rPr>
        <w:t xml:space="preserve"> in CDCl</w:t>
      </w:r>
      <w:r w:rsidRPr="009C1682">
        <w:rPr>
          <w:rStyle w:val="fontstyle01"/>
          <w:vertAlign w:val="subscript"/>
        </w:rPr>
        <w:t>3</w:t>
      </w:r>
      <w:r w:rsidRPr="009C1682">
        <w:rPr>
          <w:rStyle w:val="fontstyle01"/>
        </w:rPr>
        <w:t>.</w:t>
      </w:r>
    </w:p>
    <w:p w14:paraId="4E66EDD0" w14:textId="19F062F2" w:rsidR="00951900" w:rsidRDefault="009C5B53" w:rsidP="008056D6">
      <w:pPr>
        <w:spacing w:line="480" w:lineRule="auto"/>
        <w:jc w:val="center"/>
        <w:rPr>
          <w:rFonts w:ascii="等线" w:eastAsia="等线" w:hAnsi="等线" w:cs="Times New Roman"/>
          <w:szCs w:val="22"/>
        </w:rPr>
      </w:pPr>
      <w:r w:rsidRPr="00FD1FB4">
        <w:rPr>
          <w:rFonts w:ascii="等线" w:eastAsia="等线" w:hAnsi="等线" w:cs="Times New Roman"/>
          <w:szCs w:val="22"/>
        </w:rPr>
        <w:object w:dxaOrig="24060" w:dyaOrig="16350" w14:anchorId="7DEF144E">
          <v:shape id="_x0000_i1026" type="#_x0000_t75" style="width:279pt;height:213.4pt" o:ole="">
            <v:imagedata r:id="rId9" o:title="" croptop="2011f" cropbottom="32337f" cropleft="896f" cropright="36823f"/>
          </v:shape>
          <o:OLEObject Type="Embed" ProgID="Origin50.Graph" ShapeID="_x0000_i1026" DrawAspect="Content" ObjectID="_1653828341" r:id="rId10"/>
        </w:object>
      </w:r>
    </w:p>
    <w:p w14:paraId="34636F5E" w14:textId="63705D25" w:rsidR="009C5B53" w:rsidRPr="00AB3574" w:rsidRDefault="009C5B53" w:rsidP="009C5B53">
      <w:pPr>
        <w:widowControl/>
        <w:spacing w:line="480" w:lineRule="auto"/>
        <w:jc w:val="center"/>
        <w:rPr>
          <w:rFonts w:ascii="Times New Roman" w:hAnsi="Times New Roman" w:cs="Times New Roman"/>
          <w:color w:val="0000FF"/>
          <w:sz w:val="24"/>
          <w:szCs w:val="24"/>
        </w:rPr>
      </w:pPr>
      <w:r w:rsidRPr="00AB3574">
        <w:rPr>
          <w:rFonts w:ascii="Times New Roman" w:hAnsi="Times New Roman" w:cs="Times New Roman"/>
          <w:sz w:val="24"/>
          <w:szCs w:val="24"/>
        </w:rPr>
        <w:t>Supporting Figure S</w:t>
      </w:r>
      <w:r>
        <w:rPr>
          <w:rFonts w:ascii="Times New Roman" w:hAnsi="Times New Roman" w:cs="Times New Roman"/>
          <w:sz w:val="24"/>
          <w:szCs w:val="24"/>
        </w:rPr>
        <w:t>2</w:t>
      </w:r>
      <w:r w:rsidRPr="00AB3574">
        <w:rPr>
          <w:rFonts w:ascii="Times New Roman" w:hAnsi="Times New Roman" w:cs="Times New Roman"/>
          <w:sz w:val="24"/>
          <w:szCs w:val="24"/>
        </w:rPr>
        <w:t xml:space="preserve">. </w:t>
      </w:r>
      <w:r w:rsidRPr="00AB3574">
        <w:rPr>
          <w:rFonts w:ascii="Times New Roman" w:hAnsi="Times New Roman" w:cs="Times New Roman"/>
          <w:color w:val="000000"/>
          <w:sz w:val="24"/>
          <w:szCs w:val="24"/>
        </w:rPr>
        <w:t xml:space="preserve">Serum stability studies of </w:t>
      </w:r>
      <w:r w:rsidRPr="00AB3574">
        <w:rPr>
          <w:rFonts w:ascii="Times New Roman" w:hAnsi="Times New Roman" w:cs="Times New Roman"/>
          <w:color w:val="000000"/>
          <w:sz w:val="24"/>
          <w:szCs w:val="24"/>
          <w:vertAlign w:val="superscript"/>
        </w:rPr>
        <w:t>64</w:t>
      </w:r>
      <w:r w:rsidRPr="00AB3574">
        <w:rPr>
          <w:rFonts w:ascii="Times New Roman" w:hAnsi="Times New Roman" w:cs="Times New Roman"/>
          <w:color w:val="000000"/>
          <w:sz w:val="24"/>
          <w:szCs w:val="24"/>
        </w:rPr>
        <w:t xml:space="preserve">Cu-labeled </w:t>
      </w:r>
      <w:bookmarkStart w:id="7" w:name="_Hlk32230111"/>
      <w:r w:rsidRPr="00AB3574">
        <w:rPr>
          <w:rFonts w:ascii="Times New Roman" w:hAnsi="Times New Roman" w:cs="Times New Roman"/>
          <w:color w:val="000000"/>
          <w:sz w:val="24"/>
          <w:szCs w:val="24"/>
        </w:rPr>
        <w:t>DPP-BDT NPs</w:t>
      </w:r>
      <w:bookmarkEnd w:id="7"/>
      <w:r w:rsidRPr="00AB3574">
        <w:rPr>
          <w:rFonts w:ascii="Times New Roman" w:hAnsi="Times New Roman" w:cs="Times New Roman"/>
          <w:color w:val="000000"/>
          <w:sz w:val="24"/>
          <w:szCs w:val="24"/>
        </w:rPr>
        <w:t>.</w:t>
      </w:r>
    </w:p>
    <w:p w14:paraId="3610A1F3" w14:textId="54A8FFE8" w:rsidR="009C5B53" w:rsidRPr="009C5B53" w:rsidRDefault="009C5B53" w:rsidP="009C5B53">
      <w:pPr>
        <w:widowControl/>
        <w:spacing w:line="480" w:lineRule="auto"/>
        <w:ind w:firstLineChars="200" w:firstLine="480"/>
        <w:rPr>
          <w:rFonts w:ascii="Times New Roman" w:hAnsi="Times New Roman" w:cs="Times New Roman"/>
          <w:color w:val="000000"/>
          <w:sz w:val="24"/>
          <w:szCs w:val="24"/>
          <w:lang w:val="en-NZ"/>
        </w:rPr>
      </w:pPr>
      <w:r w:rsidRPr="00AB3574">
        <w:rPr>
          <w:rFonts w:ascii="Times New Roman" w:eastAsia="等线" w:hAnsi="Times New Roman" w:cs="Times New Roman"/>
          <w:color w:val="000000"/>
          <w:kern w:val="0"/>
          <w:sz w:val="24"/>
          <w:szCs w:val="24"/>
          <w:lang w:eastAsia="en-US"/>
        </w:rPr>
        <w:t>A</w:t>
      </w:r>
      <w:r w:rsidRPr="00AB3574">
        <w:rPr>
          <w:rFonts w:ascii="Times New Roman" w:eastAsia="等线" w:hAnsi="Times New Roman" w:cs="Times New Roman" w:hint="eastAsia"/>
          <w:color w:val="000000"/>
          <w:kern w:val="0"/>
          <w:sz w:val="24"/>
          <w:szCs w:val="24"/>
        </w:rPr>
        <w:t>s</w:t>
      </w:r>
      <w:r w:rsidRPr="00AB3574">
        <w:rPr>
          <w:rFonts w:ascii="Times New Roman" w:eastAsia="等线" w:hAnsi="Times New Roman" w:cs="Times New Roman"/>
          <w:color w:val="000000"/>
          <w:kern w:val="0"/>
          <w:sz w:val="24"/>
          <w:szCs w:val="24"/>
          <w:lang w:eastAsia="en-US"/>
        </w:rPr>
        <w:t xml:space="preserve"> </w:t>
      </w:r>
      <w:r w:rsidRPr="00AB3574">
        <w:rPr>
          <w:rFonts w:ascii="Times New Roman" w:eastAsia="等线" w:hAnsi="Times New Roman" w:cs="Times New Roman" w:hint="eastAsia"/>
          <w:color w:val="000000"/>
          <w:kern w:val="0"/>
          <w:sz w:val="24"/>
          <w:szCs w:val="24"/>
        </w:rPr>
        <w:t>shown</w:t>
      </w:r>
      <w:r w:rsidRPr="00AB3574">
        <w:rPr>
          <w:rFonts w:ascii="Times New Roman" w:eastAsia="等线" w:hAnsi="Times New Roman" w:cs="Times New Roman"/>
          <w:color w:val="000000"/>
          <w:kern w:val="0"/>
          <w:sz w:val="24"/>
          <w:szCs w:val="24"/>
          <w:lang w:eastAsia="en-US"/>
        </w:rPr>
        <w:t xml:space="preserve"> </w:t>
      </w:r>
      <w:r w:rsidRPr="00AB3574">
        <w:rPr>
          <w:rFonts w:ascii="Times New Roman" w:eastAsia="等线" w:hAnsi="Times New Roman" w:cs="Times New Roman" w:hint="eastAsia"/>
          <w:color w:val="000000"/>
          <w:kern w:val="0"/>
          <w:sz w:val="24"/>
          <w:szCs w:val="24"/>
        </w:rPr>
        <w:t>in</w:t>
      </w:r>
      <w:r w:rsidRPr="00AB3574">
        <w:rPr>
          <w:rFonts w:ascii="Times New Roman" w:eastAsia="等线" w:hAnsi="Times New Roman" w:cs="Times New Roman"/>
          <w:color w:val="000000"/>
          <w:kern w:val="0"/>
          <w:sz w:val="24"/>
          <w:szCs w:val="24"/>
          <w:lang w:eastAsia="en-US"/>
        </w:rPr>
        <w:t xml:space="preserve"> Supporting </w:t>
      </w:r>
      <w:r w:rsidRPr="001B4DAA">
        <w:rPr>
          <w:rFonts w:ascii="Times New Roman" w:eastAsia="等线" w:hAnsi="Times New Roman" w:cs="Times New Roman"/>
          <w:kern w:val="0"/>
          <w:sz w:val="24"/>
          <w:szCs w:val="24"/>
          <w:lang w:eastAsia="en-US"/>
        </w:rPr>
        <w:t>Figure S</w:t>
      </w:r>
      <w:r>
        <w:rPr>
          <w:rFonts w:ascii="Times New Roman" w:eastAsia="等线" w:hAnsi="Times New Roman" w:cs="Times New Roman"/>
          <w:kern w:val="0"/>
          <w:sz w:val="24"/>
          <w:szCs w:val="24"/>
        </w:rPr>
        <w:t>2</w:t>
      </w:r>
      <w:r w:rsidRPr="00AB3574">
        <w:rPr>
          <w:rFonts w:ascii="Times New Roman" w:eastAsia="等线" w:hAnsi="Times New Roman" w:cs="Times New Roman"/>
          <w:color w:val="000000"/>
          <w:kern w:val="0"/>
          <w:sz w:val="24"/>
          <w:szCs w:val="24"/>
          <w:lang w:val="en-NZ" w:eastAsia="en-US"/>
        </w:rPr>
        <w:t xml:space="preserve">, </w:t>
      </w:r>
      <w:r w:rsidRPr="00AB3574">
        <w:rPr>
          <w:rFonts w:ascii="Times New Roman" w:hAnsi="Times New Roman" w:cs="Times New Roman" w:hint="eastAsia"/>
          <w:color w:val="000000"/>
          <w:sz w:val="24"/>
          <w:szCs w:val="24"/>
        </w:rPr>
        <w:t>s</w:t>
      </w:r>
      <w:r w:rsidRPr="00AB3574">
        <w:rPr>
          <w:rFonts w:ascii="Times New Roman" w:hAnsi="Times New Roman" w:cs="Times New Roman"/>
          <w:color w:val="000000"/>
          <w:sz w:val="24"/>
          <w:szCs w:val="24"/>
        </w:rPr>
        <w:t xml:space="preserve">erum stability studies of </w:t>
      </w:r>
      <w:bookmarkStart w:id="8" w:name="_Hlk32226261"/>
      <w:r w:rsidRPr="00AB3574">
        <w:rPr>
          <w:rFonts w:ascii="Times New Roman" w:hAnsi="Times New Roman" w:cs="Times New Roman"/>
          <w:color w:val="000000"/>
          <w:sz w:val="24"/>
          <w:szCs w:val="24"/>
          <w:vertAlign w:val="superscript"/>
        </w:rPr>
        <w:t>64</w:t>
      </w:r>
      <w:r w:rsidRPr="00AB3574">
        <w:rPr>
          <w:rFonts w:ascii="Times New Roman" w:hAnsi="Times New Roman" w:cs="Times New Roman"/>
          <w:color w:val="000000"/>
          <w:sz w:val="24"/>
          <w:szCs w:val="24"/>
        </w:rPr>
        <w:t>Cu-labeled DPP-BDT NPs</w:t>
      </w:r>
      <w:bookmarkEnd w:id="8"/>
      <w:r w:rsidRPr="00AB3574">
        <w:rPr>
          <w:rFonts w:ascii="Times New Roman" w:hAnsi="Times New Roman" w:cs="Times New Roman"/>
          <w:color w:val="000000"/>
          <w:sz w:val="24"/>
          <w:szCs w:val="24"/>
        </w:rPr>
        <w:t xml:space="preserve"> </w:t>
      </w:r>
      <w:r w:rsidRPr="00AB3574">
        <w:rPr>
          <w:rFonts w:ascii="Times New Roman" w:eastAsia="等线" w:hAnsi="Times New Roman" w:cs="Times New Roman"/>
          <w:color w:val="000000"/>
          <w:kern w:val="0"/>
          <w:sz w:val="24"/>
          <w:szCs w:val="24"/>
          <w:lang w:val="en-NZ" w:eastAsia="en-US"/>
        </w:rPr>
        <w:t>was subsequently conducted to validate the stability of [</w:t>
      </w:r>
      <w:r w:rsidRPr="00AB3574">
        <w:rPr>
          <w:rFonts w:ascii="Times New Roman" w:eastAsia="等线" w:hAnsi="Times New Roman" w:cs="Times New Roman"/>
          <w:color w:val="000000"/>
          <w:kern w:val="0"/>
          <w:sz w:val="24"/>
          <w:szCs w:val="24"/>
          <w:vertAlign w:val="superscript"/>
          <w:lang w:val="en-NZ" w:eastAsia="en-US"/>
        </w:rPr>
        <w:t>64</w:t>
      </w:r>
      <w:r w:rsidRPr="00AB3574">
        <w:rPr>
          <w:rFonts w:ascii="Times New Roman" w:eastAsia="等线" w:hAnsi="Times New Roman" w:cs="Times New Roman"/>
          <w:color w:val="000000"/>
          <w:kern w:val="0"/>
          <w:sz w:val="24"/>
          <w:szCs w:val="24"/>
          <w:lang w:val="en-NZ" w:eastAsia="en-US"/>
        </w:rPr>
        <w:t xml:space="preserve">Cu] </w:t>
      </w:r>
      <w:proofErr w:type="spellStart"/>
      <w:r w:rsidRPr="00AB3574">
        <w:rPr>
          <w:rFonts w:ascii="Times New Roman" w:eastAsia="等线" w:hAnsi="Times New Roman" w:cs="Times New Roman"/>
          <w:color w:val="000000"/>
          <w:kern w:val="0"/>
          <w:sz w:val="24"/>
          <w:szCs w:val="24"/>
          <w:lang w:val="en-NZ" w:eastAsia="en-US"/>
        </w:rPr>
        <w:t>labeling</w:t>
      </w:r>
      <w:proofErr w:type="spellEnd"/>
      <w:r w:rsidRPr="00AB3574">
        <w:rPr>
          <w:rFonts w:ascii="Times New Roman" w:eastAsia="等线" w:hAnsi="Times New Roman" w:cs="Times New Roman"/>
          <w:color w:val="000000"/>
          <w:kern w:val="0"/>
          <w:sz w:val="24"/>
          <w:szCs w:val="24"/>
          <w:lang w:val="en-NZ" w:eastAsia="en-US"/>
        </w:rPr>
        <w:t xml:space="preserve"> </w:t>
      </w:r>
      <w:r w:rsidRPr="00AB3574">
        <w:rPr>
          <w:rFonts w:ascii="Times New Roman" w:eastAsia="等线" w:hAnsi="Times New Roman" w:cs="Times New Roman"/>
          <w:i/>
          <w:iCs/>
          <w:color w:val="000000"/>
          <w:kern w:val="0"/>
          <w:sz w:val="24"/>
          <w:szCs w:val="24"/>
          <w:lang w:val="en-NZ" w:eastAsia="en-US"/>
        </w:rPr>
        <w:lastRenderedPageBreak/>
        <w:t>in vitro</w:t>
      </w:r>
      <w:r w:rsidRPr="00AB3574">
        <w:rPr>
          <w:rFonts w:ascii="Times New Roman" w:eastAsia="等线" w:hAnsi="Times New Roman" w:cs="Times New Roman"/>
          <w:color w:val="000000"/>
          <w:kern w:val="0"/>
          <w:sz w:val="24"/>
          <w:szCs w:val="24"/>
          <w:lang w:val="en-NZ" w:eastAsia="en-US"/>
        </w:rPr>
        <w:t xml:space="preserve"> and the feasibility for </w:t>
      </w:r>
      <w:r w:rsidRPr="00AB3574">
        <w:rPr>
          <w:rFonts w:ascii="Times New Roman" w:eastAsia="等线" w:hAnsi="Times New Roman" w:cs="Times New Roman"/>
          <w:i/>
          <w:iCs/>
          <w:color w:val="000000"/>
          <w:kern w:val="0"/>
          <w:sz w:val="24"/>
          <w:szCs w:val="24"/>
          <w:lang w:val="en-NZ" w:eastAsia="en-US"/>
        </w:rPr>
        <w:t>in vivo</w:t>
      </w:r>
      <w:r w:rsidRPr="00AB3574">
        <w:rPr>
          <w:rFonts w:ascii="Times New Roman" w:eastAsia="等线" w:hAnsi="Times New Roman" w:cs="Times New Roman"/>
          <w:color w:val="000000"/>
          <w:kern w:val="0"/>
          <w:sz w:val="24"/>
          <w:szCs w:val="24"/>
          <w:lang w:val="en-NZ" w:eastAsia="en-US"/>
        </w:rPr>
        <w:t xml:space="preserve"> applications.</w:t>
      </w:r>
      <w:r w:rsidRPr="00AB3574">
        <w:rPr>
          <w:rFonts w:eastAsia="等线" w:cs="Times New Roman"/>
          <w:color w:val="0563C1"/>
          <w:kern w:val="0"/>
          <w:sz w:val="22"/>
          <w:szCs w:val="22"/>
          <w:lang w:val="en-NZ" w:eastAsia="en-US"/>
        </w:rPr>
        <w:t xml:space="preserve"> </w:t>
      </w:r>
      <w:r w:rsidRPr="00AB3574">
        <w:rPr>
          <w:rFonts w:ascii="Times New Roman" w:hAnsi="Times New Roman" w:cs="Times New Roman"/>
          <w:color w:val="000000"/>
          <w:sz w:val="24"/>
          <w:szCs w:val="24"/>
        </w:rPr>
        <w:t xml:space="preserve">After incubating with mouse serum at 37 ºC for 40 h, </w:t>
      </w:r>
      <w:r w:rsidRPr="00AA7FFC">
        <w:rPr>
          <w:rFonts w:ascii="Times New Roman" w:hAnsi="Times New Roman" w:cs="Times New Roman"/>
          <w:kern w:val="0"/>
          <w:sz w:val="24"/>
          <w:szCs w:val="24"/>
          <w:lang w:val="en-NZ"/>
        </w:rPr>
        <w:t>above</w:t>
      </w:r>
      <w:r w:rsidRPr="001B4DAA">
        <w:rPr>
          <w:rFonts w:ascii="Times New Roman" w:hAnsi="Times New Roman" w:cs="Times New Roman"/>
          <w:sz w:val="24"/>
          <w:szCs w:val="24"/>
        </w:rPr>
        <w:t xml:space="preserve"> 9</w:t>
      </w:r>
      <w:r w:rsidRPr="001B4DAA">
        <w:rPr>
          <w:rFonts w:ascii="Times New Roman" w:hAnsi="Times New Roman" w:cs="Times New Roman" w:hint="eastAsia"/>
          <w:sz w:val="24"/>
          <w:szCs w:val="24"/>
        </w:rPr>
        <w:t>5</w:t>
      </w:r>
      <w:r w:rsidRPr="001B4DAA">
        <w:rPr>
          <w:rFonts w:ascii="Times New Roman" w:hAnsi="Times New Roman" w:cs="Times New Roman"/>
          <w:sz w:val="24"/>
          <w:szCs w:val="24"/>
        </w:rPr>
        <w:t>%</w:t>
      </w:r>
      <w:r w:rsidRPr="00AB3574">
        <w:rPr>
          <w:rFonts w:ascii="Times New Roman" w:hAnsi="Times New Roman" w:cs="Times New Roman"/>
          <w:color w:val="000000"/>
          <w:sz w:val="24"/>
          <w:szCs w:val="24"/>
        </w:rPr>
        <w:t xml:space="preserve"> </w:t>
      </w:r>
      <w:r w:rsidRPr="00AB3574">
        <w:rPr>
          <w:rFonts w:ascii="Times New Roman" w:hAnsi="Times New Roman" w:cs="Times New Roman"/>
          <w:color w:val="000000"/>
          <w:sz w:val="24"/>
          <w:szCs w:val="24"/>
          <w:lang w:val="en-NZ"/>
        </w:rPr>
        <w:t>[</w:t>
      </w:r>
      <w:r w:rsidRPr="00AB3574">
        <w:rPr>
          <w:rFonts w:ascii="Times New Roman" w:hAnsi="Times New Roman" w:cs="Times New Roman"/>
          <w:color w:val="000000"/>
          <w:sz w:val="24"/>
          <w:szCs w:val="24"/>
          <w:vertAlign w:val="superscript"/>
          <w:lang w:val="en-NZ"/>
        </w:rPr>
        <w:t>64</w:t>
      </w:r>
      <w:r w:rsidRPr="00AB3574">
        <w:rPr>
          <w:rFonts w:ascii="Times New Roman" w:hAnsi="Times New Roman" w:cs="Times New Roman"/>
          <w:color w:val="000000"/>
          <w:sz w:val="24"/>
          <w:szCs w:val="24"/>
          <w:lang w:val="en-NZ"/>
        </w:rPr>
        <w:t>Cu]</w:t>
      </w:r>
      <w:r w:rsidRPr="00AB3574">
        <w:rPr>
          <w:rFonts w:ascii="Times New Roman" w:hAnsi="Times New Roman" w:cs="Times New Roman"/>
          <w:color w:val="000000"/>
          <w:sz w:val="24"/>
          <w:szCs w:val="24"/>
        </w:rPr>
        <w:t xml:space="preserve"> still remained intact on DPP-BDT NPs</w:t>
      </w:r>
      <w:r w:rsidRPr="00AB3574">
        <w:rPr>
          <w:rFonts w:ascii="Times New Roman" w:hAnsi="Times New Roman" w:cs="Times New Roman"/>
          <w:color w:val="000000"/>
          <w:sz w:val="24"/>
          <w:szCs w:val="24"/>
          <w:lang w:val="en-NZ"/>
        </w:rPr>
        <w:t xml:space="preserve"> at all the tested time points</w:t>
      </w:r>
      <w:r w:rsidRPr="00AB3574">
        <w:rPr>
          <w:rFonts w:ascii="Times New Roman" w:hAnsi="Times New Roman" w:cs="Times New Roman"/>
          <w:color w:val="000000"/>
          <w:sz w:val="24"/>
          <w:szCs w:val="24"/>
        </w:rPr>
        <w:t xml:space="preserve">. </w:t>
      </w:r>
      <w:r w:rsidRPr="00AB3574">
        <w:rPr>
          <w:rFonts w:ascii="Times New Roman" w:hAnsi="Times New Roman" w:cs="Times New Roman"/>
          <w:color w:val="000000"/>
          <w:sz w:val="24"/>
          <w:szCs w:val="24"/>
          <w:lang w:val="en-NZ"/>
        </w:rPr>
        <w:t xml:space="preserve">Since PET imaging detected isotope rather than nanoparticles per se, high radio-stability in serum made </w:t>
      </w:r>
      <w:r w:rsidRPr="00AB3574">
        <w:rPr>
          <w:rFonts w:ascii="Times New Roman" w:hAnsi="Times New Roman" w:cs="Times New Roman"/>
          <w:color w:val="000000"/>
          <w:sz w:val="24"/>
          <w:szCs w:val="24"/>
          <w:vertAlign w:val="superscript"/>
        </w:rPr>
        <w:t>64</w:t>
      </w:r>
      <w:r w:rsidRPr="00AB3574">
        <w:rPr>
          <w:rFonts w:ascii="Times New Roman" w:hAnsi="Times New Roman" w:cs="Times New Roman"/>
          <w:color w:val="000000"/>
          <w:sz w:val="24"/>
          <w:szCs w:val="24"/>
        </w:rPr>
        <w:t xml:space="preserve">Cu-labeled </w:t>
      </w:r>
      <w:r w:rsidR="00B02DE1">
        <w:rPr>
          <w:rFonts w:ascii="Times New Roman" w:hAnsi="Times New Roman" w:cs="Times New Roman"/>
          <w:color w:val="000000"/>
          <w:sz w:val="24"/>
          <w:szCs w:val="24"/>
        </w:rPr>
        <w:t>D</w:t>
      </w:r>
      <w:r w:rsidRPr="00AB3574">
        <w:rPr>
          <w:rFonts w:ascii="Times New Roman" w:hAnsi="Times New Roman" w:cs="Times New Roman"/>
          <w:color w:val="000000"/>
          <w:sz w:val="24"/>
          <w:szCs w:val="24"/>
        </w:rPr>
        <w:t>PP-BDT NPs</w:t>
      </w:r>
      <w:r w:rsidRPr="00AB3574">
        <w:rPr>
          <w:rFonts w:ascii="Times New Roman" w:hAnsi="Times New Roman" w:cs="Times New Roman"/>
          <w:color w:val="000000"/>
          <w:sz w:val="24"/>
          <w:szCs w:val="24"/>
          <w:lang w:val="en-NZ"/>
        </w:rPr>
        <w:t xml:space="preserve"> preferable for</w:t>
      </w:r>
      <w:r w:rsidRPr="00AB3574">
        <w:rPr>
          <w:rFonts w:ascii="Times New Roman" w:hAnsi="Times New Roman" w:cs="Times New Roman"/>
          <w:i/>
          <w:iCs/>
          <w:color w:val="000000"/>
          <w:sz w:val="24"/>
          <w:szCs w:val="24"/>
          <w:lang w:val="en-NZ"/>
        </w:rPr>
        <w:t xml:space="preserve"> in vivo </w:t>
      </w:r>
      <w:r w:rsidRPr="00AB3574">
        <w:rPr>
          <w:rFonts w:ascii="Times New Roman" w:hAnsi="Times New Roman" w:cs="Times New Roman"/>
          <w:color w:val="000000"/>
          <w:sz w:val="24"/>
          <w:szCs w:val="24"/>
          <w:lang w:val="en-NZ"/>
        </w:rPr>
        <w:t>imaging and truly reflects the distribution of nanoparticle.</w:t>
      </w:r>
    </w:p>
    <w:p w14:paraId="0A000D32" w14:textId="7562FA2D" w:rsidR="0080355C" w:rsidRPr="0080355C" w:rsidRDefault="0080355C" w:rsidP="0080355C">
      <w:pPr>
        <w:rPr>
          <w:rFonts w:ascii="等线" w:eastAsia="等线" w:hAnsi="等线" w:cs="Times New Roman"/>
          <w:szCs w:val="22"/>
        </w:rPr>
      </w:pPr>
      <w:r w:rsidRPr="0080355C">
        <w:rPr>
          <w:rFonts w:ascii="等线" w:eastAsia="等线" w:hAnsi="等线" w:cs="Times New Roman"/>
          <w:szCs w:val="22"/>
        </w:rPr>
        <w:object w:dxaOrig="26310" w:dyaOrig="18600" w14:anchorId="34E76341">
          <v:shape id="_x0000_i1027" type="#_x0000_t75" style="width:204pt;height:162.75pt" o:ole="">
            <v:imagedata r:id="rId11" o:title="" croptop="2439f" cropbottom="32477f" cropleft="2376f" cropright="36176f"/>
          </v:shape>
          <o:OLEObject Type="Embed" ProgID="Origin50.Graph" ShapeID="_x0000_i1027" DrawAspect="Content" ObjectID="_1653828342" r:id="rId12"/>
        </w:object>
      </w:r>
      <w:r w:rsidR="002F168C" w:rsidRPr="0080355C">
        <w:rPr>
          <w:rFonts w:ascii="等线" w:eastAsia="等线" w:hAnsi="等线" w:cs="Times New Roman"/>
          <w:szCs w:val="22"/>
        </w:rPr>
        <w:object w:dxaOrig="26309" w:dyaOrig="18600" w14:anchorId="2BD791E7">
          <v:shape id="_x0000_i1028" type="#_x0000_t75" style="width:206.65pt;height:160.9pt" o:ole="">
            <v:imagedata r:id="rId13" o:title="" croptop="2817f" cropbottom="32555f" cropleft="2495f" cropright="35820f"/>
          </v:shape>
          <o:OLEObject Type="Embed" ProgID="Origin50.Graph" ShapeID="_x0000_i1028" DrawAspect="Content" ObjectID="_1653828343" r:id="rId14"/>
        </w:object>
      </w:r>
    </w:p>
    <w:p w14:paraId="786102BB" w14:textId="01F58AB4" w:rsidR="00CD7B1D" w:rsidRPr="0080355C" w:rsidRDefault="002F168C" w:rsidP="0080355C">
      <w:pPr>
        <w:rPr>
          <w:rFonts w:ascii="等线" w:eastAsia="等线" w:hAnsi="等线" w:cs="Times New Roman"/>
          <w:szCs w:val="22"/>
        </w:rPr>
      </w:pPr>
      <w:r w:rsidRPr="0080355C">
        <w:rPr>
          <w:rFonts w:ascii="等线" w:eastAsia="等线" w:hAnsi="等线" w:cs="Times New Roman"/>
          <w:szCs w:val="22"/>
        </w:rPr>
        <w:object w:dxaOrig="26309" w:dyaOrig="18600" w14:anchorId="080503DE">
          <v:shape id="_x0000_i1029" type="#_x0000_t75" style="width:205.15pt;height:163.5pt" o:ole="">
            <v:imagedata r:id="rId15" o:title="" croptop="2527f" cropbottom="32390f" cropleft="2534f" cropright="35997f"/>
          </v:shape>
          <o:OLEObject Type="Embed" ProgID="Origin50.Graph" ShapeID="_x0000_i1029" DrawAspect="Content" ObjectID="_1653828344" r:id="rId16"/>
        </w:object>
      </w:r>
      <w:r w:rsidRPr="0080355C">
        <w:rPr>
          <w:rFonts w:ascii="等线" w:eastAsia="等线" w:hAnsi="等线" w:cs="Times New Roman"/>
          <w:szCs w:val="22"/>
        </w:rPr>
        <w:object w:dxaOrig="26309" w:dyaOrig="18600" w14:anchorId="437210EC">
          <v:shape id="_x0000_i1030" type="#_x0000_t75" style="width:206.65pt;height:160.9pt" o:ole="">
            <v:imagedata r:id="rId17" o:title="" croptop="2347f" cropbottom="32939f" cropleft="2076f" cropright="35940f"/>
          </v:shape>
          <o:OLEObject Type="Embed" ProgID="Origin50.Graph" ShapeID="_x0000_i1030" DrawAspect="Content" ObjectID="_1653828345" r:id="rId18"/>
        </w:object>
      </w:r>
    </w:p>
    <w:p w14:paraId="793E9B15" w14:textId="5746EDC8" w:rsidR="00A12C6E" w:rsidRDefault="00CD7B1D" w:rsidP="00780039">
      <w:pPr>
        <w:widowControl/>
        <w:spacing w:line="480" w:lineRule="auto"/>
        <w:jc w:val="center"/>
        <w:rPr>
          <w:rFonts w:ascii="Times New Roman" w:hAnsi="Times New Roman" w:cs="Times New Roman"/>
          <w:kern w:val="0"/>
          <w:sz w:val="24"/>
          <w:szCs w:val="24"/>
          <w:lang w:val="zh-Hans" w:eastAsia="zh-Hans"/>
        </w:rPr>
      </w:pPr>
      <w:r w:rsidRPr="00CD7B1D">
        <w:rPr>
          <w:rFonts w:ascii="Times New Roman" w:hAnsi="Times New Roman" w:cs="Times New Roman"/>
          <w:kern w:val="0"/>
          <w:sz w:val="24"/>
          <w:szCs w:val="24"/>
          <w:lang w:eastAsia="zh-Hans"/>
        </w:rPr>
        <w:t>Supporting</w:t>
      </w:r>
      <w:r w:rsidRPr="00C27140">
        <w:rPr>
          <w:rFonts w:ascii="Times New Roman" w:hAnsi="Times New Roman" w:cs="Times New Roman"/>
          <w:kern w:val="0"/>
          <w:sz w:val="24"/>
          <w:szCs w:val="24"/>
          <w:lang w:eastAsia="zh-Hans"/>
        </w:rPr>
        <w:t xml:space="preserve"> Figure S</w:t>
      </w:r>
      <w:r w:rsidR="009C5B53">
        <w:rPr>
          <w:rFonts w:ascii="Times New Roman" w:hAnsi="Times New Roman" w:cs="Times New Roman"/>
          <w:kern w:val="0"/>
          <w:sz w:val="24"/>
          <w:szCs w:val="24"/>
        </w:rPr>
        <w:t>3</w:t>
      </w:r>
      <w:r w:rsidRPr="00C27140">
        <w:rPr>
          <w:rFonts w:ascii="Times New Roman" w:hAnsi="Times New Roman" w:cs="Times New Roman"/>
          <w:kern w:val="0"/>
          <w:sz w:val="24"/>
          <w:szCs w:val="24"/>
          <w:lang w:eastAsia="zh-Hans"/>
        </w:rPr>
        <w:t xml:space="preserve">. </w:t>
      </w:r>
      <w:r w:rsidRPr="00C27140">
        <w:rPr>
          <w:rFonts w:ascii="Times New Roman" w:hAnsi="Times New Roman" w:cs="Times New Roman"/>
          <w:kern w:val="0"/>
          <w:sz w:val="24"/>
          <w:szCs w:val="24"/>
          <w:lang w:val="zh-Hans" w:eastAsia="zh-Hans"/>
        </w:rPr>
        <w:t>E</w:t>
      </w:r>
      <w:r w:rsidRPr="00CD7B1D">
        <w:rPr>
          <w:rFonts w:ascii="Times New Roman" w:hAnsi="Times New Roman" w:cs="Times New Roman"/>
          <w:kern w:val="0"/>
          <w:sz w:val="24"/>
          <w:szCs w:val="24"/>
          <w:lang w:val="zh-Hans" w:eastAsia="zh-Hans"/>
        </w:rPr>
        <w:t xml:space="preserve">valuation of the stability of </w:t>
      </w:r>
      <w:r w:rsidRPr="00CD7B1D">
        <w:rPr>
          <w:rFonts w:ascii="Times New Roman" w:hAnsi="Times New Roman" w:cs="Times New Roman"/>
          <w:kern w:val="0"/>
          <w:sz w:val="24"/>
          <w:szCs w:val="24"/>
          <w:lang w:val="en-NZ" w:eastAsia="zh-Hans"/>
        </w:rPr>
        <w:t>D</w:t>
      </w:r>
      <w:r w:rsidRPr="00CD7B1D">
        <w:rPr>
          <w:rFonts w:ascii="Times New Roman" w:hAnsi="Times New Roman" w:cs="Times New Roman"/>
          <w:kern w:val="0"/>
          <w:sz w:val="24"/>
          <w:szCs w:val="24"/>
          <w:lang w:eastAsia="zh-Hans"/>
        </w:rPr>
        <w:t>PP-BDT</w:t>
      </w:r>
      <w:r w:rsidRPr="00CD7B1D">
        <w:rPr>
          <w:rFonts w:ascii="Times New Roman" w:hAnsi="Times New Roman" w:cs="Times New Roman"/>
          <w:kern w:val="0"/>
          <w:sz w:val="24"/>
          <w:szCs w:val="24"/>
          <w:lang w:val="zh-Hans" w:eastAsia="zh-Hans"/>
        </w:rPr>
        <w:t xml:space="preserve"> NPs in serum</w:t>
      </w:r>
    </w:p>
    <w:p w14:paraId="5759EA16" w14:textId="2929C6C9" w:rsidR="00C27140" w:rsidRPr="00447DB3" w:rsidRDefault="009B48CD" w:rsidP="00447DB3">
      <w:pPr>
        <w:widowControl/>
        <w:spacing w:line="480" w:lineRule="auto"/>
        <w:ind w:firstLineChars="200" w:firstLine="480"/>
        <w:rPr>
          <w:rFonts w:ascii="Times New Roman" w:hAnsi="Times New Roman" w:cs="Times New Roman"/>
          <w:kern w:val="0"/>
          <w:sz w:val="24"/>
          <w:szCs w:val="24"/>
          <w:lang w:val="zh-Hans" w:eastAsia="zh-Hans"/>
        </w:rPr>
      </w:pPr>
      <w:r>
        <w:rPr>
          <w:rFonts w:ascii="Times New Roman" w:hAnsi="Times New Roman" w:cs="Times New Roman"/>
          <w:kern w:val="0"/>
          <w:sz w:val="24"/>
          <w:szCs w:val="24"/>
          <w:lang w:val="zh-Hans" w:eastAsia="zh-Hans"/>
        </w:rPr>
        <w:t>T</w:t>
      </w:r>
      <w:r w:rsidRPr="009B48CD">
        <w:rPr>
          <w:rFonts w:ascii="Times New Roman" w:hAnsi="Times New Roman" w:cs="Times New Roman"/>
          <w:kern w:val="0"/>
          <w:sz w:val="24"/>
          <w:szCs w:val="24"/>
          <w:lang w:val="zh-Hans" w:eastAsia="zh-Hans"/>
        </w:rPr>
        <w:t>he stability of the drug in the blood transport process is very important</w:t>
      </w:r>
      <w:r w:rsidRPr="009B48CD">
        <w:rPr>
          <w:rFonts w:ascii="Times New Roman" w:hAnsi="Times New Roman" w:cs="Times New Roman" w:hint="eastAsia"/>
          <w:kern w:val="0"/>
          <w:sz w:val="24"/>
          <w:szCs w:val="24"/>
          <w:lang w:val="zh-Hans"/>
        </w:rPr>
        <w:t>,</w:t>
      </w:r>
      <w:r w:rsidRPr="009B48CD">
        <w:rPr>
          <w:rFonts w:ascii="Times New Roman" w:eastAsia="PMingLiU" w:hAnsi="Times New Roman" w:cs="Times New Roman"/>
          <w:kern w:val="0"/>
          <w:sz w:val="24"/>
          <w:szCs w:val="24"/>
          <w:lang w:val="zh-Hans" w:eastAsia="zh-TW"/>
        </w:rPr>
        <w:t xml:space="preserve"> so</w:t>
      </w:r>
      <w:r w:rsidRPr="009B48CD">
        <w:rPr>
          <w:rFonts w:eastAsia="等线" w:cs="Times New Roman"/>
          <w:kern w:val="0"/>
          <w:sz w:val="22"/>
          <w:szCs w:val="22"/>
          <w:lang w:val="en-NZ" w:eastAsia="en-US"/>
        </w:rPr>
        <w:t xml:space="preserve"> </w:t>
      </w:r>
      <w:r w:rsidRPr="009B48CD">
        <w:rPr>
          <w:rFonts w:ascii="Times New Roman" w:eastAsia="PMingLiU" w:hAnsi="Times New Roman" w:cs="Times New Roman"/>
          <w:kern w:val="0"/>
          <w:sz w:val="24"/>
          <w:szCs w:val="24"/>
          <w:lang w:val="zh-Hans" w:eastAsia="zh-TW"/>
        </w:rPr>
        <w:t>we repeated the experiment and</w:t>
      </w:r>
      <w:r w:rsidRPr="009B48CD">
        <w:rPr>
          <w:rFonts w:eastAsia="等线" w:cs="Times New Roman"/>
          <w:kern w:val="0"/>
          <w:sz w:val="22"/>
          <w:szCs w:val="22"/>
          <w:lang w:val="en-NZ" w:eastAsia="en-US"/>
        </w:rPr>
        <w:t xml:space="preserve"> </w:t>
      </w:r>
      <w:r w:rsidRPr="009B48CD">
        <w:rPr>
          <w:rFonts w:ascii="Times New Roman" w:eastAsia="PMingLiU" w:hAnsi="Times New Roman" w:cs="Times New Roman"/>
          <w:kern w:val="0"/>
          <w:sz w:val="24"/>
          <w:szCs w:val="24"/>
          <w:lang w:val="zh-Hans" w:eastAsia="zh-TW"/>
        </w:rPr>
        <w:t>revised some results</w:t>
      </w:r>
      <w:r w:rsidRPr="009B48CD">
        <w:rPr>
          <w:rFonts w:ascii="Times New Roman" w:hAnsi="Times New Roman" w:cs="Times New Roman"/>
          <w:kern w:val="0"/>
          <w:sz w:val="24"/>
          <w:szCs w:val="24"/>
          <w:lang w:val="zh-Hans" w:eastAsia="zh-Hans"/>
        </w:rPr>
        <w:t xml:space="preserve">. In order to verify the stability of </w:t>
      </w:r>
      <w:r w:rsidRPr="009B48CD">
        <w:rPr>
          <w:rFonts w:ascii="Times New Roman" w:hAnsi="Times New Roman" w:cs="Times New Roman"/>
          <w:kern w:val="0"/>
          <w:sz w:val="24"/>
          <w:szCs w:val="24"/>
          <w:lang w:val="en-NZ" w:eastAsia="zh-Hans"/>
        </w:rPr>
        <w:t>D</w:t>
      </w:r>
      <w:r w:rsidRPr="009B48CD">
        <w:rPr>
          <w:rFonts w:ascii="Times New Roman" w:hAnsi="Times New Roman" w:cs="Times New Roman"/>
          <w:kern w:val="0"/>
          <w:sz w:val="24"/>
          <w:szCs w:val="24"/>
          <w:lang w:eastAsia="zh-Hans"/>
        </w:rPr>
        <w:t>PP-BDT</w:t>
      </w:r>
      <w:r w:rsidRPr="009B48CD">
        <w:rPr>
          <w:rFonts w:ascii="Times New Roman" w:hAnsi="Times New Roman" w:cs="Times New Roman"/>
          <w:kern w:val="0"/>
          <w:sz w:val="24"/>
          <w:szCs w:val="24"/>
          <w:lang w:val="zh-Hans" w:eastAsia="zh-Hans"/>
        </w:rPr>
        <w:t xml:space="preserve"> NPs, we simulated the blood environment and conducted an </w:t>
      </w:r>
      <w:r w:rsidRPr="009B48CD">
        <w:rPr>
          <w:rFonts w:ascii="Times New Roman" w:hAnsi="Times New Roman" w:cs="Times New Roman"/>
          <w:i/>
          <w:iCs/>
          <w:kern w:val="0"/>
          <w:sz w:val="24"/>
          <w:szCs w:val="24"/>
          <w:lang w:val="zh-Hans" w:eastAsia="zh-Hans"/>
        </w:rPr>
        <w:t>in vitro</w:t>
      </w:r>
      <w:r w:rsidRPr="009B48CD">
        <w:rPr>
          <w:rFonts w:ascii="Times New Roman" w:hAnsi="Times New Roman" w:cs="Times New Roman"/>
          <w:kern w:val="0"/>
          <w:sz w:val="24"/>
          <w:szCs w:val="24"/>
          <w:lang w:val="zh-Hans" w:eastAsia="zh-Hans"/>
        </w:rPr>
        <w:t xml:space="preserve"> test. The following verification method was designed: The </w:t>
      </w:r>
      <w:r w:rsidRPr="009B48CD">
        <w:rPr>
          <w:rFonts w:ascii="Times New Roman" w:hAnsi="Times New Roman" w:cs="Times New Roman"/>
          <w:kern w:val="0"/>
          <w:sz w:val="24"/>
          <w:szCs w:val="24"/>
          <w:lang w:val="en-NZ" w:eastAsia="zh-Hans"/>
        </w:rPr>
        <w:t>D</w:t>
      </w:r>
      <w:r w:rsidRPr="009B48CD">
        <w:rPr>
          <w:rFonts w:ascii="Times New Roman" w:hAnsi="Times New Roman" w:cs="Times New Roman"/>
          <w:kern w:val="0"/>
          <w:sz w:val="24"/>
          <w:szCs w:val="24"/>
          <w:lang w:eastAsia="zh-Hans"/>
        </w:rPr>
        <w:t>PP-BDT</w:t>
      </w:r>
      <w:r w:rsidRPr="009B48CD">
        <w:rPr>
          <w:rFonts w:ascii="Times New Roman" w:hAnsi="Times New Roman" w:cs="Times New Roman"/>
          <w:kern w:val="0"/>
          <w:sz w:val="24"/>
          <w:szCs w:val="24"/>
          <w:lang w:val="zh-Hans" w:eastAsia="zh-Hans"/>
        </w:rPr>
        <w:t xml:space="preserve"> NPs (1 mg) were added to 50% fatal bovine serum (FBS, 5 mL) and 50% PBS (5 mL) and incubated at </w:t>
      </w:r>
      <w:r w:rsidRPr="009B48CD">
        <w:rPr>
          <w:rFonts w:ascii="Times New Roman" w:hAnsi="Times New Roman" w:cs="Times New Roman"/>
          <w:kern w:val="0"/>
          <w:sz w:val="24"/>
          <w:szCs w:val="24"/>
          <w:lang w:val="zh-Hans" w:eastAsia="zh-Hans"/>
        </w:rPr>
        <w:lastRenderedPageBreak/>
        <w:t>37 °C for 48 h. The sample</w:t>
      </w:r>
      <w:r w:rsidRPr="009B48CD">
        <w:rPr>
          <w:rFonts w:ascii="Times New Roman" w:hAnsi="Times New Roman" w:cs="Times New Roman" w:hint="eastAsia"/>
          <w:kern w:val="0"/>
          <w:sz w:val="24"/>
          <w:szCs w:val="24"/>
          <w:lang w:val="zh-Hans" w:eastAsia="zh-Hans"/>
        </w:rPr>
        <w:t>s</w:t>
      </w:r>
      <w:r w:rsidRPr="009B48CD">
        <w:rPr>
          <w:rFonts w:ascii="Times New Roman" w:hAnsi="Times New Roman" w:cs="Times New Roman"/>
          <w:kern w:val="0"/>
          <w:sz w:val="24"/>
          <w:szCs w:val="24"/>
          <w:lang w:val="zh-Hans" w:eastAsia="zh-Hans"/>
        </w:rPr>
        <w:t xml:space="preserve"> w</w:t>
      </w:r>
      <w:r w:rsidRPr="009B48CD">
        <w:rPr>
          <w:rFonts w:ascii="Times New Roman" w:hAnsi="Times New Roman" w:cs="Times New Roman" w:hint="eastAsia"/>
          <w:kern w:val="0"/>
          <w:sz w:val="24"/>
          <w:szCs w:val="24"/>
          <w:lang w:val="zh-Hans" w:eastAsia="zh-Hans"/>
        </w:rPr>
        <w:t>ere</w:t>
      </w:r>
      <w:r w:rsidRPr="009B48CD">
        <w:rPr>
          <w:rFonts w:ascii="Times New Roman" w:hAnsi="Times New Roman" w:cs="Times New Roman"/>
          <w:kern w:val="0"/>
          <w:sz w:val="24"/>
          <w:szCs w:val="24"/>
          <w:lang w:val="zh-Hans" w:eastAsia="zh-Hans"/>
        </w:rPr>
        <w:t xml:space="preserve"> analysed at 0 h, </w:t>
      </w:r>
      <w:r w:rsidR="00866ECB">
        <w:rPr>
          <w:rFonts w:ascii="Times New Roman" w:hAnsi="Times New Roman" w:cs="Times New Roman" w:hint="eastAsia"/>
          <w:kern w:val="0"/>
          <w:sz w:val="24"/>
          <w:szCs w:val="24"/>
          <w:lang w:val="zh-Hans" w:eastAsia="zh-Hans"/>
        </w:rPr>
        <w:t>8</w:t>
      </w:r>
      <w:r w:rsidRPr="009B48CD">
        <w:rPr>
          <w:rFonts w:ascii="Times New Roman" w:hAnsi="Times New Roman" w:cs="Times New Roman"/>
          <w:kern w:val="0"/>
          <w:sz w:val="24"/>
          <w:szCs w:val="24"/>
          <w:lang w:val="zh-Hans" w:eastAsia="zh-Hans"/>
        </w:rPr>
        <w:t xml:space="preserve"> h, </w:t>
      </w:r>
      <w:r w:rsidR="00866ECB">
        <w:rPr>
          <w:rFonts w:ascii="Times New Roman" w:hAnsi="Times New Roman" w:cs="Times New Roman" w:hint="eastAsia"/>
          <w:kern w:val="0"/>
          <w:sz w:val="24"/>
          <w:szCs w:val="24"/>
          <w:lang w:val="zh-Hans" w:eastAsia="zh-Hans"/>
        </w:rPr>
        <w:t>2</w:t>
      </w:r>
      <w:r w:rsidRPr="009B48CD">
        <w:rPr>
          <w:rFonts w:ascii="Times New Roman" w:hAnsi="Times New Roman" w:cs="Times New Roman"/>
          <w:kern w:val="0"/>
          <w:sz w:val="24"/>
          <w:szCs w:val="24"/>
          <w:lang w:val="zh-Hans" w:eastAsia="zh-Hans"/>
        </w:rPr>
        <w:t>4 h, and 4</w:t>
      </w:r>
      <w:r w:rsidR="00866ECB">
        <w:rPr>
          <w:rFonts w:ascii="Times New Roman" w:hAnsi="Times New Roman" w:cs="Times New Roman" w:hint="eastAsia"/>
          <w:kern w:val="0"/>
          <w:sz w:val="24"/>
          <w:szCs w:val="24"/>
          <w:lang w:val="zh-Hans" w:eastAsia="zh-Hans"/>
        </w:rPr>
        <w:t>8</w:t>
      </w:r>
      <w:r w:rsidRPr="009B48CD">
        <w:rPr>
          <w:rFonts w:ascii="Times New Roman" w:hAnsi="Times New Roman" w:cs="Times New Roman"/>
          <w:kern w:val="0"/>
          <w:sz w:val="24"/>
          <w:szCs w:val="24"/>
          <w:lang w:val="zh-Hans" w:eastAsia="zh-Hans"/>
        </w:rPr>
        <w:t xml:space="preserve"> h by DLS. As shown i</w:t>
      </w:r>
      <w:r w:rsidRPr="001B4DAA">
        <w:rPr>
          <w:rFonts w:ascii="Times New Roman" w:hAnsi="Times New Roman" w:cs="Times New Roman"/>
          <w:kern w:val="0"/>
          <w:sz w:val="24"/>
          <w:szCs w:val="24"/>
          <w:lang w:val="zh-Hans" w:eastAsia="zh-Hans"/>
        </w:rPr>
        <w:t>n Figure</w:t>
      </w:r>
      <w:r w:rsidR="00AE692F" w:rsidRPr="001B4DAA">
        <w:rPr>
          <w:rFonts w:ascii="Times New Roman" w:hAnsi="Times New Roman" w:cs="Times New Roman"/>
          <w:kern w:val="0"/>
          <w:sz w:val="24"/>
          <w:szCs w:val="24"/>
          <w:lang w:val="zh-Hans" w:eastAsia="zh-Hans"/>
        </w:rPr>
        <w:t xml:space="preserve"> </w:t>
      </w:r>
      <w:r w:rsidRPr="001B4DAA">
        <w:rPr>
          <w:rFonts w:ascii="Times New Roman" w:hAnsi="Times New Roman" w:cs="Times New Roman"/>
          <w:kern w:val="0"/>
          <w:sz w:val="24"/>
          <w:szCs w:val="24"/>
          <w:lang w:val="zh-Hans" w:eastAsia="zh-Hans"/>
        </w:rPr>
        <w:t>S</w:t>
      </w:r>
      <w:r w:rsidR="009C5B53">
        <w:rPr>
          <w:rFonts w:ascii="Times New Roman" w:hAnsi="Times New Roman" w:cs="Times New Roman"/>
          <w:kern w:val="0"/>
          <w:sz w:val="24"/>
          <w:szCs w:val="24"/>
          <w:lang w:val="zh-Hans" w:eastAsia="zh-Hans"/>
        </w:rPr>
        <w:t>3</w:t>
      </w:r>
      <w:r w:rsidRPr="001B4DAA">
        <w:rPr>
          <w:rFonts w:ascii="Times New Roman" w:hAnsi="Times New Roman" w:cs="Times New Roman"/>
          <w:kern w:val="0"/>
          <w:sz w:val="24"/>
          <w:szCs w:val="24"/>
          <w:lang w:val="zh-Hans" w:eastAsia="zh-Hans"/>
        </w:rPr>
        <w:t>,</w:t>
      </w:r>
      <w:r w:rsidRPr="009B48CD">
        <w:rPr>
          <w:rFonts w:ascii="Times New Roman" w:hAnsi="Times New Roman" w:cs="Times New Roman"/>
          <w:kern w:val="0"/>
          <w:sz w:val="24"/>
          <w:szCs w:val="24"/>
          <w:lang w:val="zh-Hans" w:eastAsia="zh-Hans"/>
        </w:rPr>
        <w:t xml:space="preserve"> all the hydrodynamic sizes of </w:t>
      </w:r>
      <w:r w:rsidRPr="009B48CD">
        <w:rPr>
          <w:rFonts w:ascii="Times New Roman" w:hAnsi="Times New Roman" w:cs="Times New Roman"/>
          <w:kern w:val="0"/>
          <w:sz w:val="24"/>
          <w:szCs w:val="24"/>
          <w:lang w:val="en-NZ" w:eastAsia="zh-Hans"/>
        </w:rPr>
        <w:t>D</w:t>
      </w:r>
      <w:r w:rsidRPr="009B48CD">
        <w:rPr>
          <w:rFonts w:ascii="Times New Roman" w:hAnsi="Times New Roman" w:cs="Times New Roman"/>
          <w:kern w:val="0"/>
          <w:sz w:val="24"/>
          <w:szCs w:val="24"/>
          <w:lang w:eastAsia="zh-Hans"/>
        </w:rPr>
        <w:t>PP-BDT</w:t>
      </w:r>
      <w:r w:rsidRPr="009B48CD">
        <w:rPr>
          <w:rFonts w:ascii="Times New Roman" w:hAnsi="Times New Roman" w:cs="Times New Roman"/>
          <w:kern w:val="0"/>
          <w:sz w:val="24"/>
          <w:szCs w:val="24"/>
          <w:lang w:val="zh-Hans" w:eastAsia="zh-Hans"/>
        </w:rPr>
        <w:t xml:space="preserve"> NPs still retained at around 3</w:t>
      </w:r>
      <w:r w:rsidR="00474C21">
        <w:rPr>
          <w:rFonts w:ascii="Times New Roman" w:hAnsi="Times New Roman" w:cs="Times New Roman" w:hint="eastAsia"/>
          <w:kern w:val="0"/>
          <w:sz w:val="24"/>
          <w:szCs w:val="24"/>
          <w:lang w:val="zh-Hans" w:eastAsia="zh-Hans"/>
        </w:rPr>
        <w:t>2</w:t>
      </w:r>
      <w:r w:rsidRPr="009B48CD">
        <w:rPr>
          <w:rFonts w:ascii="Times New Roman" w:hAnsi="Times New Roman" w:cs="Times New Roman"/>
          <w:kern w:val="0"/>
          <w:sz w:val="24"/>
          <w:szCs w:val="24"/>
          <w:lang w:val="zh-Hans" w:eastAsia="zh-Hans"/>
        </w:rPr>
        <w:t xml:space="preserve"> </w:t>
      </w:r>
      <w:r w:rsidR="006552E0" w:rsidRPr="006552E0">
        <w:rPr>
          <w:rFonts w:ascii="Times New Roman" w:hAnsi="Times New Roman" w:cs="Times New Roman"/>
          <w:kern w:val="0"/>
          <w:sz w:val="24"/>
          <w:szCs w:val="24"/>
          <w:lang w:eastAsia="zh-Hans"/>
        </w:rPr>
        <w:t xml:space="preserve">± </w:t>
      </w:r>
      <w:r w:rsidR="006552E0">
        <w:rPr>
          <w:rFonts w:ascii="Times New Roman" w:hAnsi="Times New Roman" w:cs="Times New Roman" w:hint="eastAsia"/>
          <w:kern w:val="0"/>
          <w:sz w:val="24"/>
          <w:szCs w:val="24"/>
        </w:rPr>
        <w:t>2.9</w:t>
      </w:r>
      <w:r w:rsidR="006552E0">
        <w:rPr>
          <w:rFonts w:ascii="Times New Roman" w:hAnsi="Times New Roman" w:cs="Times New Roman"/>
          <w:kern w:val="0"/>
          <w:sz w:val="24"/>
          <w:szCs w:val="24"/>
          <w:lang w:eastAsia="zh-Hans"/>
        </w:rPr>
        <w:t xml:space="preserve"> </w:t>
      </w:r>
      <w:r w:rsidRPr="009B48CD">
        <w:rPr>
          <w:rFonts w:ascii="Times New Roman" w:hAnsi="Times New Roman" w:cs="Times New Roman"/>
          <w:kern w:val="0"/>
          <w:sz w:val="24"/>
          <w:szCs w:val="24"/>
          <w:lang w:val="zh-Hans" w:eastAsia="zh-Hans"/>
        </w:rPr>
        <w:t>nm and the polydispersity of the sample</w:t>
      </w:r>
      <w:r w:rsidRPr="009B48CD">
        <w:rPr>
          <w:rFonts w:ascii="Times New Roman" w:hAnsi="Times New Roman" w:cs="Times New Roman" w:hint="eastAsia"/>
          <w:kern w:val="0"/>
          <w:sz w:val="24"/>
          <w:szCs w:val="24"/>
          <w:lang w:val="zh-Hans" w:eastAsia="zh-Hans"/>
        </w:rPr>
        <w:t>s</w:t>
      </w:r>
      <w:r w:rsidRPr="009B48CD">
        <w:rPr>
          <w:rFonts w:ascii="Times New Roman" w:hAnsi="Times New Roman" w:cs="Times New Roman"/>
          <w:kern w:val="0"/>
          <w:sz w:val="24"/>
          <w:szCs w:val="24"/>
          <w:lang w:val="zh-Hans" w:eastAsia="zh-Hans"/>
        </w:rPr>
        <w:t xml:space="preserve"> </w:t>
      </w:r>
      <w:r w:rsidRPr="009B48CD">
        <w:rPr>
          <w:rFonts w:ascii="Times New Roman" w:hAnsi="Times New Roman" w:cs="Times New Roman" w:hint="eastAsia"/>
          <w:kern w:val="0"/>
          <w:sz w:val="24"/>
          <w:szCs w:val="24"/>
          <w:lang w:val="zh-Hans" w:eastAsia="zh-Hans"/>
        </w:rPr>
        <w:t>were</w:t>
      </w:r>
      <w:r w:rsidRPr="009B48CD">
        <w:rPr>
          <w:rFonts w:ascii="Times New Roman" w:hAnsi="Times New Roman" w:cs="Times New Roman"/>
          <w:kern w:val="0"/>
          <w:sz w:val="24"/>
          <w:szCs w:val="24"/>
          <w:lang w:val="zh-Hans" w:eastAsia="zh-Hans"/>
        </w:rPr>
        <w:t xml:space="preserve"> not changed significantly. The PDI results </w:t>
      </w:r>
      <w:r w:rsidRPr="009B48CD">
        <w:rPr>
          <w:rFonts w:ascii="Times New Roman" w:hAnsi="Times New Roman" w:cs="Times New Roman" w:hint="eastAsia"/>
          <w:kern w:val="0"/>
          <w:sz w:val="24"/>
          <w:szCs w:val="24"/>
          <w:lang w:val="zh-Hans" w:eastAsia="zh-Hans"/>
        </w:rPr>
        <w:t>were</w:t>
      </w:r>
      <w:r w:rsidRPr="009B48CD">
        <w:rPr>
          <w:rFonts w:ascii="Times New Roman" w:hAnsi="Times New Roman" w:cs="Times New Roman"/>
          <w:kern w:val="0"/>
          <w:sz w:val="24"/>
          <w:szCs w:val="24"/>
          <w:lang w:val="zh-Hans" w:eastAsia="zh-Hans"/>
        </w:rPr>
        <w:t xml:space="preserve"> 0 h = 0.</w:t>
      </w:r>
      <w:r w:rsidR="006552E0">
        <w:rPr>
          <w:rFonts w:ascii="Times New Roman" w:hAnsi="Times New Roman" w:cs="Times New Roman" w:hint="eastAsia"/>
          <w:kern w:val="0"/>
          <w:sz w:val="24"/>
          <w:szCs w:val="24"/>
          <w:lang w:val="zh-Hans" w:eastAsia="zh-Hans"/>
        </w:rPr>
        <w:t>146</w:t>
      </w:r>
      <w:r w:rsidR="006552E0">
        <w:rPr>
          <w:rFonts w:ascii="Times New Roman" w:hAnsi="Times New Roman" w:cs="Times New Roman"/>
          <w:kern w:val="0"/>
          <w:sz w:val="24"/>
          <w:szCs w:val="24"/>
          <w:lang w:val="zh-Hans" w:eastAsia="zh-Hans"/>
        </w:rPr>
        <w:t xml:space="preserve"> </w:t>
      </w:r>
      <w:r w:rsidR="006552E0" w:rsidRPr="006552E0">
        <w:rPr>
          <w:rFonts w:ascii="Times New Roman" w:hAnsi="Times New Roman" w:cs="Times New Roman"/>
          <w:kern w:val="0"/>
          <w:sz w:val="24"/>
          <w:szCs w:val="24"/>
          <w:lang w:eastAsia="zh-Hans"/>
        </w:rPr>
        <w:t>±</w:t>
      </w:r>
      <w:r w:rsidR="006552E0">
        <w:rPr>
          <w:rFonts w:ascii="Times New Roman" w:hAnsi="Times New Roman" w:cs="Times New Roman"/>
          <w:kern w:val="0"/>
          <w:sz w:val="24"/>
          <w:szCs w:val="24"/>
          <w:lang w:eastAsia="zh-Hans"/>
        </w:rPr>
        <w:t xml:space="preserve"> </w:t>
      </w:r>
      <w:r w:rsidR="006552E0">
        <w:rPr>
          <w:rFonts w:ascii="Times New Roman" w:hAnsi="Times New Roman" w:cs="Times New Roman" w:hint="eastAsia"/>
          <w:kern w:val="0"/>
          <w:sz w:val="24"/>
          <w:szCs w:val="24"/>
        </w:rPr>
        <w:t>0.016</w:t>
      </w:r>
      <w:r w:rsidRPr="009B48CD">
        <w:rPr>
          <w:rFonts w:ascii="Times New Roman" w:hAnsi="Times New Roman" w:cs="Times New Roman"/>
          <w:kern w:val="0"/>
          <w:sz w:val="24"/>
          <w:szCs w:val="24"/>
          <w:lang w:val="zh-Hans" w:eastAsia="zh-Hans"/>
        </w:rPr>
        <w:t xml:space="preserve">, </w:t>
      </w:r>
      <w:r w:rsidR="00866ECB">
        <w:rPr>
          <w:rFonts w:ascii="Times New Roman" w:hAnsi="Times New Roman" w:cs="Times New Roman" w:hint="eastAsia"/>
          <w:kern w:val="0"/>
          <w:sz w:val="24"/>
          <w:szCs w:val="24"/>
          <w:lang w:val="zh-Hans" w:eastAsia="zh-Hans"/>
        </w:rPr>
        <w:t>8</w:t>
      </w:r>
      <w:r w:rsidRPr="009B48CD">
        <w:rPr>
          <w:rFonts w:ascii="Times New Roman" w:hAnsi="Times New Roman" w:cs="Times New Roman"/>
          <w:kern w:val="0"/>
          <w:sz w:val="24"/>
          <w:szCs w:val="24"/>
          <w:lang w:val="zh-Hans" w:eastAsia="zh-Hans"/>
        </w:rPr>
        <w:t xml:space="preserve"> h =0.</w:t>
      </w:r>
      <w:r w:rsidR="006552E0">
        <w:rPr>
          <w:rFonts w:ascii="Times New Roman" w:hAnsi="Times New Roman" w:cs="Times New Roman" w:hint="eastAsia"/>
          <w:kern w:val="0"/>
          <w:sz w:val="24"/>
          <w:szCs w:val="24"/>
          <w:lang w:val="zh-Hans" w:eastAsia="zh-Hans"/>
        </w:rPr>
        <w:t>197</w:t>
      </w:r>
      <w:r w:rsidR="006552E0">
        <w:rPr>
          <w:rFonts w:ascii="Times New Roman" w:hAnsi="Times New Roman" w:cs="Times New Roman"/>
          <w:kern w:val="0"/>
          <w:sz w:val="24"/>
          <w:szCs w:val="24"/>
          <w:lang w:val="zh-Hans" w:eastAsia="zh-Hans"/>
        </w:rPr>
        <w:t xml:space="preserve"> </w:t>
      </w:r>
      <w:r w:rsidR="006552E0" w:rsidRPr="006552E0">
        <w:rPr>
          <w:rFonts w:ascii="Times New Roman" w:hAnsi="Times New Roman" w:cs="Times New Roman"/>
          <w:kern w:val="0"/>
          <w:sz w:val="24"/>
          <w:szCs w:val="24"/>
          <w:lang w:eastAsia="zh-Hans"/>
        </w:rPr>
        <w:t>± 0.0</w:t>
      </w:r>
      <w:r w:rsidR="006552E0">
        <w:rPr>
          <w:rFonts w:ascii="Times New Roman" w:hAnsi="Times New Roman" w:cs="Times New Roman" w:hint="eastAsia"/>
          <w:kern w:val="0"/>
          <w:sz w:val="24"/>
          <w:szCs w:val="24"/>
        </w:rPr>
        <w:t>28</w:t>
      </w:r>
      <w:r w:rsidRPr="009B48CD">
        <w:rPr>
          <w:rFonts w:ascii="Times New Roman" w:hAnsi="Times New Roman" w:cs="Times New Roman"/>
          <w:kern w:val="0"/>
          <w:sz w:val="24"/>
          <w:szCs w:val="24"/>
          <w:lang w:val="zh-Hans" w:eastAsia="zh-Hans"/>
        </w:rPr>
        <w:t xml:space="preserve">, </w:t>
      </w:r>
      <w:r w:rsidR="00866ECB">
        <w:rPr>
          <w:rFonts w:ascii="Times New Roman" w:hAnsi="Times New Roman" w:cs="Times New Roman" w:hint="eastAsia"/>
          <w:kern w:val="0"/>
          <w:sz w:val="24"/>
          <w:szCs w:val="24"/>
          <w:lang w:val="zh-Hans" w:eastAsia="zh-Hans"/>
        </w:rPr>
        <w:t>2</w:t>
      </w:r>
      <w:r w:rsidRPr="009B48CD">
        <w:rPr>
          <w:rFonts w:ascii="Times New Roman" w:hAnsi="Times New Roman" w:cs="Times New Roman"/>
          <w:kern w:val="0"/>
          <w:sz w:val="24"/>
          <w:szCs w:val="24"/>
          <w:lang w:val="zh-Hans" w:eastAsia="zh-Hans"/>
        </w:rPr>
        <w:t>4 h</w:t>
      </w:r>
      <w:r w:rsidR="00475A17">
        <w:rPr>
          <w:rFonts w:ascii="Times New Roman" w:hAnsi="Times New Roman" w:cs="Times New Roman"/>
          <w:kern w:val="0"/>
          <w:sz w:val="24"/>
          <w:szCs w:val="24"/>
          <w:lang w:val="zh-Hans" w:eastAsia="zh-Hans"/>
        </w:rPr>
        <w:t xml:space="preserve"> </w:t>
      </w:r>
      <w:r w:rsidR="006552E0" w:rsidRPr="006552E0">
        <w:rPr>
          <w:rFonts w:ascii="Times New Roman" w:hAnsi="Times New Roman" w:cs="Times New Roman"/>
          <w:kern w:val="0"/>
          <w:sz w:val="24"/>
          <w:szCs w:val="24"/>
          <w:lang w:val="zh-Hans" w:eastAsia="zh-Hans"/>
        </w:rPr>
        <w:t>=</w:t>
      </w:r>
      <w:r w:rsidR="00475A17">
        <w:rPr>
          <w:rFonts w:ascii="Times New Roman" w:hAnsi="Times New Roman" w:cs="Times New Roman"/>
          <w:kern w:val="0"/>
          <w:sz w:val="24"/>
          <w:szCs w:val="24"/>
          <w:lang w:val="zh-Hans" w:eastAsia="zh-Hans"/>
        </w:rPr>
        <w:t xml:space="preserve"> </w:t>
      </w:r>
      <w:r w:rsidR="006552E0" w:rsidRPr="006552E0">
        <w:rPr>
          <w:rFonts w:ascii="Times New Roman" w:hAnsi="Times New Roman" w:cs="Times New Roman"/>
          <w:kern w:val="0"/>
          <w:sz w:val="24"/>
          <w:szCs w:val="24"/>
          <w:lang w:val="zh-Hans" w:eastAsia="zh-Hans"/>
        </w:rPr>
        <w:t>0.213</w:t>
      </w:r>
      <w:bookmarkStart w:id="9" w:name="_Hlk35054586"/>
      <w:r w:rsidRPr="009B48CD">
        <w:rPr>
          <w:rFonts w:ascii="Times New Roman" w:hAnsi="Times New Roman" w:cs="Times New Roman"/>
          <w:kern w:val="0"/>
          <w:sz w:val="24"/>
          <w:szCs w:val="24"/>
          <w:lang w:val="zh-Hans" w:eastAsia="zh-Hans"/>
        </w:rPr>
        <w:t xml:space="preserve"> </w:t>
      </w:r>
      <w:r w:rsidR="006552E0" w:rsidRPr="006552E0">
        <w:rPr>
          <w:rFonts w:ascii="Times New Roman" w:hAnsi="Times New Roman" w:cs="Times New Roman"/>
          <w:kern w:val="0"/>
          <w:sz w:val="24"/>
          <w:szCs w:val="24"/>
          <w:lang w:eastAsia="zh-Hans"/>
        </w:rPr>
        <w:t>± 0.01</w:t>
      </w:r>
      <w:r w:rsidR="006552E0">
        <w:rPr>
          <w:rFonts w:ascii="Times New Roman" w:hAnsi="Times New Roman" w:cs="Times New Roman" w:hint="eastAsia"/>
          <w:kern w:val="0"/>
          <w:sz w:val="24"/>
          <w:szCs w:val="24"/>
        </w:rPr>
        <w:t>2</w:t>
      </w:r>
      <w:bookmarkEnd w:id="9"/>
      <w:r w:rsidRPr="009B48CD">
        <w:rPr>
          <w:rFonts w:ascii="Times New Roman" w:hAnsi="Times New Roman" w:cs="Times New Roman"/>
          <w:kern w:val="0"/>
          <w:sz w:val="24"/>
          <w:szCs w:val="24"/>
          <w:lang w:val="zh-Hans" w:eastAsia="zh-Hans"/>
        </w:rPr>
        <w:t>, and 4</w:t>
      </w:r>
      <w:r w:rsidR="00866ECB">
        <w:rPr>
          <w:rFonts w:ascii="Times New Roman" w:hAnsi="Times New Roman" w:cs="Times New Roman" w:hint="eastAsia"/>
          <w:kern w:val="0"/>
          <w:sz w:val="24"/>
          <w:szCs w:val="24"/>
          <w:lang w:val="zh-Hans" w:eastAsia="zh-Hans"/>
        </w:rPr>
        <w:t>8</w:t>
      </w:r>
      <w:r w:rsidRPr="009B48CD">
        <w:rPr>
          <w:rFonts w:ascii="Times New Roman" w:hAnsi="Times New Roman" w:cs="Times New Roman"/>
          <w:kern w:val="0"/>
          <w:sz w:val="24"/>
          <w:szCs w:val="24"/>
          <w:lang w:val="zh-Hans" w:eastAsia="zh-Hans"/>
        </w:rPr>
        <w:t xml:space="preserve"> h =</w:t>
      </w:r>
      <w:r w:rsidR="00475A17">
        <w:rPr>
          <w:rFonts w:ascii="Times New Roman" w:hAnsi="Times New Roman" w:cs="Times New Roman"/>
          <w:kern w:val="0"/>
          <w:sz w:val="24"/>
          <w:szCs w:val="24"/>
          <w:lang w:val="zh-Hans" w:eastAsia="zh-Hans"/>
        </w:rPr>
        <w:t xml:space="preserve"> </w:t>
      </w:r>
      <w:r w:rsidRPr="009B48CD">
        <w:rPr>
          <w:rFonts w:ascii="Times New Roman" w:hAnsi="Times New Roman" w:cs="Times New Roman"/>
          <w:kern w:val="0"/>
          <w:sz w:val="24"/>
          <w:szCs w:val="24"/>
          <w:lang w:val="zh-Hans" w:eastAsia="zh-Hans"/>
        </w:rPr>
        <w:t>0.</w:t>
      </w:r>
      <w:r w:rsidR="006552E0">
        <w:rPr>
          <w:rFonts w:ascii="Times New Roman" w:hAnsi="Times New Roman" w:cs="Times New Roman" w:hint="eastAsia"/>
          <w:kern w:val="0"/>
          <w:sz w:val="24"/>
          <w:szCs w:val="24"/>
          <w:lang w:val="zh-Hans" w:eastAsia="zh-Hans"/>
        </w:rPr>
        <w:t>210</w:t>
      </w:r>
      <w:r w:rsidR="00475A17" w:rsidRPr="00475A17">
        <w:rPr>
          <w:rFonts w:ascii="Times New Roman" w:hAnsi="Times New Roman" w:cs="Times New Roman"/>
          <w:kern w:val="0"/>
          <w:sz w:val="24"/>
          <w:szCs w:val="24"/>
          <w:lang w:val="zh-Hans" w:eastAsia="zh-Hans"/>
        </w:rPr>
        <w:t xml:space="preserve"> </w:t>
      </w:r>
      <w:r w:rsidR="00475A17" w:rsidRPr="00475A17">
        <w:rPr>
          <w:rFonts w:ascii="Times New Roman" w:hAnsi="Times New Roman" w:cs="Times New Roman"/>
          <w:kern w:val="0"/>
          <w:sz w:val="24"/>
          <w:szCs w:val="24"/>
          <w:lang w:eastAsia="zh-Hans"/>
        </w:rPr>
        <w:t>± 0.0</w:t>
      </w:r>
      <w:r w:rsidR="00475A17">
        <w:rPr>
          <w:rFonts w:ascii="Times New Roman" w:hAnsi="Times New Roman" w:cs="Times New Roman" w:hint="eastAsia"/>
          <w:kern w:val="0"/>
          <w:sz w:val="24"/>
          <w:szCs w:val="24"/>
        </w:rPr>
        <w:t>25</w:t>
      </w:r>
      <w:r w:rsidRPr="009B48CD">
        <w:rPr>
          <w:rFonts w:ascii="Times New Roman" w:hAnsi="Times New Roman" w:cs="Times New Roman"/>
          <w:kern w:val="0"/>
          <w:sz w:val="24"/>
          <w:szCs w:val="24"/>
          <w:lang w:val="zh-Hans" w:eastAsia="zh-Hans"/>
        </w:rPr>
        <w:t>, respectively. Therefore, we conclude</w:t>
      </w:r>
      <w:r w:rsidRPr="009B48CD">
        <w:rPr>
          <w:rFonts w:ascii="Times New Roman" w:hAnsi="Times New Roman" w:cs="Times New Roman" w:hint="eastAsia"/>
          <w:kern w:val="0"/>
          <w:sz w:val="24"/>
          <w:szCs w:val="24"/>
          <w:lang w:val="zh-Hans" w:eastAsia="zh-Hans"/>
        </w:rPr>
        <w:t>d</w:t>
      </w:r>
      <w:r w:rsidRPr="009B48CD">
        <w:rPr>
          <w:rFonts w:ascii="Times New Roman" w:hAnsi="Times New Roman" w:cs="Times New Roman"/>
          <w:kern w:val="0"/>
          <w:sz w:val="24"/>
          <w:szCs w:val="24"/>
          <w:lang w:val="zh-Hans" w:eastAsia="zh-Hans"/>
        </w:rPr>
        <w:t xml:space="preserve"> that </w:t>
      </w:r>
      <w:r w:rsidRPr="009B48CD">
        <w:rPr>
          <w:rFonts w:ascii="Times New Roman" w:hAnsi="Times New Roman" w:cs="Times New Roman"/>
          <w:kern w:val="0"/>
          <w:sz w:val="24"/>
          <w:szCs w:val="24"/>
          <w:lang w:val="en-NZ" w:eastAsia="zh-Hans"/>
        </w:rPr>
        <w:t>D</w:t>
      </w:r>
      <w:r w:rsidRPr="009B48CD">
        <w:rPr>
          <w:rFonts w:ascii="Times New Roman" w:hAnsi="Times New Roman" w:cs="Times New Roman"/>
          <w:kern w:val="0"/>
          <w:sz w:val="24"/>
          <w:szCs w:val="24"/>
          <w:lang w:eastAsia="zh-Hans"/>
        </w:rPr>
        <w:t>PP-BDT</w:t>
      </w:r>
      <w:r w:rsidRPr="009B48CD">
        <w:rPr>
          <w:rFonts w:ascii="Times New Roman" w:hAnsi="Times New Roman" w:cs="Times New Roman"/>
          <w:kern w:val="0"/>
          <w:sz w:val="24"/>
          <w:szCs w:val="24"/>
          <w:lang w:val="zh-Hans" w:eastAsia="zh-Hans"/>
        </w:rPr>
        <w:t xml:space="preserve"> NPs can be stably in bovine serum PBS buffer.</w:t>
      </w:r>
    </w:p>
    <w:p w14:paraId="70D834C8" w14:textId="557004EE" w:rsidR="00E24B55" w:rsidRPr="00263650" w:rsidRDefault="00375320" w:rsidP="00647186">
      <w:pPr>
        <w:jc w:val="center"/>
        <w:rPr>
          <w:rFonts w:cs="Times New Roman"/>
          <w:lang w:val="en-NZ"/>
        </w:rPr>
      </w:pPr>
      <w:r>
        <w:object w:dxaOrig="26310" w:dyaOrig="18600" w14:anchorId="7E4BE21A">
          <v:shape id="_x0000_i1031" type="#_x0000_t75" style="width:261.75pt;height:213pt" o:ole="">
            <v:imagedata r:id="rId19" o:title="" croptop="1928f" cropbottom="32969f" cropleft="2309f" cropright="36653f"/>
          </v:shape>
          <o:OLEObject Type="Embed" ProgID="Origin50.Graph" ShapeID="_x0000_i1031" DrawAspect="Content" ObjectID="_1653828346" r:id="rId20"/>
        </w:object>
      </w:r>
    </w:p>
    <w:p w14:paraId="316DC316" w14:textId="71E18ABC" w:rsidR="00E24B55" w:rsidRDefault="00E24B55" w:rsidP="008056D6">
      <w:pPr>
        <w:spacing w:line="480" w:lineRule="auto"/>
        <w:jc w:val="center"/>
        <w:rPr>
          <w:rFonts w:ascii="Times New Roman" w:hAnsi="Times New Roman" w:cs="Times New Roman"/>
          <w:sz w:val="24"/>
          <w:szCs w:val="24"/>
        </w:rPr>
      </w:pPr>
      <w:bookmarkStart w:id="10" w:name="_Hlk33807006"/>
      <w:r w:rsidRPr="007F493A">
        <w:rPr>
          <w:rStyle w:val="fontstyle01"/>
          <w:color w:val="auto"/>
        </w:rPr>
        <w:t>Supporting</w:t>
      </w:r>
      <w:bookmarkStart w:id="11" w:name="_Hlk32868134"/>
      <w:bookmarkEnd w:id="10"/>
      <w:r w:rsidRPr="007F493A">
        <w:rPr>
          <w:rStyle w:val="fontstyle01"/>
          <w:color w:val="auto"/>
        </w:rPr>
        <w:t xml:space="preserve"> Figure S</w:t>
      </w:r>
      <w:bookmarkEnd w:id="11"/>
      <w:r w:rsidR="003A673D">
        <w:rPr>
          <w:rStyle w:val="fontstyle01"/>
          <w:rFonts w:ascii="Times New Roman" w:hAnsi="Times New Roman" w:cs="Times New Roman"/>
          <w:color w:val="auto"/>
        </w:rPr>
        <w:t>4</w:t>
      </w:r>
      <w:r w:rsidRPr="007F493A">
        <w:rPr>
          <w:rStyle w:val="fontstyle01"/>
          <w:color w:val="auto"/>
        </w:rPr>
        <w:t>.</w:t>
      </w:r>
      <w:r w:rsidR="008056D6">
        <w:rPr>
          <w:rStyle w:val="fontstyle01"/>
          <w:rFonts w:hint="eastAsia"/>
          <w:color w:val="auto"/>
        </w:rPr>
        <w:t xml:space="preserve"> </w:t>
      </w:r>
      <w:r w:rsidRPr="007F493A">
        <w:rPr>
          <w:rFonts w:ascii="Times New Roman" w:hAnsi="Times New Roman" w:cs="Times New Roman"/>
          <w:sz w:val="24"/>
          <w:szCs w:val="24"/>
        </w:rPr>
        <w:t>Photostability comparison of D</w:t>
      </w:r>
      <w:r w:rsidR="001A2F40">
        <w:rPr>
          <w:rFonts w:ascii="Times New Roman" w:hAnsi="Times New Roman" w:cs="Times New Roman"/>
          <w:sz w:val="24"/>
          <w:szCs w:val="24"/>
        </w:rPr>
        <w:t>PP</w:t>
      </w:r>
      <w:r w:rsidRPr="007F493A">
        <w:rPr>
          <w:rFonts w:ascii="Times New Roman" w:hAnsi="Times New Roman" w:cs="Times New Roman"/>
          <w:sz w:val="24"/>
          <w:szCs w:val="24"/>
        </w:rPr>
        <w:t>-BDT NPs with ICG.</w:t>
      </w:r>
    </w:p>
    <w:p w14:paraId="03D1C1A2" w14:textId="3E429A23" w:rsidR="003D4C3D" w:rsidRDefault="00E33838" w:rsidP="00B967A9">
      <w:pPr>
        <w:spacing w:line="480" w:lineRule="auto"/>
        <w:ind w:firstLineChars="200" w:firstLine="48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hint="eastAsia"/>
          <w:sz w:val="24"/>
          <w:szCs w:val="24"/>
        </w:rPr>
        <w:t>s</w:t>
      </w:r>
      <w:r>
        <w:rPr>
          <w:rFonts w:ascii="Times New Roman" w:hAnsi="Times New Roman" w:cs="Times New Roman"/>
          <w:sz w:val="24"/>
          <w:szCs w:val="24"/>
        </w:rPr>
        <w:t xml:space="preserve"> </w:t>
      </w:r>
      <w:r>
        <w:rPr>
          <w:rFonts w:ascii="Times New Roman" w:hAnsi="Times New Roman" w:cs="Times New Roman" w:hint="eastAsia"/>
          <w:sz w:val="24"/>
          <w:szCs w:val="24"/>
        </w:rPr>
        <w:t>displayed</w:t>
      </w:r>
      <w:r>
        <w:rPr>
          <w:rFonts w:ascii="Times New Roman" w:hAnsi="Times New Roman" w:cs="Times New Roman"/>
          <w:sz w:val="24"/>
          <w:szCs w:val="24"/>
        </w:rPr>
        <w:t xml:space="preserve"> </w:t>
      </w:r>
      <w:r>
        <w:rPr>
          <w:rFonts w:ascii="Times New Roman" w:hAnsi="Times New Roman" w:cs="Times New Roman" w:hint="eastAsia"/>
          <w:sz w:val="24"/>
          <w:szCs w:val="24"/>
        </w:rPr>
        <w:t>i</w:t>
      </w:r>
      <w:r w:rsidR="003738DE" w:rsidRPr="003738DE">
        <w:rPr>
          <w:rFonts w:ascii="Times New Roman" w:hAnsi="Times New Roman" w:cs="Times New Roman"/>
          <w:sz w:val="24"/>
          <w:szCs w:val="24"/>
        </w:rPr>
        <w:t xml:space="preserve">n </w:t>
      </w:r>
      <w:r w:rsidR="00AE692F" w:rsidRPr="00AE692F">
        <w:rPr>
          <w:rFonts w:ascii="Times New Roman" w:hAnsi="Times New Roman" w:cs="Times New Roman"/>
          <w:sz w:val="24"/>
          <w:szCs w:val="24"/>
        </w:rPr>
        <w:t>Figure S</w:t>
      </w:r>
      <w:r w:rsidR="003A673D">
        <w:rPr>
          <w:rFonts w:ascii="Times New Roman" w:hAnsi="Times New Roman" w:cs="Times New Roman"/>
          <w:sz w:val="24"/>
          <w:szCs w:val="24"/>
        </w:rPr>
        <w:t>4</w:t>
      </w:r>
      <w:r w:rsidR="003738DE" w:rsidRPr="003738DE">
        <w:rPr>
          <w:rFonts w:ascii="Times New Roman" w:hAnsi="Times New Roman" w:cs="Times New Roman"/>
          <w:sz w:val="24"/>
          <w:szCs w:val="24"/>
        </w:rPr>
        <w:t xml:space="preserve">, the absorption of traditional ICG dyes is continuously reduced during the irradiation of laser light. After 60 minutes, the absorption intensity has decreased to more than 80% of the initial value. However, the absorption of </w:t>
      </w:r>
      <w:r w:rsidR="00AE4894">
        <w:rPr>
          <w:rFonts w:ascii="Times New Roman" w:hAnsi="Times New Roman" w:cs="Times New Roman"/>
          <w:sz w:val="24"/>
          <w:szCs w:val="24"/>
        </w:rPr>
        <w:t>D</w:t>
      </w:r>
      <w:r w:rsidR="00AE692F" w:rsidRPr="00AE692F">
        <w:rPr>
          <w:rFonts w:ascii="Times New Roman" w:hAnsi="Times New Roman" w:cs="Times New Roman"/>
          <w:sz w:val="24"/>
          <w:szCs w:val="24"/>
        </w:rPr>
        <w:t>PP-BDT NPs</w:t>
      </w:r>
      <w:r w:rsidR="003738DE" w:rsidRPr="003738DE">
        <w:rPr>
          <w:rFonts w:ascii="Times New Roman" w:hAnsi="Times New Roman" w:cs="Times New Roman"/>
          <w:sz w:val="24"/>
          <w:szCs w:val="24"/>
        </w:rPr>
        <w:t xml:space="preserve"> only decreased by about 5%, and the absorption has remained basically unchanged. Therefore, th</w:t>
      </w:r>
      <w:r w:rsidR="00424456">
        <w:rPr>
          <w:rFonts w:ascii="Times New Roman" w:hAnsi="Times New Roman" w:cs="Times New Roman" w:hint="eastAsia"/>
          <w:sz w:val="24"/>
          <w:szCs w:val="24"/>
        </w:rPr>
        <w:t>e</w:t>
      </w:r>
      <w:r w:rsidR="003738DE" w:rsidRPr="003738DE">
        <w:rPr>
          <w:rFonts w:ascii="Times New Roman" w:hAnsi="Times New Roman" w:cs="Times New Roman"/>
          <w:sz w:val="24"/>
          <w:szCs w:val="24"/>
        </w:rPr>
        <w:t xml:space="preserve"> </w:t>
      </w:r>
      <w:r w:rsidR="00AE4894">
        <w:rPr>
          <w:rFonts w:ascii="Times New Roman" w:hAnsi="Times New Roman" w:cs="Times New Roman"/>
          <w:sz w:val="24"/>
          <w:szCs w:val="24"/>
        </w:rPr>
        <w:t>D</w:t>
      </w:r>
      <w:r w:rsidR="00AE692F" w:rsidRPr="00AE692F">
        <w:rPr>
          <w:rFonts w:ascii="Times New Roman" w:hAnsi="Times New Roman" w:cs="Times New Roman"/>
          <w:sz w:val="24"/>
          <w:szCs w:val="24"/>
        </w:rPr>
        <w:t>PP-BDT NPs</w:t>
      </w:r>
      <w:r w:rsidR="003738DE" w:rsidRPr="003738DE">
        <w:rPr>
          <w:rFonts w:ascii="Times New Roman" w:hAnsi="Times New Roman" w:cs="Times New Roman"/>
          <w:sz w:val="24"/>
          <w:szCs w:val="24"/>
        </w:rPr>
        <w:t xml:space="preserve"> ha</w:t>
      </w:r>
      <w:r w:rsidR="00AE692F">
        <w:rPr>
          <w:rFonts w:ascii="Times New Roman" w:hAnsi="Times New Roman" w:cs="Times New Roman" w:hint="eastAsia"/>
          <w:sz w:val="24"/>
          <w:szCs w:val="24"/>
        </w:rPr>
        <w:t>ve</w:t>
      </w:r>
      <w:r w:rsidR="003738DE" w:rsidRPr="003738DE">
        <w:rPr>
          <w:rFonts w:ascii="Times New Roman" w:hAnsi="Times New Roman" w:cs="Times New Roman"/>
          <w:sz w:val="24"/>
          <w:szCs w:val="24"/>
        </w:rPr>
        <w:t xml:space="preserve"> excellent light stability and ha</w:t>
      </w:r>
      <w:r>
        <w:rPr>
          <w:rFonts w:ascii="Times New Roman" w:hAnsi="Times New Roman" w:cs="Times New Roman" w:hint="eastAsia"/>
          <w:sz w:val="24"/>
          <w:szCs w:val="24"/>
        </w:rPr>
        <w:t>ve</w:t>
      </w:r>
      <w:r w:rsidR="003738DE" w:rsidRPr="003738DE">
        <w:rPr>
          <w:rFonts w:ascii="Times New Roman" w:hAnsi="Times New Roman" w:cs="Times New Roman"/>
          <w:sz w:val="24"/>
          <w:szCs w:val="24"/>
        </w:rPr>
        <w:t xml:space="preserve"> obvious advantages as a photoacoustic imaging contrast agent.</w:t>
      </w:r>
    </w:p>
    <w:p w14:paraId="44FEA82A" w14:textId="399F79A2" w:rsidR="003D4C3D" w:rsidRDefault="008E545F" w:rsidP="00E857C4">
      <w:pPr>
        <w:spacing w:line="480" w:lineRule="auto"/>
        <w:jc w:val="center"/>
        <w:rPr>
          <w:rFonts w:ascii="Times New Roman" w:hAnsi="Times New Roman" w:cs="Times New Roman"/>
          <w:sz w:val="24"/>
          <w:szCs w:val="24"/>
        </w:rPr>
      </w:pPr>
      <w:r>
        <w:rPr>
          <w:rFonts w:ascii="等线" w:eastAsia="等线" w:hAnsi="等线" w:cs="Times New Roman"/>
          <w:noProof/>
          <w:szCs w:val="22"/>
        </w:rPr>
        <w:lastRenderedPageBreak/>
        <w:pict w14:anchorId="2B02D3A2">
          <v:shape id="图片 2" o:spid="_x0000_i1032" type="#_x0000_t75" style="width:205.15pt;height:213pt;visibility:visible;mso-wrap-style:square">
            <v:imagedata r:id="rId21" o:title=""/>
          </v:shape>
        </w:pict>
      </w:r>
    </w:p>
    <w:p w14:paraId="486F90AB" w14:textId="4B64D444" w:rsidR="003D4C3D" w:rsidRDefault="00375320" w:rsidP="003D4C3D">
      <w:pPr>
        <w:spacing w:line="480" w:lineRule="auto"/>
        <w:rPr>
          <w:rFonts w:ascii="Times New Roman" w:eastAsia="等线" w:hAnsi="Times New Roman" w:cs="Times New Roman"/>
          <w:sz w:val="24"/>
        </w:rPr>
      </w:pPr>
      <w:r w:rsidRPr="007F493A">
        <w:rPr>
          <w:rStyle w:val="fontstyle01"/>
          <w:color w:val="auto"/>
        </w:rPr>
        <w:t>Supporting</w:t>
      </w:r>
      <w:r w:rsidRPr="00375320">
        <w:rPr>
          <w:rFonts w:ascii="Times New Roman" w:eastAsia="等线" w:hAnsi="Times New Roman" w:cs="Times New Roman"/>
          <w:sz w:val="24"/>
        </w:rPr>
        <w:t xml:space="preserve"> </w:t>
      </w:r>
      <w:r w:rsidR="003D4C3D" w:rsidRPr="00375320">
        <w:rPr>
          <w:rFonts w:ascii="Times New Roman" w:eastAsia="等线" w:hAnsi="Times New Roman" w:cs="Times New Roman"/>
          <w:sz w:val="24"/>
        </w:rPr>
        <w:t xml:space="preserve">Figure </w:t>
      </w:r>
      <w:r w:rsidR="003D4C3D" w:rsidRPr="00375320">
        <w:rPr>
          <w:rFonts w:ascii="Times New Roman" w:eastAsia="等线" w:hAnsi="Times New Roman" w:cs="Times New Roman" w:hint="eastAsia"/>
          <w:sz w:val="24"/>
        </w:rPr>
        <w:t>S</w:t>
      </w:r>
      <w:r w:rsidR="00B87F67">
        <w:rPr>
          <w:rFonts w:ascii="Times New Roman" w:eastAsia="等线" w:hAnsi="Times New Roman" w:cs="Times New Roman"/>
          <w:sz w:val="24"/>
        </w:rPr>
        <w:t>5</w:t>
      </w:r>
      <w:r>
        <w:rPr>
          <w:rFonts w:ascii="Times New Roman" w:eastAsia="等线" w:hAnsi="Times New Roman" w:cs="Times New Roman"/>
          <w:sz w:val="24"/>
        </w:rPr>
        <w:t>.</w:t>
      </w:r>
      <w:r w:rsidR="003D4C3D" w:rsidRPr="00375320">
        <w:rPr>
          <w:rFonts w:ascii="Times New Roman" w:eastAsia="等线" w:hAnsi="Times New Roman" w:cs="Times New Roman"/>
          <w:sz w:val="24"/>
        </w:rPr>
        <w:t xml:space="preserve"> </w:t>
      </w:r>
      <w:r w:rsidR="003D4C3D" w:rsidRPr="00D408EB">
        <w:rPr>
          <w:rFonts w:ascii="Times New Roman" w:eastAsia="等线" w:hAnsi="Times New Roman" w:cs="Times New Roman"/>
          <w:sz w:val="24"/>
        </w:rPr>
        <w:t>The representative</w:t>
      </w:r>
      <w:r w:rsidR="00C500C6">
        <w:rPr>
          <w:rFonts w:ascii="Times New Roman" w:eastAsia="等线" w:hAnsi="Times New Roman" w:cs="Times New Roman"/>
          <w:sz w:val="24"/>
        </w:rPr>
        <w:t xml:space="preserve"> </w:t>
      </w:r>
      <w:r w:rsidR="003D4C3D" w:rsidRPr="00D408EB">
        <w:rPr>
          <w:rFonts w:ascii="Times New Roman" w:eastAsia="等线" w:hAnsi="Times New Roman" w:cs="Times New Roman"/>
          <w:kern w:val="0"/>
          <w:sz w:val="24"/>
          <w:szCs w:val="24"/>
          <w:lang w:val="en-NZ" w:eastAsia="en-US"/>
        </w:rPr>
        <w:t>3D-ROI</w:t>
      </w:r>
      <w:r w:rsidR="003D4C3D" w:rsidRPr="00D408EB">
        <w:rPr>
          <w:rFonts w:ascii="Times New Roman" w:eastAsia="等线" w:hAnsi="Times New Roman" w:cs="Times New Roman"/>
          <w:sz w:val="24"/>
        </w:rPr>
        <w:t xml:space="preserve"> PET </w:t>
      </w:r>
      <w:r w:rsidR="003D4C3D" w:rsidRPr="00D408EB">
        <w:rPr>
          <w:rFonts w:ascii="Times New Roman" w:eastAsia="等线" w:hAnsi="Times New Roman" w:cs="Times New Roman"/>
          <w:kern w:val="0"/>
          <w:sz w:val="24"/>
          <w:szCs w:val="24"/>
          <w:lang w:val="en-NZ"/>
        </w:rPr>
        <w:t>imaging</w:t>
      </w:r>
      <w:r w:rsidR="003D4C3D" w:rsidRPr="00D408EB">
        <w:rPr>
          <w:rFonts w:ascii="Times New Roman" w:eastAsia="等线" w:hAnsi="Times New Roman" w:cs="Times New Roman"/>
          <w:sz w:val="24"/>
        </w:rPr>
        <w:t xml:space="preserve"> of [</w:t>
      </w:r>
      <w:r w:rsidR="003D4C3D" w:rsidRPr="00D408EB">
        <w:rPr>
          <w:rFonts w:ascii="Times New Roman" w:eastAsia="等线" w:hAnsi="Times New Roman" w:cs="Times New Roman"/>
          <w:sz w:val="24"/>
          <w:vertAlign w:val="superscript"/>
        </w:rPr>
        <w:t>64</w:t>
      </w:r>
      <w:r w:rsidR="003D4C3D" w:rsidRPr="00D408EB">
        <w:rPr>
          <w:rFonts w:ascii="Times New Roman" w:eastAsia="等线" w:hAnsi="Times New Roman" w:cs="Times New Roman"/>
          <w:sz w:val="24"/>
        </w:rPr>
        <w:t>Cu]</w:t>
      </w:r>
      <w:r>
        <w:rPr>
          <w:rFonts w:ascii="Times New Roman" w:eastAsia="等线" w:hAnsi="Times New Roman" w:cs="Times New Roman"/>
          <w:sz w:val="24"/>
        </w:rPr>
        <w:t>-</w:t>
      </w:r>
      <w:r w:rsidR="003D4C3D" w:rsidRPr="00D408EB">
        <w:rPr>
          <w:rFonts w:ascii="Times New Roman" w:eastAsia="等线" w:hAnsi="Times New Roman" w:cs="Times New Roman"/>
          <w:kern w:val="0"/>
          <w:sz w:val="24"/>
          <w:szCs w:val="16"/>
        </w:rPr>
        <w:t>DPP-BDT</w:t>
      </w:r>
      <w:r w:rsidR="003D4C3D" w:rsidRPr="00D408EB">
        <w:rPr>
          <w:rFonts w:ascii="Times New Roman" w:eastAsia="等线" w:hAnsi="Times New Roman" w:cs="Times New Roman"/>
          <w:sz w:val="24"/>
        </w:rPr>
        <w:t xml:space="preserve">. </w:t>
      </w:r>
    </w:p>
    <w:p w14:paraId="273EA116" w14:textId="33D921D7" w:rsidR="00B967A9" w:rsidRPr="00CC4468" w:rsidRDefault="00B967A9" w:rsidP="00B967A9">
      <w:pPr>
        <w:spacing w:line="480" w:lineRule="auto"/>
        <w:ind w:firstLineChars="200" w:firstLine="480"/>
        <w:rPr>
          <w:rFonts w:ascii="Times New Roman" w:eastAsia="等线" w:hAnsi="Times New Roman" w:cs="Times New Roman"/>
          <w:kern w:val="0"/>
          <w:sz w:val="24"/>
          <w:szCs w:val="24"/>
          <w:lang w:val="en-NZ"/>
        </w:rPr>
      </w:pPr>
      <w:r w:rsidRPr="00D408EB">
        <w:rPr>
          <w:rFonts w:ascii="Times New Roman" w:eastAsia="等线" w:hAnsi="Times New Roman" w:cs="Times New Roman"/>
          <w:kern w:val="0"/>
          <w:sz w:val="24"/>
          <w:szCs w:val="24"/>
          <w:lang w:val="en-NZ" w:eastAsia="en-US"/>
        </w:rPr>
        <w:t xml:space="preserve">We </w:t>
      </w:r>
      <w:r w:rsidRPr="00D408EB">
        <w:rPr>
          <w:rFonts w:ascii="Times New Roman" w:eastAsia="等线" w:hAnsi="Times New Roman" w:cs="Times New Roman" w:hint="eastAsia"/>
          <w:kern w:val="0"/>
          <w:sz w:val="24"/>
          <w:szCs w:val="24"/>
          <w:lang w:val="en-NZ"/>
        </w:rPr>
        <w:t>drew</w:t>
      </w:r>
      <w:r w:rsidRPr="00D408EB">
        <w:rPr>
          <w:rFonts w:ascii="Times New Roman" w:eastAsia="等线" w:hAnsi="Times New Roman" w:cs="Times New Roman"/>
          <w:kern w:val="0"/>
          <w:sz w:val="24"/>
          <w:szCs w:val="24"/>
          <w:lang w:val="en-NZ" w:eastAsia="en-US"/>
        </w:rPr>
        <w:t xml:space="preserve"> 2D-ROIs around the edge of the </w:t>
      </w:r>
      <w:proofErr w:type="spellStart"/>
      <w:r w:rsidRPr="00D408EB">
        <w:rPr>
          <w:rFonts w:ascii="Times New Roman" w:eastAsia="等线" w:hAnsi="Times New Roman" w:cs="Times New Roman"/>
          <w:kern w:val="0"/>
          <w:sz w:val="24"/>
          <w:szCs w:val="24"/>
          <w:lang w:val="en-NZ" w:eastAsia="en-US"/>
        </w:rPr>
        <w:t>tumor</w:t>
      </w:r>
      <w:proofErr w:type="spellEnd"/>
      <w:r w:rsidRPr="00D408EB">
        <w:rPr>
          <w:rFonts w:ascii="Times New Roman" w:eastAsia="等线" w:hAnsi="Times New Roman" w:cs="Times New Roman"/>
          <w:kern w:val="0"/>
          <w:sz w:val="24"/>
          <w:szCs w:val="24"/>
          <w:lang w:val="en-NZ" w:eastAsia="en-US"/>
        </w:rPr>
        <w:t xml:space="preserve"> and target organs showed on each slice of the merged CT images. Then the software will combine all 2D-ROIs into a </w:t>
      </w:r>
      <w:bookmarkStart w:id="12" w:name="_Hlk33637372"/>
      <w:r w:rsidRPr="00D408EB">
        <w:rPr>
          <w:rFonts w:ascii="Times New Roman" w:eastAsia="等线" w:hAnsi="Times New Roman" w:cs="Times New Roman"/>
          <w:kern w:val="0"/>
          <w:sz w:val="24"/>
          <w:szCs w:val="24"/>
          <w:lang w:val="en-NZ" w:eastAsia="en-US"/>
        </w:rPr>
        <w:t xml:space="preserve">3D-ROI </w:t>
      </w:r>
      <w:bookmarkEnd w:id="12"/>
      <w:r w:rsidRPr="00D408EB">
        <w:rPr>
          <w:rFonts w:ascii="Times New Roman" w:eastAsia="等线" w:hAnsi="Times New Roman" w:cs="Times New Roman"/>
          <w:kern w:val="0"/>
          <w:sz w:val="24"/>
          <w:szCs w:val="24"/>
          <w:lang w:val="en-NZ" w:eastAsia="en-US"/>
        </w:rPr>
        <w:t>and read out the radioactivity in it. This i</w:t>
      </w:r>
      <w:r w:rsidRPr="00D408EB">
        <w:rPr>
          <w:rFonts w:ascii="Times New Roman" w:eastAsia="等线" w:hAnsi="Times New Roman" w:cs="Times New Roman" w:hint="eastAsia"/>
          <w:kern w:val="0"/>
          <w:sz w:val="24"/>
          <w:szCs w:val="24"/>
          <w:lang w:val="en-NZ"/>
        </w:rPr>
        <w:t>s</w:t>
      </w:r>
      <w:r w:rsidRPr="00D408EB">
        <w:rPr>
          <w:rFonts w:ascii="Times New Roman" w:eastAsia="等线" w:hAnsi="Times New Roman" w:cs="Times New Roman"/>
          <w:kern w:val="0"/>
          <w:sz w:val="24"/>
          <w:szCs w:val="24"/>
          <w:lang w:val="en-NZ" w:eastAsia="en-US"/>
        </w:rPr>
        <w:t xml:space="preserve"> a standard analysis method in animal PET/CT imaging process. </w:t>
      </w:r>
      <w:bookmarkStart w:id="13" w:name="_Hlk43197125"/>
      <w:r w:rsidRPr="00CC4468">
        <w:rPr>
          <w:rFonts w:ascii="Times New Roman" w:eastAsia="等线" w:hAnsi="Times New Roman" w:cs="Times New Roman" w:hint="eastAsia"/>
          <w:kern w:val="0"/>
          <w:sz w:val="24"/>
          <w:szCs w:val="24"/>
          <w:lang w:val="en-NZ"/>
        </w:rPr>
        <w:t>A</w:t>
      </w:r>
      <w:r w:rsidRPr="00CC4468">
        <w:rPr>
          <w:rFonts w:ascii="Times New Roman" w:eastAsia="等线" w:hAnsi="Times New Roman" w:cs="Times New Roman"/>
          <w:kern w:val="0"/>
          <w:sz w:val="24"/>
          <w:szCs w:val="24"/>
          <w:lang w:val="en-NZ"/>
        </w:rPr>
        <w:t xml:space="preserve"> representative PET imaging show</w:t>
      </w:r>
      <w:r w:rsidR="00BA0076" w:rsidRPr="00CC4468">
        <w:rPr>
          <w:rFonts w:ascii="Times New Roman" w:eastAsia="等线" w:hAnsi="Times New Roman" w:cs="Times New Roman" w:hint="eastAsia"/>
          <w:kern w:val="0"/>
          <w:sz w:val="24"/>
          <w:szCs w:val="24"/>
          <w:lang w:val="en-NZ"/>
        </w:rPr>
        <w:t>ed</w:t>
      </w:r>
      <w:r w:rsidRPr="00CC4468">
        <w:rPr>
          <w:rFonts w:ascii="Times New Roman" w:eastAsia="等线" w:hAnsi="Times New Roman" w:cs="Times New Roman"/>
          <w:kern w:val="0"/>
          <w:sz w:val="24"/>
          <w:szCs w:val="24"/>
          <w:lang w:val="en-NZ"/>
        </w:rPr>
        <w:t xml:space="preserve"> the ROI settings and the distribution of the nanoparticles </w:t>
      </w:r>
      <w:r w:rsidR="00BA0076" w:rsidRPr="00CC4468">
        <w:rPr>
          <w:rFonts w:ascii="Times New Roman" w:eastAsia="等线" w:hAnsi="Times New Roman" w:cs="Times New Roman" w:hint="eastAsia"/>
          <w:kern w:val="0"/>
          <w:sz w:val="24"/>
          <w:szCs w:val="24"/>
          <w:lang w:val="en-NZ"/>
        </w:rPr>
        <w:t>in</w:t>
      </w:r>
      <w:r w:rsidRPr="00CC4468">
        <w:rPr>
          <w:rFonts w:ascii="Times New Roman" w:eastAsia="等线" w:hAnsi="Times New Roman" w:cs="Times New Roman"/>
          <w:b/>
          <w:bCs/>
          <w:sz w:val="24"/>
        </w:rPr>
        <w:t xml:space="preserve"> </w:t>
      </w:r>
      <w:r w:rsidRPr="00CC4468">
        <w:rPr>
          <w:rFonts w:ascii="Times New Roman" w:eastAsia="等线" w:hAnsi="Times New Roman" w:cs="Times New Roman"/>
          <w:sz w:val="24"/>
        </w:rPr>
        <w:t xml:space="preserve">Figure </w:t>
      </w:r>
      <w:r w:rsidRPr="00CC4468">
        <w:rPr>
          <w:rFonts w:ascii="Times New Roman" w:eastAsia="等线" w:hAnsi="Times New Roman" w:cs="Times New Roman" w:hint="eastAsia"/>
          <w:sz w:val="24"/>
        </w:rPr>
        <w:t>S</w:t>
      </w:r>
      <w:r w:rsidR="00B87F67" w:rsidRPr="00CC4468">
        <w:rPr>
          <w:rFonts w:ascii="Times New Roman" w:eastAsia="等线" w:hAnsi="Times New Roman" w:cs="Times New Roman"/>
          <w:sz w:val="24"/>
        </w:rPr>
        <w:t>5</w:t>
      </w:r>
      <w:r w:rsidRPr="00CC4468">
        <w:rPr>
          <w:rFonts w:ascii="Times New Roman" w:eastAsia="等线" w:hAnsi="Times New Roman" w:cs="Times New Roman"/>
          <w:kern w:val="0"/>
          <w:sz w:val="24"/>
          <w:szCs w:val="24"/>
          <w:lang w:val="en-NZ"/>
        </w:rPr>
        <w:t>.</w:t>
      </w:r>
      <w:bookmarkEnd w:id="13"/>
    </w:p>
    <w:p w14:paraId="260AED5A" w14:textId="31C06AE5" w:rsidR="00B967A9" w:rsidRDefault="008E545F" w:rsidP="00B967A9">
      <w:pPr>
        <w:spacing w:line="480" w:lineRule="auto"/>
        <w:ind w:firstLineChars="200" w:firstLine="420"/>
        <w:jc w:val="center"/>
        <w:rPr>
          <w:rFonts w:ascii="Times New Roman" w:eastAsia="等线" w:hAnsi="Times New Roman" w:cs="Times New Roman"/>
          <w:kern w:val="0"/>
          <w:sz w:val="24"/>
          <w:szCs w:val="24"/>
          <w:lang w:val="en-NZ"/>
        </w:rPr>
      </w:pPr>
      <w:r>
        <w:rPr>
          <w:rFonts w:ascii="等线" w:eastAsia="等线" w:hAnsi="等线" w:cs="Times New Roman"/>
          <w:noProof/>
          <w:szCs w:val="22"/>
        </w:rPr>
        <w:pict w14:anchorId="62C16EB1">
          <v:shape id="图片 5" o:spid="_x0000_i1033" type="#_x0000_t75" style="width:224.25pt;height:232.9pt;visibility:visible;mso-wrap-style:square">
            <v:imagedata r:id="rId22" o:title=""/>
          </v:shape>
        </w:pict>
      </w:r>
    </w:p>
    <w:p w14:paraId="394A8DF3" w14:textId="4AB50531" w:rsidR="00B967A9" w:rsidRPr="00B967A9" w:rsidRDefault="00DA12A9" w:rsidP="006156C1">
      <w:pPr>
        <w:spacing w:line="480" w:lineRule="auto"/>
        <w:jc w:val="center"/>
        <w:rPr>
          <w:rFonts w:ascii="Times New Roman" w:hAnsi="Times New Roman" w:cs="Times New Roman"/>
          <w:sz w:val="24"/>
          <w:szCs w:val="24"/>
        </w:rPr>
      </w:pPr>
      <w:r w:rsidRPr="007F493A">
        <w:rPr>
          <w:rStyle w:val="fontstyle01"/>
          <w:color w:val="auto"/>
        </w:rPr>
        <w:t>Supporting</w:t>
      </w:r>
      <w:r w:rsidRPr="00E857C4">
        <w:rPr>
          <w:rFonts w:ascii="Times New Roman" w:eastAsia="等线" w:hAnsi="Times New Roman" w:cs="Times New Roman"/>
          <w:b/>
          <w:bCs/>
          <w:sz w:val="24"/>
          <w:szCs w:val="22"/>
        </w:rPr>
        <w:t xml:space="preserve"> </w:t>
      </w:r>
      <w:r w:rsidR="00B967A9" w:rsidRPr="00DA12A9">
        <w:rPr>
          <w:rFonts w:ascii="Times New Roman" w:eastAsia="等线" w:hAnsi="Times New Roman" w:cs="Times New Roman"/>
          <w:sz w:val="24"/>
          <w:szCs w:val="22"/>
        </w:rPr>
        <w:t xml:space="preserve">Figure </w:t>
      </w:r>
      <w:r w:rsidR="00B967A9" w:rsidRPr="00DA12A9">
        <w:rPr>
          <w:rFonts w:ascii="Times New Roman" w:eastAsia="等线" w:hAnsi="Times New Roman" w:cs="Times New Roman" w:hint="eastAsia"/>
          <w:sz w:val="24"/>
          <w:szCs w:val="22"/>
        </w:rPr>
        <w:t>S</w:t>
      </w:r>
      <w:r w:rsidR="00B87F67">
        <w:rPr>
          <w:rFonts w:ascii="Times New Roman" w:eastAsia="等线" w:hAnsi="Times New Roman" w:cs="Times New Roman"/>
          <w:sz w:val="24"/>
          <w:szCs w:val="22"/>
        </w:rPr>
        <w:t>6</w:t>
      </w:r>
      <w:r w:rsidRPr="00DA12A9">
        <w:rPr>
          <w:rFonts w:ascii="Times New Roman" w:eastAsia="等线" w:hAnsi="Times New Roman" w:cs="Times New Roman"/>
          <w:sz w:val="24"/>
          <w:szCs w:val="22"/>
        </w:rPr>
        <w:t>.</w:t>
      </w:r>
      <w:r w:rsidR="00B967A9" w:rsidRPr="00DA12A9">
        <w:rPr>
          <w:rFonts w:ascii="Times New Roman" w:eastAsia="等线" w:hAnsi="Times New Roman" w:cs="Times New Roman"/>
          <w:sz w:val="24"/>
          <w:szCs w:val="22"/>
        </w:rPr>
        <w:t xml:space="preserve"> </w:t>
      </w:r>
      <w:r w:rsidR="00B967A9" w:rsidRPr="00E857C4">
        <w:rPr>
          <w:rFonts w:ascii="Times New Roman" w:eastAsia="等线" w:hAnsi="Times New Roman" w:cs="Times New Roman"/>
          <w:i/>
          <w:sz w:val="24"/>
          <w:szCs w:val="22"/>
        </w:rPr>
        <w:t>In vivo</w:t>
      </w:r>
      <w:r w:rsidR="00B967A9" w:rsidRPr="00E857C4">
        <w:rPr>
          <w:rFonts w:ascii="Times New Roman" w:eastAsia="等线" w:hAnsi="Times New Roman" w:cs="Times New Roman"/>
          <w:sz w:val="24"/>
          <w:szCs w:val="22"/>
        </w:rPr>
        <w:t xml:space="preserve"> study of PET of [</w:t>
      </w:r>
      <w:r w:rsidR="00B967A9" w:rsidRPr="00E857C4">
        <w:rPr>
          <w:rFonts w:ascii="Times New Roman" w:eastAsia="等线" w:hAnsi="Times New Roman" w:cs="Times New Roman"/>
          <w:sz w:val="24"/>
          <w:szCs w:val="22"/>
          <w:vertAlign w:val="superscript"/>
        </w:rPr>
        <w:t>64</w:t>
      </w:r>
      <w:r w:rsidR="00B967A9" w:rsidRPr="00E857C4">
        <w:rPr>
          <w:rFonts w:ascii="Times New Roman" w:eastAsia="等线" w:hAnsi="Times New Roman" w:cs="Times New Roman"/>
          <w:sz w:val="24"/>
          <w:szCs w:val="22"/>
        </w:rPr>
        <w:t xml:space="preserve">Cu] labeled </w:t>
      </w:r>
      <w:r w:rsidR="00B967A9" w:rsidRPr="00E857C4">
        <w:rPr>
          <w:rFonts w:ascii="Times New Roman" w:eastAsia="等线" w:hAnsi="Times New Roman" w:cs="Times New Roman"/>
          <w:kern w:val="0"/>
          <w:sz w:val="24"/>
          <w:szCs w:val="16"/>
        </w:rPr>
        <w:t>DPP-BDT NP</w:t>
      </w:r>
      <w:r w:rsidR="00B967A9" w:rsidRPr="00E857C4">
        <w:rPr>
          <w:rFonts w:ascii="Times New Roman" w:eastAsia="等线" w:hAnsi="Times New Roman" w:cs="Times New Roman"/>
          <w:sz w:val="24"/>
          <w:szCs w:val="22"/>
        </w:rPr>
        <w:t>s</w:t>
      </w:r>
    </w:p>
    <w:p w14:paraId="51FCB42D" w14:textId="7A0E8E2D" w:rsidR="003D4C3D" w:rsidRPr="00B967A9" w:rsidRDefault="00B967A9" w:rsidP="00B967A9">
      <w:pPr>
        <w:spacing w:line="480" w:lineRule="auto"/>
        <w:ind w:firstLineChars="200" w:firstLine="480"/>
        <w:rPr>
          <w:rFonts w:ascii="等线" w:eastAsia="等线" w:hAnsi="等线" w:cs="Times New Roman"/>
          <w:szCs w:val="22"/>
        </w:rPr>
      </w:pPr>
      <w:r w:rsidRPr="00B967A9">
        <w:rPr>
          <w:rFonts w:ascii="Times New Roman" w:eastAsia="等线" w:hAnsi="Times New Roman" w:cs="Times New Roman"/>
          <w:sz w:val="24"/>
          <w:szCs w:val="24"/>
        </w:rPr>
        <w:t xml:space="preserve">The PET imaging has been used in clinic and animal research for many years as </w:t>
      </w:r>
      <w:r w:rsidRPr="00B967A9">
        <w:rPr>
          <w:rFonts w:ascii="Times New Roman" w:eastAsia="等线" w:hAnsi="Times New Roman" w:cs="Times New Roman"/>
          <w:sz w:val="24"/>
          <w:szCs w:val="24"/>
        </w:rPr>
        <w:lastRenderedPageBreak/>
        <w:t xml:space="preserve">a quantitative imaging modality. ROI analysis is a standard method for </w:t>
      </w:r>
      <w:r w:rsidRPr="00B967A9">
        <w:rPr>
          <w:rFonts w:ascii="Times New Roman" w:eastAsia="等线" w:hAnsi="Times New Roman" w:cs="Times New Roman" w:hint="eastAsia"/>
          <w:sz w:val="24"/>
          <w:szCs w:val="24"/>
        </w:rPr>
        <w:t>the</w:t>
      </w:r>
      <w:r w:rsidRPr="00B967A9">
        <w:rPr>
          <w:rFonts w:ascii="Times New Roman" w:eastAsia="等线" w:hAnsi="Times New Roman" w:cs="Times New Roman"/>
          <w:sz w:val="24"/>
          <w:szCs w:val="24"/>
        </w:rPr>
        <w:t xml:space="preserve"> PET imaging data process and is reliable. The radioactivity in each ROI is compatible with the </w:t>
      </w:r>
      <w:r w:rsidRPr="00B967A9">
        <w:rPr>
          <w:rFonts w:ascii="Times New Roman" w:eastAsia="等线" w:hAnsi="Times New Roman" w:cs="Times New Roman"/>
          <w:i/>
          <w:iCs/>
          <w:sz w:val="24"/>
          <w:szCs w:val="24"/>
        </w:rPr>
        <w:t>ex vivo</w:t>
      </w:r>
      <w:r w:rsidRPr="00B967A9">
        <w:rPr>
          <w:rFonts w:ascii="Times New Roman" w:eastAsia="等线" w:hAnsi="Times New Roman" w:cs="Times New Roman"/>
          <w:sz w:val="24"/>
          <w:szCs w:val="24"/>
        </w:rPr>
        <w:t xml:space="preserve"> radioactivity test. In this study, we manually drew 3D-ROIs around the edge of the tumor or organ to measure the radioactivity in all tumors and interested organs over time.</w:t>
      </w:r>
      <w:r w:rsidRPr="00B87F67">
        <w:rPr>
          <w:rFonts w:ascii="Times New Roman" w:eastAsia="等线" w:hAnsi="Times New Roman" w:cs="Times New Roman"/>
          <w:color w:val="FF0000"/>
          <w:sz w:val="24"/>
          <w:szCs w:val="24"/>
        </w:rPr>
        <w:t xml:space="preserve"> </w:t>
      </w:r>
      <w:bookmarkStart w:id="14" w:name="_Hlk43197214"/>
      <w:r w:rsidRPr="00CC4468">
        <w:rPr>
          <w:rFonts w:ascii="Times New Roman" w:eastAsia="等线" w:hAnsi="Times New Roman" w:cs="Times New Roman"/>
          <w:sz w:val="24"/>
          <w:szCs w:val="24"/>
        </w:rPr>
        <w:t>Since PET imaging show</w:t>
      </w:r>
      <w:r w:rsidRPr="00CC4468">
        <w:rPr>
          <w:rFonts w:ascii="Times New Roman" w:eastAsia="等线" w:hAnsi="Times New Roman" w:cs="Times New Roman" w:hint="eastAsia"/>
          <w:sz w:val="24"/>
          <w:szCs w:val="24"/>
        </w:rPr>
        <w:t>ed</w:t>
      </w:r>
      <w:r w:rsidRPr="00CC4468">
        <w:rPr>
          <w:rFonts w:ascii="Times New Roman" w:eastAsia="等线" w:hAnsi="Times New Roman" w:cs="Times New Roman"/>
          <w:sz w:val="24"/>
          <w:szCs w:val="24"/>
        </w:rPr>
        <w:t xml:space="preserve"> different slices, the slice selected in Fig</w:t>
      </w:r>
      <w:r w:rsidRPr="00CC4468">
        <w:rPr>
          <w:rFonts w:ascii="Times New Roman" w:eastAsia="等线" w:hAnsi="Times New Roman" w:cs="Times New Roman" w:hint="eastAsia"/>
          <w:sz w:val="24"/>
          <w:szCs w:val="24"/>
        </w:rPr>
        <w:t>ure</w:t>
      </w:r>
      <w:r w:rsidRPr="00CC4468">
        <w:rPr>
          <w:rFonts w:ascii="Times New Roman" w:eastAsia="等线" w:hAnsi="Times New Roman" w:cs="Times New Roman"/>
          <w:sz w:val="24"/>
          <w:szCs w:val="24"/>
        </w:rPr>
        <w:t xml:space="preserve"> 3 d</w:t>
      </w:r>
      <w:r w:rsidRPr="00CC4468">
        <w:rPr>
          <w:rFonts w:ascii="Times New Roman" w:eastAsia="等线" w:hAnsi="Times New Roman" w:cs="Times New Roman" w:hint="eastAsia"/>
          <w:sz w:val="24"/>
          <w:szCs w:val="24"/>
        </w:rPr>
        <w:t>id</w:t>
      </w:r>
      <w:r w:rsidRPr="00CC4468">
        <w:rPr>
          <w:rFonts w:ascii="Times New Roman" w:eastAsia="等线" w:hAnsi="Times New Roman" w:cs="Times New Roman"/>
          <w:sz w:val="24"/>
          <w:szCs w:val="24"/>
        </w:rPr>
        <w:t xml:space="preserve"> not include the kidney, so the signal of the kidney cannot be detected.</w:t>
      </w:r>
      <w:r w:rsidRPr="00CC4468">
        <w:rPr>
          <w:rFonts w:ascii="Arial" w:eastAsia="等线" w:hAnsi="Arial" w:cs="Arial"/>
          <w:sz w:val="36"/>
          <w:szCs w:val="36"/>
          <w:shd w:val="clear" w:color="auto" w:fill="F5F5F5"/>
        </w:rPr>
        <w:t xml:space="preserve"> </w:t>
      </w:r>
      <w:r w:rsidRPr="00CC4468">
        <w:rPr>
          <w:rFonts w:ascii="Times New Roman" w:eastAsia="等线" w:hAnsi="Times New Roman" w:cs="Times New Roman"/>
          <w:sz w:val="24"/>
          <w:szCs w:val="24"/>
        </w:rPr>
        <w:t>In the supplementary data (</w:t>
      </w:r>
      <w:r w:rsidRPr="00CC4468">
        <w:rPr>
          <w:rFonts w:ascii="Times New Roman" w:eastAsia="等线" w:hAnsi="Times New Roman" w:cs="Times New Roman"/>
          <w:kern w:val="0"/>
          <w:sz w:val="24"/>
          <w:szCs w:val="24"/>
          <w:lang w:eastAsia="en-US"/>
        </w:rPr>
        <w:t xml:space="preserve">Supporting </w:t>
      </w:r>
      <w:r w:rsidRPr="00CC4468">
        <w:rPr>
          <w:rFonts w:ascii="Times New Roman" w:eastAsia="等线" w:hAnsi="Times New Roman" w:cs="Times New Roman"/>
          <w:sz w:val="24"/>
          <w:szCs w:val="24"/>
        </w:rPr>
        <w:t>Figure S</w:t>
      </w:r>
      <w:r w:rsidR="00B87F67" w:rsidRPr="00CC4468">
        <w:rPr>
          <w:rFonts w:ascii="Times New Roman" w:eastAsia="等线" w:hAnsi="Times New Roman" w:cs="Times New Roman"/>
          <w:sz w:val="24"/>
          <w:szCs w:val="24"/>
        </w:rPr>
        <w:t>6</w:t>
      </w:r>
      <w:r w:rsidRPr="00CC4468">
        <w:rPr>
          <w:rFonts w:ascii="Times New Roman" w:eastAsia="等线" w:hAnsi="Times New Roman" w:cs="Times New Roman"/>
          <w:sz w:val="24"/>
          <w:szCs w:val="24"/>
        </w:rPr>
        <w:t>), we selected the layer that contain</w:t>
      </w:r>
      <w:r w:rsidRPr="00CC4468">
        <w:rPr>
          <w:rFonts w:ascii="Times New Roman" w:eastAsia="等线" w:hAnsi="Times New Roman" w:cs="Times New Roman" w:hint="eastAsia"/>
          <w:sz w:val="24"/>
          <w:szCs w:val="24"/>
        </w:rPr>
        <w:t>ed</w:t>
      </w:r>
      <w:r w:rsidRPr="00CC4468">
        <w:rPr>
          <w:rFonts w:ascii="Times New Roman" w:eastAsia="等线" w:hAnsi="Times New Roman" w:cs="Times New Roman"/>
          <w:sz w:val="24"/>
          <w:szCs w:val="24"/>
        </w:rPr>
        <w:t xml:space="preserve"> the kidneys, which showed the kidney signals.</w:t>
      </w:r>
      <w:r w:rsidRPr="00CC4468">
        <w:rPr>
          <w:rFonts w:ascii="等线" w:eastAsia="等线" w:hAnsi="等线" w:cs="Times New Roman" w:hint="eastAsia"/>
          <w:szCs w:val="22"/>
        </w:rPr>
        <w:t xml:space="preserve"> </w:t>
      </w:r>
      <w:bookmarkEnd w:id="14"/>
    </w:p>
    <w:p w14:paraId="6155B0D5" w14:textId="77777777" w:rsidR="0088531B" w:rsidRPr="0088531B" w:rsidRDefault="0088531B" w:rsidP="0088531B">
      <w:pPr>
        <w:rPr>
          <w:rFonts w:ascii="等线" w:eastAsia="等线" w:hAnsi="等线" w:cs="Times New Roman"/>
          <w:szCs w:val="22"/>
        </w:rPr>
      </w:pPr>
      <w:r w:rsidRPr="0088531B">
        <w:rPr>
          <w:rFonts w:ascii="等线" w:eastAsia="等线" w:hAnsi="等线" w:cs="Times New Roman"/>
          <w:szCs w:val="22"/>
        </w:rPr>
        <w:object w:dxaOrig="26310" w:dyaOrig="18600" w14:anchorId="1A016AA0">
          <v:shape id="_x0000_i1034" type="#_x0000_t75" style="width:206.65pt;height:148.9pt;mso-position-vertical:absolute" o:ole="">
            <v:imagedata r:id="rId23" o:title="" croptop="3186f" cropbottom="35366f" cropleft="2139f" cropright="36766f"/>
          </v:shape>
          <o:OLEObject Type="Embed" ProgID="Origin50.Graph" ShapeID="_x0000_i1034" DrawAspect="Content" ObjectID="_1653828347" r:id="rId24"/>
        </w:object>
      </w:r>
      <w:r w:rsidRPr="0088531B">
        <w:rPr>
          <w:rFonts w:ascii="等线" w:eastAsia="等线" w:hAnsi="等线" w:cs="Times New Roman"/>
          <w:szCs w:val="22"/>
        </w:rPr>
        <w:object w:dxaOrig="26310" w:dyaOrig="18600" w14:anchorId="436443FB">
          <v:shape id="_x0000_i1035" type="#_x0000_t75" style="width:206.65pt;height:151.5pt" o:ole="">
            <v:imagedata r:id="rId25" o:title="" croptop="2427f" cropbottom="35746f" cropleft="2196f" cropright="36823f"/>
          </v:shape>
          <o:OLEObject Type="Embed" ProgID="Origin50.Graph" ShapeID="_x0000_i1035" DrawAspect="Content" ObjectID="_1653828348" r:id="rId26"/>
        </w:object>
      </w:r>
    </w:p>
    <w:p w14:paraId="2F6DD5AA" w14:textId="77777777" w:rsidR="0088531B" w:rsidRPr="0088531B" w:rsidRDefault="0088531B" w:rsidP="0088531B">
      <w:pPr>
        <w:rPr>
          <w:rFonts w:ascii="等线" w:eastAsia="等线" w:hAnsi="等线" w:cs="Times New Roman"/>
          <w:szCs w:val="22"/>
        </w:rPr>
      </w:pPr>
      <w:r w:rsidRPr="0088531B">
        <w:rPr>
          <w:rFonts w:ascii="等线" w:eastAsia="等线" w:hAnsi="等线" w:cs="Times New Roman"/>
          <w:szCs w:val="22"/>
        </w:rPr>
        <w:object w:dxaOrig="26310" w:dyaOrig="18600" w14:anchorId="7890D570">
          <v:shape id="_x0000_i1036" type="#_x0000_t75" style="width:206.65pt;height:148.9pt;mso-position-vertical:absolute" o:ole="">
            <v:imagedata r:id="rId27" o:title="" croptop="2936f" cropbottom="35666f" cropleft="2132f" cropright="36886f"/>
          </v:shape>
          <o:OLEObject Type="Embed" ProgID="Origin50.Graph" ShapeID="_x0000_i1036" DrawAspect="Content" ObjectID="_1653828349" r:id="rId28"/>
        </w:object>
      </w:r>
      <w:r w:rsidRPr="0088531B">
        <w:rPr>
          <w:rFonts w:ascii="等线" w:eastAsia="等线" w:hAnsi="等线" w:cs="Times New Roman"/>
          <w:szCs w:val="22"/>
        </w:rPr>
        <w:object w:dxaOrig="26310" w:dyaOrig="18600" w14:anchorId="6759210C">
          <v:shape id="_x0000_i1037" type="#_x0000_t75" style="width:206.65pt;height:149.65pt" o:ole="">
            <v:imagedata r:id="rId29" o:title="" croptop="2767f" cropbottom="35626f" cropleft="1963f" cropright="36943f"/>
          </v:shape>
          <o:OLEObject Type="Embed" ProgID="Origin50.Graph" ShapeID="_x0000_i1037" DrawAspect="Content" ObjectID="_1653828350" r:id="rId30"/>
        </w:object>
      </w:r>
    </w:p>
    <w:p w14:paraId="40E0E62B" w14:textId="77777777" w:rsidR="0088531B" w:rsidRPr="0088531B" w:rsidRDefault="0088531B" w:rsidP="0088531B">
      <w:pPr>
        <w:rPr>
          <w:rFonts w:ascii="等线" w:eastAsia="等线" w:hAnsi="等线" w:cs="Times New Roman"/>
          <w:szCs w:val="22"/>
        </w:rPr>
      </w:pPr>
      <w:r w:rsidRPr="0088531B">
        <w:rPr>
          <w:rFonts w:ascii="等线" w:eastAsia="等线" w:hAnsi="等线" w:cs="Times New Roman"/>
          <w:szCs w:val="22"/>
        </w:rPr>
        <w:object w:dxaOrig="26310" w:dyaOrig="18600" w14:anchorId="0CAE662D">
          <v:shape id="_x0000_i1038" type="#_x0000_t75" style="width:209.25pt;height:147.75pt;mso-position-vertical:absolute" o:ole="">
            <v:imagedata r:id="rId31" o:title="" croptop="2677f" cropbottom="35656f" cropleft="1490f" cropright="36830f"/>
          </v:shape>
          <o:OLEObject Type="Embed" ProgID="Origin50.Graph" ShapeID="_x0000_i1038" DrawAspect="Content" ObjectID="_1653828351" r:id="rId32"/>
        </w:object>
      </w:r>
      <w:r w:rsidRPr="0088531B">
        <w:rPr>
          <w:rFonts w:ascii="等线" w:eastAsia="等线" w:hAnsi="等线" w:cs="Times New Roman"/>
          <w:szCs w:val="22"/>
        </w:rPr>
        <w:object w:dxaOrig="26310" w:dyaOrig="18600" w14:anchorId="1992811A">
          <v:shape id="_x0000_i1039" type="#_x0000_t75" style="width:204pt;height:150.75pt" o:ole="">
            <v:imagedata r:id="rId33" o:title="" croptop="2677f" cropbottom="35666f" cropleft="2372f" cropright="37006f"/>
          </v:shape>
          <o:OLEObject Type="Embed" ProgID="Origin50.Graph" ShapeID="_x0000_i1039" DrawAspect="Content" ObjectID="_1653828352" r:id="rId34"/>
        </w:object>
      </w:r>
    </w:p>
    <w:p w14:paraId="12C444FA" w14:textId="5F787AA7" w:rsidR="008E4522" w:rsidRPr="0088531B" w:rsidRDefault="0088531B" w:rsidP="0088531B">
      <w:pPr>
        <w:rPr>
          <w:rFonts w:ascii="等线" w:eastAsia="等线" w:hAnsi="等线" w:cs="Times New Roman"/>
          <w:szCs w:val="22"/>
        </w:rPr>
      </w:pPr>
      <w:r w:rsidRPr="0088531B">
        <w:rPr>
          <w:rFonts w:ascii="等线" w:eastAsia="等线" w:hAnsi="等线" w:cs="Times New Roman"/>
          <w:szCs w:val="22"/>
        </w:rPr>
        <w:object w:dxaOrig="26310" w:dyaOrig="18600" w14:anchorId="246F7121">
          <v:shape id="_x0000_i1040" type="#_x0000_t75" style="width:207.75pt;height:154.5pt" o:ole="">
            <v:imagedata r:id="rId35" o:title="" croptop="2437f" cropbottom="35656f" cropleft="2436f" cropright="36830f"/>
          </v:shape>
          <o:OLEObject Type="Embed" ProgID="Origin50.Graph" ShapeID="_x0000_i1040" DrawAspect="Content" ObjectID="_1653828353" r:id="rId36"/>
        </w:object>
      </w:r>
      <w:r w:rsidRPr="0088531B">
        <w:rPr>
          <w:rFonts w:ascii="等线" w:eastAsia="等线" w:hAnsi="等线" w:cs="Times New Roman"/>
          <w:szCs w:val="22"/>
        </w:rPr>
        <w:object w:dxaOrig="26310" w:dyaOrig="18600" w14:anchorId="6253B8AE">
          <v:shape id="_x0000_i1041" type="#_x0000_t75" style="width:206.65pt;height:154.5pt" o:ole="">
            <v:imagedata r:id="rId37" o:title="" croptop="2767f" cropbottom="35606f" cropleft="2959f" cropright="36886f"/>
          </v:shape>
          <o:OLEObject Type="Embed" ProgID="Origin50.Graph" ShapeID="_x0000_i1041" DrawAspect="Content" ObjectID="_1653828354" r:id="rId38"/>
        </w:object>
      </w:r>
    </w:p>
    <w:p w14:paraId="6A029AD8" w14:textId="1B906D27" w:rsidR="008E4522" w:rsidRDefault="008E4522" w:rsidP="008E4522">
      <w:pPr>
        <w:widowControl/>
        <w:spacing w:line="480" w:lineRule="auto"/>
        <w:rPr>
          <w:rFonts w:ascii="Times New Roman" w:eastAsia="等线" w:hAnsi="Times New Roman" w:cs="Times New Roman"/>
          <w:color w:val="000000"/>
          <w:kern w:val="0"/>
          <w:sz w:val="24"/>
          <w:szCs w:val="24"/>
          <w:lang w:val="en-NZ" w:eastAsia="en-US"/>
        </w:rPr>
      </w:pPr>
      <w:r w:rsidRPr="00A668D3">
        <w:rPr>
          <w:rFonts w:ascii="Times New Roman" w:hAnsi="Times New Roman" w:cs="Times New Roman"/>
          <w:kern w:val="0"/>
          <w:sz w:val="24"/>
          <w:szCs w:val="24"/>
          <w:lang w:eastAsia="zh-Hans"/>
        </w:rPr>
        <w:t>Supporting Figure S</w:t>
      </w:r>
      <w:r w:rsidR="00B87F67">
        <w:rPr>
          <w:rFonts w:ascii="Times New Roman" w:hAnsi="Times New Roman" w:cs="Times New Roman"/>
          <w:kern w:val="0"/>
          <w:sz w:val="24"/>
          <w:szCs w:val="24"/>
        </w:rPr>
        <w:t>7</w:t>
      </w:r>
      <w:r w:rsidRPr="00A668D3">
        <w:rPr>
          <w:rFonts w:ascii="Times New Roman" w:hAnsi="Times New Roman" w:cs="Times New Roman"/>
          <w:kern w:val="0"/>
          <w:sz w:val="24"/>
          <w:szCs w:val="24"/>
          <w:lang w:eastAsia="zh-Hans"/>
        </w:rPr>
        <w:t>.</w:t>
      </w:r>
      <w:r w:rsidRPr="00A668D3">
        <w:rPr>
          <w:rFonts w:ascii="Times New Roman" w:eastAsia="等线" w:hAnsi="Times New Roman" w:cs="Times New Roman"/>
          <w:kern w:val="0"/>
          <w:sz w:val="24"/>
          <w:szCs w:val="24"/>
          <w:lang w:val="en-NZ" w:eastAsia="en-US"/>
        </w:rPr>
        <w:t xml:space="preserve"> </w:t>
      </w:r>
      <w:r w:rsidRPr="00815D66">
        <w:rPr>
          <w:rFonts w:ascii="Times New Roman" w:eastAsia="等线" w:hAnsi="Times New Roman" w:cs="Times New Roman"/>
          <w:color w:val="000000"/>
          <w:kern w:val="0"/>
          <w:sz w:val="24"/>
          <w:szCs w:val="24"/>
          <w:lang w:val="en-NZ" w:eastAsia="en-US"/>
        </w:rPr>
        <w:t>Blood routines of mice examination were measured after the treatment with D</w:t>
      </w:r>
      <w:r w:rsidRPr="00815D66">
        <w:rPr>
          <w:rFonts w:ascii="Times New Roman" w:eastAsia="等线" w:hAnsi="Times New Roman" w:cs="Times New Roman"/>
          <w:color w:val="000000"/>
          <w:kern w:val="0"/>
          <w:sz w:val="24"/>
          <w:szCs w:val="24"/>
          <w:lang w:eastAsia="en-US"/>
        </w:rPr>
        <w:t>PP-BDT</w:t>
      </w:r>
      <w:r w:rsidRPr="00815D66">
        <w:rPr>
          <w:rFonts w:ascii="Times New Roman" w:eastAsia="等线" w:hAnsi="Times New Roman" w:cs="Times New Roman"/>
          <w:color w:val="000000"/>
          <w:kern w:val="0"/>
          <w:sz w:val="24"/>
          <w:szCs w:val="24"/>
          <w:lang w:val="zh-Hans" w:eastAsia="en-US"/>
        </w:rPr>
        <w:t xml:space="preserve"> NPs</w:t>
      </w:r>
      <w:r w:rsidRPr="00815D66">
        <w:rPr>
          <w:rFonts w:ascii="Times New Roman" w:eastAsia="等线" w:hAnsi="Times New Roman" w:cs="Times New Roman"/>
          <w:color w:val="000000"/>
          <w:kern w:val="0"/>
          <w:sz w:val="24"/>
          <w:szCs w:val="24"/>
          <w:lang w:val="en-NZ" w:eastAsia="en-US"/>
        </w:rPr>
        <w:t xml:space="preserve"> (2 mg</w:t>
      </w:r>
      <w:r w:rsidR="00367269">
        <w:rPr>
          <w:rFonts w:ascii="Times New Roman" w:eastAsia="等线" w:hAnsi="Times New Roman" w:cs="Times New Roman"/>
          <w:color w:val="000000"/>
          <w:kern w:val="0"/>
          <w:sz w:val="24"/>
          <w:szCs w:val="24"/>
          <w:lang w:val="en-NZ" w:eastAsia="en-US"/>
        </w:rPr>
        <w:t>/</w:t>
      </w:r>
      <w:r w:rsidRPr="00815D66">
        <w:rPr>
          <w:rFonts w:ascii="Times New Roman" w:eastAsia="等线" w:hAnsi="Times New Roman" w:cs="Times New Roman"/>
          <w:color w:val="000000"/>
          <w:kern w:val="0"/>
          <w:sz w:val="24"/>
          <w:szCs w:val="24"/>
          <w:lang w:val="en-NZ" w:eastAsia="en-US"/>
        </w:rPr>
        <w:t xml:space="preserve">mL, 100 </w:t>
      </w:r>
      <w:proofErr w:type="spellStart"/>
      <w:r w:rsidRPr="00815D66">
        <w:rPr>
          <w:rFonts w:ascii="Times New Roman" w:eastAsia="等线" w:hAnsi="Times New Roman" w:cs="Times New Roman"/>
          <w:color w:val="000000"/>
          <w:kern w:val="0"/>
          <w:sz w:val="24"/>
          <w:szCs w:val="24"/>
          <w:lang w:val="en-NZ" w:eastAsia="en-US"/>
        </w:rPr>
        <w:t>uL</w:t>
      </w:r>
      <w:proofErr w:type="spellEnd"/>
      <w:r w:rsidRPr="00815D66">
        <w:rPr>
          <w:rFonts w:ascii="Times New Roman" w:eastAsia="等线" w:hAnsi="Times New Roman" w:cs="Times New Roman"/>
          <w:color w:val="000000"/>
          <w:kern w:val="0"/>
          <w:sz w:val="24"/>
          <w:szCs w:val="24"/>
          <w:lang w:val="en-NZ" w:eastAsia="en-US"/>
        </w:rPr>
        <w:t>) during 30 day.</w:t>
      </w:r>
    </w:p>
    <w:p w14:paraId="781573A6" w14:textId="4B092C9A" w:rsidR="008E4522" w:rsidRPr="008E4522" w:rsidRDefault="008E4522" w:rsidP="008E4522">
      <w:pPr>
        <w:spacing w:line="480" w:lineRule="auto"/>
        <w:ind w:firstLineChars="200" w:firstLine="480"/>
        <w:rPr>
          <w:rFonts w:ascii="Times New Roman" w:hAnsi="Times New Roman" w:cs="Times New Roman"/>
          <w:sz w:val="24"/>
          <w:szCs w:val="24"/>
          <w:lang w:val="en-NZ"/>
        </w:rPr>
      </w:pPr>
      <w:bookmarkStart w:id="15" w:name="_Hlk34303967"/>
      <w:r w:rsidRPr="008E4522">
        <w:rPr>
          <w:rFonts w:ascii="Times New Roman" w:hAnsi="Times New Roman" w:cs="Times New Roman"/>
          <w:color w:val="000000"/>
          <w:sz w:val="24"/>
          <w:szCs w:val="24"/>
          <w:shd w:val="clear" w:color="auto" w:fill="FFFFFF"/>
        </w:rPr>
        <w:t xml:space="preserve">Compared to the control group, </w:t>
      </w:r>
      <w:r w:rsidRPr="008E4522">
        <w:rPr>
          <w:rFonts w:ascii="Times New Roman" w:hAnsi="Times New Roman" w:cs="Times New Roman" w:hint="eastAsia"/>
          <w:color w:val="000000"/>
          <w:sz w:val="24"/>
          <w:szCs w:val="24"/>
          <w:shd w:val="clear" w:color="auto" w:fill="FFFFFF"/>
        </w:rPr>
        <w:t>t</w:t>
      </w:r>
      <w:r w:rsidRPr="008E4522">
        <w:rPr>
          <w:rFonts w:ascii="Times New Roman" w:hAnsi="Times New Roman" w:cs="Times New Roman"/>
          <w:color w:val="000000"/>
          <w:sz w:val="24"/>
          <w:szCs w:val="24"/>
          <w:shd w:val="clear" w:color="auto" w:fill="FFFFFF"/>
        </w:rPr>
        <w:t xml:space="preserve">he blood chemical and biochemical indicators of all treated mice </w:t>
      </w:r>
      <w:r w:rsidR="008B45DA">
        <w:rPr>
          <w:rFonts w:ascii="Times New Roman" w:hAnsi="Times New Roman" w:cs="Times New Roman" w:hint="eastAsia"/>
          <w:color w:val="000000"/>
          <w:sz w:val="24"/>
          <w:szCs w:val="24"/>
          <w:shd w:val="clear" w:color="auto" w:fill="FFFFFF"/>
        </w:rPr>
        <w:t>were</w:t>
      </w:r>
      <w:r w:rsidRPr="008E4522">
        <w:rPr>
          <w:rFonts w:ascii="Times New Roman" w:hAnsi="Times New Roman" w:cs="Times New Roman"/>
          <w:color w:val="000000"/>
          <w:sz w:val="24"/>
          <w:szCs w:val="24"/>
          <w:shd w:val="clear" w:color="auto" w:fill="FFFFFF"/>
        </w:rPr>
        <w:t xml:space="preserve"> almost no changes, suggesting the high biosafety of the </w:t>
      </w:r>
      <w:bookmarkStart w:id="16" w:name="_Hlk32652880"/>
      <w:r w:rsidRPr="008E4522">
        <w:rPr>
          <w:rFonts w:ascii="Times New Roman" w:hAnsi="Times New Roman" w:cs="Times New Roman"/>
          <w:color w:val="000000"/>
          <w:sz w:val="24"/>
          <w:szCs w:val="24"/>
          <w:shd w:val="clear" w:color="auto" w:fill="FFFFFF"/>
          <w:lang w:val="zh-Hans"/>
        </w:rPr>
        <w:t>DPP-BDT</w:t>
      </w:r>
      <w:bookmarkEnd w:id="16"/>
      <w:r w:rsidRPr="008E4522">
        <w:rPr>
          <w:rFonts w:ascii="Times New Roman" w:hAnsi="Times New Roman" w:cs="Times New Roman"/>
          <w:color w:val="000000"/>
          <w:sz w:val="24"/>
          <w:szCs w:val="24"/>
          <w:shd w:val="clear" w:color="auto" w:fill="FFFFFF"/>
          <w:lang w:val="zh-Hans"/>
        </w:rPr>
        <w:t xml:space="preserve"> NPs</w:t>
      </w:r>
      <w:r>
        <w:rPr>
          <w:rFonts w:ascii="Times New Roman" w:eastAsia="PMingLiU" w:hAnsi="Times New Roman" w:cs="Times New Roman"/>
          <w:color w:val="000000"/>
          <w:sz w:val="24"/>
          <w:szCs w:val="24"/>
          <w:shd w:val="clear" w:color="auto" w:fill="FFFFFF"/>
          <w:lang w:val="zh-Hans" w:eastAsia="zh-TW"/>
        </w:rPr>
        <w:t xml:space="preserve"> (</w:t>
      </w:r>
      <w:r w:rsidRPr="008E4522">
        <w:rPr>
          <w:rFonts w:ascii="Times New Roman" w:hAnsi="Times New Roman" w:cs="Times New Roman"/>
          <w:sz w:val="24"/>
          <w:szCs w:val="24"/>
          <w:shd w:val="clear" w:color="auto" w:fill="FFFFFF"/>
        </w:rPr>
        <w:t>Supporting Figure S</w:t>
      </w:r>
      <w:r w:rsidR="00B87F67">
        <w:rPr>
          <w:rFonts w:ascii="Times New Roman" w:hAnsi="Times New Roman" w:cs="Times New Roman"/>
          <w:sz w:val="24"/>
          <w:szCs w:val="24"/>
          <w:shd w:val="clear" w:color="auto" w:fill="FFFFFF"/>
        </w:rPr>
        <w:t>7</w:t>
      </w:r>
      <w:r>
        <w:rPr>
          <w:rFonts w:ascii="Times New Roman" w:hAnsi="Times New Roman" w:cs="Times New Roman"/>
          <w:sz w:val="24"/>
          <w:szCs w:val="24"/>
          <w:shd w:val="clear" w:color="auto" w:fill="FFFFFF"/>
        </w:rPr>
        <w:t>)</w:t>
      </w:r>
      <w:r w:rsidRPr="008E4522">
        <w:rPr>
          <w:rFonts w:ascii="Times New Roman" w:eastAsia="PMingLiU" w:hAnsi="Times New Roman" w:cs="Times New Roman"/>
          <w:color w:val="000000"/>
          <w:sz w:val="24"/>
          <w:szCs w:val="24"/>
          <w:shd w:val="clear" w:color="auto" w:fill="FFFFFF"/>
          <w:lang w:val="zh-Hans" w:eastAsia="zh-TW"/>
        </w:rPr>
        <w:t>.</w:t>
      </w:r>
      <w:bookmarkEnd w:id="15"/>
    </w:p>
    <w:sectPr w:rsidR="008E4522" w:rsidRPr="008E4522" w:rsidSect="00944D38">
      <w:footerReference w:type="default" r:id="rId3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13DD78" w14:textId="77777777" w:rsidR="008E545F" w:rsidRDefault="008E545F" w:rsidP="00754EA4">
      <w:pPr>
        <w:rPr>
          <w:rFonts w:cs="Times New Roman"/>
        </w:rPr>
      </w:pPr>
      <w:r>
        <w:rPr>
          <w:rFonts w:cs="Times New Roman"/>
        </w:rPr>
        <w:separator/>
      </w:r>
    </w:p>
  </w:endnote>
  <w:endnote w:type="continuationSeparator" w:id="0">
    <w:p w14:paraId="68FBF02E" w14:textId="77777777" w:rsidR="008E545F" w:rsidRDefault="008E545F" w:rsidP="00754EA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NewRoman">
    <w:altName w:val="HGB1_CNKI"/>
    <w:panose1 w:val="00000000000000000000"/>
    <w:charset w:val="86"/>
    <w:family w:val="auto"/>
    <w:notTrueType/>
    <w:pitch w:val="default"/>
    <w:sig w:usb0="00000001" w:usb1="080E0000" w:usb2="00000010" w:usb3="00000000" w:csb0="00040000" w:csb1="00000000"/>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A67FE" w14:textId="77777777" w:rsidR="00E24B55" w:rsidRPr="00944D38" w:rsidRDefault="00E24B55" w:rsidP="00944D38">
    <w:pPr>
      <w:pStyle w:val="a5"/>
      <w:jc w:val="center"/>
      <w:rPr>
        <w:rFonts w:ascii="Times New Roman" w:hAnsi="Times New Roman" w:cs="Times New Roman"/>
        <w:sz w:val="24"/>
        <w:szCs w:val="24"/>
      </w:rPr>
    </w:pPr>
    <w:r>
      <w:rPr>
        <w:rFonts w:ascii="Times New Roman" w:hAnsi="Times New Roman" w:cs="Times New Roman"/>
        <w:sz w:val="24"/>
        <w:szCs w:val="24"/>
      </w:rPr>
      <w:t>S-</w:t>
    </w:r>
    <w:r w:rsidR="00BF01EF" w:rsidRPr="00944D38">
      <w:rPr>
        <w:rFonts w:ascii="Times New Roman" w:hAnsi="Times New Roman" w:cs="Times New Roman"/>
        <w:sz w:val="24"/>
        <w:szCs w:val="24"/>
      </w:rPr>
      <w:fldChar w:fldCharType="begin"/>
    </w:r>
    <w:r w:rsidRPr="00944D38">
      <w:rPr>
        <w:rFonts w:ascii="Times New Roman" w:hAnsi="Times New Roman" w:cs="Times New Roman"/>
        <w:sz w:val="24"/>
        <w:szCs w:val="24"/>
      </w:rPr>
      <w:instrText>PAGE   \* MERGEFORMAT</w:instrText>
    </w:r>
    <w:r w:rsidR="00BF01EF" w:rsidRPr="00944D38">
      <w:rPr>
        <w:rFonts w:ascii="Times New Roman" w:hAnsi="Times New Roman" w:cs="Times New Roman"/>
        <w:sz w:val="24"/>
        <w:szCs w:val="24"/>
      </w:rPr>
      <w:fldChar w:fldCharType="separate"/>
    </w:r>
    <w:r w:rsidR="008056D6" w:rsidRPr="008056D6">
      <w:rPr>
        <w:rFonts w:ascii="Times New Roman" w:hAnsi="Times New Roman" w:cs="Times New Roman"/>
        <w:noProof/>
        <w:sz w:val="24"/>
        <w:szCs w:val="24"/>
        <w:lang w:val="zh-CN"/>
      </w:rPr>
      <w:t>4</w:t>
    </w:r>
    <w:r w:rsidR="00BF01EF" w:rsidRPr="00944D38">
      <w:rPr>
        <w:rFonts w:ascii="Times New Roman" w:hAnsi="Times New Roman" w:cs="Times New Roman"/>
        <w:sz w:val="24"/>
        <w:szCs w:val="24"/>
      </w:rPr>
      <w:fldChar w:fldCharType="end"/>
    </w:r>
  </w:p>
  <w:p w14:paraId="5E1454D0" w14:textId="77777777" w:rsidR="00E24B55" w:rsidRDefault="00E24B55">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5B42BB" w14:textId="77777777" w:rsidR="008E545F" w:rsidRDefault="008E545F" w:rsidP="00754EA4">
      <w:pPr>
        <w:rPr>
          <w:rFonts w:cs="Times New Roman"/>
        </w:rPr>
      </w:pPr>
      <w:r>
        <w:rPr>
          <w:rFonts w:cs="Times New Roman"/>
        </w:rPr>
        <w:separator/>
      </w:r>
    </w:p>
  </w:footnote>
  <w:footnote w:type="continuationSeparator" w:id="0">
    <w:p w14:paraId="4EFF55E9" w14:textId="77777777" w:rsidR="008E545F" w:rsidRDefault="008E545F" w:rsidP="00754EA4">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4EA4"/>
    <w:rsid w:val="00014538"/>
    <w:rsid w:val="00025949"/>
    <w:rsid w:val="00036049"/>
    <w:rsid w:val="00061B88"/>
    <w:rsid w:val="00063142"/>
    <w:rsid w:val="00071CFC"/>
    <w:rsid w:val="000A6B25"/>
    <w:rsid w:val="000C5E9A"/>
    <w:rsid w:val="000E709B"/>
    <w:rsid w:val="000F3688"/>
    <w:rsid w:val="001309AF"/>
    <w:rsid w:val="00136015"/>
    <w:rsid w:val="001771D8"/>
    <w:rsid w:val="00186EAD"/>
    <w:rsid w:val="001A1D9F"/>
    <w:rsid w:val="001A2F40"/>
    <w:rsid w:val="001A3882"/>
    <w:rsid w:val="001A3985"/>
    <w:rsid w:val="001B4DAA"/>
    <w:rsid w:val="001C61A2"/>
    <w:rsid w:val="001E45B4"/>
    <w:rsid w:val="00214E61"/>
    <w:rsid w:val="002175E2"/>
    <w:rsid w:val="00250D05"/>
    <w:rsid w:val="00251430"/>
    <w:rsid w:val="00263650"/>
    <w:rsid w:val="002708D0"/>
    <w:rsid w:val="00270DB2"/>
    <w:rsid w:val="00280B7D"/>
    <w:rsid w:val="002902C8"/>
    <w:rsid w:val="002B3E1D"/>
    <w:rsid w:val="002B4041"/>
    <w:rsid w:val="002C5CFB"/>
    <w:rsid w:val="002D5C8C"/>
    <w:rsid w:val="002E44AF"/>
    <w:rsid w:val="002F168C"/>
    <w:rsid w:val="00317025"/>
    <w:rsid w:val="00336B5C"/>
    <w:rsid w:val="00367269"/>
    <w:rsid w:val="00370012"/>
    <w:rsid w:val="003738DE"/>
    <w:rsid w:val="00373BD9"/>
    <w:rsid w:val="00375320"/>
    <w:rsid w:val="00386B8D"/>
    <w:rsid w:val="00386C1E"/>
    <w:rsid w:val="003A22E0"/>
    <w:rsid w:val="003A673D"/>
    <w:rsid w:val="003B08F1"/>
    <w:rsid w:val="003C337B"/>
    <w:rsid w:val="003D4C3D"/>
    <w:rsid w:val="003D5DEB"/>
    <w:rsid w:val="003D79A6"/>
    <w:rsid w:val="003E0726"/>
    <w:rsid w:val="003E5667"/>
    <w:rsid w:val="00420BDC"/>
    <w:rsid w:val="00424456"/>
    <w:rsid w:val="00445DBC"/>
    <w:rsid w:val="00447DB3"/>
    <w:rsid w:val="00453015"/>
    <w:rsid w:val="0045309F"/>
    <w:rsid w:val="004676C9"/>
    <w:rsid w:val="00474C21"/>
    <w:rsid w:val="00475A17"/>
    <w:rsid w:val="004824D7"/>
    <w:rsid w:val="004A601A"/>
    <w:rsid w:val="004B0969"/>
    <w:rsid w:val="004B62BF"/>
    <w:rsid w:val="004D6764"/>
    <w:rsid w:val="004D7385"/>
    <w:rsid w:val="004E16AB"/>
    <w:rsid w:val="004E3671"/>
    <w:rsid w:val="005028E3"/>
    <w:rsid w:val="00514C17"/>
    <w:rsid w:val="00551002"/>
    <w:rsid w:val="00553778"/>
    <w:rsid w:val="00554781"/>
    <w:rsid w:val="0056047E"/>
    <w:rsid w:val="0058455B"/>
    <w:rsid w:val="005D3929"/>
    <w:rsid w:val="005D50BE"/>
    <w:rsid w:val="005E363D"/>
    <w:rsid w:val="005E66C6"/>
    <w:rsid w:val="005F4467"/>
    <w:rsid w:val="005F66AD"/>
    <w:rsid w:val="005F67CC"/>
    <w:rsid w:val="006156C1"/>
    <w:rsid w:val="0062507C"/>
    <w:rsid w:val="006450DE"/>
    <w:rsid w:val="00647186"/>
    <w:rsid w:val="0065282F"/>
    <w:rsid w:val="00655140"/>
    <w:rsid w:val="006552E0"/>
    <w:rsid w:val="006708BD"/>
    <w:rsid w:val="00683F91"/>
    <w:rsid w:val="00694692"/>
    <w:rsid w:val="006A2202"/>
    <w:rsid w:val="006A5F54"/>
    <w:rsid w:val="006D0070"/>
    <w:rsid w:val="006E5D2C"/>
    <w:rsid w:val="00715752"/>
    <w:rsid w:val="00751D3F"/>
    <w:rsid w:val="00754EA4"/>
    <w:rsid w:val="00763385"/>
    <w:rsid w:val="007777FA"/>
    <w:rsid w:val="00780039"/>
    <w:rsid w:val="007865C8"/>
    <w:rsid w:val="007939EC"/>
    <w:rsid w:val="007948DD"/>
    <w:rsid w:val="007A1A94"/>
    <w:rsid w:val="007A1BF3"/>
    <w:rsid w:val="007A1CA9"/>
    <w:rsid w:val="007A47F2"/>
    <w:rsid w:val="007C76ED"/>
    <w:rsid w:val="007F493A"/>
    <w:rsid w:val="0080355C"/>
    <w:rsid w:val="008056D6"/>
    <w:rsid w:val="0081365B"/>
    <w:rsid w:val="008327CB"/>
    <w:rsid w:val="00846210"/>
    <w:rsid w:val="00852B7D"/>
    <w:rsid w:val="0086669D"/>
    <w:rsid w:val="00866ECB"/>
    <w:rsid w:val="0088531B"/>
    <w:rsid w:val="00897FF3"/>
    <w:rsid w:val="008B42F3"/>
    <w:rsid w:val="008B45DA"/>
    <w:rsid w:val="008B723F"/>
    <w:rsid w:val="008B7EA1"/>
    <w:rsid w:val="008E4522"/>
    <w:rsid w:val="008E545F"/>
    <w:rsid w:val="008E5874"/>
    <w:rsid w:val="008E72D7"/>
    <w:rsid w:val="00902338"/>
    <w:rsid w:val="0090351E"/>
    <w:rsid w:val="009266F1"/>
    <w:rsid w:val="00944D38"/>
    <w:rsid w:val="0094692B"/>
    <w:rsid w:val="00951900"/>
    <w:rsid w:val="00953D71"/>
    <w:rsid w:val="0096629C"/>
    <w:rsid w:val="00993225"/>
    <w:rsid w:val="009A235D"/>
    <w:rsid w:val="009A24C2"/>
    <w:rsid w:val="009A543D"/>
    <w:rsid w:val="009A7B37"/>
    <w:rsid w:val="009B243D"/>
    <w:rsid w:val="009B48CD"/>
    <w:rsid w:val="009C1682"/>
    <w:rsid w:val="009C5B53"/>
    <w:rsid w:val="009D1B9E"/>
    <w:rsid w:val="009E2383"/>
    <w:rsid w:val="00A04C7D"/>
    <w:rsid w:val="00A05EF6"/>
    <w:rsid w:val="00A102B3"/>
    <w:rsid w:val="00A1040F"/>
    <w:rsid w:val="00A12C6E"/>
    <w:rsid w:val="00A13E3E"/>
    <w:rsid w:val="00A52698"/>
    <w:rsid w:val="00A65F63"/>
    <w:rsid w:val="00A67F95"/>
    <w:rsid w:val="00A81D85"/>
    <w:rsid w:val="00AA7FFC"/>
    <w:rsid w:val="00AB07C0"/>
    <w:rsid w:val="00AB3574"/>
    <w:rsid w:val="00AE2A2C"/>
    <w:rsid w:val="00AE483C"/>
    <w:rsid w:val="00AE4894"/>
    <w:rsid w:val="00AE692F"/>
    <w:rsid w:val="00AE7868"/>
    <w:rsid w:val="00B00A26"/>
    <w:rsid w:val="00B02DE1"/>
    <w:rsid w:val="00B0539C"/>
    <w:rsid w:val="00B120FF"/>
    <w:rsid w:val="00B12212"/>
    <w:rsid w:val="00B33B9F"/>
    <w:rsid w:val="00B42F9A"/>
    <w:rsid w:val="00B43D4F"/>
    <w:rsid w:val="00B76022"/>
    <w:rsid w:val="00B87F67"/>
    <w:rsid w:val="00B9172E"/>
    <w:rsid w:val="00B967A9"/>
    <w:rsid w:val="00BA0076"/>
    <w:rsid w:val="00BD1A37"/>
    <w:rsid w:val="00BD66AE"/>
    <w:rsid w:val="00BF01EF"/>
    <w:rsid w:val="00C13D3A"/>
    <w:rsid w:val="00C239E6"/>
    <w:rsid w:val="00C27140"/>
    <w:rsid w:val="00C41FE9"/>
    <w:rsid w:val="00C4363E"/>
    <w:rsid w:val="00C45F08"/>
    <w:rsid w:val="00C47849"/>
    <w:rsid w:val="00C500C6"/>
    <w:rsid w:val="00C55611"/>
    <w:rsid w:val="00C569BF"/>
    <w:rsid w:val="00CC4468"/>
    <w:rsid w:val="00CC4915"/>
    <w:rsid w:val="00CD33AD"/>
    <w:rsid w:val="00CD7B1D"/>
    <w:rsid w:val="00CD7B68"/>
    <w:rsid w:val="00D03ED1"/>
    <w:rsid w:val="00D21745"/>
    <w:rsid w:val="00D50270"/>
    <w:rsid w:val="00D84AC2"/>
    <w:rsid w:val="00DA12A9"/>
    <w:rsid w:val="00DA4826"/>
    <w:rsid w:val="00DC54A8"/>
    <w:rsid w:val="00E24B55"/>
    <w:rsid w:val="00E30FA7"/>
    <w:rsid w:val="00E33838"/>
    <w:rsid w:val="00E365A5"/>
    <w:rsid w:val="00E571F9"/>
    <w:rsid w:val="00E6337E"/>
    <w:rsid w:val="00E6358C"/>
    <w:rsid w:val="00E67854"/>
    <w:rsid w:val="00E74036"/>
    <w:rsid w:val="00E855EE"/>
    <w:rsid w:val="00E857C4"/>
    <w:rsid w:val="00EA2630"/>
    <w:rsid w:val="00EB53EE"/>
    <w:rsid w:val="00ED244A"/>
    <w:rsid w:val="00F06E26"/>
    <w:rsid w:val="00F25F2C"/>
    <w:rsid w:val="00F354C1"/>
    <w:rsid w:val="00F45E79"/>
    <w:rsid w:val="00F5013C"/>
    <w:rsid w:val="00F5289C"/>
    <w:rsid w:val="00F54C28"/>
    <w:rsid w:val="00F7309D"/>
    <w:rsid w:val="00F810CB"/>
    <w:rsid w:val="00F878DF"/>
    <w:rsid w:val="00F9183A"/>
    <w:rsid w:val="00FA1245"/>
    <w:rsid w:val="00FC4E2E"/>
    <w:rsid w:val="00FC7AB7"/>
    <w:rsid w:val="00FD1FB4"/>
    <w:rsid w:val="00FE0685"/>
    <w:rsid w:val="00FF3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C918E5"/>
  <w15:docId w15:val="{83C042C1-26C6-4EEF-877A-8FFD0D6E4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45B4"/>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54EA4"/>
    <w:pPr>
      <w:pBdr>
        <w:bottom w:val="single" w:sz="6" w:space="1" w:color="auto"/>
      </w:pBdr>
      <w:tabs>
        <w:tab w:val="center" w:pos="4153"/>
        <w:tab w:val="right" w:pos="8306"/>
      </w:tabs>
      <w:snapToGrid w:val="0"/>
      <w:jc w:val="center"/>
    </w:pPr>
    <w:rPr>
      <w:kern w:val="0"/>
      <w:sz w:val="18"/>
      <w:szCs w:val="18"/>
    </w:rPr>
  </w:style>
  <w:style w:type="character" w:customStyle="1" w:styleId="a4">
    <w:name w:val="页眉 字符"/>
    <w:link w:val="a3"/>
    <w:uiPriority w:val="99"/>
    <w:locked/>
    <w:rsid w:val="00754EA4"/>
    <w:rPr>
      <w:sz w:val="18"/>
      <w:szCs w:val="18"/>
    </w:rPr>
  </w:style>
  <w:style w:type="paragraph" w:styleId="a5">
    <w:name w:val="footer"/>
    <w:basedOn w:val="a"/>
    <w:link w:val="a6"/>
    <w:uiPriority w:val="99"/>
    <w:rsid w:val="00754EA4"/>
    <w:pPr>
      <w:tabs>
        <w:tab w:val="center" w:pos="4153"/>
        <w:tab w:val="right" w:pos="8306"/>
      </w:tabs>
      <w:snapToGrid w:val="0"/>
      <w:jc w:val="left"/>
    </w:pPr>
    <w:rPr>
      <w:kern w:val="0"/>
      <w:sz w:val="18"/>
      <w:szCs w:val="18"/>
    </w:rPr>
  </w:style>
  <w:style w:type="character" w:customStyle="1" w:styleId="a6">
    <w:name w:val="页脚 字符"/>
    <w:link w:val="a5"/>
    <w:uiPriority w:val="99"/>
    <w:locked/>
    <w:rsid w:val="00754EA4"/>
    <w:rPr>
      <w:sz w:val="18"/>
      <w:szCs w:val="18"/>
    </w:rPr>
  </w:style>
  <w:style w:type="paragraph" w:styleId="a7">
    <w:name w:val="Balloon Text"/>
    <w:basedOn w:val="a"/>
    <w:link w:val="a8"/>
    <w:uiPriority w:val="99"/>
    <w:semiHidden/>
    <w:rsid w:val="00754EA4"/>
    <w:rPr>
      <w:kern w:val="0"/>
      <w:sz w:val="18"/>
      <w:szCs w:val="18"/>
    </w:rPr>
  </w:style>
  <w:style w:type="character" w:customStyle="1" w:styleId="a8">
    <w:name w:val="批注框文本 字符"/>
    <w:link w:val="a7"/>
    <w:uiPriority w:val="99"/>
    <w:semiHidden/>
    <w:locked/>
    <w:rsid w:val="00754EA4"/>
    <w:rPr>
      <w:sz w:val="18"/>
      <w:szCs w:val="18"/>
    </w:rPr>
  </w:style>
  <w:style w:type="character" w:customStyle="1" w:styleId="fontstyle01">
    <w:name w:val="fontstyle01"/>
    <w:rsid w:val="006450DE"/>
    <w:rPr>
      <w:rFonts w:ascii="TimesNewRoman" w:hAnsi="TimesNewRoman" w:cs="TimesNewRoman"/>
      <w:color w:val="000000"/>
      <w:sz w:val="24"/>
      <w:szCs w:val="24"/>
    </w:rPr>
  </w:style>
  <w:style w:type="character" w:customStyle="1" w:styleId="fontstyle21">
    <w:name w:val="fontstyle21"/>
    <w:rsid w:val="00FC7AB7"/>
    <w:rPr>
      <w:rFonts w:ascii="TimesNewRoman" w:hAnsi="TimesNewRoman" w:cs="TimesNewRoman"/>
      <w:color w:val="000000"/>
      <w:sz w:val="24"/>
      <w:szCs w:val="24"/>
    </w:rPr>
  </w:style>
  <w:style w:type="character" w:styleId="a9">
    <w:name w:val="Hyperlink"/>
    <w:uiPriority w:val="99"/>
    <w:rsid w:val="007865C8"/>
    <w:rPr>
      <w:color w:val="0563C1"/>
      <w:u w:val="single"/>
    </w:rPr>
  </w:style>
  <w:style w:type="character" w:customStyle="1" w:styleId="fontstyle31">
    <w:name w:val="fontstyle31"/>
    <w:rsid w:val="00514C17"/>
    <w:rPr>
      <w:rFonts w:ascii="TimesNewRomanPS-ItalicMT" w:hAnsi="TimesNewRomanPS-ItalicMT" w:hint="default"/>
      <w:b w:val="0"/>
      <w:bCs w:val="0"/>
      <w:i/>
      <w:iCs/>
      <w:color w:val="000000"/>
      <w:sz w:val="16"/>
      <w:szCs w:val="16"/>
    </w:rPr>
  </w:style>
  <w:style w:type="character" w:styleId="aa">
    <w:name w:val="Unresolved Mention"/>
    <w:uiPriority w:val="99"/>
    <w:semiHidden/>
    <w:unhideWhenUsed/>
    <w:rsid w:val="00FE0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5.bin"/><Relationship Id="rId26" Type="http://schemas.openxmlformats.org/officeDocument/2006/relationships/oleObject" Target="embeddings/oleObject8.bin"/><Relationship Id="rId39" Type="http://schemas.openxmlformats.org/officeDocument/2006/relationships/footer" Target="footer1.xml"/><Relationship Id="rId21" Type="http://schemas.openxmlformats.org/officeDocument/2006/relationships/image" Target="media/image8.png"/><Relationship Id="rId34" Type="http://schemas.openxmlformats.org/officeDocument/2006/relationships/oleObject" Target="embeddings/oleObject12.bin"/><Relationship Id="rId7" Type="http://schemas.openxmlformats.org/officeDocument/2006/relationships/hyperlink" Target="mailto:zrp_7142@sxmu.edu.cn" TargetMode="Externa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3.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7.emf"/><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10.emf"/><Relationship Id="rId28" Type="http://schemas.openxmlformats.org/officeDocument/2006/relationships/oleObject" Target="embeddings/oleObject9.bin"/><Relationship Id="rId36" Type="http://schemas.openxmlformats.org/officeDocument/2006/relationships/oleObject" Target="embeddings/oleObject13.bin"/><Relationship Id="rId10" Type="http://schemas.openxmlformats.org/officeDocument/2006/relationships/oleObject" Target="embeddings/oleObject1.bin"/><Relationship Id="rId19" Type="http://schemas.openxmlformats.org/officeDocument/2006/relationships/image" Target="media/image7.emf"/><Relationship Id="rId31" Type="http://schemas.openxmlformats.org/officeDocument/2006/relationships/image" Target="media/image14.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3.bin"/><Relationship Id="rId22" Type="http://schemas.openxmlformats.org/officeDocument/2006/relationships/image" Target="media/image9.png"/><Relationship Id="rId27" Type="http://schemas.openxmlformats.org/officeDocument/2006/relationships/image" Target="media/image12.emf"/><Relationship Id="rId30" Type="http://schemas.openxmlformats.org/officeDocument/2006/relationships/oleObject" Target="embeddings/oleObject10.bin"/><Relationship Id="rId35" Type="http://schemas.openxmlformats.org/officeDocument/2006/relationships/image" Target="media/image16.emf"/><Relationship Id="rId8" Type="http://schemas.openxmlformats.org/officeDocument/2006/relationships/image" Target="media/image1.jpeg"/><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6.emf"/><Relationship Id="rId25" Type="http://schemas.openxmlformats.org/officeDocument/2006/relationships/image" Target="media/image11.emf"/><Relationship Id="rId33" Type="http://schemas.openxmlformats.org/officeDocument/2006/relationships/image" Target="media/image15.emf"/><Relationship Id="rId38" Type="http://schemas.openxmlformats.org/officeDocument/2006/relationships/oleObject" Target="embeddings/oleObject1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B2642-265B-458E-A915-44152B554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8</Pages>
  <Words>1025</Words>
  <Characters>5848</Characters>
  <Application>Microsoft Office Word</Application>
  <DocSecurity>0</DocSecurity>
  <Lines>48</Lines>
  <Paragraphs>13</Paragraphs>
  <ScaleCrop>false</ScaleCrop>
  <Company>微软中国</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dc:creator>
  <cp:keywords/>
  <dc:description/>
  <cp:lastModifiedBy>Li</cp:lastModifiedBy>
  <cp:revision>189</cp:revision>
  <dcterms:created xsi:type="dcterms:W3CDTF">2019-10-05T02:39:00Z</dcterms:created>
  <dcterms:modified xsi:type="dcterms:W3CDTF">2020-06-16T07:58:00Z</dcterms:modified>
</cp:coreProperties>
</file>