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E92" w:rsidRPr="00C142AC" w:rsidRDefault="00D44E92" w:rsidP="00D44E92">
      <w:pPr>
        <w:spacing w:beforeLines="50" w:before="156" w:afterLines="50" w:after="156" w:line="360" w:lineRule="auto"/>
        <w:ind w:leftChars="-17" w:left="-36" w:firstLineChars="21" w:firstLine="51"/>
        <w:jc w:val="both"/>
        <w:rPr>
          <w:b/>
          <w:color w:val="000000"/>
          <w:sz w:val="24"/>
        </w:rPr>
      </w:pPr>
      <w:r w:rsidRPr="00C142AC">
        <w:rPr>
          <w:rFonts w:hint="eastAsia"/>
          <w:b/>
          <w:color w:val="000000"/>
          <w:sz w:val="24"/>
        </w:rPr>
        <w:t>A</w:t>
      </w:r>
      <w:r w:rsidRPr="00C142AC">
        <w:rPr>
          <w:b/>
          <w:color w:val="000000"/>
          <w:sz w:val="24"/>
        </w:rPr>
        <w:t>ppendix2. Analysis result of the experiment.</w:t>
      </w:r>
    </w:p>
    <w:p w:rsidR="00D44E92" w:rsidRPr="00C142AC" w:rsidRDefault="00D44E92" w:rsidP="00D44E92">
      <w:pPr>
        <w:spacing w:line="360" w:lineRule="auto"/>
        <w:ind w:leftChars="-17" w:left="-36" w:firstLineChars="21" w:firstLine="50"/>
        <w:jc w:val="center"/>
        <w:rPr>
          <w:color w:val="000000"/>
          <w:sz w:val="24"/>
          <w:szCs w:val="24"/>
        </w:rPr>
      </w:pPr>
      <w:r w:rsidRPr="00C142AC">
        <w:rPr>
          <w:color w:val="000000"/>
          <w:sz w:val="24"/>
          <w:szCs w:val="24"/>
        </w:rPr>
        <w:t xml:space="preserve">Table </w:t>
      </w:r>
      <w:bookmarkStart w:id="0" w:name="_GoBack"/>
      <w:bookmarkEnd w:id="0"/>
      <w:r w:rsidRPr="00C142AC">
        <w:rPr>
          <w:color w:val="000000"/>
          <w:sz w:val="24"/>
          <w:szCs w:val="24"/>
        </w:rPr>
        <w:t>1. Pretest t-test result</w:t>
      </w:r>
    </w:p>
    <w:tbl>
      <w:tblPr>
        <w:tblW w:w="7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2160"/>
        <w:gridCol w:w="2000"/>
        <w:gridCol w:w="1020"/>
        <w:gridCol w:w="1020"/>
      </w:tblGrid>
      <w:tr w:rsidR="00D44E92" w:rsidRPr="00C142AC" w:rsidTr="00D6016B">
        <w:trPr>
          <w:trHeight w:val="713"/>
        </w:trPr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high order                     </w:t>
            </w:r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(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Mean± SE)</w:t>
            </w:r>
          </w:p>
        </w:tc>
        <w:tc>
          <w:tcPr>
            <w:tcW w:w="2000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low order                        </w:t>
            </w:r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(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Mean± SE)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t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p</w:t>
            </w:r>
          </w:p>
        </w:tc>
      </w:tr>
      <w:tr w:rsidR="00D44E92" w:rsidRPr="00C142AC" w:rsidTr="00D6016B">
        <w:trPr>
          <w:trHeight w:val="465"/>
        </w:trPr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webpage order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5.52 ± 0.02</w:t>
            </w:r>
          </w:p>
        </w:tc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2.99 ± 0.01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100.84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0.000**</w:t>
            </w:r>
          </w:p>
        </w:tc>
      </w:tr>
    </w:tbl>
    <w:p w:rsidR="00D44E92" w:rsidRPr="00C142AC" w:rsidRDefault="00D44E92" w:rsidP="00D44E92">
      <w:pPr>
        <w:spacing w:line="240" w:lineRule="auto"/>
        <w:ind w:firstLine="0"/>
        <w:jc w:val="both"/>
        <w:rPr>
          <w:rFonts w:eastAsia="DengXian"/>
          <w:i/>
          <w:iCs/>
          <w:color w:val="000000"/>
          <w:kern w:val="0"/>
          <w:sz w:val="20"/>
          <w:szCs w:val="20"/>
        </w:rPr>
      </w:pPr>
      <w:r w:rsidRPr="00C142AC">
        <w:rPr>
          <w:rFonts w:eastAsia="DengXian"/>
          <w:i/>
          <w:iCs/>
          <w:color w:val="000000"/>
          <w:kern w:val="0"/>
          <w:sz w:val="20"/>
          <w:szCs w:val="20"/>
        </w:rPr>
        <w:t>note: *p&lt;0.05, **p&lt;0.01</w:t>
      </w:r>
    </w:p>
    <w:p w:rsidR="00D44E92" w:rsidRPr="00C142AC" w:rsidRDefault="00D44E92" w:rsidP="00D44E92">
      <w:pPr>
        <w:spacing w:beforeLines="50" w:before="156" w:line="360" w:lineRule="auto"/>
        <w:ind w:leftChars="-17" w:left="-36" w:firstLineChars="21" w:firstLine="50"/>
        <w:jc w:val="center"/>
        <w:rPr>
          <w:color w:val="000000"/>
          <w:sz w:val="24"/>
          <w:szCs w:val="24"/>
        </w:rPr>
      </w:pPr>
      <w:r w:rsidRPr="00C142AC">
        <w:rPr>
          <w:color w:val="000000"/>
          <w:sz w:val="24"/>
          <w:szCs w:val="24"/>
        </w:rPr>
        <w:t>Table 2. Behavioral t-test result of purchase rate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263"/>
        <w:gridCol w:w="1984"/>
        <w:gridCol w:w="1134"/>
        <w:gridCol w:w="992"/>
      </w:tblGrid>
      <w:tr w:rsidR="00D44E92" w:rsidRPr="00C142AC" w:rsidTr="00D6016B">
        <w:trPr>
          <w:trHeight w:val="713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high order                     </w:t>
            </w:r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(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Mean± SE)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low order                        </w:t>
            </w:r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(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Mean± SE)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p</w:t>
            </w:r>
          </w:p>
        </w:tc>
      </w:tr>
      <w:tr w:rsidR="00D44E92" w:rsidRPr="00C142AC" w:rsidTr="00D6016B">
        <w:trPr>
          <w:trHeight w:val="465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purchase rate</w:t>
            </w:r>
          </w:p>
        </w:tc>
        <w:tc>
          <w:tcPr>
            <w:tcW w:w="2263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0.31 ± 0.05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0.33± 0.05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-2.27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0.043*</w:t>
            </w:r>
          </w:p>
        </w:tc>
      </w:tr>
    </w:tbl>
    <w:p w:rsidR="00D44E92" w:rsidRPr="00C142AC" w:rsidRDefault="00D44E92" w:rsidP="00D44E92">
      <w:pPr>
        <w:spacing w:line="240" w:lineRule="auto"/>
        <w:ind w:firstLine="0"/>
        <w:jc w:val="both"/>
        <w:rPr>
          <w:rFonts w:eastAsia="DengXian"/>
          <w:i/>
          <w:iCs/>
          <w:color w:val="000000"/>
          <w:kern w:val="0"/>
          <w:sz w:val="20"/>
          <w:szCs w:val="20"/>
        </w:rPr>
      </w:pPr>
      <w:r w:rsidRPr="00C142AC">
        <w:rPr>
          <w:rFonts w:eastAsia="DengXian"/>
          <w:i/>
          <w:iCs/>
          <w:color w:val="000000"/>
          <w:kern w:val="0"/>
          <w:sz w:val="20"/>
          <w:szCs w:val="20"/>
        </w:rPr>
        <w:t>note: *p&lt;0.05, **p&lt;0.01</w:t>
      </w:r>
    </w:p>
    <w:p w:rsidR="00D44E92" w:rsidRPr="00C142AC" w:rsidRDefault="00D44E92" w:rsidP="00D44E92">
      <w:pPr>
        <w:spacing w:beforeLines="50" w:before="156" w:line="240" w:lineRule="auto"/>
        <w:ind w:firstLine="0"/>
        <w:jc w:val="center"/>
        <w:rPr>
          <w:rFonts w:eastAsia="DengXian"/>
          <w:i/>
          <w:iCs/>
          <w:color w:val="000000"/>
          <w:kern w:val="0"/>
          <w:sz w:val="24"/>
          <w:szCs w:val="24"/>
        </w:rPr>
      </w:pPr>
      <w:r w:rsidRPr="00C142AC">
        <w:rPr>
          <w:color w:val="000000"/>
          <w:sz w:val="24"/>
          <w:szCs w:val="24"/>
        </w:rPr>
        <w:t>Table 3. Behavioral t-test result of response time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263"/>
        <w:gridCol w:w="1984"/>
        <w:gridCol w:w="1134"/>
        <w:gridCol w:w="992"/>
      </w:tblGrid>
      <w:tr w:rsidR="00D44E92" w:rsidRPr="00C142AC" w:rsidTr="00D6016B">
        <w:trPr>
          <w:trHeight w:val="713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high order (</w:t>
            </w:r>
            <w:proofErr w:type="spellStart"/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ms</w:t>
            </w:r>
            <w:proofErr w:type="spell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)   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                 (Mean± SE)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low order (</w:t>
            </w:r>
            <w:proofErr w:type="spellStart"/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ms</w:t>
            </w:r>
            <w:proofErr w:type="spell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)   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                     (Mean± SE)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p</w:t>
            </w:r>
          </w:p>
        </w:tc>
      </w:tr>
      <w:tr w:rsidR="00D44E92" w:rsidRPr="00C142AC" w:rsidTr="00D6016B">
        <w:trPr>
          <w:trHeight w:val="465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response time</w:t>
            </w:r>
          </w:p>
        </w:tc>
        <w:tc>
          <w:tcPr>
            <w:tcW w:w="2263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703.28 ± 44.56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702.58 ± 40.62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0.943</w:t>
            </w:r>
          </w:p>
        </w:tc>
      </w:tr>
    </w:tbl>
    <w:p w:rsidR="00D44E92" w:rsidRPr="00C142AC" w:rsidRDefault="00D44E92" w:rsidP="00D44E92">
      <w:pPr>
        <w:spacing w:line="240" w:lineRule="auto"/>
        <w:ind w:firstLine="0"/>
        <w:jc w:val="both"/>
        <w:rPr>
          <w:rFonts w:eastAsia="DengXian"/>
          <w:i/>
          <w:iCs/>
          <w:color w:val="000000"/>
          <w:kern w:val="0"/>
          <w:sz w:val="20"/>
          <w:szCs w:val="20"/>
        </w:rPr>
      </w:pPr>
      <w:r w:rsidRPr="00C142AC">
        <w:rPr>
          <w:rFonts w:eastAsia="DengXian"/>
          <w:i/>
          <w:iCs/>
          <w:color w:val="000000"/>
          <w:kern w:val="0"/>
          <w:sz w:val="20"/>
          <w:szCs w:val="20"/>
        </w:rPr>
        <w:t>note: *p&lt;0.05, **p&lt;0.01</w:t>
      </w:r>
    </w:p>
    <w:p w:rsidR="00D44E92" w:rsidRPr="00C142AC" w:rsidRDefault="00D44E92" w:rsidP="00D44E92">
      <w:pPr>
        <w:spacing w:beforeLines="50" w:before="156" w:line="240" w:lineRule="auto"/>
        <w:ind w:firstLine="0"/>
        <w:jc w:val="center"/>
        <w:rPr>
          <w:rFonts w:eastAsia="DengXian"/>
          <w:i/>
          <w:iCs/>
          <w:color w:val="000000"/>
          <w:kern w:val="0"/>
          <w:sz w:val="24"/>
          <w:szCs w:val="24"/>
        </w:rPr>
      </w:pPr>
      <w:r w:rsidRPr="00C142AC">
        <w:rPr>
          <w:color w:val="000000"/>
          <w:sz w:val="24"/>
          <w:szCs w:val="24"/>
        </w:rPr>
        <w:t>Table 4. ANOVA result of P2 amplitude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559"/>
        <w:gridCol w:w="1701"/>
        <w:gridCol w:w="1701"/>
      </w:tblGrid>
      <w:tr w:rsidR="00D44E92" w:rsidRPr="00C142AC" w:rsidTr="00D6016B">
        <w:trPr>
          <w:trHeight w:val="728"/>
        </w:trPr>
        <w:tc>
          <w:tcPr>
            <w:tcW w:w="2972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F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i/>
                <w:iCs/>
                <w:color w:val="000000"/>
                <w:kern w:val="0"/>
                <w:sz w:val="24"/>
                <w:szCs w:val="24"/>
              </w:rPr>
              <w:t>η</w:t>
            </w:r>
            <w:r w:rsidRPr="00C142AC">
              <w:rPr>
                <w:rFonts w:eastAsia="DengXian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</w:tr>
      <w:tr w:rsidR="00D44E92" w:rsidRPr="00C142AC" w:rsidTr="00D6016B">
        <w:trPr>
          <w:trHeight w:val="414"/>
        </w:trPr>
        <w:tc>
          <w:tcPr>
            <w:tcW w:w="2972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webpage order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13.22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0.003**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0.52</w:t>
            </w:r>
          </w:p>
        </w:tc>
      </w:tr>
      <w:tr w:rsidR="00D44E92" w:rsidRPr="00C142AC" w:rsidTr="00D6016B">
        <w:trPr>
          <w:trHeight w:val="421"/>
        </w:trPr>
        <w:tc>
          <w:tcPr>
            <w:tcW w:w="2972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electrode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5.90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0.000**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0.33</w:t>
            </w:r>
          </w:p>
        </w:tc>
      </w:tr>
      <w:tr w:rsidR="00D44E92" w:rsidRPr="00C142AC" w:rsidTr="00D6016B">
        <w:trPr>
          <w:trHeight w:val="585"/>
        </w:trPr>
        <w:tc>
          <w:tcPr>
            <w:tcW w:w="2972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interaction effect                    </w:t>
            </w:r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(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webpage order × electrode) 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1.07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0.387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0.08</w:t>
            </w:r>
          </w:p>
        </w:tc>
      </w:tr>
    </w:tbl>
    <w:p w:rsidR="00D44E92" w:rsidRPr="00C142AC" w:rsidRDefault="00D44E92" w:rsidP="00D44E92">
      <w:pPr>
        <w:spacing w:line="240" w:lineRule="auto"/>
        <w:ind w:firstLine="0"/>
        <w:jc w:val="both"/>
        <w:rPr>
          <w:rFonts w:eastAsia="DengXian"/>
          <w:i/>
          <w:iCs/>
          <w:color w:val="000000"/>
          <w:kern w:val="0"/>
          <w:sz w:val="20"/>
          <w:szCs w:val="20"/>
        </w:rPr>
      </w:pPr>
      <w:r w:rsidRPr="00C142AC">
        <w:rPr>
          <w:rFonts w:eastAsia="DengXian"/>
          <w:i/>
          <w:iCs/>
          <w:color w:val="000000"/>
          <w:kern w:val="0"/>
          <w:sz w:val="20"/>
          <w:szCs w:val="20"/>
        </w:rPr>
        <w:t>note: *p&lt;0.05, **p&lt;0.01</w:t>
      </w:r>
    </w:p>
    <w:p w:rsidR="00D44E92" w:rsidRPr="00C142AC" w:rsidRDefault="00D44E92" w:rsidP="00D44E92">
      <w:pPr>
        <w:spacing w:beforeLines="50" w:before="156" w:line="240" w:lineRule="auto"/>
        <w:ind w:firstLine="0"/>
        <w:jc w:val="center"/>
        <w:rPr>
          <w:rFonts w:eastAsia="DengXian"/>
          <w:i/>
          <w:iCs/>
          <w:color w:val="000000"/>
          <w:kern w:val="0"/>
          <w:sz w:val="24"/>
          <w:szCs w:val="24"/>
        </w:rPr>
      </w:pPr>
      <w:r w:rsidRPr="00C142AC">
        <w:rPr>
          <w:color w:val="000000"/>
          <w:sz w:val="24"/>
          <w:szCs w:val="24"/>
        </w:rPr>
        <w:t>Table 5. P2 amplitude in high order and low order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1691"/>
        <w:gridCol w:w="1701"/>
        <w:gridCol w:w="1701"/>
      </w:tblGrid>
      <w:tr w:rsidR="00D44E92" w:rsidRPr="00C142AC" w:rsidTr="00D6016B">
        <w:trPr>
          <w:trHeight w:val="653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high order (</w:t>
            </w:r>
            <w:proofErr w:type="spellStart"/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μν</w:t>
            </w:r>
            <w:proofErr w:type="spell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)   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                 (Mean± SE)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low order (</w:t>
            </w:r>
            <w:proofErr w:type="spellStart"/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μν</w:t>
            </w:r>
            <w:proofErr w:type="spell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)   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                     (Mean± SE)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Hedge’s g</w:t>
            </w:r>
          </w:p>
        </w:tc>
      </w:tr>
      <w:tr w:rsidR="00D44E92" w:rsidRPr="00C142AC" w:rsidTr="00D6016B">
        <w:trPr>
          <w:trHeight w:val="609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P2 amplitude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3.62 ± 0.73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4.92 ± 0.66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0.51</w:t>
            </w:r>
          </w:p>
        </w:tc>
      </w:tr>
    </w:tbl>
    <w:p w:rsidR="00D44E92" w:rsidRPr="00C142AC" w:rsidRDefault="00D44E92" w:rsidP="00D44E92">
      <w:pPr>
        <w:spacing w:beforeLines="50" w:before="156" w:line="240" w:lineRule="auto"/>
        <w:ind w:firstLine="0"/>
        <w:jc w:val="center"/>
        <w:rPr>
          <w:rFonts w:eastAsia="DengXian"/>
          <w:i/>
          <w:iCs/>
          <w:color w:val="000000"/>
          <w:kern w:val="0"/>
          <w:sz w:val="24"/>
          <w:szCs w:val="24"/>
        </w:rPr>
      </w:pPr>
      <w:r w:rsidRPr="00C142AC">
        <w:rPr>
          <w:color w:val="000000"/>
          <w:sz w:val="24"/>
          <w:szCs w:val="24"/>
        </w:rPr>
        <w:t>Table 6. ANOVA result of LPP amplitude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559"/>
        <w:gridCol w:w="1701"/>
        <w:gridCol w:w="1701"/>
      </w:tblGrid>
      <w:tr w:rsidR="00D44E92" w:rsidRPr="00C142AC" w:rsidTr="00D6016B">
        <w:trPr>
          <w:trHeight w:val="728"/>
        </w:trPr>
        <w:tc>
          <w:tcPr>
            <w:tcW w:w="2972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F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p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i/>
                <w:iCs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i/>
                <w:iCs/>
                <w:color w:val="000000"/>
                <w:kern w:val="0"/>
                <w:sz w:val="24"/>
                <w:szCs w:val="24"/>
              </w:rPr>
              <w:t>η</w:t>
            </w:r>
            <w:r w:rsidRPr="00C142AC">
              <w:rPr>
                <w:rFonts w:eastAsia="DengXian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</w:tr>
      <w:tr w:rsidR="00D44E92" w:rsidRPr="00C142AC" w:rsidTr="00D6016B">
        <w:trPr>
          <w:trHeight w:val="414"/>
        </w:trPr>
        <w:tc>
          <w:tcPr>
            <w:tcW w:w="2972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webpage order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5.37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0.039*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0.31</w:t>
            </w:r>
          </w:p>
        </w:tc>
      </w:tr>
      <w:tr w:rsidR="00D44E92" w:rsidRPr="00C142AC" w:rsidTr="00D6016B">
        <w:trPr>
          <w:trHeight w:val="421"/>
        </w:trPr>
        <w:tc>
          <w:tcPr>
            <w:tcW w:w="2972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electrode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8.98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0.000**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0.43</w:t>
            </w:r>
          </w:p>
        </w:tc>
      </w:tr>
      <w:tr w:rsidR="00D44E92" w:rsidRPr="00C142AC" w:rsidTr="00D6016B">
        <w:trPr>
          <w:trHeight w:val="585"/>
        </w:trPr>
        <w:tc>
          <w:tcPr>
            <w:tcW w:w="2972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lastRenderedPageBreak/>
              <w:t xml:space="preserve">interaction effect                    </w:t>
            </w:r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(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webpage order × electrode) 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0.43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0.825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0.04</w:t>
            </w:r>
          </w:p>
        </w:tc>
      </w:tr>
    </w:tbl>
    <w:p w:rsidR="00D44E92" w:rsidRPr="00C142AC" w:rsidRDefault="00D44E92" w:rsidP="00D44E92">
      <w:pPr>
        <w:spacing w:line="240" w:lineRule="auto"/>
        <w:ind w:firstLine="0"/>
        <w:jc w:val="both"/>
        <w:rPr>
          <w:rFonts w:eastAsia="DengXian"/>
          <w:i/>
          <w:iCs/>
          <w:color w:val="000000"/>
          <w:kern w:val="0"/>
          <w:sz w:val="20"/>
          <w:szCs w:val="20"/>
        </w:rPr>
      </w:pPr>
      <w:r w:rsidRPr="00C142AC">
        <w:rPr>
          <w:rFonts w:eastAsia="DengXian"/>
          <w:i/>
          <w:iCs/>
          <w:color w:val="000000"/>
          <w:kern w:val="0"/>
          <w:sz w:val="20"/>
          <w:szCs w:val="20"/>
        </w:rPr>
        <w:t>note: *p&lt;0.05, **p&lt;0.01</w:t>
      </w:r>
    </w:p>
    <w:p w:rsidR="00D44E92" w:rsidRPr="00C142AC" w:rsidRDefault="00D44E92" w:rsidP="00D44E92">
      <w:pPr>
        <w:spacing w:beforeLines="50" w:before="156" w:line="240" w:lineRule="auto"/>
        <w:ind w:firstLine="0"/>
        <w:jc w:val="center"/>
        <w:rPr>
          <w:rFonts w:eastAsia="DengXian"/>
          <w:i/>
          <w:iCs/>
          <w:color w:val="000000"/>
          <w:kern w:val="0"/>
          <w:sz w:val="24"/>
          <w:szCs w:val="24"/>
        </w:rPr>
      </w:pPr>
      <w:r w:rsidRPr="00C142AC">
        <w:rPr>
          <w:color w:val="000000"/>
          <w:sz w:val="24"/>
          <w:szCs w:val="24"/>
        </w:rPr>
        <w:t>Table 7. LPP amplitude in high order and low order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1691"/>
        <w:gridCol w:w="1701"/>
        <w:gridCol w:w="1701"/>
      </w:tblGrid>
      <w:tr w:rsidR="00D44E92" w:rsidRPr="00C142AC" w:rsidTr="00D6016B">
        <w:trPr>
          <w:trHeight w:val="653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b/>
                <w:bCs/>
                <w:color w:val="00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high order (</w:t>
            </w:r>
            <w:proofErr w:type="spellStart"/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μν</w:t>
            </w:r>
            <w:proofErr w:type="spell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)   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                 (Mean± SE)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low order (</w:t>
            </w:r>
            <w:proofErr w:type="spellStart"/>
            <w:proofErr w:type="gramStart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μν</w:t>
            </w:r>
            <w:proofErr w:type="spell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)   </w:t>
            </w:r>
            <w:proofErr w:type="gramEnd"/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 xml:space="preserve">                        (Mean± SE)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Hedge’s g</w:t>
            </w:r>
          </w:p>
        </w:tc>
      </w:tr>
      <w:tr w:rsidR="00D44E92" w:rsidRPr="00C142AC" w:rsidTr="00D6016B">
        <w:trPr>
          <w:trHeight w:val="609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kern w:val="0"/>
                <w:sz w:val="24"/>
                <w:szCs w:val="24"/>
              </w:rPr>
              <w:t>P2 amplitude</w:t>
            </w:r>
          </w:p>
        </w:tc>
        <w:tc>
          <w:tcPr>
            <w:tcW w:w="169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4.40 ± 1.08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6.03 ± 0.86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44E92" w:rsidRPr="00C142AC" w:rsidRDefault="00D44E92" w:rsidP="00D6016B">
            <w:pPr>
              <w:spacing w:line="240" w:lineRule="auto"/>
              <w:ind w:firstLine="0"/>
              <w:jc w:val="center"/>
              <w:rPr>
                <w:rFonts w:eastAsia="DengXian"/>
                <w:color w:val="000000"/>
                <w:kern w:val="0"/>
                <w:sz w:val="24"/>
                <w:szCs w:val="24"/>
              </w:rPr>
            </w:pPr>
            <w:r w:rsidRPr="00C142AC">
              <w:rPr>
                <w:rFonts w:eastAsia="DengXian"/>
                <w:color w:val="000000"/>
                <w:sz w:val="24"/>
                <w:szCs w:val="24"/>
              </w:rPr>
              <w:t>0.46</w:t>
            </w:r>
          </w:p>
        </w:tc>
      </w:tr>
    </w:tbl>
    <w:p w:rsidR="00D44E92" w:rsidRPr="00C142AC" w:rsidRDefault="00D44E92" w:rsidP="00D44E92">
      <w:pPr>
        <w:spacing w:afterLines="100" w:after="312" w:line="360" w:lineRule="auto"/>
        <w:ind w:firstLine="0"/>
        <w:rPr>
          <w:color w:val="000000"/>
          <w:sz w:val="24"/>
          <w:szCs w:val="24"/>
        </w:rPr>
      </w:pPr>
    </w:p>
    <w:p w:rsidR="00D70018" w:rsidRDefault="00D70018"/>
    <w:sectPr w:rsidR="00D70018" w:rsidSect="00401BCC">
      <w:footerReference w:type="default" r:id="rId4"/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2233808"/>
      <w:docPartObj>
        <w:docPartGallery w:val="Page Numbers (Bottom of Page)"/>
        <w:docPartUnique/>
      </w:docPartObj>
    </w:sdtPr>
    <w:sdtEndPr/>
    <w:sdtContent>
      <w:p w:rsidR="00C51957" w:rsidRDefault="00D44E92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C51957" w:rsidRDefault="00D44E92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E92"/>
    <w:rsid w:val="00D44E92"/>
    <w:rsid w:val="00D7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7FDC82-DB25-44A2-BEE5-AD9900453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4E92"/>
    <w:pPr>
      <w:spacing w:after="0" w:line="315" w:lineRule="exact"/>
      <w:ind w:firstLine="200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44E9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44E92"/>
    <w:rPr>
      <w:rFonts w:ascii="Times New Roman" w:eastAsia="SimSun" w:hAnsi="Times New Roman" w:cs="Times New Roman"/>
      <w:kern w:val="2"/>
      <w:sz w:val="18"/>
      <w:szCs w:val="18"/>
      <w:lang w:val="en-US" w:eastAsia="zh-CN"/>
    </w:rPr>
  </w:style>
  <w:style w:type="character" w:styleId="LineNumber">
    <w:name w:val="line number"/>
    <w:basedOn w:val="DefaultParagraphFont"/>
    <w:uiPriority w:val="99"/>
    <w:semiHidden/>
    <w:unhideWhenUsed/>
    <w:rsid w:val="00D44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 Lee</dc:creator>
  <cp:keywords/>
  <dc:description/>
  <cp:lastModifiedBy>Boon Lee</cp:lastModifiedBy>
  <cp:revision>1</cp:revision>
  <dcterms:created xsi:type="dcterms:W3CDTF">2019-12-30T23:29:00Z</dcterms:created>
  <dcterms:modified xsi:type="dcterms:W3CDTF">2019-12-30T23:31:00Z</dcterms:modified>
</cp:coreProperties>
</file>