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3BF" w:rsidRDefault="00D233BF" w:rsidP="00D233BF">
      <w:pPr>
        <w:rPr>
          <w:rFonts w:ascii="Times New Roman" w:hAnsi="Times New Roman" w:cs="Times New Roman"/>
          <w:sz w:val="28"/>
        </w:rPr>
      </w:pPr>
      <w:r w:rsidRPr="00E72375">
        <w:rPr>
          <w:rFonts w:ascii="Times New Roman" w:hAnsi="Times New Roman" w:cs="Times New Roman"/>
          <w:b/>
          <w:sz w:val="28"/>
        </w:rPr>
        <w:t xml:space="preserve">Figure </w:t>
      </w:r>
      <w:r>
        <w:rPr>
          <w:rFonts w:ascii="Times New Roman" w:hAnsi="Times New Roman" w:cs="Times New Roman" w:hint="eastAsia"/>
          <w:b/>
          <w:sz w:val="28"/>
        </w:rPr>
        <w:t>S1.</w:t>
      </w:r>
      <w:r w:rsidRPr="004F3C9D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 w:hint="eastAsia"/>
          <w:sz w:val="28"/>
        </w:rPr>
        <w:t>A</w:t>
      </w:r>
      <w:r w:rsidRPr="004F3C9D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 w:hint="eastAsia"/>
          <w:sz w:val="28"/>
        </w:rPr>
        <w:t xml:space="preserve"> Images of excised tumors from mice </w:t>
      </w:r>
      <w:r w:rsidRPr="004F3C9D">
        <w:rPr>
          <w:rFonts w:ascii="Times New Roman" w:eastAsia="等线 Light" w:hAnsi="Times New Roman" w:cs="Times New Roman"/>
          <w:sz w:val="28"/>
          <w:szCs w:val="28"/>
        </w:rPr>
        <w:t>subcutaneous</w:t>
      </w:r>
      <w:r>
        <w:rPr>
          <w:rFonts w:ascii="Times New Roman" w:eastAsia="等线 Light" w:hAnsi="Times New Roman" w:cs="Times New Roman" w:hint="eastAsia"/>
          <w:sz w:val="28"/>
          <w:szCs w:val="28"/>
        </w:rPr>
        <w:t>ly injected with</w:t>
      </w:r>
      <w:r w:rsidRPr="00233500">
        <w:rPr>
          <w:rFonts w:ascii="Times New Roman" w:hAnsi="Times New Roman" w:cs="Times New Roman" w:hint="eastAsia"/>
          <w:sz w:val="28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sh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-NC or sh-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>-1</w:t>
      </w:r>
      <w:r>
        <w:rPr>
          <w:rFonts w:ascii="Times New Roman" w:eastAsia="等线 Light" w:hAnsi="Times New Roman" w:cs="Times New Roman" w:hint="eastAsia"/>
          <w:sz w:val="28"/>
          <w:szCs w:val="28"/>
        </w:rPr>
        <w:t xml:space="preserve"> transfected </w:t>
      </w:r>
      <w:r>
        <w:rPr>
          <w:rFonts w:ascii="Times New Roman" w:hAnsi="Times New Roman" w:cs="Times New Roman" w:hint="eastAsia"/>
          <w:sz w:val="28"/>
          <w:szCs w:val="28"/>
        </w:rPr>
        <w:t xml:space="preserve">Saos2 cells. </w:t>
      </w:r>
      <w:r w:rsidRPr="004F3C9D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 w:hint="eastAsia"/>
          <w:sz w:val="28"/>
        </w:rPr>
        <w:t>B</w:t>
      </w:r>
      <w:r w:rsidRPr="004F3C9D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 w:hint="eastAsia"/>
          <w:sz w:val="28"/>
        </w:rPr>
        <w:t xml:space="preserve"> The tumor volume in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sh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-NC and sh-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>-1 group</w:t>
      </w:r>
      <w:r>
        <w:rPr>
          <w:rFonts w:ascii="Times New Roman" w:hAnsi="Times New Roman" w:cs="Times New Roman" w:hint="eastAsia"/>
          <w:sz w:val="28"/>
        </w:rPr>
        <w:t xml:space="preserve"> was monitored every four days to generate the growth curve. (C) The weight of excised tumor was tested in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sh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-NC and sh-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 xml:space="preserve">-1 group. </w:t>
      </w:r>
      <w:r w:rsidRPr="004F3C9D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 w:hint="eastAsia"/>
          <w:sz w:val="28"/>
        </w:rPr>
        <w:t>D</w:t>
      </w:r>
      <w:r w:rsidRPr="004F3C9D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 xml:space="preserve"> expression in excised tumors was detected after 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 xml:space="preserve"> knockdown. </w:t>
      </w:r>
      <w:r w:rsidRPr="004F3C9D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 w:hint="eastAsia"/>
          <w:sz w:val="28"/>
        </w:rPr>
        <w:t>E</w:t>
      </w:r>
      <w:r w:rsidRPr="004F3C9D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 w:hint="eastAsia"/>
          <w:sz w:val="28"/>
        </w:rPr>
        <w:t xml:space="preserve"> The expressions of proliferation markers (Ki-67 and PCNA) in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sh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-NC and sh-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>-1 group</w:t>
      </w:r>
      <w:r>
        <w:rPr>
          <w:rFonts w:ascii="Times New Roman" w:hAnsi="Times New Roman" w:cs="Times New Roman" w:hint="eastAsia"/>
          <w:sz w:val="28"/>
        </w:rPr>
        <w:t xml:space="preserve"> were </w:t>
      </w:r>
      <w:r>
        <w:rPr>
          <w:rFonts w:ascii="Times New Roman" w:hAnsi="Times New Roman" w:cs="Times New Roman"/>
          <w:sz w:val="28"/>
        </w:rPr>
        <w:t>observed</w:t>
      </w:r>
      <w:r>
        <w:rPr>
          <w:rFonts w:ascii="Times New Roman" w:hAnsi="Times New Roman" w:cs="Times New Roman" w:hint="eastAsia"/>
          <w:sz w:val="28"/>
        </w:rPr>
        <w:t xml:space="preserve"> through IHC assay. </w:t>
      </w:r>
      <w:r w:rsidRPr="0059443B">
        <w:rPr>
          <w:rFonts w:ascii="Times New Roman" w:hAnsi="Times New Roman" w:cs="Times New Roman" w:hint="eastAsia"/>
          <w:sz w:val="28"/>
        </w:rPr>
        <w:t>All results were show</w:t>
      </w:r>
      <w:r w:rsidRPr="0059443B">
        <w:rPr>
          <w:rFonts w:ascii="Times New Roman" w:hAnsi="Times New Roman" w:cs="Times New Roman"/>
          <w:sz w:val="28"/>
        </w:rPr>
        <w:t>ed</w:t>
      </w:r>
      <w:r w:rsidRPr="0059443B">
        <w:rPr>
          <w:rFonts w:ascii="Times New Roman" w:hAnsi="Times New Roman" w:cs="Times New Roman" w:hint="eastAsia"/>
          <w:sz w:val="28"/>
        </w:rPr>
        <w:t xml:space="preserve"> as the mea</w:t>
      </w:r>
      <w:r w:rsidRPr="0059443B">
        <w:rPr>
          <w:rFonts w:ascii="Times New Roman" w:hAnsi="Times New Roman" w:cs="Times New Roman"/>
          <w:sz w:val="28"/>
        </w:rPr>
        <w:t>n ± SD. **P &lt; 0.01</w:t>
      </w:r>
      <w:r w:rsidRPr="0059443B">
        <w:rPr>
          <w:rFonts w:ascii="Times New Roman" w:hAnsi="Times New Roman" w:cs="Times New Roman" w:hint="eastAsia"/>
          <w:sz w:val="28"/>
        </w:rPr>
        <w:t>.</w:t>
      </w:r>
    </w:p>
    <w:p w:rsidR="00D233BF" w:rsidRDefault="00D233BF" w:rsidP="00D233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299.2pt">
            <v:imagedata r:id="rId6" o:title="Figure S1"/>
          </v:shape>
        </w:pict>
      </w:r>
    </w:p>
    <w:p w:rsidR="00D233BF" w:rsidRDefault="00D233BF" w:rsidP="00D233BF">
      <w:pPr>
        <w:rPr>
          <w:rFonts w:ascii="Times New Roman" w:hAnsi="Times New Roman" w:cs="Times New Roman"/>
          <w:sz w:val="28"/>
        </w:rPr>
      </w:pPr>
    </w:p>
    <w:p w:rsidR="00D233BF" w:rsidRDefault="00D233BF" w:rsidP="00D233BF">
      <w:pPr>
        <w:rPr>
          <w:rFonts w:ascii="Times New Roman" w:hAnsi="Times New Roman" w:cs="Times New Roman"/>
          <w:sz w:val="28"/>
        </w:rPr>
      </w:pPr>
    </w:p>
    <w:p w:rsidR="00D233BF" w:rsidRPr="004F3C9D" w:rsidRDefault="00D233BF" w:rsidP="00D233BF">
      <w:pPr>
        <w:rPr>
          <w:rFonts w:ascii="Times New Roman" w:hAnsi="Times New Roman" w:cs="Times New Roman" w:hint="eastAsia"/>
          <w:sz w:val="28"/>
        </w:rPr>
      </w:pPr>
    </w:p>
    <w:p w:rsidR="00D233BF" w:rsidRPr="00752D78" w:rsidRDefault="00D233BF" w:rsidP="00D233BF">
      <w:pPr>
        <w:rPr>
          <w:rFonts w:ascii="Times New Roman" w:hAnsi="Times New Roman" w:cs="Times New Roman" w:hint="eastAsia"/>
          <w:sz w:val="28"/>
        </w:rPr>
      </w:pPr>
      <w:r w:rsidRPr="00E72375">
        <w:rPr>
          <w:rFonts w:ascii="Times New Roman" w:hAnsi="Times New Roman" w:cs="Times New Roman"/>
          <w:b/>
          <w:sz w:val="28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sz w:val="28"/>
        </w:rPr>
        <w:t>S2.</w:t>
      </w:r>
      <w:r w:rsidRPr="004F3C9D">
        <w:rPr>
          <w:rFonts w:ascii="Times New Roman" w:hAnsi="Times New Roman" w:cs="Times New Roman"/>
          <w:sz w:val="28"/>
        </w:rPr>
        <w:t xml:space="preserve"> (A-</w:t>
      </w:r>
      <w:r>
        <w:rPr>
          <w:rFonts w:ascii="Times New Roman" w:hAnsi="Times New Roman" w:cs="Times New Roman" w:hint="eastAsia"/>
          <w:sz w:val="28"/>
        </w:rPr>
        <w:t>K</w:t>
      </w:r>
      <w:r w:rsidRPr="004F3C9D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 w:hint="eastAsia"/>
          <w:sz w:val="28"/>
          <w:szCs w:val="28"/>
        </w:rPr>
        <w:t>E</w:t>
      </w:r>
      <w:r w:rsidRPr="005140DA">
        <w:rPr>
          <w:rFonts w:ascii="Times New Roman" w:hAnsi="Times New Roman" w:cs="Times New Roman" w:hint="eastAsia"/>
          <w:sz w:val="28"/>
          <w:szCs w:val="28"/>
        </w:rPr>
        <w:t>leven</w:t>
      </w:r>
      <w:r>
        <w:rPr>
          <w:rFonts w:ascii="Times New Roman" w:hAnsi="Times New Roman" w:cs="Times New Roman" w:hint="eastAsia"/>
          <w:sz w:val="28"/>
          <w:szCs w:val="28"/>
        </w:rPr>
        <w:t xml:space="preserve"> predicted</w:t>
      </w:r>
      <w:r w:rsidRPr="005140DA">
        <w:rPr>
          <w:rFonts w:ascii="Times New Roman" w:hAnsi="Times New Roman" w:cs="Times New Roman" w:hint="eastAsia"/>
          <w:sz w:val="28"/>
          <w:szCs w:val="28"/>
        </w:rPr>
        <w:t xml:space="preserve"> miRNAs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expression levels in human osteoblasts and OS cell lines were assessed by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qRT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 xml:space="preserve">-PCR. (L) Expression of </w:t>
      </w:r>
      <w:r w:rsidRPr="0059443B">
        <w:rPr>
          <w:rFonts w:ascii="Times New Roman" w:hAnsi="Times New Roman" w:cs="Times New Roman" w:hint="eastAsia"/>
          <w:sz w:val="28"/>
          <w:szCs w:val="28"/>
        </w:rPr>
        <w:t>miR-214-3p</w:t>
      </w:r>
      <w:r>
        <w:rPr>
          <w:rFonts w:ascii="Times New Roman" w:hAnsi="Times New Roman" w:cs="Times New Roman" w:hint="eastAsia"/>
          <w:sz w:val="28"/>
          <w:szCs w:val="28"/>
        </w:rPr>
        <w:t xml:space="preserve"> was detected in cells transfected with </w:t>
      </w:r>
      <w:proofErr w:type="spellStart"/>
      <w:r>
        <w:rPr>
          <w:rFonts w:ascii="Times New Roman" w:hAnsi="Times New Roman" w:cs="Times New Roman" w:hint="eastAsia"/>
          <w:sz w:val="28"/>
          <w:szCs w:val="28"/>
        </w:rPr>
        <w:t>sh</w:t>
      </w:r>
      <w:proofErr w:type="spellEnd"/>
      <w:r>
        <w:rPr>
          <w:rFonts w:ascii="Times New Roman" w:hAnsi="Times New Roman" w:cs="Times New Roman" w:hint="eastAsia"/>
          <w:sz w:val="28"/>
          <w:szCs w:val="28"/>
        </w:rPr>
        <w:t>-NC and sh-</w:t>
      </w:r>
      <w:r w:rsidRPr="0059443B">
        <w:rPr>
          <w:rFonts w:ascii="Times New Roman" w:hAnsi="Times New Roman" w:cs="Times New Roman"/>
          <w:sz w:val="28"/>
          <w:szCs w:val="28"/>
        </w:rPr>
        <w:t>LINC01535</w:t>
      </w:r>
      <w:r>
        <w:rPr>
          <w:rFonts w:ascii="Times New Roman" w:hAnsi="Times New Roman" w:cs="Times New Roman" w:hint="eastAsia"/>
          <w:sz w:val="28"/>
          <w:szCs w:val="28"/>
        </w:rPr>
        <w:t xml:space="preserve">-1. </w:t>
      </w:r>
      <w:r>
        <w:rPr>
          <w:rFonts w:ascii="Times New Roman" w:hAnsi="Times New Roman" w:cs="Times New Roman" w:hint="eastAsia"/>
          <w:sz w:val="28"/>
        </w:rPr>
        <w:t>All results were present</w:t>
      </w:r>
      <w:r>
        <w:rPr>
          <w:rFonts w:ascii="Times New Roman" w:hAnsi="Times New Roman" w:cs="Times New Roman"/>
          <w:sz w:val="28"/>
        </w:rPr>
        <w:t>ed</w:t>
      </w:r>
      <w:r>
        <w:rPr>
          <w:rFonts w:ascii="Times New Roman" w:hAnsi="Times New Roman" w:cs="Times New Roman" w:hint="eastAsia"/>
          <w:sz w:val="28"/>
        </w:rPr>
        <w:t xml:space="preserve"> as the mea</w:t>
      </w:r>
      <w:r w:rsidRPr="00775427">
        <w:rPr>
          <w:rFonts w:ascii="Times New Roman" w:hAnsi="Times New Roman" w:cs="Times New Roman"/>
          <w:sz w:val="28"/>
        </w:rPr>
        <w:t xml:space="preserve">n ± SD. </w:t>
      </w:r>
      <w:r w:rsidRPr="00FB32CA">
        <w:rPr>
          <w:rFonts w:ascii="Times New Roman" w:hAnsi="Times New Roman" w:cs="Times New Roman"/>
          <w:sz w:val="28"/>
        </w:rPr>
        <w:t>*P&lt;0.05,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775427">
        <w:rPr>
          <w:rFonts w:ascii="Times New Roman" w:hAnsi="Times New Roman" w:cs="Times New Roman"/>
          <w:sz w:val="28"/>
        </w:rPr>
        <w:t>**P &lt; 0.01</w:t>
      </w:r>
      <w:r>
        <w:rPr>
          <w:rFonts w:ascii="Times New Roman" w:hAnsi="Times New Roman" w:cs="Times New Roman" w:hint="eastAsia"/>
          <w:sz w:val="28"/>
        </w:rPr>
        <w:t>.</w:t>
      </w:r>
      <w:bookmarkStart w:id="0" w:name="_GoBack"/>
      <w:r>
        <w:rPr>
          <w:rFonts w:ascii="Times New Roman" w:hAnsi="Times New Roman" w:cs="Times New Roman"/>
          <w:sz w:val="28"/>
        </w:rPr>
        <w:pict>
          <v:shape id="_x0000_i1030" type="#_x0000_t75" style="width:415.15pt;height:423.6pt">
            <v:imagedata r:id="rId7" o:title="Figure S2"/>
          </v:shape>
        </w:pict>
      </w:r>
      <w:bookmarkEnd w:id="0"/>
    </w:p>
    <w:sectPr w:rsidR="00D233BF" w:rsidRPr="00752D78" w:rsidSect="00423D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AA6" w:rsidRDefault="00907AA6" w:rsidP="00D233BF">
      <w:r>
        <w:separator/>
      </w:r>
    </w:p>
  </w:endnote>
  <w:endnote w:type="continuationSeparator" w:id="0">
    <w:p w:rsidR="00907AA6" w:rsidRDefault="00907AA6" w:rsidP="00D2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506" w:rsidRDefault="00F275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223722"/>
      <w:docPartObj>
        <w:docPartGallery w:val="Page Numbers (Bottom of Page)"/>
        <w:docPartUnique/>
      </w:docPartObj>
    </w:sdtPr>
    <w:sdtEndPr/>
    <w:sdtContent>
      <w:p w:rsidR="00D75B75" w:rsidRDefault="00907A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506" w:rsidRPr="00F27506">
          <w:rPr>
            <w:noProof/>
            <w:lang w:val="zh-CN"/>
          </w:rPr>
          <w:t>2</w:t>
        </w:r>
        <w:r>
          <w:fldChar w:fldCharType="end"/>
        </w:r>
      </w:p>
    </w:sdtContent>
  </w:sdt>
  <w:p w:rsidR="00D75B75" w:rsidRDefault="00907AA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506" w:rsidRDefault="00F275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AA6" w:rsidRDefault="00907AA6" w:rsidP="00D233BF">
      <w:r>
        <w:separator/>
      </w:r>
    </w:p>
  </w:footnote>
  <w:footnote w:type="continuationSeparator" w:id="0">
    <w:p w:rsidR="00907AA6" w:rsidRDefault="00907AA6" w:rsidP="00D23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506" w:rsidRDefault="00F275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506" w:rsidRDefault="00F2750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506" w:rsidRDefault="00F275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3B1"/>
    <w:rsid w:val="0020437F"/>
    <w:rsid w:val="00752D78"/>
    <w:rsid w:val="00907AA6"/>
    <w:rsid w:val="00D233BF"/>
    <w:rsid w:val="00DB23B1"/>
    <w:rsid w:val="00F2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C10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3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33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3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33BF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D23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2020-03-30T07:25:00Z</dcterms:created>
  <dcterms:modified xsi:type="dcterms:W3CDTF">2020-03-30T07:25:00Z</dcterms:modified>
</cp:coreProperties>
</file>