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0D485" w14:textId="77777777" w:rsidR="00C26FA7" w:rsidRPr="00DF21CD" w:rsidRDefault="00DF21CD" w:rsidP="00DF21CD">
      <w:pPr>
        <w:autoSpaceDE w:val="0"/>
        <w:autoSpaceDN w:val="0"/>
        <w:adjustRightInd w:val="0"/>
        <w:spacing w:after="160"/>
        <w:ind w:left="-284"/>
        <w:jc w:val="center"/>
        <w:rPr>
          <w:rFonts w:ascii="Times New Roman" w:eastAsia="TimesNewRomanPSMT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DF21CD"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t>Supplementary Data for Manuscript: 232111-MS</w:t>
      </w:r>
    </w:p>
    <w:p w14:paraId="31E5E52F" w14:textId="77777777" w:rsidR="00DF21CD" w:rsidRDefault="00DF21CD" w:rsidP="009637DA">
      <w:pPr>
        <w:autoSpaceDE w:val="0"/>
        <w:autoSpaceDN w:val="0"/>
        <w:adjustRightInd w:val="0"/>
        <w:spacing w:after="160"/>
        <w:ind w:left="-284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14:paraId="5B960102" w14:textId="77777777" w:rsidR="00C26FA7" w:rsidRPr="00C26FA7" w:rsidRDefault="00C26FA7" w:rsidP="00C26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231F20"/>
          <w:sz w:val="24"/>
          <w:szCs w:val="24"/>
        </w:rPr>
        <w:t>Evaluation</w:t>
      </w:r>
      <w:r w:rsidRPr="00C26FA7">
        <w:rPr>
          <w:rFonts w:ascii="Times New Roman" w:eastAsia="Calibri" w:hAnsi="Times New Roman" w:cs="Times New Roman"/>
          <w:b/>
          <w:color w:val="231F20"/>
          <w:sz w:val="24"/>
          <w:szCs w:val="24"/>
        </w:rPr>
        <w:t xml:space="preserve"> of NP Loaded PHE-Ms Based Tablet (MT1-MT5)</w:t>
      </w:r>
      <w:r>
        <w:rPr>
          <w:rFonts w:ascii="Times New Roman" w:eastAsia="Calibri" w:hAnsi="Times New Roman" w:cs="Times New Roman"/>
          <w:b/>
          <w:color w:val="231F20"/>
          <w:sz w:val="24"/>
          <w:szCs w:val="24"/>
        </w:rPr>
        <w:t xml:space="preserve"> (Quality Control Tests)</w:t>
      </w:r>
    </w:p>
    <w:p w14:paraId="24B187C3" w14:textId="77777777" w:rsidR="00C26FA7" w:rsidRPr="00C26FA7" w:rsidRDefault="00C26FA7" w:rsidP="00C26FA7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Calibri" w:hAnsi="Times New Roman" w:cs="Times New Roman"/>
          <w:b/>
          <w:color w:val="231F20"/>
          <w:sz w:val="24"/>
          <w:szCs w:val="24"/>
        </w:rPr>
      </w:pPr>
      <w:r w:rsidRPr="00C26FA7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Style w:val="TableGrid"/>
        <w:tblW w:w="10196" w:type="dxa"/>
        <w:tblInd w:w="-449" w:type="dxa"/>
        <w:tblLook w:val="04A0" w:firstRow="1" w:lastRow="0" w:firstColumn="1" w:lastColumn="0" w:noHBand="0" w:noVBand="1"/>
      </w:tblPr>
      <w:tblGrid>
        <w:gridCol w:w="1510"/>
        <w:gridCol w:w="1244"/>
        <w:gridCol w:w="1310"/>
        <w:gridCol w:w="1190"/>
        <w:gridCol w:w="1308"/>
        <w:gridCol w:w="1363"/>
        <w:gridCol w:w="1188"/>
        <w:gridCol w:w="1188"/>
      </w:tblGrid>
      <w:tr w:rsidR="00C26FA7" w:rsidRPr="00C26FA7" w14:paraId="510ED669" w14:textId="77777777" w:rsidTr="006F5EFB">
        <w:trPr>
          <w:trHeight w:val="1129"/>
        </w:trPr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49B21C1B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b/>
                <w:color w:val="231F20"/>
                <w:sz w:val="24"/>
                <w:szCs w:val="24"/>
              </w:rPr>
              <w:t xml:space="preserve">Formulation </w:t>
            </w:r>
          </w:p>
          <w:p w14:paraId="50ED1099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b/>
                <w:color w:val="231F20"/>
                <w:sz w:val="24"/>
                <w:szCs w:val="24"/>
              </w:rPr>
              <w:t>Code</w:t>
            </w:r>
          </w:p>
        </w:tc>
        <w:tc>
          <w:tcPr>
            <w:tcW w:w="1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2A0CA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b/>
                <w:color w:val="231F20"/>
                <w:sz w:val="24"/>
                <w:szCs w:val="24"/>
              </w:rPr>
              <w:t>Thickness</w:t>
            </w:r>
          </w:p>
          <w:p w14:paraId="46FF2BBE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(mm)</w:t>
            </w:r>
          </w:p>
          <w:p w14:paraId="463DE101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231F20"/>
                <w:sz w:val="24"/>
                <w:szCs w:val="24"/>
              </w:rPr>
            </w:pPr>
          </w:p>
          <w:p w14:paraId="4EEDBA0E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78AFF" w14:textId="77777777" w:rsidR="00C26FA7" w:rsidRPr="00C26FA7" w:rsidRDefault="00C26FA7" w:rsidP="00C26FA7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Friability*</w:t>
            </w:r>
          </w:p>
          <w:p w14:paraId="696C1F4B" w14:textId="77777777" w:rsidR="00C26FA7" w:rsidRPr="00C26FA7" w:rsidRDefault="00C26FA7" w:rsidP="00C26FA7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(%)</w:t>
            </w:r>
          </w:p>
          <w:p w14:paraId="73F96519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231F20"/>
                <w:sz w:val="24"/>
                <w:szCs w:val="24"/>
              </w:rPr>
            </w:pPr>
          </w:p>
          <w:p w14:paraId="41A85CA7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F75426" w14:textId="77777777" w:rsidR="00C26FA7" w:rsidRPr="00C26FA7" w:rsidRDefault="00C26FA7" w:rsidP="00C26F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b/>
                <w:color w:val="231F20"/>
                <w:sz w:val="24"/>
                <w:szCs w:val="24"/>
              </w:rPr>
              <w:t>Hardness</w:t>
            </w:r>
          </w:p>
          <w:p w14:paraId="15641BB6" w14:textId="77777777" w:rsidR="00C26FA7" w:rsidRPr="00C26FA7" w:rsidRDefault="00C26FA7" w:rsidP="00C26F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(kg/cm²)</w:t>
            </w:r>
          </w:p>
          <w:p w14:paraId="3C87C9CB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40553ED2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57E278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b/>
                <w:color w:val="231F20"/>
                <w:sz w:val="24"/>
                <w:szCs w:val="24"/>
              </w:rPr>
              <w:t>Weight</w:t>
            </w:r>
          </w:p>
          <w:p w14:paraId="4397E9D0" w14:textId="77777777" w:rsidR="00C26FA7" w:rsidRPr="00C26FA7" w:rsidRDefault="00C26FA7" w:rsidP="00C26F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b/>
                <w:color w:val="231F20"/>
                <w:sz w:val="24"/>
                <w:szCs w:val="24"/>
              </w:rPr>
              <w:t>Variation</w:t>
            </w:r>
          </w:p>
          <w:p w14:paraId="35F1B0B2" w14:textId="77777777" w:rsidR="00C26FA7" w:rsidRPr="00C26FA7" w:rsidRDefault="00C26FA7" w:rsidP="00C26F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(mg)</w:t>
            </w:r>
          </w:p>
          <w:p w14:paraId="1414783B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</w:p>
          <w:p w14:paraId="7055218F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231F20"/>
                <w:sz w:val="24"/>
                <w:szCs w:val="24"/>
              </w:rPr>
            </w:pPr>
          </w:p>
          <w:p w14:paraId="0CF558A6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5688C9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b/>
                <w:color w:val="231F20"/>
                <w:sz w:val="24"/>
                <w:szCs w:val="24"/>
              </w:rPr>
              <w:t>Content Uniformity</w:t>
            </w:r>
          </w:p>
          <w:p w14:paraId="01CA4E81" w14:textId="77777777" w:rsidR="00C26FA7" w:rsidRPr="00C26FA7" w:rsidRDefault="00C26FA7" w:rsidP="00C26FA7">
            <w:pPr>
              <w:autoSpaceDE w:val="0"/>
              <w:autoSpaceDN w:val="0"/>
              <w:adjustRightInd w:val="0"/>
              <w:ind w:left="-108" w:firstLine="108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(%)</w:t>
            </w:r>
          </w:p>
          <w:p w14:paraId="49326947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FDAE66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b/>
                <w:color w:val="231F20"/>
                <w:sz w:val="24"/>
                <w:szCs w:val="24"/>
              </w:rPr>
              <w:t xml:space="preserve">Drug </w:t>
            </w:r>
          </w:p>
          <w:p w14:paraId="78185538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b/>
                <w:color w:val="231F20"/>
                <w:sz w:val="24"/>
                <w:szCs w:val="24"/>
              </w:rPr>
              <w:t>Content</w:t>
            </w:r>
          </w:p>
          <w:p w14:paraId="588A4133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b/>
                <w:color w:val="231F20"/>
                <w:sz w:val="24"/>
                <w:szCs w:val="24"/>
              </w:rPr>
              <w:t>(%)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AF4251B" w14:textId="77777777" w:rsidR="00C26FA7" w:rsidRPr="00C26FA7" w:rsidRDefault="00C26FA7" w:rsidP="00C26F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b/>
                <w:color w:val="231F20"/>
                <w:sz w:val="24"/>
                <w:szCs w:val="24"/>
              </w:rPr>
              <w:t>Moisture Content</w:t>
            </w:r>
          </w:p>
          <w:p w14:paraId="13406603" w14:textId="77777777" w:rsidR="00C26FA7" w:rsidRPr="00C26FA7" w:rsidRDefault="00C26FA7" w:rsidP="00C26FA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FA7">
              <w:rPr>
                <w:rFonts w:ascii="Times New Roman" w:eastAsia="TimesNewRomanPSMT" w:hAnsi="Times New Roman" w:cs="Times New Roman"/>
                <w:b/>
                <w:bCs/>
                <w:color w:val="000000"/>
                <w:sz w:val="24"/>
                <w:szCs w:val="24"/>
              </w:rPr>
              <w:t xml:space="preserve">%(w/w) </w:t>
            </w:r>
          </w:p>
          <w:p w14:paraId="28963577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TimesNewRomanPSMT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  <w:p w14:paraId="258DEECC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231F20"/>
                <w:sz w:val="24"/>
                <w:szCs w:val="24"/>
              </w:rPr>
            </w:pPr>
          </w:p>
        </w:tc>
      </w:tr>
      <w:tr w:rsidR="00C26FA7" w:rsidRPr="00C26FA7" w14:paraId="5DCF74ED" w14:textId="77777777" w:rsidTr="006F5EFB">
        <w:trPr>
          <w:trHeight w:val="522"/>
        </w:trPr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41444CDE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NP-MT1</w:t>
            </w:r>
          </w:p>
        </w:tc>
        <w:tc>
          <w:tcPr>
            <w:tcW w:w="1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45A880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4.11 ±0.02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5E3E1F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0.76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1FC69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6.03</w:t>
            </w:r>
            <w:r w:rsidRPr="00C26FA7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±0.03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D171F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655.0±5.82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2CC4FA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94.5±0.115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8D4D96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98.7±4.12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6E6581F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0.11±0.03</w:t>
            </w:r>
          </w:p>
        </w:tc>
      </w:tr>
      <w:tr w:rsidR="00C26FA7" w:rsidRPr="00C26FA7" w14:paraId="56DAC295" w14:textId="77777777" w:rsidTr="006F5EFB">
        <w:trPr>
          <w:trHeight w:val="530"/>
        </w:trPr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7AC595DD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NP-MT2</w:t>
            </w:r>
          </w:p>
        </w:tc>
        <w:tc>
          <w:tcPr>
            <w:tcW w:w="1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134376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4.10 ±0.01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0FC93A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0.76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A79B39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6.23</w:t>
            </w:r>
            <w:r w:rsidRPr="00C26FA7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±0.13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FABBC9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657.0±</w:t>
            </w:r>
            <w:r w:rsidRPr="00C26FA7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3.11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3054F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92.3</w:t>
            </w:r>
            <w:r w:rsidRPr="00C26F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±0.033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EF61C5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98.3±6.35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58693A4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013±0.01</w:t>
            </w:r>
          </w:p>
        </w:tc>
      </w:tr>
      <w:tr w:rsidR="00C26FA7" w:rsidRPr="00C26FA7" w14:paraId="72987BC5" w14:textId="77777777" w:rsidTr="006F5EFB">
        <w:trPr>
          <w:trHeight w:val="524"/>
        </w:trPr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2167BD53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NP-MT3</w:t>
            </w:r>
          </w:p>
        </w:tc>
        <w:tc>
          <w:tcPr>
            <w:tcW w:w="1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6E1E9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4.11</w:t>
            </w:r>
            <w:r w:rsidRPr="00C26FA7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±0.05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A5696F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0.77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A8D3C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5.94</w:t>
            </w:r>
            <w:r w:rsidRPr="00C26FA7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±0.22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98FC55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653.0±5.23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1511F0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94.1</w:t>
            </w:r>
            <w:r w:rsidRPr="00C26FA7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±013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5DDB7D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97.2±2.33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8B9FFD5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0.12±0.01</w:t>
            </w:r>
          </w:p>
        </w:tc>
      </w:tr>
      <w:tr w:rsidR="00C26FA7" w:rsidRPr="00C26FA7" w14:paraId="16FF5CC5" w14:textId="77777777" w:rsidTr="006F5EFB">
        <w:trPr>
          <w:trHeight w:val="518"/>
        </w:trPr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5ED13C43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NP-MT4</w:t>
            </w:r>
          </w:p>
        </w:tc>
        <w:tc>
          <w:tcPr>
            <w:tcW w:w="1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01AE62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4.11</w:t>
            </w:r>
            <w:r w:rsidRPr="00C26FA7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±0.01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8BA97E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0.78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F1E99E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5.21</w:t>
            </w:r>
            <w:r w:rsidRPr="00C26FA7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±0.43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9C17A2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655.0±3.64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437565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93.6</w:t>
            </w:r>
            <w:r w:rsidRPr="00C26FA7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±0.01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FB91D6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96.5±3.19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D16992E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0.15±0.03</w:t>
            </w:r>
          </w:p>
        </w:tc>
      </w:tr>
      <w:tr w:rsidR="00C26FA7" w:rsidRPr="00C26FA7" w14:paraId="5BF02593" w14:textId="77777777" w:rsidTr="006F5EFB">
        <w:trPr>
          <w:trHeight w:val="512"/>
        </w:trPr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5D96AA23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NP-MT5</w:t>
            </w:r>
          </w:p>
        </w:tc>
        <w:tc>
          <w:tcPr>
            <w:tcW w:w="117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809DFDF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4.12</w:t>
            </w:r>
            <w:r w:rsidRPr="00C26FA7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±0.02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DDE6214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0.78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7655AAE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4.41±0.02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6548EA5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659±3.52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4F103B8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92.3</w:t>
            </w:r>
            <w:r w:rsidRPr="00C26F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±0.320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D287106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96.2±2.64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4384E273" w14:textId="77777777" w:rsidR="00C26FA7" w:rsidRPr="00C26FA7" w:rsidRDefault="00C26FA7" w:rsidP="00C26F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</w:pPr>
            <w:r w:rsidRPr="00C26FA7">
              <w:rPr>
                <w:rFonts w:ascii="Times New Roman" w:eastAsia="Calibri" w:hAnsi="Times New Roman" w:cs="Times New Roman"/>
                <w:color w:val="231F20"/>
                <w:sz w:val="24"/>
                <w:szCs w:val="24"/>
              </w:rPr>
              <w:t>0.17±0.05</w:t>
            </w:r>
          </w:p>
        </w:tc>
      </w:tr>
    </w:tbl>
    <w:p w14:paraId="26DE6367" w14:textId="77777777" w:rsidR="00C26FA7" w:rsidRPr="00C26FA7" w:rsidRDefault="00C26FA7" w:rsidP="00C26FA7">
      <w:pPr>
        <w:tabs>
          <w:tab w:val="left" w:pos="2552"/>
        </w:tabs>
        <w:autoSpaceDE w:val="0"/>
        <w:autoSpaceDN w:val="0"/>
        <w:adjustRightInd w:val="0"/>
        <w:spacing w:after="160"/>
        <w:ind w:left="-567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6FA7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w:t xml:space="preserve">   </w:t>
      </w:r>
      <w:r w:rsidRPr="00C26FA7">
        <w:rPr>
          <w:rFonts w:ascii="Times New Roman" w:eastAsia="Calibri" w:hAnsi="Times New Roman" w:cs="Times New Roman"/>
          <w:sz w:val="24"/>
          <w:szCs w:val="24"/>
        </w:rPr>
        <w:t xml:space="preserve">All values were signified as Standard Error Mean (SEM), n=3 except </w:t>
      </w:r>
      <w:proofErr w:type="spellStart"/>
      <w:r w:rsidRPr="00C26FA7">
        <w:rPr>
          <w:rFonts w:ascii="Times New Roman" w:eastAsia="TimesNewRomanPSMT" w:hAnsi="Times New Roman" w:cs="Times New Roman"/>
          <w:sz w:val="24"/>
          <w:szCs w:val="24"/>
        </w:rPr>
        <w:t>asterik</w:t>
      </w:r>
      <w:proofErr w:type="spellEnd"/>
      <w:r w:rsidRPr="00C26FA7">
        <w:rPr>
          <w:rFonts w:ascii="Times New Roman" w:eastAsia="Calibri" w:hAnsi="Times New Roman" w:cs="Times New Roman"/>
          <w:sz w:val="24"/>
          <w:szCs w:val="24"/>
        </w:rPr>
        <w:t xml:space="preserve"> one.</w:t>
      </w:r>
      <w:r w:rsidRPr="00C26FA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3C982895" w14:textId="77777777" w:rsidR="00C26FA7" w:rsidRDefault="00C26FA7" w:rsidP="00C26FA7">
      <w:pPr>
        <w:autoSpaceDE w:val="0"/>
        <w:autoSpaceDN w:val="0"/>
        <w:adjustRightInd w:val="0"/>
        <w:spacing w:after="160"/>
        <w:ind w:left="-284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C26FA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Abbreviations:</w:t>
      </w:r>
      <w:r w:rsidRPr="00C26FA7">
        <w:rPr>
          <w:rFonts w:ascii="Times New Roman" w:eastAsia="Calibri" w:hAnsi="Times New Roman" w:cs="Times New Roman"/>
          <w:bCs/>
          <w:sz w:val="24"/>
          <w:szCs w:val="24"/>
        </w:rPr>
        <w:t xml:space="preserve"> NP</w:t>
      </w:r>
      <w:r w:rsidRPr="00C26FA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Pr="00C26FA7">
        <w:rPr>
          <w:rFonts w:ascii="Times New Roman" w:eastAsia="Calibri" w:hAnsi="Times New Roman" w:cs="Times New Roman"/>
          <w:bCs/>
          <w:sz w:val="24"/>
          <w:szCs w:val="24"/>
        </w:rPr>
        <w:t>Naproxen</w:t>
      </w:r>
      <w:r w:rsidRPr="00C26FA7">
        <w:rPr>
          <w:rFonts w:ascii="Times New Roman" w:eastAsia="Calibri" w:hAnsi="Times New Roman" w:cs="Times New Roman"/>
          <w:b/>
          <w:bCs/>
          <w:sz w:val="24"/>
          <w:szCs w:val="24"/>
        </w:rPr>
        <w:t>;</w:t>
      </w:r>
      <w:r w:rsidRPr="00C26FA7">
        <w:rPr>
          <w:rFonts w:ascii="Times New Roman" w:eastAsia="Calibri" w:hAnsi="Times New Roman" w:cs="Times New Roman"/>
          <w:bCs/>
          <w:sz w:val="24"/>
          <w:szCs w:val="24"/>
        </w:rPr>
        <w:t xml:space="preserve"> NP-MT, Naproxen loaded microspheres based tablets</w:t>
      </w:r>
      <w:r w:rsidRPr="00C26FA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</w:t>
      </w:r>
    </w:p>
    <w:p w14:paraId="34599E84" w14:textId="77777777" w:rsidR="00C26FA7" w:rsidRDefault="00C26FA7" w:rsidP="009637DA">
      <w:pPr>
        <w:autoSpaceDE w:val="0"/>
        <w:autoSpaceDN w:val="0"/>
        <w:adjustRightInd w:val="0"/>
        <w:spacing w:after="160"/>
        <w:ind w:left="-284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14:paraId="6D23053E" w14:textId="77777777" w:rsidR="00C26FA7" w:rsidRDefault="00C26FA7" w:rsidP="009637DA">
      <w:pPr>
        <w:autoSpaceDE w:val="0"/>
        <w:autoSpaceDN w:val="0"/>
        <w:adjustRightInd w:val="0"/>
        <w:spacing w:after="160"/>
        <w:ind w:left="-284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14:paraId="738D0CD0" w14:textId="77777777" w:rsidR="00C26FA7" w:rsidRDefault="00C26FA7" w:rsidP="009637DA">
      <w:pPr>
        <w:autoSpaceDE w:val="0"/>
        <w:autoSpaceDN w:val="0"/>
        <w:adjustRightInd w:val="0"/>
        <w:spacing w:after="160"/>
        <w:ind w:left="-284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14:paraId="053179FB" w14:textId="77777777" w:rsidR="00C26FA7" w:rsidRDefault="00C26FA7" w:rsidP="009637DA">
      <w:pPr>
        <w:autoSpaceDE w:val="0"/>
        <w:autoSpaceDN w:val="0"/>
        <w:adjustRightInd w:val="0"/>
        <w:spacing w:after="160"/>
        <w:ind w:left="-284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14:paraId="562153BF" w14:textId="77777777" w:rsidR="009637DA" w:rsidRPr="009637DA" w:rsidRDefault="009637DA" w:rsidP="009637DA">
      <w:pPr>
        <w:autoSpaceDE w:val="0"/>
        <w:autoSpaceDN w:val="0"/>
        <w:adjustRightInd w:val="0"/>
        <w:spacing w:after="160"/>
        <w:ind w:left="-28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637DA">
        <w:rPr>
          <w:rFonts w:ascii="Times New Roman" w:eastAsia="TimesNewRomanPSMT" w:hAnsi="Times New Roman" w:cs="Times New Roman"/>
          <w:b/>
          <w:sz w:val="24"/>
          <w:szCs w:val="24"/>
        </w:rPr>
        <w:t>Stability study of the NP loaded Polymer Hybrid Enteric Microspheres (PHE-Ms) based Tablets of the Optimized Ratio (1:1) at different storage condition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>s</w:t>
      </w:r>
      <w:r w:rsidRPr="009637DA">
        <w:rPr>
          <w:rFonts w:ascii="Times New Roman" w:eastAsia="TimesNewRomanPSMT" w:hAnsi="Times New Roman" w:cs="Times New Roman"/>
          <w:b/>
          <w:sz w:val="24"/>
          <w:szCs w:val="24"/>
        </w:rPr>
        <w:t xml:space="preserve"> (ICH guidelines)</w:t>
      </w:r>
    </w:p>
    <w:tbl>
      <w:tblPr>
        <w:tblW w:w="990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993"/>
        <w:gridCol w:w="1417"/>
        <w:gridCol w:w="1134"/>
        <w:gridCol w:w="1145"/>
        <w:gridCol w:w="1265"/>
        <w:gridCol w:w="1286"/>
        <w:gridCol w:w="1134"/>
      </w:tblGrid>
      <w:tr w:rsidR="009637DA" w:rsidRPr="009637DA" w14:paraId="7E5707DC" w14:textId="77777777" w:rsidTr="0070535D">
        <w:trPr>
          <w:trHeight w:val="1748"/>
        </w:trPr>
        <w:tc>
          <w:tcPr>
            <w:tcW w:w="1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57969DC1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  <w:b/>
              </w:rPr>
            </w:pPr>
            <w:r w:rsidRPr="009637DA">
              <w:rPr>
                <w:rFonts w:ascii="Times New Roman" w:eastAsia="TimesNewRomanPSMT" w:hAnsi="Times New Roman" w:cs="Times New Roman"/>
                <w:b/>
              </w:rPr>
              <w:t>Conditions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482EC702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  <w:b/>
              </w:rPr>
            </w:pPr>
            <w:r w:rsidRPr="009637DA">
              <w:rPr>
                <w:rFonts w:ascii="Times New Roman" w:eastAsia="TimesNewRomanPSMT" w:hAnsi="Times New Roman" w:cs="Times New Roman"/>
                <w:b/>
              </w:rPr>
              <w:t>Time Interval</w:t>
            </w:r>
          </w:p>
          <w:p w14:paraId="45958605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  <w:b/>
              </w:rPr>
            </w:pPr>
            <w:r w:rsidRPr="009637DA">
              <w:rPr>
                <w:rFonts w:ascii="Times New Roman" w:eastAsia="TimesNewRomanPSMT" w:hAnsi="Times New Roman" w:cs="Times New Roman"/>
                <w:b/>
              </w:rPr>
              <w:t>(Days)</w:t>
            </w:r>
          </w:p>
          <w:p w14:paraId="1443560B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7648B0DF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  <w:b/>
              </w:rPr>
            </w:pPr>
            <w:r w:rsidRPr="009637DA">
              <w:rPr>
                <w:rFonts w:ascii="Times New Roman" w:eastAsia="TimesNewRomanPSMT" w:hAnsi="Times New Roman" w:cs="Times New Roman"/>
                <w:b/>
              </w:rPr>
              <w:t>Physical</w:t>
            </w:r>
          </w:p>
          <w:p w14:paraId="5DB642C9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  <w:b/>
              </w:rPr>
            </w:pPr>
            <w:r w:rsidRPr="009637DA">
              <w:rPr>
                <w:rFonts w:ascii="Times New Roman" w:eastAsia="TimesNewRomanPSMT" w:hAnsi="Times New Roman" w:cs="Times New Roman"/>
                <w:b/>
              </w:rPr>
              <w:t>Appearance</w:t>
            </w:r>
          </w:p>
          <w:p w14:paraId="342D08E3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  <w:b/>
              </w:rPr>
            </w:pPr>
            <w:r w:rsidRPr="009637DA">
              <w:rPr>
                <w:rFonts w:ascii="Times New Roman" w:eastAsia="TimesNewRomanPSMT" w:hAnsi="Times New Roman" w:cs="Times New Roman"/>
                <w:b/>
              </w:rPr>
              <w:t>(</w:t>
            </w:r>
            <w:proofErr w:type="spellStart"/>
            <w:r w:rsidRPr="009637DA">
              <w:rPr>
                <w:rFonts w:ascii="Times New Roman" w:eastAsia="TimesNewRomanPSMT" w:hAnsi="Times New Roman" w:cs="Times New Roman"/>
                <w:b/>
              </w:rPr>
              <w:t>color</w:t>
            </w:r>
            <w:proofErr w:type="spellEnd"/>
            <w:r w:rsidRPr="009637DA">
              <w:rPr>
                <w:rFonts w:ascii="Times New Roman" w:eastAsia="TimesNewRomanPSMT" w:hAnsi="Times New Roman" w:cs="Times New Roman"/>
                <w:b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3EBACD93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  <w:b/>
              </w:rPr>
            </w:pPr>
            <w:r w:rsidRPr="009637DA">
              <w:rPr>
                <w:rFonts w:ascii="Times New Roman" w:eastAsia="TimesNewRomanPSMT" w:hAnsi="Times New Roman" w:cs="Times New Roman"/>
                <w:b/>
              </w:rPr>
              <w:t xml:space="preserve">Moisture </w:t>
            </w:r>
          </w:p>
          <w:p w14:paraId="1F6D4377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  <w:b/>
              </w:rPr>
            </w:pPr>
            <w:r w:rsidRPr="009637DA">
              <w:rPr>
                <w:rFonts w:ascii="Times New Roman" w:eastAsia="TimesNewRomanPSMT" w:hAnsi="Times New Roman" w:cs="Times New Roman"/>
                <w:b/>
              </w:rPr>
              <w:t>Contents</w:t>
            </w:r>
          </w:p>
          <w:p w14:paraId="3DC1F583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  <w:b/>
              </w:rPr>
            </w:pPr>
            <w:r w:rsidRPr="009637DA">
              <w:rPr>
                <w:rFonts w:ascii="Times New Roman" w:eastAsia="TimesNewRomanPSMT" w:hAnsi="Times New Roman" w:cs="Times New Roman"/>
                <w:b/>
              </w:rPr>
              <w:t>(%w/w)</w:t>
            </w:r>
          </w:p>
        </w:tc>
        <w:tc>
          <w:tcPr>
            <w:tcW w:w="114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54F46ECA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  <w:b/>
              </w:rPr>
            </w:pPr>
            <w:r w:rsidRPr="009637DA">
              <w:rPr>
                <w:rFonts w:ascii="Times New Roman" w:eastAsia="Calibri" w:hAnsi="Times New Roman" w:cs="Times New Roman"/>
                <w:b/>
              </w:rPr>
              <w:t>Hardness</w:t>
            </w:r>
            <w:r w:rsidRPr="009637DA" w:rsidDel="00DE45B6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9637DA">
              <w:rPr>
                <w:rFonts w:ascii="Times New Roman" w:eastAsia="Calibri" w:hAnsi="Times New Roman" w:cs="Times New Roman"/>
                <w:b/>
              </w:rPr>
              <w:t>(kg/cm²)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404B312C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  <w:b/>
              </w:rPr>
            </w:pPr>
            <w:r w:rsidRPr="009637DA">
              <w:rPr>
                <w:rFonts w:ascii="Times New Roman" w:eastAsia="TimesNewRomanPSMT" w:hAnsi="Times New Roman" w:cs="Times New Roman"/>
                <w:b/>
              </w:rPr>
              <w:t>Friability*</w:t>
            </w:r>
          </w:p>
          <w:p w14:paraId="1FAA2D25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  <w:b/>
              </w:rPr>
            </w:pPr>
            <w:r w:rsidRPr="009637DA">
              <w:rPr>
                <w:rFonts w:ascii="Times New Roman" w:eastAsia="TimesNewRomanPSMT" w:hAnsi="Times New Roman" w:cs="Times New Roman"/>
                <w:b/>
              </w:rPr>
              <w:t>(%)</w:t>
            </w:r>
          </w:p>
        </w:tc>
        <w:tc>
          <w:tcPr>
            <w:tcW w:w="128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E9294D8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  <w:b/>
              </w:rPr>
            </w:pPr>
            <w:r w:rsidRPr="009637DA">
              <w:rPr>
                <w:rFonts w:ascii="Times New Roman" w:eastAsia="TimesNewRomanPSMT" w:hAnsi="Times New Roman" w:cs="Times New Roman"/>
                <w:b/>
              </w:rPr>
              <w:t xml:space="preserve">  Assay</w:t>
            </w:r>
          </w:p>
          <w:p w14:paraId="38650959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  <w:b/>
              </w:rPr>
            </w:pPr>
            <w:r w:rsidRPr="009637DA">
              <w:rPr>
                <w:rFonts w:ascii="Times New Roman" w:eastAsia="TimesNewRomanPSMT" w:hAnsi="Times New Roman" w:cs="Times New Roman"/>
                <w:b/>
              </w:rPr>
              <w:t>(active drug)</w:t>
            </w:r>
          </w:p>
          <w:p w14:paraId="17245DDF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  <w:b/>
              </w:rPr>
            </w:pPr>
            <w:r w:rsidRPr="009637DA">
              <w:rPr>
                <w:rFonts w:ascii="Times New Roman" w:eastAsia="TimesNewRomanPSMT" w:hAnsi="Times New Roman" w:cs="Times New Roman"/>
                <w:b/>
              </w:rPr>
              <w:t>(%)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6931F2E0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  <w:b/>
              </w:rPr>
            </w:pPr>
            <w:r w:rsidRPr="009637DA">
              <w:rPr>
                <w:rFonts w:ascii="Times New Roman" w:eastAsia="TimesNewRomanPSMT" w:hAnsi="Times New Roman" w:cs="Times New Roman"/>
                <w:b/>
              </w:rPr>
              <w:t xml:space="preserve">Drug </w:t>
            </w:r>
          </w:p>
          <w:p w14:paraId="3C3F646D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  <w:b/>
              </w:rPr>
            </w:pPr>
            <w:r w:rsidRPr="009637DA">
              <w:rPr>
                <w:rFonts w:ascii="Times New Roman" w:eastAsia="TimesNewRomanPSMT" w:hAnsi="Times New Roman" w:cs="Times New Roman"/>
                <w:b/>
              </w:rPr>
              <w:t>Release</w:t>
            </w:r>
          </w:p>
          <w:p w14:paraId="66FC7666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  <w:b/>
              </w:rPr>
            </w:pPr>
            <w:r w:rsidRPr="009637DA">
              <w:rPr>
                <w:rFonts w:ascii="Times New Roman" w:eastAsia="TimesNewRomanPSMT" w:hAnsi="Times New Roman" w:cs="Times New Roman"/>
                <w:b/>
              </w:rPr>
              <w:t>(%)</w:t>
            </w:r>
          </w:p>
        </w:tc>
      </w:tr>
      <w:tr w:rsidR="009637DA" w:rsidRPr="009637DA" w14:paraId="63B2F330" w14:textId="77777777" w:rsidTr="0070535D">
        <w:trPr>
          <w:trHeight w:val="179"/>
        </w:trPr>
        <w:tc>
          <w:tcPr>
            <w:tcW w:w="153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D576D5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7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Refrigeration</w:t>
            </w:r>
          </w:p>
          <w:p w14:paraId="773CC994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637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(5±3°C)                                                                    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0E2ADF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8FB3CF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softHyphen/>
            </w:r>
            <w:r w:rsidRPr="009637DA">
              <w:rPr>
                <w:rFonts w:ascii="Times New Roman" w:eastAsia="TimesNewRomanPSMT" w:hAnsi="Times New Roman" w:cs="Times New Roman"/>
              </w:rPr>
              <w:softHyphen/>
            </w:r>
            <w:r w:rsidRPr="009637DA">
              <w:rPr>
                <w:rFonts w:ascii="Times New Roman" w:eastAsia="TimesNewRomanPSMT" w:hAnsi="Times New Roman" w:cs="Times New Roman"/>
              </w:rPr>
              <w:softHyphen/>
            </w:r>
            <w:r w:rsidRPr="009637DA">
              <w:rPr>
                <w:rFonts w:ascii="Times New Roman" w:eastAsia="TimesNewRomanPSMT" w:hAnsi="Times New Roman" w:cs="Times New Roman"/>
              </w:rPr>
              <w:softHyphen/>
              <w:t xml:space="preserve"> </w:t>
            </w:r>
            <w:r w:rsidRPr="009637DA">
              <w:rPr>
                <w:rFonts w:ascii="Times New Roman" w:eastAsia="TimesNewRomanPSMT" w:hAnsi="Times New Roman" w:cs="Times New Roman"/>
              </w:rPr>
              <w:softHyphen/>
            </w:r>
            <w:r w:rsidRPr="009637DA">
              <w:rPr>
                <w:rFonts w:ascii="Times New Roman" w:eastAsia="TimesNewRomanPSMT" w:hAnsi="Times New Roman" w:cs="Times New Roman"/>
              </w:rPr>
              <w:softHyphen/>
              <w:t>__ __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F1DD59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Calibri" w:hAnsi="Times New Roman" w:cs="Times New Roman"/>
                <w:color w:val="231F20"/>
              </w:rPr>
              <w:t>0.11±0.03</w:t>
            </w:r>
          </w:p>
        </w:tc>
        <w:tc>
          <w:tcPr>
            <w:tcW w:w="114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C56E4E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Calibri" w:hAnsi="Times New Roman" w:cs="Times New Roman"/>
                <w:color w:val="231F20"/>
              </w:rPr>
              <w:t>6.03</w:t>
            </w:r>
            <w:r w:rsidRPr="009637DA">
              <w:rPr>
                <w:rFonts w:ascii="Times New Roman" w:eastAsia="Calibri" w:hAnsi="Times New Roman" w:cs="Times New Roman"/>
                <w:color w:val="0D0D0D"/>
              </w:rPr>
              <w:t>±0.03</w:t>
            </w:r>
            <w:r w:rsidRPr="009637DA">
              <w:rPr>
                <w:rFonts w:ascii="Times New Roman" w:eastAsia="TimesNewRomanPSMT" w:hAnsi="Times New Roman" w:cs="Times New Roman"/>
              </w:rPr>
              <w:t xml:space="preserve">                     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259169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 xml:space="preserve"> </w:t>
            </w:r>
            <w:r w:rsidRPr="009637DA">
              <w:rPr>
                <w:rFonts w:ascii="Times New Roman" w:eastAsia="Calibri" w:hAnsi="Times New Roman" w:cs="Times New Roman"/>
                <w:color w:val="231F20"/>
              </w:rPr>
              <w:t>0.76</w:t>
            </w:r>
            <w:r w:rsidRPr="009637DA">
              <w:rPr>
                <w:rFonts w:ascii="Times New Roman" w:eastAsia="TimesNewRomanPSMT" w:hAnsi="Times New Roman" w:cs="Times New Roman"/>
              </w:rPr>
              <w:t xml:space="preserve"> </w:t>
            </w:r>
          </w:p>
        </w:tc>
        <w:tc>
          <w:tcPr>
            <w:tcW w:w="128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83245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Calibri" w:hAnsi="Times New Roman" w:cs="Times New Roman"/>
              </w:rPr>
            </w:pPr>
            <w:r w:rsidRPr="009637DA">
              <w:rPr>
                <w:rFonts w:ascii="Times New Roman" w:eastAsia="Calibri" w:hAnsi="Times New Roman" w:cs="Times New Roman"/>
                <w:color w:val="231F20"/>
              </w:rPr>
              <w:t>98.7±4.12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5BD8C0F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Calibri" w:hAnsi="Times New Roman" w:cs="Times New Roman"/>
                <w:color w:val="231F20"/>
              </w:rPr>
            </w:pPr>
            <w:r w:rsidRPr="009637DA">
              <w:rPr>
                <w:rFonts w:ascii="Times New Roman" w:eastAsia="Calibri" w:hAnsi="Times New Roman" w:cs="Times New Roman"/>
                <w:color w:val="000000"/>
              </w:rPr>
              <w:t>89.5±0.58</w:t>
            </w:r>
          </w:p>
        </w:tc>
      </w:tr>
      <w:tr w:rsidR="009637DA" w:rsidRPr="009637DA" w14:paraId="2DC7AC80" w14:textId="77777777" w:rsidTr="0070535D">
        <w:trPr>
          <w:trHeight w:val="338"/>
        </w:trPr>
        <w:tc>
          <w:tcPr>
            <w:tcW w:w="153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286D2D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7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F1310A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 xml:space="preserve"> 30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F3105E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 xml:space="preserve"> __ __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C7C7C9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>0.11±0.01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481122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 xml:space="preserve">  6.03±0.11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C61826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 xml:space="preserve"> 0.76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9938A2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>98.7±3.4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31E55A0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Calibri" w:hAnsi="Times New Roman" w:cs="Times New Roman"/>
                <w:color w:val="000000"/>
              </w:rPr>
              <w:t>89.5±0.58</w:t>
            </w:r>
          </w:p>
        </w:tc>
      </w:tr>
      <w:tr w:rsidR="009637DA" w:rsidRPr="009637DA" w14:paraId="46EEF76E" w14:textId="77777777" w:rsidTr="0070535D">
        <w:trPr>
          <w:trHeight w:val="289"/>
        </w:trPr>
        <w:tc>
          <w:tcPr>
            <w:tcW w:w="1531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60316804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704029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 xml:space="preserve"> 60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5A5584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 xml:space="preserve"> __ __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F8F5CA8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>0.11±0.03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9E2593F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 xml:space="preserve">  6.03±0.15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B8692E9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 xml:space="preserve"> 0.76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BEEA5C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>98.7±2.1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4B318CAF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Calibri" w:hAnsi="Times New Roman" w:cs="Times New Roman"/>
                <w:color w:val="000000"/>
              </w:rPr>
              <w:t>89.5±0.22</w:t>
            </w:r>
          </w:p>
        </w:tc>
      </w:tr>
      <w:tr w:rsidR="009637DA" w:rsidRPr="009637DA" w14:paraId="5D4D9ECF" w14:textId="77777777" w:rsidTr="0070535D">
        <w:trPr>
          <w:trHeight w:val="179"/>
        </w:trPr>
        <w:tc>
          <w:tcPr>
            <w:tcW w:w="153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971957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B40B67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>120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263E5F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 xml:space="preserve"> __ __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336EB9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>0.11±0.01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2B6920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 xml:space="preserve"> 6.03±0.21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6CDA21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Calibri" w:hAnsi="Times New Roman" w:cs="Times New Roman"/>
              </w:rPr>
              <w:t xml:space="preserve"> 0.76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F8E4E0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Calibri" w:hAnsi="Times New Roman" w:cs="Times New Roman"/>
              </w:rPr>
            </w:pPr>
            <w:r w:rsidRPr="009637DA">
              <w:rPr>
                <w:rFonts w:ascii="Times New Roman" w:eastAsia="Calibri" w:hAnsi="Times New Roman" w:cs="Times New Roman"/>
              </w:rPr>
              <w:t>98.6</w:t>
            </w:r>
            <w:r w:rsidRPr="009637DA">
              <w:rPr>
                <w:rFonts w:ascii="Times New Roman" w:eastAsia="TimesNewRomanPSMT" w:hAnsi="Times New Roman" w:cs="Times New Roman"/>
              </w:rPr>
              <w:t>±3.1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8714AC0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Calibri" w:hAnsi="Times New Roman" w:cs="Times New Roman"/>
              </w:rPr>
            </w:pPr>
            <w:r w:rsidRPr="009637DA">
              <w:rPr>
                <w:rFonts w:ascii="Times New Roman" w:eastAsia="Calibri" w:hAnsi="Times New Roman" w:cs="Times New Roman"/>
                <w:color w:val="000000"/>
              </w:rPr>
              <w:t>89.4±0.34</w:t>
            </w:r>
          </w:p>
        </w:tc>
      </w:tr>
      <w:tr w:rsidR="009637DA" w:rsidRPr="009637DA" w14:paraId="554B4AA1" w14:textId="77777777" w:rsidTr="0070535D">
        <w:trPr>
          <w:trHeight w:val="172"/>
        </w:trPr>
        <w:tc>
          <w:tcPr>
            <w:tcW w:w="153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D25D18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4A18CA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>180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A5EAA1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 xml:space="preserve"> __ __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26F609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>0.12±0.01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B97F0D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 xml:space="preserve"> 6.01±0.11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4BF003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Calibri" w:hAnsi="Times New Roman" w:cs="Times New Roman"/>
              </w:rPr>
              <w:t xml:space="preserve"> 0.77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437835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Calibri" w:hAnsi="Times New Roman" w:cs="Times New Roman"/>
              </w:rPr>
            </w:pPr>
            <w:r w:rsidRPr="009637DA">
              <w:rPr>
                <w:rFonts w:ascii="Times New Roman" w:eastAsia="Calibri" w:hAnsi="Times New Roman" w:cs="Times New Roman"/>
              </w:rPr>
              <w:t>98.3</w:t>
            </w:r>
            <w:r w:rsidRPr="009637DA">
              <w:rPr>
                <w:rFonts w:ascii="Times New Roman" w:eastAsia="TimesNewRomanPSMT" w:hAnsi="Times New Roman" w:cs="Times New Roman"/>
              </w:rPr>
              <w:t>±1.8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2677049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Calibri" w:hAnsi="Times New Roman" w:cs="Times New Roman"/>
              </w:rPr>
            </w:pPr>
            <w:r w:rsidRPr="009637DA">
              <w:rPr>
                <w:rFonts w:ascii="Times New Roman" w:eastAsia="Calibri" w:hAnsi="Times New Roman" w:cs="Times New Roman"/>
                <w:color w:val="000000"/>
              </w:rPr>
              <w:t>89.4</w:t>
            </w:r>
            <w:r w:rsidRPr="009637DA" w:rsidDel="008D3DBC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9637DA">
              <w:rPr>
                <w:rFonts w:ascii="Times New Roman" w:eastAsia="Calibri" w:hAnsi="Times New Roman" w:cs="Times New Roman"/>
                <w:color w:val="000000"/>
              </w:rPr>
              <w:t>±0.14</w:t>
            </w:r>
          </w:p>
        </w:tc>
      </w:tr>
      <w:tr w:rsidR="009637DA" w:rsidRPr="009637DA" w14:paraId="640803DE" w14:textId="77777777" w:rsidTr="0070535D">
        <w:trPr>
          <w:trHeight w:val="239"/>
        </w:trPr>
        <w:tc>
          <w:tcPr>
            <w:tcW w:w="153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7ADF7A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7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Room temperature</w:t>
            </w:r>
          </w:p>
          <w:p w14:paraId="38DC25C2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7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(25±2°C)                                     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A16687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E74E30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 xml:space="preserve"> __ __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AF7F1A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>0.11±0.03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ABBF11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 xml:space="preserve"> 6.03±0.03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CDD8FA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 xml:space="preserve"> 0.76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09B494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Calibri" w:hAnsi="Times New Roman" w:cs="Times New Roman"/>
              </w:rPr>
              <w:t>98.7</w:t>
            </w:r>
            <w:r w:rsidRPr="009637DA">
              <w:rPr>
                <w:rFonts w:ascii="Times New Roman" w:eastAsia="TimesNewRomanPSMT" w:hAnsi="Times New Roman" w:cs="Times New Roman"/>
              </w:rPr>
              <w:t>±4</w:t>
            </w:r>
            <w:r w:rsidRPr="009637DA">
              <w:rPr>
                <w:rFonts w:ascii="Times New Roman" w:eastAsia="TimesNewRomanPSMT" w:hAnsi="Times New Roman" w:cs="Times New Roman"/>
                <w:lang w:eastAsia="en-GB"/>
              </w:rPr>
              <w:t>.12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B616FB9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Calibri" w:hAnsi="Times New Roman" w:cs="Times New Roman"/>
              </w:rPr>
            </w:pPr>
            <w:r w:rsidRPr="009637DA">
              <w:rPr>
                <w:rFonts w:ascii="Times New Roman" w:eastAsia="Calibri" w:hAnsi="Times New Roman" w:cs="Times New Roman"/>
                <w:color w:val="000000"/>
              </w:rPr>
              <w:t>89.5±0.58</w:t>
            </w:r>
          </w:p>
        </w:tc>
      </w:tr>
      <w:tr w:rsidR="009637DA" w:rsidRPr="009637DA" w14:paraId="2629938C" w14:textId="77777777" w:rsidTr="0070535D">
        <w:trPr>
          <w:trHeight w:val="314"/>
        </w:trPr>
        <w:tc>
          <w:tcPr>
            <w:tcW w:w="153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8938A3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4E88A7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>30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DD346D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 xml:space="preserve"> __ __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31178F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>0.11±0.02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619A3F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 xml:space="preserve">  6.03±0.12 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673FCD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 xml:space="preserve"> 0.76  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0757F1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>98.7±1.3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AC5826F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Calibri" w:hAnsi="Times New Roman" w:cs="Times New Roman"/>
                <w:color w:val="000000"/>
              </w:rPr>
              <w:t>89.5±0.11</w:t>
            </w:r>
          </w:p>
        </w:tc>
      </w:tr>
      <w:tr w:rsidR="009637DA" w:rsidRPr="009637DA" w14:paraId="2B48338C" w14:textId="77777777" w:rsidTr="0070535D">
        <w:trPr>
          <w:trHeight w:val="179"/>
        </w:trPr>
        <w:tc>
          <w:tcPr>
            <w:tcW w:w="153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0E36AE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637D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547C5D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>60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33DCBE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 xml:space="preserve"> __ __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A84082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>0.11±0.02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BFB31D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 xml:space="preserve"> 6.03 ±0.33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472AFD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 xml:space="preserve">  0.76  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90261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>98.6±1.1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2ED0E3F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Calibri" w:hAnsi="Times New Roman" w:cs="Times New Roman"/>
                <w:color w:val="000000"/>
              </w:rPr>
              <w:t>89.5±0.23</w:t>
            </w:r>
          </w:p>
        </w:tc>
      </w:tr>
      <w:tr w:rsidR="009637DA" w:rsidRPr="009637DA" w14:paraId="70A75CD2" w14:textId="77777777" w:rsidTr="0070535D">
        <w:trPr>
          <w:trHeight w:val="458"/>
        </w:trPr>
        <w:tc>
          <w:tcPr>
            <w:tcW w:w="153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EE3F3B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FC64D8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>120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B584F6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 xml:space="preserve"> __ __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BAD10B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>0.12±0.01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F2809F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>6.03  ±0.15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3CFD46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 xml:space="preserve">  0.76   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CD3209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>98.4±3.7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C05414F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Calibri" w:hAnsi="Times New Roman" w:cs="Times New Roman"/>
                <w:color w:val="000000"/>
              </w:rPr>
              <w:t>89.4±0.18</w:t>
            </w:r>
          </w:p>
        </w:tc>
      </w:tr>
      <w:tr w:rsidR="009637DA" w:rsidRPr="009637DA" w14:paraId="21210EA8" w14:textId="77777777" w:rsidTr="0070535D">
        <w:trPr>
          <w:trHeight w:val="179"/>
        </w:trPr>
        <w:tc>
          <w:tcPr>
            <w:tcW w:w="153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A0DE7F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8491DE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>180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DCC26C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 xml:space="preserve"> __ __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1B7BBC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>0.13±0.02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668E3F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 xml:space="preserve"> 6.02±0.25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6BF482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 xml:space="preserve">  0.78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8FEF2D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>98.2±2.1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BD763EB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Calibri" w:hAnsi="Times New Roman" w:cs="Times New Roman"/>
                <w:color w:val="000000"/>
              </w:rPr>
              <w:t>89.1±0.12</w:t>
            </w:r>
          </w:p>
        </w:tc>
      </w:tr>
      <w:tr w:rsidR="009637DA" w:rsidRPr="009637DA" w14:paraId="697451D2" w14:textId="77777777" w:rsidTr="0070535D">
        <w:trPr>
          <w:trHeight w:val="849"/>
        </w:trPr>
        <w:tc>
          <w:tcPr>
            <w:tcW w:w="153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3C062C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7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Accelerated</w:t>
            </w:r>
          </w:p>
          <w:p w14:paraId="75C56FDE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37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(40±2°C/75 ±5%RH)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618618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6216AA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 xml:space="preserve"> __ __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0C70B1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>0.11±0.03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4C1695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>6.03±0.03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0B3BA1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 xml:space="preserve"> 0.76     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FB5FBD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Calibri" w:hAnsi="Times New Roman" w:cs="Times New Roman"/>
              </w:rPr>
              <w:t>98.7</w:t>
            </w:r>
            <w:r w:rsidRPr="009637DA">
              <w:rPr>
                <w:rFonts w:ascii="Times New Roman" w:eastAsia="TimesNewRomanPSMT" w:hAnsi="Times New Roman" w:cs="Times New Roman"/>
              </w:rPr>
              <w:t>±4</w:t>
            </w:r>
            <w:r w:rsidRPr="009637DA">
              <w:rPr>
                <w:rFonts w:ascii="Times New Roman" w:eastAsia="TimesNewRomanPSMT" w:hAnsi="Times New Roman" w:cs="Times New Roman"/>
                <w:lang w:eastAsia="en-GB"/>
              </w:rPr>
              <w:t>.12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D949DBE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Calibri" w:hAnsi="Times New Roman" w:cs="Times New Roman"/>
              </w:rPr>
            </w:pPr>
            <w:r w:rsidRPr="009637DA">
              <w:rPr>
                <w:rFonts w:ascii="Times New Roman" w:eastAsia="Calibri" w:hAnsi="Times New Roman" w:cs="Times New Roman"/>
                <w:color w:val="000000"/>
              </w:rPr>
              <w:t>89.5±0.58</w:t>
            </w:r>
          </w:p>
        </w:tc>
      </w:tr>
      <w:tr w:rsidR="009637DA" w:rsidRPr="009637DA" w14:paraId="0AB21FB3" w14:textId="77777777" w:rsidTr="0070535D">
        <w:trPr>
          <w:trHeight w:val="304"/>
        </w:trPr>
        <w:tc>
          <w:tcPr>
            <w:tcW w:w="153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73D04A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0A690C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>30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6CB3BF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 xml:space="preserve"> __ __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387DAE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>0.11±0.01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3A4724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>6.04±0.11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C7FC21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 xml:space="preserve">   0.76                      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2065D6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>98.5±3.2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FEFB9A7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Calibri" w:hAnsi="Times New Roman" w:cs="Times New Roman"/>
                <w:color w:val="000000"/>
              </w:rPr>
              <w:t>89.1±0.51</w:t>
            </w:r>
          </w:p>
        </w:tc>
      </w:tr>
      <w:tr w:rsidR="009637DA" w:rsidRPr="009637DA" w14:paraId="2BC765F7" w14:textId="77777777" w:rsidTr="0070535D">
        <w:trPr>
          <w:trHeight w:val="277"/>
        </w:trPr>
        <w:tc>
          <w:tcPr>
            <w:tcW w:w="153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76DC4F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EEAB13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>60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25D2CA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 xml:space="preserve"> __ __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1475E3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>0.11±0.04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FB4B87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>6.08±0.3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8D2727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 xml:space="preserve">   0.74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23C3FC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>98.3±1.1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C225298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Calibri" w:hAnsi="Times New Roman" w:cs="Times New Roman"/>
                <w:color w:val="000000"/>
              </w:rPr>
              <w:t>88.7±0.28</w:t>
            </w:r>
          </w:p>
        </w:tc>
      </w:tr>
      <w:tr w:rsidR="009637DA" w:rsidRPr="009637DA" w14:paraId="2B9132C0" w14:textId="77777777" w:rsidTr="0070535D">
        <w:trPr>
          <w:trHeight w:val="283"/>
        </w:trPr>
        <w:tc>
          <w:tcPr>
            <w:tcW w:w="153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9F78EB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EE8E16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>120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CDBD1C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 xml:space="preserve"> __ __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DC89DB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>0.13±0.03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A15041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>6.12±0.31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90A235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 xml:space="preserve">   0.73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ABA7DD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>97.7±3.1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953B69B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Calibri" w:hAnsi="Times New Roman" w:cs="Times New Roman"/>
                <w:color w:val="000000"/>
              </w:rPr>
              <w:t>88.4±0.15</w:t>
            </w:r>
          </w:p>
        </w:tc>
      </w:tr>
      <w:tr w:rsidR="009637DA" w:rsidRPr="009637DA" w14:paraId="7DDF852F" w14:textId="77777777" w:rsidTr="0070535D">
        <w:trPr>
          <w:trHeight w:val="389"/>
        </w:trPr>
        <w:tc>
          <w:tcPr>
            <w:tcW w:w="153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7C54AC70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576849D5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 xml:space="preserve">180               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56E5680A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 xml:space="preserve"> __ __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39D5248B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>0.15±0.01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40E7CB54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>6.7±0.12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17701F66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 xml:space="preserve">   0.71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3714347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TimesNewRomanPSMT" w:hAnsi="Times New Roman" w:cs="Times New Roman"/>
              </w:rPr>
              <w:t>97.1±2.2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6B2ECF9C" w14:textId="77777777" w:rsidR="009637DA" w:rsidRPr="009637DA" w:rsidRDefault="009637DA" w:rsidP="009637DA">
            <w:pPr>
              <w:autoSpaceDE w:val="0"/>
              <w:autoSpaceDN w:val="0"/>
              <w:adjustRightInd w:val="0"/>
              <w:spacing w:after="160"/>
              <w:rPr>
                <w:rFonts w:ascii="Times New Roman" w:eastAsia="TimesNewRomanPSMT" w:hAnsi="Times New Roman" w:cs="Times New Roman"/>
              </w:rPr>
            </w:pPr>
            <w:r w:rsidRPr="009637DA">
              <w:rPr>
                <w:rFonts w:ascii="Times New Roman" w:eastAsia="Calibri" w:hAnsi="Times New Roman" w:cs="Times New Roman"/>
                <w:color w:val="000000"/>
              </w:rPr>
              <w:t>88.1±0.32</w:t>
            </w:r>
          </w:p>
        </w:tc>
      </w:tr>
    </w:tbl>
    <w:p w14:paraId="03056379" w14:textId="77777777" w:rsidR="009637DA" w:rsidRPr="009637DA" w:rsidRDefault="009637DA" w:rsidP="009637DA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637DA">
        <w:rPr>
          <w:rFonts w:ascii="Times New Roman" w:eastAsia="TimesNewRomanPSMT" w:hAnsi="Times New Roman" w:cs="Times New Roman"/>
          <w:sz w:val="24"/>
          <w:szCs w:val="24"/>
        </w:rPr>
        <w:t xml:space="preserve">(--)  Indicate no change, All values were represented in (mean± SD, n=3) except </w:t>
      </w:r>
      <w:proofErr w:type="spellStart"/>
      <w:r w:rsidRPr="009637DA">
        <w:rPr>
          <w:rFonts w:ascii="Times New Roman" w:eastAsia="TimesNewRomanPSMT" w:hAnsi="Times New Roman" w:cs="Times New Roman"/>
          <w:sz w:val="24"/>
          <w:szCs w:val="24"/>
        </w:rPr>
        <w:t>asterik</w:t>
      </w:r>
      <w:proofErr w:type="spellEnd"/>
      <w:r w:rsidRPr="009637DA">
        <w:rPr>
          <w:rFonts w:ascii="Times New Roman" w:eastAsia="TimesNewRomanPSMT" w:hAnsi="Times New Roman" w:cs="Times New Roman"/>
          <w:sz w:val="24"/>
          <w:szCs w:val="24"/>
        </w:rPr>
        <w:t xml:space="preserve"> one. </w:t>
      </w:r>
      <w:r w:rsidRPr="009637DA">
        <w:rPr>
          <w:rFonts w:ascii="Times New Roman" w:eastAsia="Calibri" w:hAnsi="Times New Roman" w:cs="Times New Roman"/>
          <w:b/>
          <w:bCs/>
          <w:sz w:val="24"/>
          <w:szCs w:val="24"/>
        </w:rPr>
        <w:t>Abbreviations:</w:t>
      </w:r>
      <w:r w:rsidRPr="009637DA">
        <w:rPr>
          <w:rFonts w:ascii="Times New Roman" w:eastAsia="Calibri" w:hAnsi="Times New Roman" w:cs="Times New Roman"/>
          <w:bCs/>
          <w:sz w:val="24"/>
          <w:szCs w:val="24"/>
        </w:rPr>
        <w:t xml:space="preserve"> NP</w:t>
      </w:r>
      <w:r w:rsidRPr="009637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Pr="009637DA">
        <w:rPr>
          <w:rFonts w:ascii="Times New Roman" w:eastAsia="Calibri" w:hAnsi="Times New Roman" w:cs="Times New Roman"/>
          <w:bCs/>
          <w:sz w:val="24"/>
          <w:szCs w:val="24"/>
        </w:rPr>
        <w:t>Naproxen</w:t>
      </w:r>
      <w:r w:rsidRPr="009637DA">
        <w:rPr>
          <w:rFonts w:ascii="Times New Roman" w:eastAsia="Calibri" w:hAnsi="Times New Roman" w:cs="Times New Roman"/>
          <w:b/>
          <w:bCs/>
          <w:sz w:val="24"/>
          <w:szCs w:val="24"/>
        </w:rPr>
        <w:t>;</w:t>
      </w:r>
      <w:r w:rsidRPr="009637DA">
        <w:rPr>
          <w:rFonts w:ascii="Times New Roman" w:eastAsia="Calibri" w:hAnsi="Times New Roman" w:cs="Times New Roman"/>
          <w:bCs/>
          <w:sz w:val="24"/>
          <w:szCs w:val="24"/>
        </w:rPr>
        <w:t xml:space="preserve"> NP-MT, Naproxen loaded microspheres based tablets</w:t>
      </w:r>
    </w:p>
    <w:p w14:paraId="00C5D521" w14:textId="77777777" w:rsidR="009637DA" w:rsidRPr="009637DA" w:rsidRDefault="009637DA" w:rsidP="009637DA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GulliverRM" w:hAnsi="Times New Roman" w:cs="Times New Roman"/>
          <w:b/>
          <w:sz w:val="28"/>
          <w:szCs w:val="28"/>
        </w:rPr>
      </w:pPr>
    </w:p>
    <w:p w14:paraId="408E00FF" w14:textId="77777777" w:rsidR="00D60B37" w:rsidRDefault="00D60B37"/>
    <w:sectPr w:rsidR="00D60B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GulliverRM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ED"/>
    <w:rsid w:val="00454158"/>
    <w:rsid w:val="00566F3E"/>
    <w:rsid w:val="009637DA"/>
    <w:rsid w:val="00A238ED"/>
    <w:rsid w:val="00C26FA7"/>
    <w:rsid w:val="00D60B37"/>
    <w:rsid w:val="00DF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4881E"/>
  <w15:docId w15:val="{EF60E1C2-5BBC-4A58-9E44-9FF9D8BA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6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Shahzeb Khan</dc:creator>
  <cp:keywords/>
  <dc:description/>
  <cp:lastModifiedBy>Mel Phimester</cp:lastModifiedBy>
  <cp:revision>2</cp:revision>
  <dcterms:created xsi:type="dcterms:W3CDTF">2019-12-23T05:22:00Z</dcterms:created>
  <dcterms:modified xsi:type="dcterms:W3CDTF">2019-12-23T05:22:00Z</dcterms:modified>
</cp:coreProperties>
</file>