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7FA98" w14:textId="21E1A5BC" w:rsidR="00EB3466" w:rsidRDefault="00EB3466"/>
    <w:p w14:paraId="287D756F" w14:textId="77777777" w:rsidR="00B80CF2" w:rsidRDefault="00B80CF2" w:rsidP="00B80CF2">
      <w:pPr>
        <w:rPr>
          <w:rFonts w:ascii="Times New Roman" w:hAnsi="Times New Roman"/>
          <w:b/>
          <w:sz w:val="24"/>
          <w:szCs w:val="24"/>
        </w:rPr>
      </w:pPr>
    </w:p>
    <w:p w14:paraId="700EE329" w14:textId="51C0E329" w:rsidR="00B80CF2" w:rsidRDefault="00B80CF2" w:rsidP="00B80C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upplementary </w:t>
      </w:r>
      <w:r w:rsidR="004C01BF">
        <w:rPr>
          <w:rFonts w:ascii="Times New Roman" w:hAnsi="Times New Roman"/>
          <w:sz w:val="24"/>
          <w:szCs w:val="24"/>
        </w:rPr>
        <w:t>T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able 1 Baseline characteristics</w:t>
      </w:r>
    </w:p>
    <w:tbl>
      <w:tblPr>
        <w:tblStyle w:val="TableGrid"/>
        <w:tblW w:w="7117" w:type="dxa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323"/>
      </w:tblGrid>
      <w:tr w:rsidR="00B80CF2" w14:paraId="657126EE" w14:textId="77777777" w:rsidTr="00B80CF2">
        <w:trPr>
          <w:trHeight w:val="364"/>
        </w:trPr>
        <w:tc>
          <w:tcPr>
            <w:tcW w:w="379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62D92CF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Characteristic </w:t>
            </w:r>
          </w:p>
        </w:tc>
        <w:tc>
          <w:tcPr>
            <w:tcW w:w="332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D65CCDE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Number (%) or average (range)</w:t>
            </w:r>
          </w:p>
        </w:tc>
      </w:tr>
      <w:tr w:rsidR="00B80CF2" w14:paraId="7B4E431E" w14:textId="77777777" w:rsidTr="00B80CF2">
        <w:trPr>
          <w:trHeight w:val="364"/>
        </w:trPr>
        <w:tc>
          <w:tcPr>
            <w:tcW w:w="379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0EF60D6" w14:textId="77777777" w:rsidR="00B80CF2" w:rsidRDefault="00B80CF2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Age (years)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A62CC8E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60.4±10.5 (26~81)</w:t>
            </w:r>
          </w:p>
        </w:tc>
      </w:tr>
      <w:tr w:rsidR="00B80CF2" w14:paraId="163625E2" w14:textId="77777777" w:rsidTr="00B80CF2">
        <w:trPr>
          <w:trHeight w:val="36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1C672" w14:textId="77777777" w:rsidR="00B80CF2" w:rsidRDefault="00B80CF2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Sex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6B04C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80CF2" w14:paraId="256B525E" w14:textId="77777777" w:rsidTr="00B80CF2">
        <w:trPr>
          <w:trHeight w:val="36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81383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Male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15C35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 (64.3)</w:t>
            </w:r>
          </w:p>
        </w:tc>
      </w:tr>
      <w:tr w:rsidR="00B80CF2" w14:paraId="7BE082C3" w14:textId="77777777" w:rsidTr="00B80CF2">
        <w:trPr>
          <w:trHeight w:val="36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3B665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Female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8F6CA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(35.7)</w:t>
            </w:r>
          </w:p>
        </w:tc>
      </w:tr>
      <w:tr w:rsidR="00B80CF2" w14:paraId="796E64CA" w14:textId="77777777" w:rsidTr="00B80CF2">
        <w:trPr>
          <w:trHeight w:val="36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57BCE" w14:textId="77777777" w:rsidR="00B80CF2" w:rsidRDefault="00B80CF2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Symptom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B8F8A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80CF2" w14:paraId="3C6C2E30" w14:textId="77777777" w:rsidTr="00B80CF2">
        <w:trPr>
          <w:trHeight w:val="36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D9A69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Epigastric pain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97FE4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 (40.0)</w:t>
            </w:r>
          </w:p>
        </w:tc>
      </w:tr>
      <w:tr w:rsidR="00B80CF2" w14:paraId="5827DB94" w14:textId="77777777" w:rsidTr="00B80CF2">
        <w:trPr>
          <w:trHeight w:val="36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4B18B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Jaundice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BEDA0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(48.7)</w:t>
            </w:r>
          </w:p>
        </w:tc>
      </w:tr>
      <w:tr w:rsidR="00B80CF2" w14:paraId="089F3A4D" w14:textId="77777777" w:rsidTr="00B80CF2">
        <w:trPr>
          <w:trHeight w:val="36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EB8F4" w14:textId="77777777" w:rsidR="00B80CF2" w:rsidRDefault="00B80CF2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Serum bilirubin (mg/dL)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A2FFA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8.2±7.9 (0.28~33.5)</w:t>
            </w:r>
          </w:p>
        </w:tc>
      </w:tr>
      <w:tr w:rsidR="00B80CF2" w14:paraId="7AE445F8" w14:textId="77777777" w:rsidTr="00B80CF2">
        <w:trPr>
          <w:trHeight w:val="36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6374" w14:textId="77777777" w:rsidR="00B80CF2" w:rsidRDefault="00B80CF2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Serum bilirubin (&gt;3mg/dL)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03DEC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(48.7)</w:t>
            </w:r>
          </w:p>
        </w:tc>
      </w:tr>
      <w:tr w:rsidR="00B80CF2" w14:paraId="126E9E5D" w14:textId="77777777" w:rsidTr="00B80CF2">
        <w:trPr>
          <w:trHeight w:val="36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D46FD" w14:textId="77777777" w:rsidR="00B80CF2" w:rsidRDefault="00B80CF2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CEA (&gt;4.7ng/mL)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9102E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(20.9)</w:t>
            </w:r>
          </w:p>
        </w:tc>
      </w:tr>
      <w:tr w:rsidR="00B80CF2" w14:paraId="405E1AEB" w14:textId="77777777" w:rsidTr="00B80CF2">
        <w:trPr>
          <w:trHeight w:val="36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E0DC2" w14:textId="77777777" w:rsidR="00B80CF2" w:rsidRDefault="00B80CF2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CA19-9 (&gt;39U/mL)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29940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(48.7)</w:t>
            </w:r>
          </w:p>
        </w:tc>
      </w:tr>
      <w:tr w:rsidR="00B80CF2" w14:paraId="28DFD450" w14:textId="77777777" w:rsidTr="00B80CF2">
        <w:trPr>
          <w:trHeight w:val="364"/>
        </w:trPr>
        <w:tc>
          <w:tcPr>
            <w:tcW w:w="379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53B8E26" w14:textId="77777777" w:rsidR="00B80CF2" w:rsidRDefault="00B80CF2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Preoperative biliary drainage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8C92D69" w14:textId="77777777" w:rsidR="00B80CF2" w:rsidRDefault="00B80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(21.7)</w:t>
            </w:r>
          </w:p>
        </w:tc>
      </w:tr>
    </w:tbl>
    <w:p w14:paraId="2DE0B943" w14:textId="77777777" w:rsidR="00B80CF2" w:rsidRDefault="00B80CF2" w:rsidP="00B80CF2">
      <w:pPr>
        <w:rPr>
          <w:rFonts w:ascii="Times New Roman" w:hAnsi="Times New Roman"/>
          <w:color w:val="FF0000"/>
          <w:sz w:val="24"/>
          <w:szCs w:val="24"/>
        </w:rPr>
      </w:pPr>
    </w:p>
    <w:p w14:paraId="212FFBA9" w14:textId="77777777" w:rsidR="00B80CF2" w:rsidRDefault="00B80CF2" w:rsidP="00B80CF2">
      <w:pPr>
        <w:rPr>
          <w:rFonts w:ascii="Times New Roman" w:hAnsi="Times New Roman"/>
          <w:color w:val="FF0000"/>
          <w:sz w:val="24"/>
          <w:szCs w:val="24"/>
        </w:rPr>
      </w:pPr>
    </w:p>
    <w:p w14:paraId="0F720EF3" w14:textId="112D6E64" w:rsidR="00B80CF2" w:rsidRDefault="00B80CF2"/>
    <w:p w14:paraId="16F0B82A" w14:textId="2BD5E1D3" w:rsidR="00C14075" w:rsidRDefault="00C14075"/>
    <w:p w14:paraId="474528D4" w14:textId="433C2A4D" w:rsidR="00C14075" w:rsidRDefault="00C14075"/>
    <w:p w14:paraId="762FAB47" w14:textId="1DCAC4CC" w:rsidR="00C14075" w:rsidRDefault="00C14075"/>
    <w:p w14:paraId="06EC7F49" w14:textId="39DBB756" w:rsidR="00C14075" w:rsidRDefault="00C14075"/>
    <w:p w14:paraId="3D153157" w14:textId="71129AF0" w:rsidR="00C14075" w:rsidRDefault="00C14075"/>
    <w:p w14:paraId="71CEDC33" w14:textId="27E289D7" w:rsidR="00C14075" w:rsidRDefault="00C14075"/>
    <w:p w14:paraId="38CEB394" w14:textId="6CCC10A0" w:rsidR="00C14075" w:rsidRDefault="00C14075"/>
    <w:p w14:paraId="6BA6BE7C" w14:textId="76E69EB1" w:rsidR="00C14075" w:rsidRDefault="00C14075"/>
    <w:p w14:paraId="0862F20D" w14:textId="56EC990A" w:rsidR="00C14075" w:rsidRDefault="00C14075"/>
    <w:p w14:paraId="4DB7F6F0" w14:textId="25893B04" w:rsidR="00C14075" w:rsidRDefault="00C14075"/>
    <w:p w14:paraId="1CA9DC86" w14:textId="3B7DD2E0" w:rsidR="00C14075" w:rsidRDefault="00C14075"/>
    <w:p w14:paraId="650FBF2D" w14:textId="28261F74" w:rsidR="00C14075" w:rsidRDefault="00C14075"/>
    <w:p w14:paraId="59917384" w14:textId="3C0968A5" w:rsidR="00C14075" w:rsidRDefault="00C14075"/>
    <w:p w14:paraId="500045AD" w14:textId="357DDF7B" w:rsidR="00C14075" w:rsidRDefault="00C14075"/>
    <w:p w14:paraId="38F33F29" w14:textId="66CADAB0" w:rsidR="00C14075" w:rsidRDefault="00C14075"/>
    <w:p w14:paraId="0F348721" w14:textId="6D30B3C2" w:rsidR="00C14075" w:rsidRDefault="00C14075"/>
    <w:p w14:paraId="006D1137" w14:textId="733A28A5" w:rsidR="00C14075" w:rsidRDefault="00C14075"/>
    <w:p w14:paraId="19362E97" w14:textId="6B8828A0" w:rsidR="00C14075" w:rsidRDefault="00C14075"/>
    <w:p w14:paraId="618B6EC5" w14:textId="3D256418" w:rsidR="00B155A9" w:rsidRDefault="00B155A9"/>
    <w:p w14:paraId="5E7DAF1B" w14:textId="7C21A430" w:rsidR="00B155A9" w:rsidRDefault="00B155A9"/>
    <w:p w14:paraId="31A4AFE9" w14:textId="15FD5BD5" w:rsidR="00A80607" w:rsidRDefault="00A80607"/>
    <w:p w14:paraId="33B8BA38" w14:textId="77777777" w:rsidR="00A80607" w:rsidRDefault="00A80607"/>
    <w:p w14:paraId="3FE04A85" w14:textId="77777777" w:rsidR="00C14075" w:rsidRDefault="00C14075" w:rsidP="00C14075">
      <w:pPr>
        <w:rPr>
          <w:rFonts w:ascii="Times New Roman" w:hAnsi="Times New Roman"/>
          <w:color w:val="FF0000"/>
          <w:sz w:val="24"/>
          <w:szCs w:val="24"/>
        </w:rPr>
      </w:pPr>
    </w:p>
    <w:p w14:paraId="1A97AC8E" w14:textId="77777777" w:rsidR="00C14075" w:rsidRDefault="00C14075" w:rsidP="00C14075">
      <w:pPr>
        <w:rPr>
          <w:rFonts w:ascii="Times New Roman" w:hAnsi="Times New Roman"/>
          <w:color w:val="FF0000"/>
          <w:sz w:val="24"/>
          <w:szCs w:val="24"/>
        </w:rPr>
      </w:pPr>
    </w:p>
    <w:p w14:paraId="47C38E11" w14:textId="47E17A5B" w:rsidR="00C14075" w:rsidRDefault="00C14075" w:rsidP="00C1407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 w:themeColor="text1"/>
          <w:szCs w:val="36"/>
        </w:rPr>
      </w:pPr>
      <w:r>
        <w:rPr>
          <w:rFonts w:ascii="Times New Roman" w:hAnsi="Times New Roman" w:cs="Times New Roman"/>
          <w:bCs/>
          <w:color w:val="000000" w:themeColor="text1"/>
          <w:szCs w:val="36"/>
        </w:rPr>
        <w:t xml:space="preserve">Supplementary </w:t>
      </w:r>
      <w:r w:rsidR="004C01BF">
        <w:rPr>
          <w:rFonts w:ascii="Times New Roman" w:hAnsi="Times New Roman" w:cs="Times New Roman"/>
          <w:bCs/>
          <w:color w:val="000000" w:themeColor="text1"/>
          <w:szCs w:val="36"/>
        </w:rPr>
        <w:t>T</w:t>
      </w:r>
      <w:r>
        <w:rPr>
          <w:rFonts w:ascii="Times New Roman" w:hAnsi="Times New Roman" w:cs="Times New Roman"/>
          <w:bCs/>
          <w:color w:val="000000" w:themeColor="text1"/>
          <w:szCs w:val="36"/>
        </w:rPr>
        <w:t>able 2 Clinicopathologic Characteristics</w:t>
      </w:r>
    </w:p>
    <w:tbl>
      <w:tblPr>
        <w:tblStyle w:val="TableGrid"/>
        <w:tblW w:w="6868" w:type="dxa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584"/>
      </w:tblGrid>
      <w:tr w:rsidR="00C14075" w14:paraId="48B73D29" w14:textId="77777777" w:rsidTr="00C14075">
        <w:trPr>
          <w:trHeight w:val="331"/>
        </w:trPr>
        <w:tc>
          <w:tcPr>
            <w:tcW w:w="32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42DEAC8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Characteristic </w:t>
            </w:r>
          </w:p>
        </w:tc>
        <w:tc>
          <w:tcPr>
            <w:tcW w:w="35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094D4DE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Number (%) or average (range)</w:t>
            </w:r>
          </w:p>
        </w:tc>
      </w:tr>
      <w:tr w:rsidR="00C14075" w14:paraId="33D9183A" w14:textId="77777777" w:rsidTr="00C14075">
        <w:trPr>
          <w:trHeight w:val="331"/>
        </w:trPr>
        <w:tc>
          <w:tcPr>
            <w:tcW w:w="328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8B2390B" w14:textId="77777777" w:rsidR="00C14075" w:rsidRDefault="00C14075">
            <w:pPr>
              <w:widowControl/>
              <w:ind w:firstLineChars="50" w:firstLine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Tumor margin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8432B19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4075" w14:paraId="41872D71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3411D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Negative 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5B96D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 (71.3)</w:t>
            </w:r>
          </w:p>
        </w:tc>
      </w:tr>
      <w:tr w:rsidR="00C14075" w14:paraId="77CBBD07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70D48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Positive 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57D11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 (28.7) </w:t>
            </w:r>
          </w:p>
        </w:tc>
      </w:tr>
      <w:tr w:rsidR="00C14075" w14:paraId="1FA9F5C2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FBD29" w14:textId="77777777" w:rsidR="00C14075" w:rsidRDefault="00C14075">
            <w:pPr>
              <w:widowControl/>
              <w:ind w:firstLineChars="50" w:firstLine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Tumor size (cm)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8C569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3.4±2.1</w:t>
            </w:r>
          </w:p>
        </w:tc>
      </w:tr>
      <w:tr w:rsidR="00C14075" w14:paraId="6141819A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5D830" w14:textId="77777777" w:rsidR="00C14075" w:rsidRDefault="00C14075">
            <w:pPr>
              <w:widowControl/>
              <w:ind w:firstLineChars="50" w:firstLine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Differentiation 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38992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4075" w14:paraId="26AAB7A9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5C970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Well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D9505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(67.0)</w:t>
            </w:r>
          </w:p>
        </w:tc>
      </w:tr>
      <w:tr w:rsidR="00C14075" w14:paraId="2DE198D9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495DF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Moderate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69728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(24.3)</w:t>
            </w:r>
          </w:p>
        </w:tc>
      </w:tr>
      <w:tr w:rsidR="00C14075" w14:paraId="4B7E0CAD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182F7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Poor 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A182C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(8.7)</w:t>
            </w:r>
          </w:p>
        </w:tc>
      </w:tr>
      <w:tr w:rsidR="00C14075" w14:paraId="3A4405D9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927A2" w14:textId="77777777" w:rsidR="00C14075" w:rsidRDefault="00C14075">
            <w:pPr>
              <w:widowControl/>
              <w:ind w:firstLineChars="50" w:firstLine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Vascular invasion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24314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(6.1)</w:t>
            </w:r>
          </w:p>
        </w:tc>
      </w:tr>
      <w:tr w:rsidR="00C14075" w14:paraId="68AA0A10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1166C" w14:textId="77777777" w:rsidR="00C14075" w:rsidRDefault="00C14075">
            <w:pPr>
              <w:widowControl/>
              <w:ind w:firstLineChars="50" w:firstLine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Perineural invasion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60DBD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 (42.6)</w:t>
            </w:r>
          </w:p>
        </w:tc>
      </w:tr>
      <w:tr w:rsidR="00C14075" w14:paraId="0EC39A0E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0F20F" w14:textId="77777777" w:rsidR="00C14075" w:rsidRDefault="00C14075">
            <w:pPr>
              <w:widowControl/>
              <w:ind w:firstLineChars="50" w:firstLine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Lymph node metastasis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31904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4075" w14:paraId="49F0BD1F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9B846" w14:textId="77777777" w:rsidR="00C14075" w:rsidRDefault="00C14075">
            <w:pPr>
              <w:widowControl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N0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EF6DA" w14:textId="7080CA39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5683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(53.0)</w:t>
            </w:r>
          </w:p>
        </w:tc>
      </w:tr>
      <w:tr w:rsidR="00C14075" w14:paraId="200C3A76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42EE2" w14:textId="77777777" w:rsidR="00C14075" w:rsidRDefault="00C14075">
            <w:pPr>
              <w:widowControl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N1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76360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 (42.6)</w:t>
            </w:r>
          </w:p>
        </w:tc>
      </w:tr>
      <w:tr w:rsidR="00C14075" w14:paraId="5B7A686C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B7984" w14:textId="77777777" w:rsidR="00C14075" w:rsidRDefault="00C14075">
            <w:pPr>
              <w:widowControl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N2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17CB7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(4.4)</w:t>
            </w:r>
          </w:p>
        </w:tc>
      </w:tr>
      <w:tr w:rsidR="00C14075" w14:paraId="0AF426CE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4DF77" w14:textId="77777777" w:rsidR="00C14075" w:rsidRDefault="00C14075">
            <w:pPr>
              <w:widowControl/>
              <w:ind w:firstLineChars="50" w:firstLine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TNM stage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D7EBF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4075" w14:paraId="3E68A211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166E8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I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5A35B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(5.22)</w:t>
            </w:r>
          </w:p>
        </w:tc>
      </w:tr>
      <w:tr w:rsidR="00C14075" w14:paraId="5863DED5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E2F01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II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E287B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(32.2)</w:t>
            </w:r>
          </w:p>
        </w:tc>
      </w:tr>
      <w:tr w:rsidR="00C14075" w14:paraId="276AD4F3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87DA7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IIIA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93533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(15.6)</w:t>
            </w:r>
          </w:p>
        </w:tc>
      </w:tr>
      <w:tr w:rsidR="00C14075" w14:paraId="5918A2D5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82593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IIIB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65431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(34.8)</w:t>
            </w:r>
          </w:p>
        </w:tc>
      </w:tr>
      <w:tr w:rsidR="00C14075" w14:paraId="0BEA44EA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BA6B7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IVA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76C16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(7.0)</w:t>
            </w:r>
          </w:p>
        </w:tc>
      </w:tr>
      <w:tr w:rsidR="00C14075" w14:paraId="53AD9E7E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26BF9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IVB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4F452" w14:textId="77777777" w:rsidR="00C14075" w:rsidRDefault="00C1407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(5.2)</w:t>
            </w:r>
          </w:p>
        </w:tc>
      </w:tr>
      <w:tr w:rsidR="00C14075" w14:paraId="3F92EA6D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62429" w14:textId="77777777" w:rsidR="00C14075" w:rsidRDefault="00C14075">
            <w:pPr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Bismuth Type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6114F" w14:textId="77777777" w:rsidR="00C14075" w:rsidRDefault="00C14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4075" w14:paraId="0769AC11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832A4" w14:textId="77777777" w:rsidR="00C14075" w:rsidRDefault="00C14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I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B654A" w14:textId="77777777" w:rsidR="00C14075" w:rsidRDefault="00C14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(2.6)</w:t>
            </w:r>
          </w:p>
        </w:tc>
      </w:tr>
      <w:tr w:rsidR="00C14075" w14:paraId="7EA524C6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ACD08" w14:textId="77777777" w:rsidR="00C14075" w:rsidRDefault="00C14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II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8A956" w14:textId="77777777" w:rsidR="00C14075" w:rsidRDefault="00C14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(18.4)</w:t>
            </w:r>
          </w:p>
        </w:tc>
      </w:tr>
      <w:tr w:rsidR="00C14075" w14:paraId="5C17550D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0CCA6" w14:textId="77777777" w:rsidR="00C14075" w:rsidRDefault="00C14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IIIa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7B494" w14:textId="77777777" w:rsidR="00C14075" w:rsidRDefault="00C14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(14.8)</w:t>
            </w:r>
          </w:p>
        </w:tc>
      </w:tr>
      <w:tr w:rsidR="00C14075" w14:paraId="02BA2099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6B1E9" w14:textId="77777777" w:rsidR="00C14075" w:rsidRDefault="00C14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IIIb</w:t>
            </w:r>
            <w:proofErr w:type="spellEnd"/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3F77D" w14:textId="77777777" w:rsidR="00C14075" w:rsidRDefault="00C14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(23.7)</w:t>
            </w:r>
          </w:p>
        </w:tc>
      </w:tr>
      <w:tr w:rsidR="00C14075" w14:paraId="65ABA2E4" w14:textId="77777777" w:rsidTr="00C14075">
        <w:trPr>
          <w:trHeight w:val="331"/>
        </w:trPr>
        <w:tc>
          <w:tcPr>
            <w:tcW w:w="328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9814B2C" w14:textId="77777777" w:rsidR="00C14075" w:rsidRDefault="00C14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IV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02DBCAA" w14:textId="77777777" w:rsidR="00C14075" w:rsidRDefault="00C14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(40.9)</w:t>
            </w:r>
          </w:p>
        </w:tc>
      </w:tr>
    </w:tbl>
    <w:p w14:paraId="0494FC91" w14:textId="77777777" w:rsidR="00C14075" w:rsidRDefault="00C14075" w:rsidP="00C14075">
      <w:pPr>
        <w:rPr>
          <w:rFonts w:ascii="Times New Roman" w:hAnsi="Times New Roman"/>
          <w:color w:val="FF0000"/>
          <w:sz w:val="24"/>
          <w:szCs w:val="24"/>
        </w:rPr>
      </w:pPr>
    </w:p>
    <w:p w14:paraId="62AA0431" w14:textId="77777777" w:rsidR="00C14075" w:rsidRDefault="00C14075" w:rsidP="00C14075">
      <w:pPr>
        <w:rPr>
          <w:rFonts w:ascii="Times New Roman" w:hAnsi="Times New Roman"/>
          <w:color w:val="FF0000"/>
          <w:sz w:val="24"/>
          <w:szCs w:val="24"/>
        </w:rPr>
      </w:pPr>
    </w:p>
    <w:p w14:paraId="56CF838B" w14:textId="5B763492" w:rsidR="00C14075" w:rsidRDefault="00C14075"/>
    <w:p w14:paraId="60CBBAC0" w14:textId="02C83F4E" w:rsidR="0003094F" w:rsidRDefault="0003094F"/>
    <w:p w14:paraId="573147DC" w14:textId="189EA96E" w:rsidR="0003094F" w:rsidRDefault="0003094F"/>
    <w:p w14:paraId="19D697A9" w14:textId="5884F8CC" w:rsidR="0003094F" w:rsidRDefault="0003094F"/>
    <w:p w14:paraId="0049921D" w14:textId="21771A82" w:rsidR="0003094F" w:rsidRDefault="0003094F"/>
    <w:p w14:paraId="7140BB00" w14:textId="7CE51A5C" w:rsidR="0003094F" w:rsidRDefault="0003094F"/>
    <w:p w14:paraId="7C3140F1" w14:textId="089551C5" w:rsidR="008277D2" w:rsidRDefault="008277D2"/>
    <w:p w14:paraId="636E9B8D" w14:textId="77777777" w:rsidR="008277D2" w:rsidRDefault="008277D2"/>
    <w:p w14:paraId="1736B512" w14:textId="28CD412B" w:rsidR="0003094F" w:rsidRDefault="0003094F"/>
    <w:p w14:paraId="6549C8FD" w14:textId="5AB07EDB" w:rsidR="0003094F" w:rsidRDefault="0003094F"/>
    <w:p w14:paraId="3FFF7572" w14:textId="464960BE" w:rsidR="0003094F" w:rsidRDefault="0003094F"/>
    <w:p w14:paraId="7BB56BA5" w14:textId="77777777" w:rsidR="0003094F" w:rsidRDefault="0003094F" w:rsidP="0003094F">
      <w:pPr>
        <w:rPr>
          <w:rFonts w:ascii="Times New Roman" w:hAnsi="Times New Roman"/>
          <w:color w:val="FF0000"/>
          <w:sz w:val="24"/>
          <w:szCs w:val="24"/>
        </w:rPr>
      </w:pPr>
    </w:p>
    <w:p w14:paraId="79EF8A61" w14:textId="7F3132F2" w:rsidR="0003094F" w:rsidRDefault="0003094F" w:rsidP="0003094F">
      <w:pPr>
        <w:autoSpaceDE w:val="0"/>
        <w:autoSpaceDN w:val="0"/>
        <w:adjustRightInd w:val="0"/>
        <w:ind w:leftChars="540" w:left="1134"/>
        <w:jc w:val="left"/>
        <w:rPr>
          <w:rFonts w:ascii="Times New Roman" w:eastAsiaTheme="minorEastAsia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Supplementary </w:t>
      </w:r>
      <w:r w:rsidR="004C01B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able 3</w:t>
      </w:r>
      <w:r>
        <w:rPr>
          <w:rFonts w:ascii="Times New Roman" w:eastAsiaTheme="minorEastAsia" w:hAnsi="Times New Roman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/>
          <w:kern w:val="0"/>
          <w:sz w:val="24"/>
          <w:szCs w:val="24"/>
        </w:rPr>
        <w:t>The</w:t>
      </w:r>
      <w:proofErr w:type="gramEnd"/>
      <w:r>
        <w:rPr>
          <w:rFonts w:ascii="Times New Roman" w:eastAsiaTheme="minorEastAsia" w:hAnsi="Times New Roman"/>
          <w:kern w:val="0"/>
          <w:sz w:val="24"/>
          <w:szCs w:val="24"/>
        </w:rPr>
        <w:t xml:space="preserve"> rates of R0 resection for the different surgical </w:t>
      </w:r>
    </w:p>
    <w:p w14:paraId="759CABBD" w14:textId="77777777" w:rsidR="0003094F" w:rsidRDefault="0003094F" w:rsidP="0003094F">
      <w:pPr>
        <w:autoSpaceDE w:val="0"/>
        <w:autoSpaceDN w:val="0"/>
        <w:adjustRightInd w:val="0"/>
        <w:ind w:leftChars="540" w:left="1134"/>
        <w:jc w:val="left"/>
        <w:rPr>
          <w:rFonts w:ascii="Times New Roman" w:eastAsiaTheme="minorEastAsia" w:hAnsi="Times New Roman"/>
          <w:kern w:val="0"/>
          <w:sz w:val="24"/>
          <w:szCs w:val="24"/>
        </w:rPr>
      </w:pPr>
      <w:r>
        <w:rPr>
          <w:rFonts w:ascii="Times New Roman" w:eastAsiaTheme="minorEastAsia" w:hAnsi="Times New Roman"/>
          <w:kern w:val="0"/>
          <w:sz w:val="24"/>
          <w:szCs w:val="24"/>
        </w:rPr>
        <w:t>procedures in various types of hilar CC</w:t>
      </w:r>
    </w:p>
    <w:tbl>
      <w:tblPr>
        <w:tblW w:w="3631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409"/>
        <w:gridCol w:w="2780"/>
      </w:tblGrid>
      <w:tr w:rsidR="0003094F" w14:paraId="1DCA6762" w14:textId="77777777" w:rsidTr="00BD432A">
        <w:trPr>
          <w:trHeight w:val="623"/>
          <w:jc w:val="center"/>
        </w:trPr>
        <w:tc>
          <w:tcPr>
            <w:tcW w:w="275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755F48" w14:textId="77777777" w:rsidR="0003094F" w:rsidRDefault="000309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Surgery procedures (n)</w:t>
            </w:r>
          </w:p>
        </w:tc>
        <w:tc>
          <w:tcPr>
            <w:tcW w:w="2246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D51D1B" w14:textId="77777777" w:rsidR="0003094F" w:rsidRDefault="0003094F">
            <w:pPr>
              <w:widowControl/>
              <w:ind w:firstLineChars="721" w:firstLine="1514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R0 rate (%)</w:t>
            </w:r>
          </w:p>
        </w:tc>
      </w:tr>
      <w:tr w:rsidR="0003094F" w14:paraId="4C7AB12C" w14:textId="77777777" w:rsidTr="00BD432A">
        <w:trPr>
          <w:trHeight w:val="311"/>
          <w:jc w:val="center"/>
        </w:trPr>
        <w:tc>
          <w:tcPr>
            <w:tcW w:w="275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D485" w14:textId="2B622761" w:rsidR="0003094F" w:rsidRDefault="00BD432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Total </w:t>
            </w:r>
            <w:r w:rsidR="0003094F">
              <w:rPr>
                <w:rFonts w:ascii="Times New Roman" w:hAnsi="Times New Roman"/>
                <w:kern w:val="0"/>
                <w:szCs w:val="21"/>
              </w:rPr>
              <w:t>R0 resection</w:t>
            </w:r>
          </w:p>
        </w:tc>
        <w:tc>
          <w:tcPr>
            <w:tcW w:w="2246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A1DBD1" w14:textId="77777777" w:rsidR="0003094F" w:rsidRDefault="0003094F">
            <w:pPr>
              <w:widowControl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82/115 (71.3)</w:t>
            </w:r>
          </w:p>
        </w:tc>
      </w:tr>
      <w:tr w:rsidR="0003094F" w14:paraId="071AF2C3" w14:textId="77777777" w:rsidTr="0003094F">
        <w:trPr>
          <w:trHeight w:val="311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BD36E" w14:textId="77777777" w:rsidR="0003094F" w:rsidRDefault="000309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Operation type (in type III and IV)</w:t>
            </w:r>
          </w:p>
        </w:tc>
      </w:tr>
      <w:tr w:rsidR="0003094F" w14:paraId="4E39586F" w14:textId="77777777" w:rsidTr="00BD432A">
        <w:trPr>
          <w:trHeight w:val="311"/>
          <w:jc w:val="center"/>
        </w:trPr>
        <w:tc>
          <w:tcPr>
            <w:tcW w:w="2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FE77A" w14:textId="77777777" w:rsidR="0003094F" w:rsidRDefault="0003094F">
            <w:pPr>
              <w:widowControl/>
              <w:ind w:firstLineChars="100" w:firstLine="21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With liver resection </w:t>
            </w: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FF57C" w14:textId="77777777" w:rsidR="0003094F" w:rsidRDefault="0003094F">
            <w:pPr>
              <w:widowControl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59/82 (72.0)</w:t>
            </w:r>
          </w:p>
        </w:tc>
      </w:tr>
      <w:tr w:rsidR="0003094F" w14:paraId="1080B392" w14:textId="77777777" w:rsidTr="00BD432A">
        <w:trPr>
          <w:trHeight w:val="311"/>
          <w:jc w:val="center"/>
        </w:trPr>
        <w:tc>
          <w:tcPr>
            <w:tcW w:w="2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2719F" w14:textId="77777777" w:rsidR="0003094F" w:rsidRDefault="0003094F">
            <w:pPr>
              <w:widowControl/>
              <w:ind w:firstLineChars="100" w:firstLine="21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Without liver resection</w:t>
            </w: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D8554" w14:textId="77777777" w:rsidR="0003094F" w:rsidRDefault="0003094F">
            <w:pPr>
              <w:widowControl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5/9 (55.6)</w:t>
            </w:r>
          </w:p>
        </w:tc>
      </w:tr>
      <w:tr w:rsidR="0003094F" w14:paraId="2123CADD" w14:textId="77777777" w:rsidTr="00BD432A">
        <w:trPr>
          <w:trHeight w:val="311"/>
          <w:jc w:val="center"/>
        </w:trPr>
        <w:tc>
          <w:tcPr>
            <w:tcW w:w="2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AD029" w14:textId="77777777" w:rsidR="0003094F" w:rsidRDefault="000309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Type I </w:t>
            </w: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708179" w14:textId="0A8CBF08" w:rsidR="0003094F" w:rsidRDefault="00BD432A" w:rsidP="00BD432A">
            <w:pPr>
              <w:ind w:firstLineChars="800" w:firstLine="168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3/3 (100)</w:t>
            </w:r>
          </w:p>
        </w:tc>
      </w:tr>
      <w:tr w:rsidR="0003094F" w14:paraId="3EF41188" w14:textId="77777777" w:rsidTr="00BD432A">
        <w:trPr>
          <w:trHeight w:val="311"/>
          <w:jc w:val="center"/>
        </w:trPr>
        <w:tc>
          <w:tcPr>
            <w:tcW w:w="2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8C68E" w14:textId="77777777" w:rsidR="0003094F" w:rsidRDefault="000309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Type II </w:t>
            </w: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62707" w14:textId="77777777" w:rsidR="0003094F" w:rsidRDefault="0003094F">
            <w:pPr>
              <w:widowControl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15/21 (71.4)</w:t>
            </w:r>
          </w:p>
        </w:tc>
      </w:tr>
      <w:tr w:rsidR="0003094F" w14:paraId="380A9A7B" w14:textId="77777777" w:rsidTr="00BD432A">
        <w:trPr>
          <w:trHeight w:val="311"/>
          <w:jc w:val="center"/>
        </w:trPr>
        <w:tc>
          <w:tcPr>
            <w:tcW w:w="2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2324A" w14:textId="77777777" w:rsidR="0003094F" w:rsidRDefault="000309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Type IIIa</w:t>
            </w: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02EA8" w14:textId="77777777" w:rsidR="0003094F" w:rsidRDefault="0003094F">
            <w:pPr>
              <w:widowControl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14/17 (82.4)</w:t>
            </w:r>
          </w:p>
        </w:tc>
      </w:tr>
      <w:tr w:rsidR="0003094F" w14:paraId="2C818F8A" w14:textId="77777777" w:rsidTr="00BD432A">
        <w:trPr>
          <w:trHeight w:val="311"/>
          <w:jc w:val="center"/>
        </w:trPr>
        <w:tc>
          <w:tcPr>
            <w:tcW w:w="2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9D97B" w14:textId="77777777" w:rsidR="0003094F" w:rsidRDefault="000309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Type </w:t>
            </w:r>
            <w:proofErr w:type="spellStart"/>
            <w:r>
              <w:rPr>
                <w:rFonts w:ascii="Times New Roman" w:hAnsi="Times New Roman"/>
                <w:kern w:val="0"/>
                <w:szCs w:val="21"/>
              </w:rPr>
              <w:t>IIIb</w:t>
            </w:r>
            <w:proofErr w:type="spellEnd"/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92FF4" w14:textId="77777777" w:rsidR="0003094F" w:rsidRDefault="0003094F">
            <w:pPr>
              <w:widowControl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20/27 (74.1)</w:t>
            </w:r>
          </w:p>
        </w:tc>
      </w:tr>
      <w:tr w:rsidR="0003094F" w14:paraId="7E61B47C" w14:textId="77777777" w:rsidTr="00BD432A">
        <w:trPr>
          <w:trHeight w:val="311"/>
          <w:jc w:val="center"/>
        </w:trPr>
        <w:tc>
          <w:tcPr>
            <w:tcW w:w="275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CA12565" w14:textId="77777777" w:rsidR="0003094F" w:rsidRDefault="0003094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Type IV 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D248DD2" w14:textId="77777777" w:rsidR="0003094F" w:rsidRDefault="0003094F">
            <w:pPr>
              <w:widowControl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30/47 (63.8)</w:t>
            </w:r>
          </w:p>
        </w:tc>
      </w:tr>
    </w:tbl>
    <w:p w14:paraId="53F7CEBC" w14:textId="77777777" w:rsidR="0003094F" w:rsidRDefault="0003094F" w:rsidP="0003094F">
      <w:pPr>
        <w:rPr>
          <w:rFonts w:ascii="Times New Roman" w:hAnsi="Times New Roman"/>
          <w:sz w:val="24"/>
          <w:szCs w:val="24"/>
        </w:rPr>
      </w:pPr>
    </w:p>
    <w:p w14:paraId="64C2D77D" w14:textId="77777777" w:rsidR="0003094F" w:rsidRDefault="0003094F" w:rsidP="0003094F">
      <w:pPr>
        <w:rPr>
          <w:rFonts w:ascii="Times New Roman" w:hAnsi="Times New Roman"/>
          <w:sz w:val="24"/>
          <w:szCs w:val="24"/>
        </w:rPr>
      </w:pPr>
    </w:p>
    <w:p w14:paraId="21D1C468" w14:textId="07689623" w:rsidR="0003094F" w:rsidRDefault="0003094F" w:rsidP="0003094F">
      <w:pPr>
        <w:rPr>
          <w:rFonts w:ascii="Times New Roman" w:hAnsi="Times New Roman"/>
          <w:sz w:val="24"/>
          <w:szCs w:val="24"/>
        </w:rPr>
      </w:pPr>
    </w:p>
    <w:p w14:paraId="525473B6" w14:textId="0CE7F366" w:rsidR="0003094F" w:rsidRDefault="0003094F" w:rsidP="0003094F">
      <w:pPr>
        <w:rPr>
          <w:rFonts w:ascii="Times New Roman" w:hAnsi="Times New Roman"/>
          <w:sz w:val="24"/>
          <w:szCs w:val="24"/>
        </w:rPr>
      </w:pPr>
    </w:p>
    <w:p w14:paraId="39714135" w14:textId="48DF6E16" w:rsidR="0003094F" w:rsidRDefault="0003094F" w:rsidP="0003094F">
      <w:pPr>
        <w:rPr>
          <w:rFonts w:ascii="Times New Roman" w:hAnsi="Times New Roman"/>
          <w:sz w:val="24"/>
          <w:szCs w:val="24"/>
        </w:rPr>
      </w:pPr>
    </w:p>
    <w:p w14:paraId="3E8F280C" w14:textId="150016F9" w:rsidR="0003094F" w:rsidRDefault="0003094F" w:rsidP="0003094F">
      <w:pPr>
        <w:rPr>
          <w:rFonts w:ascii="Times New Roman" w:hAnsi="Times New Roman"/>
          <w:sz w:val="24"/>
          <w:szCs w:val="24"/>
        </w:rPr>
      </w:pPr>
    </w:p>
    <w:p w14:paraId="3F7E144A" w14:textId="62DD3FCF" w:rsidR="0003094F" w:rsidRDefault="0003094F" w:rsidP="0003094F">
      <w:pPr>
        <w:rPr>
          <w:rFonts w:ascii="Times New Roman" w:hAnsi="Times New Roman"/>
          <w:sz w:val="24"/>
          <w:szCs w:val="24"/>
        </w:rPr>
      </w:pPr>
    </w:p>
    <w:p w14:paraId="5CE5DBBD" w14:textId="792BBEF1" w:rsidR="0003094F" w:rsidRDefault="0003094F" w:rsidP="0003094F">
      <w:pPr>
        <w:rPr>
          <w:rFonts w:ascii="Times New Roman" w:hAnsi="Times New Roman"/>
          <w:sz w:val="24"/>
          <w:szCs w:val="24"/>
        </w:rPr>
      </w:pPr>
    </w:p>
    <w:p w14:paraId="1E49293A" w14:textId="280D4EED" w:rsidR="0003094F" w:rsidRDefault="0003094F" w:rsidP="0003094F">
      <w:pPr>
        <w:rPr>
          <w:rFonts w:ascii="Times New Roman" w:hAnsi="Times New Roman"/>
          <w:sz w:val="24"/>
          <w:szCs w:val="24"/>
        </w:rPr>
      </w:pPr>
    </w:p>
    <w:p w14:paraId="21999EF5" w14:textId="1D73F413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046732EE" w14:textId="06198684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1C4A3652" w14:textId="66129C63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73066F6F" w14:textId="58EDDDA0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385C16F8" w14:textId="3FEA0BC0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10D18E8F" w14:textId="5256B434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634C07D4" w14:textId="76D54128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6E318002" w14:textId="7C08BCE4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764373E1" w14:textId="14C18516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5F1B6AB1" w14:textId="39D8F001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527C18D3" w14:textId="7DD134E9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5DE7BBD0" w14:textId="1E1D0D6E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5B98F9E5" w14:textId="16B7A43B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1E241D57" w14:textId="6A864508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3C13271D" w14:textId="45D049E5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62AF9F2B" w14:textId="067A31AE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18D099C2" w14:textId="255257C7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62FE21D1" w14:textId="4A64356D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01628306" w14:textId="3B492A4A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00E819B3" w14:textId="77777777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5338F334" w14:textId="4AD6FE76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34ECD646" w14:textId="77777777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19BA341B" w14:textId="49991DE7" w:rsidR="008277D2" w:rsidRPr="00915CA2" w:rsidRDefault="008277D2" w:rsidP="008277D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 xml:space="preserve">Supplementary </w:t>
      </w:r>
      <w:r w:rsidR="004C01BF">
        <w:rPr>
          <w:rFonts w:ascii="Times New Roman" w:hAnsi="Times New Roman"/>
          <w:kern w:val="0"/>
          <w:sz w:val="24"/>
          <w:szCs w:val="24"/>
        </w:rPr>
        <w:t>F</w:t>
      </w:r>
      <w:r w:rsidRPr="00915CA2">
        <w:rPr>
          <w:rFonts w:ascii="Times New Roman" w:hAnsi="Times New Roman"/>
          <w:kern w:val="0"/>
          <w:sz w:val="24"/>
          <w:szCs w:val="24"/>
        </w:rPr>
        <w:t>igure 1.</w:t>
      </w:r>
      <w:proofErr w:type="gramEnd"/>
      <w:r w:rsidRPr="00915CA2">
        <w:rPr>
          <w:rFonts w:ascii="Times New Roman" w:hAnsi="Times New Roman"/>
          <w:kern w:val="0"/>
          <w:sz w:val="24"/>
          <w:szCs w:val="24"/>
        </w:rPr>
        <w:t xml:space="preserve"> Distribution of patients by treatment depending on pretherapeutic workup and surgical findings. </w:t>
      </w:r>
    </w:p>
    <w:p w14:paraId="1BF04FF2" w14:textId="6D37BE20" w:rsidR="0003094F" w:rsidRPr="008277D2" w:rsidRDefault="0003094F" w:rsidP="0003094F">
      <w:pPr>
        <w:rPr>
          <w:rFonts w:ascii="Times New Roman" w:hAnsi="Times New Roman"/>
          <w:sz w:val="24"/>
          <w:szCs w:val="24"/>
        </w:rPr>
      </w:pPr>
    </w:p>
    <w:p w14:paraId="0E85CFEC" w14:textId="0F3EC791" w:rsidR="0003094F" w:rsidRDefault="008277D2" w:rsidP="008277D2">
      <w:pPr>
        <w:ind w:leftChars="675"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NZ" w:eastAsia="en-NZ"/>
        </w:rPr>
        <w:drawing>
          <wp:inline distT="0" distB="0" distL="0" distR="0" wp14:anchorId="62C423AC" wp14:editId="25DCB1DC">
            <wp:extent cx="3092045" cy="29654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542" cy="297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F9B40D" w14:textId="2F7D2C84" w:rsidR="0003094F" w:rsidRDefault="0003094F" w:rsidP="0003094F">
      <w:pPr>
        <w:rPr>
          <w:rFonts w:ascii="Times New Roman" w:hAnsi="Times New Roman"/>
          <w:sz w:val="24"/>
          <w:szCs w:val="24"/>
        </w:rPr>
      </w:pPr>
    </w:p>
    <w:p w14:paraId="70219CF7" w14:textId="548FA7D7" w:rsidR="0003094F" w:rsidRDefault="0003094F" w:rsidP="0003094F">
      <w:pPr>
        <w:rPr>
          <w:rFonts w:ascii="Times New Roman" w:hAnsi="Times New Roman"/>
          <w:sz w:val="24"/>
          <w:szCs w:val="24"/>
        </w:rPr>
      </w:pPr>
    </w:p>
    <w:p w14:paraId="2626C38A" w14:textId="274D05AB" w:rsidR="0003094F" w:rsidRDefault="0003094F" w:rsidP="0003094F">
      <w:pPr>
        <w:rPr>
          <w:rFonts w:ascii="Times New Roman" w:hAnsi="Times New Roman"/>
          <w:sz w:val="24"/>
          <w:szCs w:val="24"/>
        </w:rPr>
      </w:pPr>
    </w:p>
    <w:p w14:paraId="50DF2A37" w14:textId="1C63698F" w:rsidR="003F52D6" w:rsidRDefault="003F52D6" w:rsidP="0003094F">
      <w:pPr>
        <w:rPr>
          <w:rFonts w:ascii="Times New Roman" w:hAnsi="Times New Roman"/>
          <w:sz w:val="24"/>
          <w:szCs w:val="24"/>
        </w:rPr>
      </w:pPr>
    </w:p>
    <w:p w14:paraId="2CD543CE" w14:textId="0C96F9CD" w:rsidR="003F52D6" w:rsidRDefault="003F52D6" w:rsidP="0003094F">
      <w:pPr>
        <w:rPr>
          <w:rFonts w:ascii="Times New Roman" w:hAnsi="Times New Roman"/>
          <w:sz w:val="24"/>
          <w:szCs w:val="24"/>
        </w:rPr>
      </w:pPr>
    </w:p>
    <w:p w14:paraId="16F9D749" w14:textId="09C4CCA3" w:rsidR="003F52D6" w:rsidRDefault="003F52D6" w:rsidP="0003094F">
      <w:pPr>
        <w:rPr>
          <w:rFonts w:ascii="Times New Roman" w:hAnsi="Times New Roman"/>
          <w:sz w:val="24"/>
          <w:szCs w:val="24"/>
        </w:rPr>
      </w:pPr>
    </w:p>
    <w:p w14:paraId="5DEB36C5" w14:textId="23A10E31" w:rsidR="003F52D6" w:rsidRDefault="003F52D6" w:rsidP="0003094F">
      <w:pPr>
        <w:rPr>
          <w:rFonts w:ascii="Times New Roman" w:hAnsi="Times New Roman"/>
          <w:sz w:val="24"/>
          <w:szCs w:val="24"/>
        </w:rPr>
      </w:pPr>
    </w:p>
    <w:p w14:paraId="74AA337B" w14:textId="4085F30A" w:rsidR="003F52D6" w:rsidRDefault="003F52D6" w:rsidP="0003094F">
      <w:pPr>
        <w:rPr>
          <w:rFonts w:ascii="Times New Roman" w:hAnsi="Times New Roman"/>
          <w:sz w:val="24"/>
          <w:szCs w:val="24"/>
        </w:rPr>
      </w:pPr>
    </w:p>
    <w:p w14:paraId="6DC99C20" w14:textId="058A4413" w:rsidR="003F52D6" w:rsidRDefault="003F52D6" w:rsidP="0003094F">
      <w:pPr>
        <w:rPr>
          <w:rFonts w:ascii="Times New Roman" w:hAnsi="Times New Roman"/>
          <w:sz w:val="24"/>
          <w:szCs w:val="24"/>
        </w:rPr>
      </w:pPr>
    </w:p>
    <w:p w14:paraId="24623032" w14:textId="65DFB6D8" w:rsidR="00207B0D" w:rsidRDefault="00207B0D" w:rsidP="0003094F">
      <w:pPr>
        <w:rPr>
          <w:rFonts w:ascii="Times New Roman" w:hAnsi="Times New Roman"/>
          <w:sz w:val="24"/>
          <w:szCs w:val="24"/>
        </w:rPr>
      </w:pPr>
    </w:p>
    <w:p w14:paraId="52765DA6" w14:textId="21F399B3" w:rsidR="00207B0D" w:rsidRDefault="00207B0D" w:rsidP="0003094F">
      <w:pPr>
        <w:rPr>
          <w:rFonts w:ascii="Times New Roman" w:hAnsi="Times New Roman"/>
          <w:sz w:val="24"/>
          <w:szCs w:val="24"/>
        </w:rPr>
      </w:pPr>
    </w:p>
    <w:p w14:paraId="195C2D30" w14:textId="003E5705" w:rsidR="00207B0D" w:rsidRDefault="00207B0D" w:rsidP="0003094F">
      <w:pPr>
        <w:rPr>
          <w:rFonts w:ascii="Times New Roman" w:hAnsi="Times New Roman"/>
          <w:sz w:val="24"/>
          <w:szCs w:val="24"/>
        </w:rPr>
      </w:pPr>
    </w:p>
    <w:p w14:paraId="729D005A" w14:textId="0C237CFA" w:rsidR="00207B0D" w:rsidRDefault="00207B0D" w:rsidP="0003094F">
      <w:pPr>
        <w:rPr>
          <w:rFonts w:ascii="Times New Roman" w:hAnsi="Times New Roman"/>
          <w:sz w:val="24"/>
          <w:szCs w:val="24"/>
        </w:rPr>
      </w:pPr>
    </w:p>
    <w:p w14:paraId="487E437C" w14:textId="2EEFBC85" w:rsidR="00207B0D" w:rsidRDefault="00207B0D" w:rsidP="0003094F">
      <w:pPr>
        <w:rPr>
          <w:rFonts w:ascii="Times New Roman" w:hAnsi="Times New Roman"/>
          <w:sz w:val="24"/>
          <w:szCs w:val="24"/>
        </w:rPr>
      </w:pPr>
    </w:p>
    <w:p w14:paraId="3E20174E" w14:textId="1EA00A3C" w:rsidR="00207B0D" w:rsidRDefault="00207B0D" w:rsidP="0003094F">
      <w:pPr>
        <w:rPr>
          <w:rFonts w:ascii="Times New Roman" w:hAnsi="Times New Roman"/>
          <w:sz w:val="24"/>
          <w:szCs w:val="24"/>
        </w:rPr>
      </w:pPr>
    </w:p>
    <w:p w14:paraId="7CB553F2" w14:textId="536254F0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7E6155EC" w14:textId="772A3DA9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2A8C7136" w14:textId="68DFDEFC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6F7A567D" w14:textId="4354FDA9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2E9406CD" w14:textId="7FD5A81B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429F1882" w14:textId="6C7C0113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6C422B8A" w14:textId="418D2DDE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6025644E" w14:textId="1585E931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4D4FC302" w14:textId="07F90523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7804C657" w14:textId="77777777" w:rsidR="008277D2" w:rsidRPr="00915CA2" w:rsidRDefault="008277D2" w:rsidP="008277D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</w:p>
    <w:p w14:paraId="6A39E7D9" w14:textId="09502554" w:rsidR="008277D2" w:rsidRDefault="008277D2" w:rsidP="008277D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kern w:val="0"/>
          <w:sz w:val="24"/>
          <w:szCs w:val="24"/>
        </w:rPr>
      </w:pPr>
      <w:proofErr w:type="gramStart"/>
      <w:r>
        <w:rPr>
          <w:rFonts w:ascii="Times New Roman" w:hAnsi="Times New Roman"/>
          <w:kern w:val="0"/>
          <w:sz w:val="24"/>
          <w:szCs w:val="24"/>
        </w:rPr>
        <w:t xml:space="preserve">Supplementary </w:t>
      </w:r>
      <w:r w:rsidR="004C01BF">
        <w:rPr>
          <w:rFonts w:ascii="Times New Roman" w:hAnsi="Times New Roman"/>
          <w:kern w:val="0"/>
          <w:sz w:val="24"/>
          <w:szCs w:val="24"/>
        </w:rPr>
        <w:t>F</w:t>
      </w:r>
      <w:r w:rsidRPr="00915CA2">
        <w:rPr>
          <w:rFonts w:ascii="Times New Roman" w:hAnsi="Times New Roman"/>
          <w:kern w:val="0"/>
          <w:sz w:val="24"/>
          <w:szCs w:val="24"/>
        </w:rPr>
        <w:t xml:space="preserve">igure </w:t>
      </w:r>
      <w:r>
        <w:rPr>
          <w:rFonts w:ascii="Times New Roman" w:hAnsi="Times New Roman"/>
          <w:kern w:val="0"/>
          <w:sz w:val="24"/>
          <w:szCs w:val="24"/>
        </w:rPr>
        <w:t>2</w:t>
      </w:r>
      <w:r w:rsidRPr="00915CA2">
        <w:rPr>
          <w:rFonts w:ascii="Times New Roman" w:hAnsi="Times New Roman"/>
          <w:kern w:val="0"/>
          <w:sz w:val="24"/>
          <w:szCs w:val="24"/>
        </w:rPr>
        <w:t>.</w:t>
      </w:r>
      <w:proofErr w:type="gramEnd"/>
      <w:r w:rsidRPr="00915CA2">
        <w:rPr>
          <w:rFonts w:ascii="Times New Roman" w:hAnsi="Times New Roman"/>
          <w:kern w:val="0"/>
          <w:sz w:val="24"/>
          <w:szCs w:val="24"/>
        </w:rPr>
        <w:t xml:space="preserve"> The preoperative level of bilirubin was associated with postoperative liver function recovery. </w:t>
      </w:r>
      <w:r w:rsidRPr="00915CA2">
        <w:rPr>
          <w:rFonts w:ascii="Times New Roman" w:hAnsi="Times New Roman"/>
          <w:i/>
          <w:kern w:val="0"/>
          <w:sz w:val="24"/>
          <w:szCs w:val="24"/>
        </w:rPr>
        <w:t>*P&lt;0.05</w:t>
      </w:r>
    </w:p>
    <w:p w14:paraId="7746C848" w14:textId="77777777" w:rsidR="008277D2" w:rsidRDefault="008277D2" w:rsidP="0003094F">
      <w:pPr>
        <w:rPr>
          <w:rFonts w:ascii="Times New Roman" w:hAnsi="Times New Roman"/>
          <w:sz w:val="24"/>
          <w:szCs w:val="24"/>
        </w:rPr>
      </w:pPr>
    </w:p>
    <w:p w14:paraId="354B47B0" w14:textId="6D65D22C" w:rsidR="00207B0D" w:rsidRDefault="002C620F" w:rsidP="008277D2">
      <w:pPr>
        <w:ind w:leftChars="405"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NZ" w:eastAsia="en-NZ"/>
        </w:rPr>
        <w:drawing>
          <wp:inline distT="0" distB="0" distL="0" distR="0" wp14:anchorId="65DDCD0E" wp14:editId="5C77A8A0">
            <wp:extent cx="2565400" cy="2162984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465" cy="2176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7FF742" w14:textId="0E3D8E2C" w:rsidR="0003094F" w:rsidRDefault="0003094F" w:rsidP="0003094F">
      <w:pPr>
        <w:rPr>
          <w:rFonts w:ascii="Times New Roman" w:hAnsi="Times New Roman"/>
          <w:sz w:val="24"/>
          <w:szCs w:val="24"/>
        </w:rPr>
      </w:pPr>
    </w:p>
    <w:p w14:paraId="6A83F6BD" w14:textId="639D98CF" w:rsidR="0003094F" w:rsidRDefault="0003094F" w:rsidP="0003094F">
      <w:pPr>
        <w:rPr>
          <w:rFonts w:ascii="Times New Roman" w:hAnsi="Times New Roman"/>
          <w:sz w:val="24"/>
          <w:szCs w:val="24"/>
        </w:rPr>
      </w:pPr>
    </w:p>
    <w:p w14:paraId="7DFFC429" w14:textId="77777777" w:rsidR="0003094F" w:rsidRDefault="0003094F" w:rsidP="0003094F">
      <w:pPr>
        <w:rPr>
          <w:rFonts w:ascii="Times New Roman" w:hAnsi="Times New Roman"/>
          <w:sz w:val="24"/>
          <w:szCs w:val="24"/>
        </w:rPr>
      </w:pPr>
    </w:p>
    <w:sectPr w:rsidR="00030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A93E0" w14:textId="77777777" w:rsidR="006309FA" w:rsidRDefault="006309FA" w:rsidP="00BD432A">
      <w:r>
        <w:separator/>
      </w:r>
    </w:p>
  </w:endnote>
  <w:endnote w:type="continuationSeparator" w:id="0">
    <w:p w14:paraId="704D3B97" w14:textId="77777777" w:rsidR="006309FA" w:rsidRDefault="006309FA" w:rsidP="00BD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39491" w14:textId="77777777" w:rsidR="006309FA" w:rsidRDefault="006309FA" w:rsidP="00BD432A">
      <w:r>
        <w:separator/>
      </w:r>
    </w:p>
  </w:footnote>
  <w:footnote w:type="continuationSeparator" w:id="0">
    <w:p w14:paraId="433EABA9" w14:textId="77777777" w:rsidR="006309FA" w:rsidRDefault="006309FA" w:rsidP="00BD4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37"/>
    <w:rsid w:val="0003094F"/>
    <w:rsid w:val="00156834"/>
    <w:rsid w:val="00207B0D"/>
    <w:rsid w:val="002C620F"/>
    <w:rsid w:val="00325F55"/>
    <w:rsid w:val="00361C79"/>
    <w:rsid w:val="003F52D6"/>
    <w:rsid w:val="004C01BF"/>
    <w:rsid w:val="006309FA"/>
    <w:rsid w:val="00743378"/>
    <w:rsid w:val="008277D2"/>
    <w:rsid w:val="00846D37"/>
    <w:rsid w:val="00A80607"/>
    <w:rsid w:val="00B155A9"/>
    <w:rsid w:val="00B80CF2"/>
    <w:rsid w:val="00BD432A"/>
    <w:rsid w:val="00C14075"/>
    <w:rsid w:val="00C47143"/>
    <w:rsid w:val="00D06EB5"/>
    <w:rsid w:val="00DD22D8"/>
    <w:rsid w:val="00EB3466"/>
    <w:rsid w:val="00F67B9B"/>
    <w:rsid w:val="00F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BC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F2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CF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4075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4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D432A"/>
    <w:rPr>
      <w:rFonts w:ascii="Calibri" w:eastAsia="SimSun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4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D432A"/>
    <w:rPr>
      <w:rFonts w:ascii="Calibri" w:eastAsia="SimSun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BF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F2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CF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4075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4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D432A"/>
    <w:rPr>
      <w:rFonts w:ascii="Calibri" w:eastAsia="SimSun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4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D432A"/>
    <w:rPr>
      <w:rFonts w:ascii="Calibri" w:eastAsia="SimSun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BF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licx</dc:creator>
  <cp:lastModifiedBy>Tania</cp:lastModifiedBy>
  <cp:revision>2</cp:revision>
  <dcterms:created xsi:type="dcterms:W3CDTF">2019-11-24T06:13:00Z</dcterms:created>
  <dcterms:modified xsi:type="dcterms:W3CDTF">2019-11-24T06:13:00Z</dcterms:modified>
</cp:coreProperties>
</file>