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A4FAA" w14:textId="77777777" w:rsidR="00A524C7" w:rsidRPr="00E45AC1" w:rsidRDefault="00405893" w:rsidP="00A524C7">
      <w:pPr>
        <w:widowControl/>
        <w:jc w:val="left"/>
        <w:rPr>
          <w:rFonts w:ascii="Times New Roman" w:eastAsia="DengXian" w:hAnsi="Times New Roman" w:cs="Times New Roman"/>
          <w:b/>
          <w:bCs/>
          <w:color w:val="000000"/>
          <w:kern w:val="0"/>
          <w:sz w:val="24"/>
          <w:szCs w:val="16"/>
        </w:rPr>
      </w:pPr>
      <w:r>
        <w:fldChar w:fldCharType="begin"/>
      </w:r>
      <w:r>
        <w:instrText xml:space="preserve"> HYPERLINK "javascript:;" </w:instrText>
      </w:r>
      <w:r>
        <w:fldChar w:fldCharType="separate"/>
      </w:r>
      <w:r w:rsidR="00A524C7" w:rsidRPr="00E45AC1">
        <w:rPr>
          <w:rFonts w:ascii="Times New Roman" w:eastAsia="DengXian" w:hAnsi="Times New Roman" w:cs="Times New Roman" w:hint="eastAsia"/>
          <w:b/>
          <w:color w:val="000000"/>
          <w:kern w:val="0"/>
          <w:sz w:val="24"/>
          <w:szCs w:val="16"/>
        </w:rPr>
        <w:t>S</w:t>
      </w:r>
      <w:r w:rsidR="00A524C7" w:rsidRPr="00E45AC1">
        <w:rPr>
          <w:rFonts w:ascii="Times New Roman" w:eastAsia="DengXian" w:hAnsi="Times New Roman" w:cs="Times New Roman"/>
          <w:b/>
          <w:color w:val="000000"/>
          <w:kern w:val="0"/>
          <w:sz w:val="24"/>
          <w:szCs w:val="16"/>
        </w:rPr>
        <w:t>upplementary</w:t>
      </w:r>
      <w:r>
        <w:rPr>
          <w:rFonts w:ascii="Times New Roman" w:eastAsia="DengXian" w:hAnsi="Times New Roman" w:cs="Times New Roman"/>
          <w:b/>
          <w:color w:val="000000"/>
          <w:kern w:val="0"/>
          <w:sz w:val="24"/>
          <w:szCs w:val="16"/>
        </w:rPr>
        <w:fldChar w:fldCharType="end"/>
      </w:r>
      <w:r w:rsidR="00A524C7" w:rsidRPr="00E45AC1">
        <w:rPr>
          <w:rFonts w:ascii="Times New Roman" w:eastAsia="DengXian" w:hAnsi="Times New Roman" w:cs="Times New Roman"/>
          <w:b/>
          <w:bCs/>
          <w:color w:val="000000"/>
          <w:kern w:val="0"/>
          <w:sz w:val="24"/>
          <w:szCs w:val="16"/>
        </w:rPr>
        <w:t> </w:t>
      </w:r>
      <w:hyperlink r:id="rId9" w:history="1">
        <w:r w:rsidR="00A524C7" w:rsidRPr="00E45AC1">
          <w:rPr>
            <w:rFonts w:ascii="Times New Roman" w:eastAsia="DengXian" w:hAnsi="Times New Roman" w:cs="Times New Roman"/>
            <w:b/>
            <w:color w:val="000000"/>
            <w:kern w:val="0"/>
            <w:sz w:val="24"/>
            <w:szCs w:val="16"/>
          </w:rPr>
          <w:t>materials</w:t>
        </w:r>
      </w:hyperlink>
    </w:p>
    <w:p w14:paraId="1CAEFB5C" w14:textId="77777777" w:rsidR="00A524C7" w:rsidRPr="00C5039B" w:rsidRDefault="00A524C7" w:rsidP="00A524C7">
      <w:pPr>
        <w:widowControl/>
        <w:jc w:val="left"/>
        <w:rPr>
          <w:rFonts w:ascii="Times New Roman" w:eastAsia="DengXian" w:hAnsi="Times New Roman" w:cs="Times New Roman"/>
          <w:b/>
          <w:bCs/>
          <w:color w:val="000000"/>
          <w:kern w:val="0"/>
          <w:sz w:val="24"/>
          <w:szCs w:val="16"/>
        </w:rPr>
      </w:pPr>
    </w:p>
    <w:tbl>
      <w:tblPr>
        <w:tblW w:w="2780" w:type="dxa"/>
        <w:tblInd w:w="95" w:type="dxa"/>
        <w:tblLook w:val="04A0" w:firstRow="1" w:lastRow="0" w:firstColumn="1" w:lastColumn="0" w:noHBand="0" w:noVBand="1"/>
      </w:tblPr>
      <w:tblGrid>
        <w:gridCol w:w="1520"/>
        <w:gridCol w:w="1260"/>
      </w:tblGrid>
      <w:tr w:rsidR="00A524C7" w:rsidRPr="006F7FCD" w14:paraId="5F04A467" w14:textId="77777777" w:rsidTr="00454FD4">
        <w:trPr>
          <w:trHeight w:val="276"/>
        </w:trPr>
        <w:tc>
          <w:tcPr>
            <w:tcW w:w="2780" w:type="dxa"/>
            <w:gridSpan w:val="2"/>
            <w:tcBorders>
              <w:top w:val="nil"/>
              <w:left w:val="nil"/>
              <w:bottom w:val="single" w:sz="4" w:space="0" w:color="auto"/>
              <w:right w:val="nil"/>
            </w:tcBorders>
            <w:shd w:val="clear" w:color="auto" w:fill="auto"/>
            <w:vAlign w:val="center"/>
            <w:hideMark/>
          </w:tcPr>
          <w:p w14:paraId="7FEDC0A6" w14:textId="77777777" w:rsidR="00A524C7" w:rsidRPr="006F7FCD" w:rsidRDefault="00A524C7" w:rsidP="00454FD4">
            <w:pPr>
              <w:widowControl/>
              <w:jc w:val="center"/>
              <w:rPr>
                <w:rFonts w:ascii="Times New Roman" w:eastAsia="DengXian" w:hAnsi="Times New Roman" w:cs="Times New Roman"/>
                <w:b/>
                <w:bCs/>
                <w:color w:val="000000"/>
                <w:kern w:val="0"/>
                <w:sz w:val="16"/>
                <w:szCs w:val="16"/>
              </w:rPr>
            </w:pPr>
            <w:r w:rsidRPr="006F7FCD">
              <w:rPr>
                <w:rFonts w:ascii="Times New Roman" w:eastAsia="DengXian" w:hAnsi="Times New Roman" w:cs="Times New Roman"/>
                <w:b/>
                <w:bCs/>
                <w:color w:val="000000"/>
                <w:kern w:val="0"/>
                <w:sz w:val="16"/>
                <w:szCs w:val="16"/>
              </w:rPr>
              <w:t>Table S1. Reliability Statistics</w:t>
            </w:r>
          </w:p>
        </w:tc>
      </w:tr>
      <w:tr w:rsidR="00A524C7" w:rsidRPr="006F7FCD" w14:paraId="4B96A293" w14:textId="77777777" w:rsidTr="00454FD4">
        <w:trPr>
          <w:trHeight w:val="276"/>
        </w:trPr>
        <w:tc>
          <w:tcPr>
            <w:tcW w:w="1520" w:type="dxa"/>
            <w:tcBorders>
              <w:top w:val="nil"/>
              <w:left w:val="nil"/>
              <w:bottom w:val="single" w:sz="4" w:space="0" w:color="auto"/>
              <w:right w:val="nil"/>
            </w:tcBorders>
            <w:shd w:val="clear" w:color="auto" w:fill="auto"/>
            <w:vAlign w:val="bottom"/>
            <w:hideMark/>
          </w:tcPr>
          <w:p w14:paraId="5023E63F"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Cronbach's Alpha</w:t>
            </w:r>
          </w:p>
        </w:tc>
        <w:tc>
          <w:tcPr>
            <w:tcW w:w="1260" w:type="dxa"/>
            <w:tcBorders>
              <w:top w:val="nil"/>
              <w:left w:val="nil"/>
              <w:bottom w:val="single" w:sz="4" w:space="0" w:color="auto"/>
              <w:right w:val="nil"/>
            </w:tcBorders>
            <w:shd w:val="clear" w:color="auto" w:fill="auto"/>
            <w:vAlign w:val="bottom"/>
            <w:hideMark/>
          </w:tcPr>
          <w:p w14:paraId="0C44EF22"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N of Items</w:t>
            </w:r>
          </w:p>
        </w:tc>
      </w:tr>
      <w:tr w:rsidR="00A524C7" w:rsidRPr="006F7FCD" w14:paraId="79D79FF3" w14:textId="77777777" w:rsidTr="00454FD4">
        <w:trPr>
          <w:trHeight w:val="276"/>
        </w:trPr>
        <w:tc>
          <w:tcPr>
            <w:tcW w:w="1520" w:type="dxa"/>
            <w:tcBorders>
              <w:top w:val="nil"/>
              <w:left w:val="nil"/>
              <w:bottom w:val="single" w:sz="4" w:space="0" w:color="auto"/>
              <w:right w:val="nil"/>
            </w:tcBorders>
            <w:shd w:val="clear" w:color="auto" w:fill="auto"/>
            <w:noWrap/>
            <w:hideMark/>
          </w:tcPr>
          <w:p w14:paraId="6CE7B638"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0.706</w:t>
            </w:r>
          </w:p>
        </w:tc>
        <w:tc>
          <w:tcPr>
            <w:tcW w:w="1260" w:type="dxa"/>
            <w:tcBorders>
              <w:top w:val="nil"/>
              <w:left w:val="nil"/>
              <w:bottom w:val="single" w:sz="4" w:space="0" w:color="auto"/>
              <w:right w:val="nil"/>
            </w:tcBorders>
            <w:shd w:val="clear" w:color="auto" w:fill="auto"/>
            <w:noWrap/>
            <w:hideMark/>
          </w:tcPr>
          <w:p w14:paraId="104673DD"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7</w:t>
            </w:r>
          </w:p>
        </w:tc>
      </w:tr>
    </w:tbl>
    <w:p w14:paraId="60203618" w14:textId="77777777" w:rsidR="00A524C7" w:rsidRPr="00097607" w:rsidRDefault="00A524C7" w:rsidP="00A524C7">
      <w:pPr>
        <w:widowControl/>
        <w:jc w:val="left"/>
        <w:rPr>
          <w:rFonts w:ascii="Times New Roman" w:eastAsia="DengXian" w:hAnsi="Times New Roman" w:cs="Times New Roman"/>
          <w:color w:val="000000"/>
          <w:kern w:val="0"/>
          <w:sz w:val="16"/>
          <w:szCs w:val="16"/>
        </w:rPr>
      </w:pPr>
      <w:r w:rsidRPr="00097607">
        <w:rPr>
          <w:rFonts w:ascii="Times New Roman" w:eastAsia="DengXian" w:hAnsi="Times New Roman" w:cs="Times New Roman"/>
          <w:color w:val="000000"/>
          <w:kern w:val="0"/>
          <w:sz w:val="16"/>
          <w:szCs w:val="16"/>
        </w:rPr>
        <w:t>Note:</w:t>
      </w:r>
      <w:r w:rsidRPr="00097607">
        <w:rPr>
          <w:rFonts w:ascii="Times New Roman" w:eastAsia="DengXian" w:hAnsi="Times New Roman" w:cs="Times New Roman" w:hint="eastAsia"/>
          <w:color w:val="000000"/>
          <w:kern w:val="0"/>
          <w:sz w:val="16"/>
          <w:szCs w:val="16"/>
        </w:rPr>
        <w:t xml:space="preserve"> </w:t>
      </w:r>
      <w:r w:rsidRPr="00097607">
        <w:rPr>
          <w:rFonts w:ascii="Times New Roman" w:eastAsia="DengXian" w:hAnsi="Times New Roman" w:cs="Times New Roman"/>
          <w:color w:val="000000"/>
          <w:kern w:val="0"/>
          <w:sz w:val="16"/>
          <w:szCs w:val="16"/>
        </w:rPr>
        <w:t>T</w:t>
      </w:r>
      <w:r w:rsidRPr="00097607">
        <w:rPr>
          <w:rFonts w:ascii="Times New Roman" w:eastAsia="DengXian" w:hAnsi="Times New Roman" w:cs="Times New Roman" w:hint="eastAsia"/>
          <w:color w:val="000000"/>
          <w:kern w:val="0"/>
          <w:sz w:val="16"/>
          <w:szCs w:val="16"/>
        </w:rPr>
        <w:t xml:space="preserve">he </w:t>
      </w:r>
      <w:r w:rsidRPr="00097607">
        <w:rPr>
          <w:rFonts w:ascii="Times New Roman" w:eastAsia="DengXian" w:hAnsi="Times New Roman" w:cs="Times New Roman"/>
          <w:color w:val="000000"/>
          <w:kern w:val="0"/>
          <w:sz w:val="16"/>
          <w:szCs w:val="16"/>
        </w:rPr>
        <w:t>Cronbach's Alpha</w:t>
      </w:r>
      <w:r w:rsidR="004D6DD6" w:rsidRPr="004D6DD6">
        <w:rPr>
          <w:rFonts w:ascii="Times New Roman" w:eastAsia="DengXian" w:hAnsi="Times New Roman" w:cs="Times New Roman" w:hint="eastAsia"/>
          <w:color w:val="000000"/>
          <w:kern w:val="0"/>
          <w:sz w:val="16"/>
          <w:szCs w:val="16"/>
        </w:rPr>
        <w:t xml:space="preserve"> </w:t>
      </w:r>
      <w:r w:rsidR="004D6DD6" w:rsidRPr="00097607">
        <w:rPr>
          <w:rFonts w:ascii="Times New Roman" w:eastAsia="DengXian" w:hAnsi="Times New Roman" w:cs="Times New Roman" w:hint="eastAsia"/>
          <w:color w:val="000000"/>
          <w:kern w:val="0"/>
          <w:sz w:val="16"/>
          <w:szCs w:val="16"/>
        </w:rPr>
        <w:t>value</w:t>
      </w:r>
      <w:r w:rsidRPr="00097607">
        <w:rPr>
          <w:rFonts w:ascii="Times New Roman" w:eastAsia="DengXian" w:hAnsi="Times New Roman" w:cs="Times New Roman"/>
          <w:color w:val="000000"/>
          <w:kern w:val="0"/>
          <w:sz w:val="16"/>
          <w:szCs w:val="16"/>
        </w:rPr>
        <w:t xml:space="preserve"> greater than 0.7 indicates that the reliability of the questionnaire is good.</w:t>
      </w:r>
    </w:p>
    <w:tbl>
      <w:tblPr>
        <w:tblW w:w="6140" w:type="dxa"/>
        <w:tblInd w:w="95" w:type="dxa"/>
        <w:tblLook w:val="04A0" w:firstRow="1" w:lastRow="0" w:firstColumn="1" w:lastColumn="0" w:noHBand="0" w:noVBand="1"/>
      </w:tblPr>
      <w:tblGrid>
        <w:gridCol w:w="2380"/>
        <w:gridCol w:w="2300"/>
        <w:gridCol w:w="1460"/>
      </w:tblGrid>
      <w:tr w:rsidR="00A524C7" w:rsidRPr="00A933EC" w14:paraId="728C1219" w14:textId="77777777" w:rsidTr="00454FD4">
        <w:trPr>
          <w:trHeight w:val="276"/>
        </w:trPr>
        <w:tc>
          <w:tcPr>
            <w:tcW w:w="6140" w:type="dxa"/>
            <w:gridSpan w:val="3"/>
            <w:tcBorders>
              <w:top w:val="nil"/>
              <w:left w:val="nil"/>
              <w:bottom w:val="single" w:sz="4" w:space="0" w:color="auto"/>
              <w:right w:val="nil"/>
            </w:tcBorders>
            <w:shd w:val="clear" w:color="auto" w:fill="auto"/>
            <w:vAlign w:val="center"/>
            <w:hideMark/>
          </w:tcPr>
          <w:p w14:paraId="4EC82AA2" w14:textId="77777777" w:rsidR="00D433D4" w:rsidRDefault="00D433D4" w:rsidP="00454FD4">
            <w:pPr>
              <w:widowControl/>
              <w:jc w:val="center"/>
              <w:rPr>
                <w:rFonts w:ascii="Times New Roman" w:eastAsia="DengXian" w:hAnsi="Times New Roman" w:cs="Times New Roman"/>
                <w:b/>
                <w:color w:val="000000"/>
                <w:kern w:val="0"/>
                <w:sz w:val="16"/>
                <w:szCs w:val="16"/>
              </w:rPr>
            </w:pPr>
          </w:p>
          <w:p w14:paraId="7018629D" w14:textId="77777777" w:rsidR="00A524C7" w:rsidRPr="00480A42" w:rsidRDefault="00A524C7" w:rsidP="00454FD4">
            <w:pPr>
              <w:widowControl/>
              <w:jc w:val="center"/>
              <w:rPr>
                <w:rFonts w:ascii="Times New Roman" w:eastAsia="DengXian" w:hAnsi="Times New Roman" w:cs="Times New Roman"/>
                <w:b/>
                <w:color w:val="000000"/>
                <w:kern w:val="0"/>
                <w:sz w:val="16"/>
                <w:szCs w:val="16"/>
              </w:rPr>
            </w:pPr>
            <w:r w:rsidRPr="00480A42">
              <w:rPr>
                <w:rFonts w:ascii="Times New Roman" w:eastAsia="DengXian" w:hAnsi="Times New Roman" w:cs="Times New Roman"/>
                <w:b/>
                <w:color w:val="000000"/>
                <w:kern w:val="0"/>
                <w:sz w:val="16"/>
                <w:szCs w:val="16"/>
              </w:rPr>
              <w:t>Table S</w:t>
            </w:r>
            <w:r w:rsidRPr="00480A42">
              <w:rPr>
                <w:rFonts w:ascii="Times New Roman" w:eastAsia="DengXian" w:hAnsi="Times New Roman" w:cs="Times New Roman" w:hint="eastAsia"/>
                <w:b/>
                <w:color w:val="000000"/>
                <w:kern w:val="0"/>
                <w:sz w:val="16"/>
                <w:szCs w:val="16"/>
              </w:rPr>
              <w:t>2</w:t>
            </w:r>
            <w:r w:rsidRPr="00480A42">
              <w:rPr>
                <w:rFonts w:ascii="Times New Roman" w:eastAsia="DengXian" w:hAnsi="Times New Roman" w:cs="Times New Roman"/>
                <w:b/>
                <w:color w:val="000000"/>
                <w:kern w:val="0"/>
                <w:sz w:val="16"/>
                <w:szCs w:val="16"/>
              </w:rPr>
              <w:t>.KMO and Bartlett's Test</w:t>
            </w:r>
          </w:p>
        </w:tc>
      </w:tr>
      <w:tr w:rsidR="00A524C7" w:rsidRPr="00A933EC" w14:paraId="3AE3DD0F" w14:textId="77777777" w:rsidTr="00454FD4">
        <w:trPr>
          <w:trHeight w:val="480"/>
        </w:trPr>
        <w:tc>
          <w:tcPr>
            <w:tcW w:w="2380" w:type="dxa"/>
            <w:tcBorders>
              <w:top w:val="nil"/>
              <w:left w:val="nil"/>
              <w:bottom w:val="nil"/>
              <w:right w:val="nil"/>
            </w:tcBorders>
            <w:shd w:val="clear" w:color="auto" w:fill="auto"/>
            <w:vAlign w:val="center"/>
            <w:hideMark/>
          </w:tcPr>
          <w:p w14:paraId="029F4D09"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Kaiser-Meyer-Olkin Measure of Sampling Adequacy.</w:t>
            </w:r>
          </w:p>
        </w:tc>
        <w:tc>
          <w:tcPr>
            <w:tcW w:w="2300" w:type="dxa"/>
            <w:tcBorders>
              <w:top w:val="nil"/>
              <w:left w:val="nil"/>
              <w:bottom w:val="nil"/>
              <w:right w:val="nil"/>
            </w:tcBorders>
            <w:shd w:val="clear" w:color="auto" w:fill="auto"/>
            <w:vAlign w:val="center"/>
            <w:hideMark/>
          </w:tcPr>
          <w:p w14:paraId="345B00CD" w14:textId="77777777" w:rsidR="00A524C7" w:rsidRPr="00A933EC" w:rsidRDefault="00A524C7" w:rsidP="00454FD4">
            <w:pPr>
              <w:widowControl/>
              <w:jc w:val="left"/>
              <w:rPr>
                <w:rFonts w:ascii="Times New Roman" w:eastAsia="DengXian" w:hAnsi="Times New Roman" w:cs="Times New Roman"/>
                <w:color w:val="000000"/>
                <w:kern w:val="0"/>
                <w:sz w:val="16"/>
                <w:szCs w:val="16"/>
              </w:rPr>
            </w:pPr>
          </w:p>
        </w:tc>
        <w:tc>
          <w:tcPr>
            <w:tcW w:w="1460" w:type="dxa"/>
            <w:tcBorders>
              <w:top w:val="nil"/>
              <w:left w:val="nil"/>
              <w:bottom w:val="nil"/>
              <w:right w:val="nil"/>
            </w:tcBorders>
            <w:shd w:val="clear" w:color="auto" w:fill="auto"/>
            <w:vAlign w:val="center"/>
            <w:hideMark/>
          </w:tcPr>
          <w:p w14:paraId="223A8A99"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0.778</w:t>
            </w:r>
          </w:p>
        </w:tc>
      </w:tr>
      <w:tr w:rsidR="00A524C7" w:rsidRPr="00A933EC" w14:paraId="252583FD" w14:textId="77777777" w:rsidTr="00454FD4">
        <w:trPr>
          <w:trHeight w:val="396"/>
        </w:trPr>
        <w:tc>
          <w:tcPr>
            <w:tcW w:w="2380" w:type="dxa"/>
            <w:tcBorders>
              <w:top w:val="nil"/>
              <w:left w:val="nil"/>
              <w:bottom w:val="nil"/>
              <w:right w:val="nil"/>
            </w:tcBorders>
            <w:shd w:val="clear" w:color="auto" w:fill="auto"/>
            <w:vAlign w:val="center"/>
            <w:hideMark/>
          </w:tcPr>
          <w:p w14:paraId="52A45B3F"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Bartlett's Test of Sphericity</w:t>
            </w:r>
          </w:p>
        </w:tc>
        <w:tc>
          <w:tcPr>
            <w:tcW w:w="2300" w:type="dxa"/>
            <w:tcBorders>
              <w:top w:val="nil"/>
              <w:left w:val="nil"/>
              <w:bottom w:val="nil"/>
              <w:right w:val="nil"/>
            </w:tcBorders>
            <w:shd w:val="clear" w:color="auto" w:fill="auto"/>
            <w:vAlign w:val="center"/>
            <w:hideMark/>
          </w:tcPr>
          <w:p w14:paraId="064D4EB7"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Approx. Chi-Square</w:t>
            </w:r>
          </w:p>
        </w:tc>
        <w:tc>
          <w:tcPr>
            <w:tcW w:w="1460" w:type="dxa"/>
            <w:tcBorders>
              <w:top w:val="nil"/>
              <w:left w:val="nil"/>
              <w:bottom w:val="nil"/>
              <w:right w:val="nil"/>
            </w:tcBorders>
            <w:shd w:val="clear" w:color="auto" w:fill="auto"/>
            <w:vAlign w:val="center"/>
            <w:hideMark/>
          </w:tcPr>
          <w:p w14:paraId="5ED17940"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3123.169</w:t>
            </w:r>
          </w:p>
        </w:tc>
      </w:tr>
      <w:tr w:rsidR="00A524C7" w:rsidRPr="00A933EC" w14:paraId="4AFF94B4" w14:textId="77777777" w:rsidTr="00454FD4">
        <w:trPr>
          <w:trHeight w:val="276"/>
        </w:trPr>
        <w:tc>
          <w:tcPr>
            <w:tcW w:w="2380" w:type="dxa"/>
            <w:tcBorders>
              <w:top w:val="nil"/>
              <w:left w:val="nil"/>
              <w:bottom w:val="nil"/>
              <w:right w:val="nil"/>
            </w:tcBorders>
            <w:shd w:val="clear" w:color="auto" w:fill="auto"/>
            <w:vAlign w:val="center"/>
            <w:hideMark/>
          </w:tcPr>
          <w:p w14:paraId="2B453E6E" w14:textId="77777777" w:rsidR="00A524C7" w:rsidRPr="00A933EC" w:rsidRDefault="00A524C7" w:rsidP="00454FD4">
            <w:pPr>
              <w:widowControl/>
              <w:jc w:val="left"/>
              <w:rPr>
                <w:rFonts w:ascii="Times New Roman" w:eastAsia="DengXian" w:hAnsi="Times New Roman" w:cs="Times New Roman"/>
                <w:color w:val="000000"/>
                <w:kern w:val="0"/>
                <w:sz w:val="16"/>
                <w:szCs w:val="16"/>
              </w:rPr>
            </w:pPr>
          </w:p>
        </w:tc>
        <w:tc>
          <w:tcPr>
            <w:tcW w:w="2300" w:type="dxa"/>
            <w:tcBorders>
              <w:top w:val="nil"/>
              <w:left w:val="nil"/>
              <w:bottom w:val="nil"/>
              <w:right w:val="nil"/>
            </w:tcBorders>
            <w:shd w:val="clear" w:color="auto" w:fill="auto"/>
            <w:vAlign w:val="center"/>
            <w:hideMark/>
          </w:tcPr>
          <w:p w14:paraId="1A78BA4F"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df</w:t>
            </w:r>
          </w:p>
        </w:tc>
        <w:tc>
          <w:tcPr>
            <w:tcW w:w="1460" w:type="dxa"/>
            <w:tcBorders>
              <w:top w:val="nil"/>
              <w:left w:val="nil"/>
              <w:bottom w:val="nil"/>
              <w:right w:val="nil"/>
            </w:tcBorders>
            <w:shd w:val="clear" w:color="auto" w:fill="auto"/>
            <w:vAlign w:val="center"/>
            <w:hideMark/>
          </w:tcPr>
          <w:p w14:paraId="249032F5"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21</w:t>
            </w:r>
          </w:p>
        </w:tc>
      </w:tr>
      <w:tr w:rsidR="00A524C7" w:rsidRPr="00A933EC" w14:paraId="187C8A3A" w14:textId="77777777" w:rsidTr="00454FD4">
        <w:trPr>
          <w:trHeight w:val="276"/>
        </w:trPr>
        <w:tc>
          <w:tcPr>
            <w:tcW w:w="2380" w:type="dxa"/>
            <w:tcBorders>
              <w:top w:val="nil"/>
              <w:left w:val="nil"/>
              <w:bottom w:val="single" w:sz="4" w:space="0" w:color="auto"/>
              <w:right w:val="nil"/>
            </w:tcBorders>
            <w:shd w:val="clear" w:color="auto" w:fill="auto"/>
            <w:vAlign w:val="center"/>
            <w:hideMark/>
          </w:tcPr>
          <w:p w14:paraId="49F8A3F8"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 xml:space="preserve">　</w:t>
            </w:r>
          </w:p>
        </w:tc>
        <w:tc>
          <w:tcPr>
            <w:tcW w:w="2300" w:type="dxa"/>
            <w:tcBorders>
              <w:top w:val="nil"/>
              <w:left w:val="nil"/>
              <w:bottom w:val="single" w:sz="4" w:space="0" w:color="auto"/>
              <w:right w:val="nil"/>
            </w:tcBorders>
            <w:shd w:val="clear" w:color="auto" w:fill="auto"/>
            <w:vAlign w:val="center"/>
            <w:hideMark/>
          </w:tcPr>
          <w:p w14:paraId="62B72E1E"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Sig.</w:t>
            </w:r>
          </w:p>
        </w:tc>
        <w:tc>
          <w:tcPr>
            <w:tcW w:w="1460" w:type="dxa"/>
            <w:tcBorders>
              <w:top w:val="nil"/>
              <w:left w:val="nil"/>
              <w:bottom w:val="single" w:sz="4" w:space="0" w:color="auto"/>
              <w:right w:val="nil"/>
            </w:tcBorders>
            <w:shd w:val="clear" w:color="auto" w:fill="auto"/>
            <w:vAlign w:val="center"/>
            <w:hideMark/>
          </w:tcPr>
          <w:p w14:paraId="28712A9D"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&lt;0.001</w:t>
            </w:r>
          </w:p>
        </w:tc>
      </w:tr>
    </w:tbl>
    <w:p w14:paraId="7CCF8797" w14:textId="77777777" w:rsidR="00A524C7" w:rsidRPr="00D433D4" w:rsidRDefault="00A524C7" w:rsidP="00A524C7">
      <w:pPr>
        <w:widowControl/>
        <w:jc w:val="left"/>
        <w:rPr>
          <w:rFonts w:ascii="Times New Roman" w:eastAsia="SimSun" w:hAnsi="Times New Roman" w:cs="Times New Roman"/>
          <w:color w:val="FF0000"/>
          <w:kern w:val="0"/>
          <w:sz w:val="16"/>
          <w:szCs w:val="16"/>
        </w:rPr>
      </w:pPr>
      <w:r w:rsidRPr="00D433D4">
        <w:rPr>
          <w:rFonts w:ascii="Times New Roman" w:eastAsia="DengXian" w:hAnsi="Times New Roman" w:cs="Times New Roman"/>
          <w:color w:val="FF0000"/>
          <w:kern w:val="0"/>
          <w:sz w:val="16"/>
          <w:szCs w:val="16"/>
        </w:rPr>
        <w:t>Note:</w:t>
      </w:r>
      <w:r w:rsidRPr="00D433D4">
        <w:rPr>
          <w:rFonts w:ascii="Times New Roman" w:eastAsia="DengXian" w:hAnsi="Times New Roman" w:cs="Times New Roman" w:hint="eastAsia"/>
          <w:color w:val="FF0000"/>
          <w:kern w:val="0"/>
          <w:sz w:val="16"/>
          <w:szCs w:val="16"/>
        </w:rPr>
        <w:t xml:space="preserve"> </w:t>
      </w:r>
      <w:r w:rsidRPr="00D433D4">
        <w:rPr>
          <w:rFonts w:ascii="Times New Roman" w:hAnsi="Times New Roman" w:cs="Times New Roman"/>
          <w:color w:val="FF0000"/>
          <w:sz w:val="16"/>
          <w:szCs w:val="16"/>
        </w:rPr>
        <w:t>The KMO value</w:t>
      </w:r>
      <w:r w:rsidR="00D433D4" w:rsidRPr="00D433D4">
        <w:rPr>
          <w:rFonts w:ascii="Times New Roman" w:eastAsia="DengXian" w:hAnsi="Times New Roman" w:cs="Times New Roman"/>
          <w:color w:val="FF0000"/>
          <w:kern w:val="0"/>
          <w:sz w:val="16"/>
          <w:szCs w:val="16"/>
        </w:rPr>
        <w:t xml:space="preserve"> greater than 0.7</w:t>
      </w:r>
      <w:r w:rsidRPr="00D433D4">
        <w:rPr>
          <w:rFonts w:ascii="Times New Roman" w:hAnsi="Times New Roman" w:cs="Times New Roman"/>
          <w:color w:val="FF0000"/>
          <w:sz w:val="16"/>
          <w:szCs w:val="16"/>
        </w:rPr>
        <w:t xml:space="preserve"> </w:t>
      </w:r>
      <w:r w:rsidRPr="00D433D4">
        <w:rPr>
          <w:rFonts w:ascii="Times New Roman" w:hAnsi="Times New Roman" w:cs="Times New Roman" w:hint="eastAsia"/>
          <w:color w:val="FF0000"/>
          <w:sz w:val="16"/>
          <w:szCs w:val="16"/>
        </w:rPr>
        <w:t>means</w:t>
      </w:r>
      <w:r w:rsidR="004D6DD6">
        <w:rPr>
          <w:rFonts w:ascii="Times New Roman" w:hAnsi="Times New Roman" w:cs="Times New Roman"/>
          <w:color w:val="FF0000"/>
          <w:sz w:val="16"/>
          <w:szCs w:val="16"/>
        </w:rPr>
        <w:t xml:space="preserve"> it </w:t>
      </w:r>
      <w:r w:rsidR="004D6DD6">
        <w:rPr>
          <w:rFonts w:ascii="Times New Roman" w:hAnsi="Times New Roman" w:cs="Times New Roman" w:hint="eastAsia"/>
          <w:color w:val="FF0000"/>
          <w:sz w:val="16"/>
          <w:szCs w:val="16"/>
        </w:rPr>
        <w:t>i</w:t>
      </w:r>
      <w:r w:rsidRPr="00D433D4">
        <w:rPr>
          <w:rFonts w:ascii="Times New Roman" w:hAnsi="Times New Roman" w:cs="Times New Roman"/>
          <w:color w:val="FF0000"/>
          <w:sz w:val="16"/>
          <w:szCs w:val="16"/>
        </w:rPr>
        <w:t>s suitable for factor analysis. The value of Bartlett's sphericity test mean</w:t>
      </w:r>
      <w:r w:rsidRPr="00D433D4">
        <w:rPr>
          <w:rFonts w:ascii="Times New Roman" w:hAnsi="Times New Roman" w:cs="Times New Roman" w:hint="eastAsia"/>
          <w:color w:val="FF0000"/>
          <w:sz w:val="16"/>
          <w:szCs w:val="16"/>
        </w:rPr>
        <w:t>s</w:t>
      </w:r>
      <w:r w:rsidRPr="00D433D4">
        <w:rPr>
          <w:rFonts w:ascii="Times New Roman" w:hAnsi="Times New Roman" w:cs="Times New Roman"/>
          <w:color w:val="FF0000"/>
          <w:sz w:val="16"/>
          <w:szCs w:val="16"/>
        </w:rPr>
        <w:t xml:space="preserve"> potential factors could be extracted.</w:t>
      </w:r>
      <w:bookmarkStart w:id="0" w:name="_GoBack"/>
      <w:bookmarkEnd w:id="0"/>
    </w:p>
    <w:tbl>
      <w:tblPr>
        <w:tblW w:w="4520" w:type="dxa"/>
        <w:tblInd w:w="95" w:type="dxa"/>
        <w:tblLook w:val="04A0" w:firstRow="1" w:lastRow="0" w:firstColumn="1" w:lastColumn="0" w:noHBand="0" w:noVBand="1"/>
      </w:tblPr>
      <w:tblGrid>
        <w:gridCol w:w="2220"/>
        <w:gridCol w:w="1040"/>
        <w:gridCol w:w="1260"/>
      </w:tblGrid>
      <w:tr w:rsidR="00A524C7" w:rsidRPr="00A933EC" w14:paraId="0AE89F2D" w14:textId="77777777" w:rsidTr="00454FD4">
        <w:trPr>
          <w:trHeight w:val="276"/>
        </w:trPr>
        <w:tc>
          <w:tcPr>
            <w:tcW w:w="4520" w:type="dxa"/>
            <w:gridSpan w:val="3"/>
            <w:tcBorders>
              <w:top w:val="nil"/>
              <w:left w:val="nil"/>
              <w:bottom w:val="single" w:sz="4" w:space="0" w:color="auto"/>
              <w:right w:val="nil"/>
            </w:tcBorders>
            <w:shd w:val="clear" w:color="auto" w:fill="auto"/>
            <w:vAlign w:val="center"/>
            <w:hideMark/>
          </w:tcPr>
          <w:p w14:paraId="4091B8B9" w14:textId="77777777" w:rsidR="00D433D4" w:rsidRDefault="00D433D4" w:rsidP="00454FD4">
            <w:pPr>
              <w:widowControl/>
              <w:jc w:val="center"/>
              <w:rPr>
                <w:rFonts w:ascii="Times New Roman" w:eastAsia="DengXian" w:hAnsi="Times New Roman" w:cs="Times New Roman"/>
                <w:b/>
                <w:color w:val="000000"/>
                <w:kern w:val="0"/>
                <w:sz w:val="16"/>
                <w:szCs w:val="16"/>
              </w:rPr>
            </w:pPr>
          </w:p>
          <w:p w14:paraId="31685744" w14:textId="77777777" w:rsidR="00A524C7" w:rsidRPr="00480A42" w:rsidRDefault="00A524C7" w:rsidP="00454FD4">
            <w:pPr>
              <w:widowControl/>
              <w:jc w:val="center"/>
              <w:rPr>
                <w:rFonts w:ascii="Times New Roman" w:eastAsia="DengXian" w:hAnsi="Times New Roman" w:cs="Times New Roman"/>
                <w:b/>
                <w:color w:val="000000"/>
                <w:kern w:val="0"/>
                <w:sz w:val="16"/>
                <w:szCs w:val="16"/>
              </w:rPr>
            </w:pPr>
            <w:r w:rsidRPr="00480A42">
              <w:rPr>
                <w:rFonts w:ascii="Times New Roman" w:eastAsia="DengXian" w:hAnsi="Times New Roman" w:cs="Times New Roman"/>
                <w:b/>
                <w:color w:val="000000"/>
                <w:kern w:val="0"/>
                <w:sz w:val="16"/>
                <w:szCs w:val="16"/>
              </w:rPr>
              <w:t>Table S</w:t>
            </w:r>
            <w:proofErr w:type="gramStart"/>
            <w:r w:rsidRPr="00480A42">
              <w:rPr>
                <w:rFonts w:ascii="Times New Roman" w:eastAsia="DengXian" w:hAnsi="Times New Roman" w:cs="Times New Roman"/>
                <w:b/>
                <w:color w:val="000000"/>
                <w:kern w:val="0"/>
                <w:sz w:val="16"/>
                <w:szCs w:val="16"/>
              </w:rPr>
              <w:t>3.Communalities</w:t>
            </w:r>
            <w:proofErr w:type="gramEnd"/>
          </w:p>
        </w:tc>
      </w:tr>
      <w:tr w:rsidR="00A524C7" w:rsidRPr="00A933EC" w14:paraId="6E56DFD0" w14:textId="77777777" w:rsidTr="00454FD4">
        <w:trPr>
          <w:trHeight w:val="276"/>
        </w:trPr>
        <w:tc>
          <w:tcPr>
            <w:tcW w:w="2220" w:type="dxa"/>
            <w:tcBorders>
              <w:top w:val="nil"/>
              <w:left w:val="nil"/>
              <w:bottom w:val="single" w:sz="4" w:space="0" w:color="auto"/>
              <w:right w:val="nil"/>
            </w:tcBorders>
            <w:shd w:val="clear" w:color="auto" w:fill="auto"/>
            <w:vAlign w:val="center"/>
            <w:hideMark/>
          </w:tcPr>
          <w:p w14:paraId="192F422A"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 xml:space="preserve">　</w:t>
            </w:r>
          </w:p>
        </w:tc>
        <w:tc>
          <w:tcPr>
            <w:tcW w:w="1040" w:type="dxa"/>
            <w:tcBorders>
              <w:top w:val="nil"/>
              <w:left w:val="nil"/>
              <w:bottom w:val="single" w:sz="4" w:space="0" w:color="auto"/>
              <w:right w:val="nil"/>
            </w:tcBorders>
            <w:shd w:val="clear" w:color="auto" w:fill="auto"/>
            <w:vAlign w:val="center"/>
            <w:hideMark/>
          </w:tcPr>
          <w:p w14:paraId="4509FD4E"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Initial</w:t>
            </w:r>
          </w:p>
        </w:tc>
        <w:tc>
          <w:tcPr>
            <w:tcW w:w="1260" w:type="dxa"/>
            <w:tcBorders>
              <w:top w:val="nil"/>
              <w:left w:val="nil"/>
              <w:bottom w:val="single" w:sz="4" w:space="0" w:color="auto"/>
              <w:right w:val="nil"/>
            </w:tcBorders>
            <w:shd w:val="clear" w:color="auto" w:fill="auto"/>
            <w:vAlign w:val="center"/>
            <w:hideMark/>
          </w:tcPr>
          <w:p w14:paraId="2B476E15"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Extraction</w:t>
            </w:r>
          </w:p>
        </w:tc>
      </w:tr>
      <w:tr w:rsidR="00A524C7" w:rsidRPr="00A933EC" w14:paraId="4FC945EB" w14:textId="77777777" w:rsidTr="00454FD4">
        <w:trPr>
          <w:trHeight w:val="276"/>
        </w:trPr>
        <w:tc>
          <w:tcPr>
            <w:tcW w:w="2220" w:type="dxa"/>
            <w:tcBorders>
              <w:top w:val="nil"/>
              <w:left w:val="nil"/>
              <w:bottom w:val="nil"/>
              <w:right w:val="nil"/>
            </w:tcBorders>
            <w:shd w:val="clear" w:color="auto" w:fill="auto"/>
            <w:vAlign w:val="center"/>
            <w:hideMark/>
          </w:tcPr>
          <w:p w14:paraId="15D513A5"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Degree of hospital convenience</w:t>
            </w:r>
          </w:p>
        </w:tc>
        <w:tc>
          <w:tcPr>
            <w:tcW w:w="1040" w:type="dxa"/>
            <w:tcBorders>
              <w:top w:val="nil"/>
              <w:left w:val="nil"/>
              <w:bottom w:val="nil"/>
              <w:right w:val="nil"/>
            </w:tcBorders>
            <w:shd w:val="clear" w:color="auto" w:fill="auto"/>
            <w:vAlign w:val="center"/>
            <w:hideMark/>
          </w:tcPr>
          <w:p w14:paraId="2A5F55C4"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1</w:t>
            </w:r>
          </w:p>
        </w:tc>
        <w:tc>
          <w:tcPr>
            <w:tcW w:w="1260" w:type="dxa"/>
            <w:tcBorders>
              <w:top w:val="nil"/>
              <w:left w:val="nil"/>
              <w:bottom w:val="nil"/>
              <w:right w:val="nil"/>
            </w:tcBorders>
            <w:shd w:val="clear" w:color="auto" w:fill="auto"/>
            <w:vAlign w:val="center"/>
            <w:hideMark/>
          </w:tcPr>
          <w:p w14:paraId="266A1C38"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0.876</w:t>
            </w:r>
          </w:p>
        </w:tc>
      </w:tr>
      <w:tr w:rsidR="00A524C7" w:rsidRPr="00A933EC" w14:paraId="0AC89959" w14:textId="77777777" w:rsidTr="00454FD4">
        <w:trPr>
          <w:trHeight w:val="408"/>
        </w:trPr>
        <w:tc>
          <w:tcPr>
            <w:tcW w:w="2220" w:type="dxa"/>
            <w:tcBorders>
              <w:top w:val="nil"/>
              <w:left w:val="nil"/>
              <w:bottom w:val="nil"/>
              <w:right w:val="nil"/>
            </w:tcBorders>
            <w:shd w:val="clear" w:color="auto" w:fill="auto"/>
            <w:vAlign w:val="center"/>
            <w:hideMark/>
          </w:tcPr>
          <w:p w14:paraId="778C1D56"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Hospital facilities and environment</w:t>
            </w:r>
          </w:p>
        </w:tc>
        <w:tc>
          <w:tcPr>
            <w:tcW w:w="1040" w:type="dxa"/>
            <w:tcBorders>
              <w:top w:val="nil"/>
              <w:left w:val="nil"/>
              <w:bottom w:val="nil"/>
              <w:right w:val="nil"/>
            </w:tcBorders>
            <w:shd w:val="clear" w:color="auto" w:fill="auto"/>
            <w:vAlign w:val="center"/>
            <w:hideMark/>
          </w:tcPr>
          <w:p w14:paraId="554E6BB2"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1</w:t>
            </w:r>
          </w:p>
        </w:tc>
        <w:tc>
          <w:tcPr>
            <w:tcW w:w="1260" w:type="dxa"/>
            <w:tcBorders>
              <w:top w:val="nil"/>
              <w:left w:val="nil"/>
              <w:bottom w:val="nil"/>
              <w:right w:val="nil"/>
            </w:tcBorders>
            <w:shd w:val="clear" w:color="auto" w:fill="auto"/>
            <w:vAlign w:val="center"/>
            <w:hideMark/>
          </w:tcPr>
          <w:p w14:paraId="3C866474"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0.658</w:t>
            </w:r>
          </w:p>
        </w:tc>
      </w:tr>
      <w:tr w:rsidR="00A524C7" w:rsidRPr="00A933EC" w14:paraId="616900BD" w14:textId="77777777" w:rsidTr="00454FD4">
        <w:trPr>
          <w:trHeight w:val="408"/>
        </w:trPr>
        <w:tc>
          <w:tcPr>
            <w:tcW w:w="2220" w:type="dxa"/>
            <w:tcBorders>
              <w:top w:val="nil"/>
              <w:left w:val="nil"/>
              <w:bottom w:val="nil"/>
              <w:right w:val="nil"/>
            </w:tcBorders>
            <w:shd w:val="clear" w:color="auto" w:fill="auto"/>
            <w:vAlign w:val="center"/>
            <w:hideMark/>
          </w:tcPr>
          <w:p w14:paraId="4CAFB1B0"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Medical Staff Services Technology</w:t>
            </w:r>
          </w:p>
        </w:tc>
        <w:tc>
          <w:tcPr>
            <w:tcW w:w="1040" w:type="dxa"/>
            <w:tcBorders>
              <w:top w:val="nil"/>
              <w:left w:val="nil"/>
              <w:bottom w:val="nil"/>
              <w:right w:val="nil"/>
            </w:tcBorders>
            <w:shd w:val="clear" w:color="auto" w:fill="auto"/>
            <w:vAlign w:val="center"/>
            <w:hideMark/>
          </w:tcPr>
          <w:p w14:paraId="0B409C49"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1</w:t>
            </w:r>
          </w:p>
        </w:tc>
        <w:tc>
          <w:tcPr>
            <w:tcW w:w="1260" w:type="dxa"/>
            <w:tcBorders>
              <w:top w:val="nil"/>
              <w:left w:val="nil"/>
              <w:bottom w:val="nil"/>
              <w:right w:val="nil"/>
            </w:tcBorders>
            <w:shd w:val="clear" w:color="auto" w:fill="auto"/>
            <w:vAlign w:val="center"/>
            <w:hideMark/>
          </w:tcPr>
          <w:p w14:paraId="48B84CD9"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0.69</w:t>
            </w:r>
          </w:p>
        </w:tc>
      </w:tr>
      <w:tr w:rsidR="00A524C7" w:rsidRPr="00A933EC" w14:paraId="48484E02" w14:textId="77777777" w:rsidTr="00454FD4">
        <w:trPr>
          <w:trHeight w:val="276"/>
        </w:trPr>
        <w:tc>
          <w:tcPr>
            <w:tcW w:w="2220" w:type="dxa"/>
            <w:tcBorders>
              <w:top w:val="nil"/>
              <w:left w:val="nil"/>
              <w:bottom w:val="nil"/>
              <w:right w:val="nil"/>
            </w:tcBorders>
            <w:shd w:val="clear" w:color="auto" w:fill="auto"/>
            <w:vAlign w:val="center"/>
            <w:hideMark/>
          </w:tcPr>
          <w:p w14:paraId="144E3FAF"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Medical staff service attitude</w:t>
            </w:r>
          </w:p>
        </w:tc>
        <w:tc>
          <w:tcPr>
            <w:tcW w:w="1040" w:type="dxa"/>
            <w:tcBorders>
              <w:top w:val="nil"/>
              <w:left w:val="nil"/>
              <w:bottom w:val="nil"/>
              <w:right w:val="nil"/>
            </w:tcBorders>
            <w:shd w:val="clear" w:color="auto" w:fill="auto"/>
            <w:vAlign w:val="center"/>
            <w:hideMark/>
          </w:tcPr>
          <w:p w14:paraId="18EDDB11"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1</w:t>
            </w:r>
          </w:p>
        </w:tc>
        <w:tc>
          <w:tcPr>
            <w:tcW w:w="1260" w:type="dxa"/>
            <w:tcBorders>
              <w:top w:val="nil"/>
              <w:left w:val="nil"/>
              <w:bottom w:val="nil"/>
              <w:right w:val="nil"/>
            </w:tcBorders>
            <w:shd w:val="clear" w:color="auto" w:fill="auto"/>
            <w:vAlign w:val="center"/>
            <w:hideMark/>
          </w:tcPr>
          <w:p w14:paraId="77F9E161"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0.593</w:t>
            </w:r>
          </w:p>
        </w:tc>
      </w:tr>
      <w:tr w:rsidR="00A524C7" w:rsidRPr="00A933EC" w14:paraId="73C24038" w14:textId="77777777" w:rsidTr="00454FD4">
        <w:trPr>
          <w:trHeight w:val="276"/>
        </w:trPr>
        <w:tc>
          <w:tcPr>
            <w:tcW w:w="2220" w:type="dxa"/>
            <w:tcBorders>
              <w:top w:val="nil"/>
              <w:left w:val="nil"/>
              <w:bottom w:val="nil"/>
              <w:right w:val="nil"/>
            </w:tcBorders>
            <w:shd w:val="clear" w:color="auto" w:fill="auto"/>
            <w:vAlign w:val="center"/>
            <w:hideMark/>
          </w:tcPr>
          <w:p w14:paraId="18E581AA"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Medical expense</w:t>
            </w:r>
          </w:p>
        </w:tc>
        <w:tc>
          <w:tcPr>
            <w:tcW w:w="1040" w:type="dxa"/>
            <w:tcBorders>
              <w:top w:val="nil"/>
              <w:left w:val="nil"/>
              <w:bottom w:val="nil"/>
              <w:right w:val="nil"/>
            </w:tcBorders>
            <w:shd w:val="clear" w:color="auto" w:fill="auto"/>
            <w:vAlign w:val="center"/>
            <w:hideMark/>
          </w:tcPr>
          <w:p w14:paraId="37AC0F8E"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1</w:t>
            </w:r>
          </w:p>
        </w:tc>
        <w:tc>
          <w:tcPr>
            <w:tcW w:w="1260" w:type="dxa"/>
            <w:tcBorders>
              <w:top w:val="nil"/>
              <w:left w:val="nil"/>
              <w:bottom w:val="nil"/>
              <w:right w:val="nil"/>
            </w:tcBorders>
            <w:shd w:val="clear" w:color="auto" w:fill="auto"/>
            <w:vAlign w:val="center"/>
            <w:hideMark/>
          </w:tcPr>
          <w:p w14:paraId="5EDD8849"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0.614</w:t>
            </w:r>
          </w:p>
        </w:tc>
      </w:tr>
      <w:tr w:rsidR="00A524C7" w:rsidRPr="00A933EC" w14:paraId="16275CD6" w14:textId="77777777" w:rsidTr="00454FD4">
        <w:trPr>
          <w:trHeight w:val="408"/>
        </w:trPr>
        <w:tc>
          <w:tcPr>
            <w:tcW w:w="2220" w:type="dxa"/>
            <w:tcBorders>
              <w:top w:val="nil"/>
              <w:left w:val="nil"/>
              <w:bottom w:val="nil"/>
              <w:right w:val="nil"/>
            </w:tcBorders>
            <w:shd w:val="clear" w:color="auto" w:fill="auto"/>
            <w:vAlign w:val="center"/>
            <w:hideMark/>
          </w:tcPr>
          <w:p w14:paraId="7E268D2A"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Reimbursement ratio for medical expenses</w:t>
            </w:r>
          </w:p>
        </w:tc>
        <w:tc>
          <w:tcPr>
            <w:tcW w:w="1040" w:type="dxa"/>
            <w:tcBorders>
              <w:top w:val="nil"/>
              <w:left w:val="nil"/>
              <w:bottom w:val="nil"/>
              <w:right w:val="nil"/>
            </w:tcBorders>
            <w:shd w:val="clear" w:color="auto" w:fill="auto"/>
            <w:vAlign w:val="center"/>
            <w:hideMark/>
          </w:tcPr>
          <w:p w14:paraId="280288F5"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1</w:t>
            </w:r>
          </w:p>
        </w:tc>
        <w:tc>
          <w:tcPr>
            <w:tcW w:w="1260" w:type="dxa"/>
            <w:tcBorders>
              <w:top w:val="nil"/>
              <w:left w:val="nil"/>
              <w:bottom w:val="nil"/>
              <w:right w:val="nil"/>
            </w:tcBorders>
            <w:shd w:val="clear" w:color="auto" w:fill="auto"/>
            <w:vAlign w:val="center"/>
            <w:hideMark/>
          </w:tcPr>
          <w:p w14:paraId="044CECDC"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0.616</w:t>
            </w:r>
          </w:p>
        </w:tc>
      </w:tr>
      <w:tr w:rsidR="00A524C7" w:rsidRPr="00A933EC" w14:paraId="1A4323F2" w14:textId="77777777" w:rsidTr="00454FD4">
        <w:trPr>
          <w:trHeight w:val="276"/>
        </w:trPr>
        <w:tc>
          <w:tcPr>
            <w:tcW w:w="2220" w:type="dxa"/>
            <w:tcBorders>
              <w:top w:val="nil"/>
              <w:left w:val="nil"/>
              <w:bottom w:val="single" w:sz="4" w:space="0" w:color="auto"/>
              <w:right w:val="nil"/>
            </w:tcBorders>
            <w:shd w:val="clear" w:color="auto" w:fill="auto"/>
            <w:vAlign w:val="center"/>
            <w:hideMark/>
          </w:tcPr>
          <w:p w14:paraId="7F2137F5"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Drug expense</w:t>
            </w:r>
          </w:p>
        </w:tc>
        <w:tc>
          <w:tcPr>
            <w:tcW w:w="1040" w:type="dxa"/>
            <w:tcBorders>
              <w:top w:val="nil"/>
              <w:left w:val="nil"/>
              <w:bottom w:val="single" w:sz="4" w:space="0" w:color="auto"/>
              <w:right w:val="nil"/>
            </w:tcBorders>
            <w:shd w:val="clear" w:color="auto" w:fill="auto"/>
            <w:vAlign w:val="center"/>
            <w:hideMark/>
          </w:tcPr>
          <w:p w14:paraId="386CB761" w14:textId="77777777" w:rsidR="00A524C7" w:rsidRPr="00A933EC" w:rsidRDefault="00A524C7" w:rsidP="00454FD4">
            <w:pPr>
              <w:widowControl/>
              <w:jc w:val="left"/>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1</w:t>
            </w:r>
          </w:p>
        </w:tc>
        <w:tc>
          <w:tcPr>
            <w:tcW w:w="1260" w:type="dxa"/>
            <w:tcBorders>
              <w:top w:val="nil"/>
              <w:left w:val="nil"/>
              <w:bottom w:val="single" w:sz="4" w:space="0" w:color="auto"/>
              <w:right w:val="nil"/>
            </w:tcBorders>
            <w:shd w:val="clear" w:color="auto" w:fill="auto"/>
            <w:vAlign w:val="center"/>
            <w:hideMark/>
          </w:tcPr>
          <w:p w14:paraId="3DC3C401" w14:textId="77777777" w:rsidR="00A524C7" w:rsidRPr="00A933EC" w:rsidRDefault="00A524C7" w:rsidP="00454FD4">
            <w:pPr>
              <w:widowControl/>
              <w:jc w:val="center"/>
              <w:rPr>
                <w:rFonts w:ascii="Times New Roman" w:eastAsia="DengXian" w:hAnsi="Times New Roman" w:cs="Times New Roman"/>
                <w:color w:val="000000"/>
                <w:kern w:val="0"/>
                <w:sz w:val="16"/>
                <w:szCs w:val="16"/>
              </w:rPr>
            </w:pPr>
            <w:r w:rsidRPr="00A933EC">
              <w:rPr>
                <w:rFonts w:ascii="Times New Roman" w:eastAsia="DengXian" w:hAnsi="Times New Roman" w:cs="Times New Roman"/>
                <w:color w:val="000000"/>
                <w:kern w:val="0"/>
                <w:sz w:val="16"/>
                <w:szCs w:val="16"/>
              </w:rPr>
              <w:t>0.5</w:t>
            </w:r>
          </w:p>
        </w:tc>
      </w:tr>
      <w:tr w:rsidR="00A524C7" w:rsidRPr="00097607" w14:paraId="0F3F2B6E" w14:textId="77777777" w:rsidTr="00454FD4">
        <w:trPr>
          <w:trHeight w:val="276"/>
        </w:trPr>
        <w:tc>
          <w:tcPr>
            <w:tcW w:w="4520" w:type="dxa"/>
            <w:gridSpan w:val="3"/>
            <w:tcBorders>
              <w:top w:val="nil"/>
              <w:left w:val="nil"/>
              <w:bottom w:val="nil"/>
              <w:right w:val="nil"/>
            </w:tcBorders>
            <w:shd w:val="clear" w:color="auto" w:fill="auto"/>
            <w:hideMark/>
          </w:tcPr>
          <w:p w14:paraId="1CC6BCA1" w14:textId="77777777" w:rsidR="00A524C7" w:rsidRPr="00097607" w:rsidRDefault="00A524C7" w:rsidP="00097607">
            <w:pPr>
              <w:widowControl/>
              <w:jc w:val="left"/>
              <w:rPr>
                <w:rFonts w:ascii="Times New Roman" w:eastAsia="DengXian" w:hAnsi="Times New Roman" w:cs="Times New Roman"/>
                <w:color w:val="FF0000"/>
                <w:kern w:val="0"/>
                <w:sz w:val="16"/>
                <w:szCs w:val="16"/>
              </w:rPr>
            </w:pPr>
            <w:r w:rsidRPr="00097607">
              <w:rPr>
                <w:rFonts w:ascii="Times New Roman" w:eastAsia="DengXian" w:hAnsi="Times New Roman" w:cs="Times New Roman"/>
                <w:color w:val="FF0000"/>
                <w:kern w:val="0"/>
                <w:sz w:val="18"/>
                <w:szCs w:val="16"/>
              </w:rPr>
              <w:t>Note:</w:t>
            </w:r>
            <w:r w:rsidRPr="00097607">
              <w:rPr>
                <w:rFonts w:ascii="Times New Roman" w:hAnsi="Times New Roman" w:cs="Times New Roman"/>
                <w:color w:val="FF0000"/>
                <w:sz w:val="18"/>
                <w:szCs w:val="16"/>
              </w:rPr>
              <w:t xml:space="preserve"> </w:t>
            </w:r>
            <w:r w:rsidRPr="00097607">
              <w:rPr>
                <w:rFonts w:ascii="Times New Roman" w:eastAsia="DengXian" w:hAnsi="Times New Roman" w:cs="Times New Roman"/>
                <w:color w:val="FF0000"/>
                <w:kern w:val="0"/>
                <w:sz w:val="16"/>
                <w:szCs w:val="16"/>
              </w:rPr>
              <w:t xml:space="preserve">Extraction </w:t>
            </w:r>
            <w:r w:rsidRPr="00097607">
              <w:rPr>
                <w:rFonts w:ascii="Times New Roman" w:eastAsia="DengXian" w:hAnsi="Times New Roman" w:cs="Times New Roman" w:hint="eastAsia"/>
                <w:color w:val="FF0000"/>
                <w:kern w:val="0"/>
                <w:sz w:val="16"/>
                <w:szCs w:val="16"/>
              </w:rPr>
              <w:t>m</w:t>
            </w:r>
            <w:r w:rsidRPr="00097607">
              <w:rPr>
                <w:rFonts w:ascii="Times New Roman" w:eastAsia="DengXian" w:hAnsi="Times New Roman" w:cs="Times New Roman"/>
                <w:color w:val="FF0000"/>
                <w:kern w:val="0"/>
                <w:sz w:val="16"/>
                <w:szCs w:val="16"/>
              </w:rPr>
              <w:t>ethod</w:t>
            </w:r>
            <w:r w:rsidRPr="00097607">
              <w:rPr>
                <w:rFonts w:ascii="Times New Roman" w:eastAsia="DengXian" w:hAnsi="Times New Roman" w:cs="Times New Roman" w:hint="eastAsia"/>
                <w:color w:val="FF0000"/>
                <w:kern w:val="0"/>
                <w:sz w:val="16"/>
                <w:szCs w:val="16"/>
              </w:rPr>
              <w:t xml:space="preserve"> is </w:t>
            </w:r>
            <w:r w:rsidR="00097607" w:rsidRPr="00097607">
              <w:rPr>
                <w:rFonts w:ascii="Times New Roman" w:eastAsia="DengXian" w:hAnsi="Times New Roman" w:cs="Times New Roman" w:hint="eastAsia"/>
                <w:color w:val="FF0000"/>
                <w:kern w:val="0"/>
                <w:sz w:val="16"/>
                <w:szCs w:val="16"/>
              </w:rPr>
              <w:t>Maximum Likelihood</w:t>
            </w:r>
            <w:r w:rsidR="00097607" w:rsidRPr="00097607">
              <w:rPr>
                <w:rFonts w:ascii="Times New Roman" w:eastAsia="DengXian" w:hAnsi="Times New Roman" w:cs="Times New Roman"/>
                <w:color w:val="FF0000"/>
                <w:kern w:val="0"/>
                <w:sz w:val="16"/>
                <w:szCs w:val="16"/>
              </w:rPr>
              <w:t xml:space="preserve"> Analysis</w:t>
            </w:r>
            <w:r w:rsidRPr="00097607">
              <w:rPr>
                <w:rFonts w:ascii="Times New Roman" w:eastAsia="DengXian" w:hAnsi="Times New Roman" w:cs="Times New Roman"/>
                <w:color w:val="FF0000"/>
                <w:kern w:val="0"/>
                <w:sz w:val="16"/>
                <w:szCs w:val="16"/>
              </w:rPr>
              <w:t>.</w:t>
            </w:r>
          </w:p>
        </w:tc>
      </w:tr>
    </w:tbl>
    <w:p w14:paraId="0571E49F" w14:textId="77777777" w:rsidR="00A524C7" w:rsidRDefault="00A524C7" w:rsidP="00A524C7">
      <w:pPr>
        <w:widowControl/>
        <w:ind w:firstLineChars="200" w:firstLine="480"/>
        <w:jc w:val="left"/>
        <w:rPr>
          <w:rFonts w:ascii="Times New Roman" w:eastAsia="SimSun" w:hAnsi="Times New Roman" w:cs="Times New Roman"/>
          <w:kern w:val="0"/>
          <w:sz w:val="24"/>
          <w:szCs w:val="24"/>
        </w:rPr>
      </w:pPr>
    </w:p>
    <w:tbl>
      <w:tblPr>
        <w:tblW w:w="10268" w:type="dxa"/>
        <w:tblInd w:w="-614" w:type="dxa"/>
        <w:tblLook w:val="04A0" w:firstRow="1" w:lastRow="0" w:firstColumn="1" w:lastColumn="0" w:noHBand="0" w:noVBand="1"/>
      </w:tblPr>
      <w:tblGrid>
        <w:gridCol w:w="980"/>
        <w:gridCol w:w="980"/>
        <w:gridCol w:w="980"/>
        <w:gridCol w:w="1136"/>
        <w:gridCol w:w="980"/>
        <w:gridCol w:w="980"/>
        <w:gridCol w:w="1136"/>
        <w:gridCol w:w="980"/>
        <w:gridCol w:w="980"/>
        <w:gridCol w:w="1136"/>
      </w:tblGrid>
      <w:tr w:rsidR="00A524C7" w:rsidRPr="006F7FCD" w14:paraId="5892C272" w14:textId="77777777" w:rsidTr="00454FD4">
        <w:trPr>
          <w:trHeight w:val="276"/>
        </w:trPr>
        <w:tc>
          <w:tcPr>
            <w:tcW w:w="10268" w:type="dxa"/>
            <w:gridSpan w:val="10"/>
            <w:tcBorders>
              <w:top w:val="nil"/>
              <w:left w:val="nil"/>
              <w:bottom w:val="single" w:sz="4" w:space="0" w:color="000000"/>
              <w:right w:val="nil"/>
            </w:tcBorders>
            <w:shd w:val="clear" w:color="auto" w:fill="auto"/>
            <w:vAlign w:val="center"/>
            <w:hideMark/>
          </w:tcPr>
          <w:p w14:paraId="7D5C4A13" w14:textId="77777777" w:rsidR="00A524C7" w:rsidRPr="006F7FCD" w:rsidRDefault="00A524C7" w:rsidP="00454FD4">
            <w:pPr>
              <w:widowControl/>
              <w:jc w:val="center"/>
              <w:rPr>
                <w:rFonts w:ascii="Times New Roman" w:eastAsia="DengXian" w:hAnsi="Times New Roman" w:cs="Times New Roman"/>
                <w:b/>
                <w:bCs/>
                <w:color w:val="000000"/>
                <w:kern w:val="0"/>
                <w:sz w:val="16"/>
                <w:szCs w:val="16"/>
              </w:rPr>
            </w:pPr>
            <w:r w:rsidRPr="006F7FCD">
              <w:rPr>
                <w:rFonts w:ascii="Times New Roman" w:eastAsia="DengXian" w:hAnsi="Times New Roman" w:cs="Times New Roman"/>
                <w:b/>
                <w:bCs/>
                <w:color w:val="000000"/>
                <w:kern w:val="0"/>
                <w:sz w:val="16"/>
                <w:szCs w:val="16"/>
              </w:rPr>
              <w:t>Table S</w:t>
            </w:r>
            <w:proofErr w:type="gramStart"/>
            <w:r>
              <w:rPr>
                <w:rFonts w:ascii="Times New Roman" w:eastAsia="DengXian" w:hAnsi="Times New Roman" w:cs="Times New Roman" w:hint="eastAsia"/>
                <w:b/>
                <w:bCs/>
                <w:color w:val="000000"/>
                <w:kern w:val="0"/>
                <w:sz w:val="16"/>
                <w:szCs w:val="16"/>
              </w:rPr>
              <w:t>4</w:t>
            </w:r>
            <w:r w:rsidRPr="006F7FCD">
              <w:rPr>
                <w:rFonts w:ascii="Times New Roman" w:eastAsia="DengXian" w:hAnsi="Times New Roman" w:cs="Times New Roman"/>
                <w:b/>
                <w:bCs/>
                <w:color w:val="000000"/>
                <w:kern w:val="0"/>
                <w:sz w:val="16"/>
                <w:szCs w:val="16"/>
              </w:rPr>
              <w:t>.Total</w:t>
            </w:r>
            <w:proofErr w:type="gramEnd"/>
            <w:r w:rsidRPr="006F7FCD">
              <w:rPr>
                <w:rFonts w:ascii="Times New Roman" w:eastAsia="DengXian" w:hAnsi="Times New Roman" w:cs="Times New Roman"/>
                <w:b/>
                <w:bCs/>
                <w:color w:val="000000"/>
                <w:kern w:val="0"/>
                <w:sz w:val="16"/>
                <w:szCs w:val="16"/>
              </w:rPr>
              <w:t xml:space="preserve"> Variance Explained</w:t>
            </w:r>
          </w:p>
        </w:tc>
      </w:tr>
      <w:tr w:rsidR="00A524C7" w:rsidRPr="006F7FCD" w14:paraId="63BB7533" w14:textId="77777777" w:rsidTr="00454FD4">
        <w:trPr>
          <w:trHeight w:val="276"/>
        </w:trPr>
        <w:tc>
          <w:tcPr>
            <w:tcW w:w="980" w:type="dxa"/>
            <w:vMerge w:val="restart"/>
            <w:tcBorders>
              <w:top w:val="nil"/>
              <w:left w:val="nil"/>
              <w:bottom w:val="single" w:sz="4" w:space="0" w:color="000000"/>
              <w:right w:val="nil"/>
            </w:tcBorders>
            <w:shd w:val="clear" w:color="auto" w:fill="auto"/>
            <w:vAlign w:val="bottom"/>
            <w:hideMark/>
          </w:tcPr>
          <w:p w14:paraId="113A7FE2"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Component</w:t>
            </w:r>
          </w:p>
        </w:tc>
        <w:tc>
          <w:tcPr>
            <w:tcW w:w="3096" w:type="dxa"/>
            <w:gridSpan w:val="3"/>
            <w:tcBorders>
              <w:top w:val="single" w:sz="4" w:space="0" w:color="000000"/>
              <w:left w:val="nil"/>
              <w:bottom w:val="single" w:sz="4" w:space="0" w:color="000000"/>
              <w:right w:val="nil"/>
            </w:tcBorders>
            <w:shd w:val="clear" w:color="auto" w:fill="auto"/>
            <w:vAlign w:val="bottom"/>
            <w:hideMark/>
          </w:tcPr>
          <w:p w14:paraId="0C48CD3B"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Initial Eigenvalues</w:t>
            </w:r>
          </w:p>
        </w:tc>
        <w:tc>
          <w:tcPr>
            <w:tcW w:w="3096" w:type="dxa"/>
            <w:gridSpan w:val="3"/>
            <w:tcBorders>
              <w:top w:val="single" w:sz="4" w:space="0" w:color="000000"/>
              <w:left w:val="nil"/>
              <w:bottom w:val="single" w:sz="4" w:space="0" w:color="000000"/>
              <w:right w:val="nil"/>
            </w:tcBorders>
            <w:shd w:val="clear" w:color="auto" w:fill="auto"/>
            <w:vAlign w:val="bottom"/>
            <w:hideMark/>
          </w:tcPr>
          <w:p w14:paraId="5FF618E3"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Extraction Sums of Squared Loadings</w:t>
            </w:r>
          </w:p>
        </w:tc>
        <w:tc>
          <w:tcPr>
            <w:tcW w:w="3096" w:type="dxa"/>
            <w:gridSpan w:val="3"/>
            <w:tcBorders>
              <w:top w:val="single" w:sz="4" w:space="0" w:color="000000"/>
              <w:left w:val="nil"/>
              <w:bottom w:val="single" w:sz="4" w:space="0" w:color="000000"/>
              <w:right w:val="nil"/>
            </w:tcBorders>
            <w:shd w:val="clear" w:color="auto" w:fill="auto"/>
            <w:vAlign w:val="bottom"/>
            <w:hideMark/>
          </w:tcPr>
          <w:p w14:paraId="7F25AF1A"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Rotation Sums of Squared Loadings</w:t>
            </w:r>
          </w:p>
        </w:tc>
      </w:tr>
      <w:tr w:rsidR="00A524C7" w:rsidRPr="006F7FCD" w14:paraId="65DC1EAD" w14:textId="77777777" w:rsidTr="00454FD4">
        <w:trPr>
          <w:trHeight w:val="276"/>
        </w:trPr>
        <w:tc>
          <w:tcPr>
            <w:tcW w:w="980" w:type="dxa"/>
            <w:vMerge/>
            <w:tcBorders>
              <w:top w:val="nil"/>
              <w:left w:val="nil"/>
              <w:bottom w:val="single" w:sz="4" w:space="0" w:color="000000"/>
              <w:right w:val="nil"/>
            </w:tcBorders>
            <w:vAlign w:val="center"/>
            <w:hideMark/>
          </w:tcPr>
          <w:p w14:paraId="298C1001"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single" w:sz="4" w:space="0" w:color="auto"/>
              <w:right w:val="nil"/>
            </w:tcBorders>
            <w:shd w:val="clear" w:color="auto" w:fill="auto"/>
            <w:vAlign w:val="bottom"/>
            <w:hideMark/>
          </w:tcPr>
          <w:p w14:paraId="7D4EAE1B"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Total</w:t>
            </w:r>
          </w:p>
        </w:tc>
        <w:tc>
          <w:tcPr>
            <w:tcW w:w="980" w:type="dxa"/>
            <w:tcBorders>
              <w:top w:val="nil"/>
              <w:left w:val="nil"/>
              <w:bottom w:val="single" w:sz="4" w:space="0" w:color="auto"/>
              <w:right w:val="nil"/>
            </w:tcBorders>
            <w:shd w:val="clear" w:color="auto" w:fill="auto"/>
            <w:vAlign w:val="bottom"/>
            <w:hideMark/>
          </w:tcPr>
          <w:p w14:paraId="4E7A4768"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of Variance</w:t>
            </w:r>
          </w:p>
        </w:tc>
        <w:tc>
          <w:tcPr>
            <w:tcW w:w="1136" w:type="dxa"/>
            <w:tcBorders>
              <w:top w:val="nil"/>
              <w:left w:val="nil"/>
              <w:bottom w:val="single" w:sz="4" w:space="0" w:color="auto"/>
              <w:right w:val="nil"/>
            </w:tcBorders>
            <w:shd w:val="clear" w:color="auto" w:fill="auto"/>
            <w:vAlign w:val="bottom"/>
            <w:hideMark/>
          </w:tcPr>
          <w:p w14:paraId="44123586"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Cumulative %</w:t>
            </w:r>
          </w:p>
        </w:tc>
        <w:tc>
          <w:tcPr>
            <w:tcW w:w="980" w:type="dxa"/>
            <w:tcBorders>
              <w:top w:val="nil"/>
              <w:left w:val="nil"/>
              <w:bottom w:val="single" w:sz="4" w:space="0" w:color="auto"/>
              <w:right w:val="nil"/>
            </w:tcBorders>
            <w:shd w:val="clear" w:color="auto" w:fill="auto"/>
            <w:vAlign w:val="bottom"/>
            <w:hideMark/>
          </w:tcPr>
          <w:p w14:paraId="099C403B"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Total</w:t>
            </w:r>
          </w:p>
        </w:tc>
        <w:tc>
          <w:tcPr>
            <w:tcW w:w="980" w:type="dxa"/>
            <w:tcBorders>
              <w:top w:val="nil"/>
              <w:left w:val="nil"/>
              <w:bottom w:val="single" w:sz="4" w:space="0" w:color="auto"/>
              <w:right w:val="nil"/>
            </w:tcBorders>
            <w:shd w:val="clear" w:color="auto" w:fill="auto"/>
            <w:vAlign w:val="bottom"/>
            <w:hideMark/>
          </w:tcPr>
          <w:p w14:paraId="4A58D626"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of Variance</w:t>
            </w:r>
          </w:p>
        </w:tc>
        <w:tc>
          <w:tcPr>
            <w:tcW w:w="1136" w:type="dxa"/>
            <w:tcBorders>
              <w:top w:val="nil"/>
              <w:left w:val="nil"/>
              <w:bottom w:val="single" w:sz="4" w:space="0" w:color="auto"/>
              <w:right w:val="nil"/>
            </w:tcBorders>
            <w:shd w:val="clear" w:color="auto" w:fill="auto"/>
            <w:vAlign w:val="bottom"/>
            <w:hideMark/>
          </w:tcPr>
          <w:p w14:paraId="4D1C4AEB"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Cumulative %</w:t>
            </w:r>
          </w:p>
        </w:tc>
        <w:tc>
          <w:tcPr>
            <w:tcW w:w="980" w:type="dxa"/>
            <w:tcBorders>
              <w:top w:val="nil"/>
              <w:left w:val="nil"/>
              <w:bottom w:val="single" w:sz="4" w:space="0" w:color="auto"/>
              <w:right w:val="nil"/>
            </w:tcBorders>
            <w:shd w:val="clear" w:color="auto" w:fill="auto"/>
            <w:vAlign w:val="bottom"/>
            <w:hideMark/>
          </w:tcPr>
          <w:p w14:paraId="5172EE6A"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Total</w:t>
            </w:r>
          </w:p>
        </w:tc>
        <w:tc>
          <w:tcPr>
            <w:tcW w:w="980" w:type="dxa"/>
            <w:tcBorders>
              <w:top w:val="nil"/>
              <w:left w:val="nil"/>
              <w:bottom w:val="single" w:sz="4" w:space="0" w:color="auto"/>
              <w:right w:val="nil"/>
            </w:tcBorders>
            <w:shd w:val="clear" w:color="auto" w:fill="auto"/>
            <w:vAlign w:val="bottom"/>
            <w:hideMark/>
          </w:tcPr>
          <w:p w14:paraId="41313891"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of Variance</w:t>
            </w:r>
          </w:p>
        </w:tc>
        <w:tc>
          <w:tcPr>
            <w:tcW w:w="1136" w:type="dxa"/>
            <w:tcBorders>
              <w:top w:val="nil"/>
              <w:left w:val="nil"/>
              <w:bottom w:val="single" w:sz="4" w:space="0" w:color="auto"/>
              <w:right w:val="nil"/>
            </w:tcBorders>
            <w:shd w:val="clear" w:color="auto" w:fill="auto"/>
            <w:vAlign w:val="bottom"/>
            <w:hideMark/>
          </w:tcPr>
          <w:p w14:paraId="1853E746" w14:textId="77777777" w:rsidR="00A524C7" w:rsidRPr="006F7FCD" w:rsidRDefault="00A524C7" w:rsidP="00454FD4">
            <w:pPr>
              <w:widowControl/>
              <w:jc w:val="center"/>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Cumulative %</w:t>
            </w:r>
          </w:p>
        </w:tc>
      </w:tr>
      <w:tr w:rsidR="00A524C7" w:rsidRPr="006F7FCD" w14:paraId="585AD787" w14:textId="77777777" w:rsidTr="00454FD4">
        <w:trPr>
          <w:trHeight w:val="276"/>
        </w:trPr>
        <w:tc>
          <w:tcPr>
            <w:tcW w:w="980" w:type="dxa"/>
            <w:tcBorders>
              <w:top w:val="nil"/>
              <w:left w:val="nil"/>
              <w:bottom w:val="nil"/>
              <w:right w:val="nil"/>
            </w:tcBorders>
            <w:shd w:val="clear" w:color="auto" w:fill="auto"/>
            <w:noWrap/>
            <w:hideMark/>
          </w:tcPr>
          <w:p w14:paraId="4891C02B"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w:t>
            </w:r>
          </w:p>
        </w:tc>
        <w:tc>
          <w:tcPr>
            <w:tcW w:w="980" w:type="dxa"/>
            <w:tcBorders>
              <w:top w:val="nil"/>
              <w:left w:val="nil"/>
              <w:bottom w:val="nil"/>
              <w:right w:val="nil"/>
            </w:tcBorders>
            <w:shd w:val="clear" w:color="auto" w:fill="auto"/>
            <w:noWrap/>
            <w:hideMark/>
          </w:tcPr>
          <w:p w14:paraId="1A860BFD"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2.649</w:t>
            </w:r>
          </w:p>
        </w:tc>
        <w:tc>
          <w:tcPr>
            <w:tcW w:w="980" w:type="dxa"/>
            <w:tcBorders>
              <w:top w:val="nil"/>
              <w:left w:val="nil"/>
              <w:bottom w:val="nil"/>
              <w:right w:val="nil"/>
            </w:tcBorders>
            <w:shd w:val="clear" w:color="auto" w:fill="auto"/>
            <w:noWrap/>
            <w:hideMark/>
          </w:tcPr>
          <w:p w14:paraId="23869EA3"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37.843</w:t>
            </w:r>
          </w:p>
        </w:tc>
        <w:tc>
          <w:tcPr>
            <w:tcW w:w="1136" w:type="dxa"/>
            <w:tcBorders>
              <w:top w:val="nil"/>
              <w:left w:val="nil"/>
              <w:bottom w:val="nil"/>
              <w:right w:val="nil"/>
            </w:tcBorders>
            <w:shd w:val="clear" w:color="auto" w:fill="auto"/>
            <w:noWrap/>
            <w:hideMark/>
          </w:tcPr>
          <w:p w14:paraId="7E808FC1"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37.843</w:t>
            </w:r>
          </w:p>
        </w:tc>
        <w:tc>
          <w:tcPr>
            <w:tcW w:w="980" w:type="dxa"/>
            <w:tcBorders>
              <w:top w:val="nil"/>
              <w:left w:val="nil"/>
              <w:bottom w:val="nil"/>
              <w:right w:val="nil"/>
            </w:tcBorders>
            <w:shd w:val="clear" w:color="auto" w:fill="auto"/>
            <w:noWrap/>
            <w:hideMark/>
          </w:tcPr>
          <w:p w14:paraId="2517D653"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2.649</w:t>
            </w:r>
          </w:p>
        </w:tc>
        <w:tc>
          <w:tcPr>
            <w:tcW w:w="980" w:type="dxa"/>
            <w:tcBorders>
              <w:top w:val="nil"/>
              <w:left w:val="nil"/>
              <w:bottom w:val="nil"/>
              <w:right w:val="nil"/>
            </w:tcBorders>
            <w:shd w:val="clear" w:color="auto" w:fill="auto"/>
            <w:noWrap/>
            <w:hideMark/>
          </w:tcPr>
          <w:p w14:paraId="1E8607B2"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37.843</w:t>
            </w:r>
          </w:p>
        </w:tc>
        <w:tc>
          <w:tcPr>
            <w:tcW w:w="1136" w:type="dxa"/>
            <w:tcBorders>
              <w:top w:val="nil"/>
              <w:left w:val="nil"/>
              <w:bottom w:val="nil"/>
              <w:right w:val="nil"/>
            </w:tcBorders>
            <w:shd w:val="clear" w:color="auto" w:fill="auto"/>
            <w:noWrap/>
            <w:hideMark/>
          </w:tcPr>
          <w:p w14:paraId="16E1ED77"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37.843</w:t>
            </w:r>
          </w:p>
        </w:tc>
        <w:tc>
          <w:tcPr>
            <w:tcW w:w="980" w:type="dxa"/>
            <w:tcBorders>
              <w:top w:val="nil"/>
              <w:left w:val="nil"/>
              <w:bottom w:val="nil"/>
              <w:right w:val="nil"/>
            </w:tcBorders>
            <w:shd w:val="clear" w:color="auto" w:fill="auto"/>
            <w:noWrap/>
            <w:hideMark/>
          </w:tcPr>
          <w:p w14:paraId="745FB1BD"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1.753</w:t>
            </w:r>
          </w:p>
        </w:tc>
        <w:tc>
          <w:tcPr>
            <w:tcW w:w="980" w:type="dxa"/>
            <w:tcBorders>
              <w:top w:val="nil"/>
              <w:left w:val="nil"/>
              <w:bottom w:val="nil"/>
              <w:right w:val="nil"/>
            </w:tcBorders>
            <w:shd w:val="clear" w:color="auto" w:fill="auto"/>
            <w:noWrap/>
            <w:hideMark/>
          </w:tcPr>
          <w:p w14:paraId="163292C1"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25.038</w:t>
            </w:r>
          </w:p>
        </w:tc>
        <w:tc>
          <w:tcPr>
            <w:tcW w:w="1136" w:type="dxa"/>
            <w:tcBorders>
              <w:top w:val="nil"/>
              <w:left w:val="nil"/>
              <w:bottom w:val="nil"/>
              <w:right w:val="nil"/>
            </w:tcBorders>
            <w:shd w:val="clear" w:color="auto" w:fill="auto"/>
            <w:noWrap/>
            <w:hideMark/>
          </w:tcPr>
          <w:p w14:paraId="2D34A997"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25.038</w:t>
            </w:r>
          </w:p>
        </w:tc>
      </w:tr>
      <w:tr w:rsidR="00A524C7" w:rsidRPr="006F7FCD" w14:paraId="090FA168" w14:textId="77777777" w:rsidTr="00454FD4">
        <w:trPr>
          <w:trHeight w:val="276"/>
        </w:trPr>
        <w:tc>
          <w:tcPr>
            <w:tcW w:w="980" w:type="dxa"/>
            <w:tcBorders>
              <w:top w:val="nil"/>
              <w:left w:val="nil"/>
              <w:bottom w:val="nil"/>
              <w:right w:val="nil"/>
            </w:tcBorders>
            <w:shd w:val="clear" w:color="auto" w:fill="auto"/>
            <w:noWrap/>
            <w:hideMark/>
          </w:tcPr>
          <w:p w14:paraId="300B2F6F"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2</w:t>
            </w:r>
          </w:p>
        </w:tc>
        <w:tc>
          <w:tcPr>
            <w:tcW w:w="980" w:type="dxa"/>
            <w:tcBorders>
              <w:top w:val="nil"/>
              <w:left w:val="nil"/>
              <w:bottom w:val="nil"/>
              <w:right w:val="nil"/>
            </w:tcBorders>
            <w:shd w:val="clear" w:color="auto" w:fill="auto"/>
            <w:noWrap/>
            <w:hideMark/>
          </w:tcPr>
          <w:p w14:paraId="3827838D"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1.179</w:t>
            </w:r>
          </w:p>
        </w:tc>
        <w:tc>
          <w:tcPr>
            <w:tcW w:w="980" w:type="dxa"/>
            <w:tcBorders>
              <w:top w:val="nil"/>
              <w:left w:val="nil"/>
              <w:bottom w:val="nil"/>
              <w:right w:val="nil"/>
            </w:tcBorders>
            <w:shd w:val="clear" w:color="auto" w:fill="auto"/>
            <w:noWrap/>
            <w:hideMark/>
          </w:tcPr>
          <w:p w14:paraId="5EEE83F9"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16.845</w:t>
            </w:r>
          </w:p>
        </w:tc>
        <w:tc>
          <w:tcPr>
            <w:tcW w:w="1136" w:type="dxa"/>
            <w:tcBorders>
              <w:top w:val="nil"/>
              <w:left w:val="nil"/>
              <w:bottom w:val="nil"/>
              <w:right w:val="nil"/>
            </w:tcBorders>
            <w:shd w:val="clear" w:color="auto" w:fill="auto"/>
            <w:noWrap/>
            <w:hideMark/>
          </w:tcPr>
          <w:p w14:paraId="7F49D9CB"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54.688</w:t>
            </w:r>
          </w:p>
        </w:tc>
        <w:tc>
          <w:tcPr>
            <w:tcW w:w="980" w:type="dxa"/>
            <w:tcBorders>
              <w:top w:val="nil"/>
              <w:left w:val="nil"/>
              <w:bottom w:val="nil"/>
              <w:right w:val="nil"/>
            </w:tcBorders>
            <w:shd w:val="clear" w:color="auto" w:fill="auto"/>
            <w:noWrap/>
            <w:hideMark/>
          </w:tcPr>
          <w:p w14:paraId="4F3547FE"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1.179</w:t>
            </w:r>
          </w:p>
        </w:tc>
        <w:tc>
          <w:tcPr>
            <w:tcW w:w="980" w:type="dxa"/>
            <w:tcBorders>
              <w:top w:val="nil"/>
              <w:left w:val="nil"/>
              <w:bottom w:val="nil"/>
              <w:right w:val="nil"/>
            </w:tcBorders>
            <w:shd w:val="clear" w:color="auto" w:fill="auto"/>
            <w:noWrap/>
            <w:hideMark/>
          </w:tcPr>
          <w:p w14:paraId="4A17AFDE"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16.845</w:t>
            </w:r>
          </w:p>
        </w:tc>
        <w:tc>
          <w:tcPr>
            <w:tcW w:w="1136" w:type="dxa"/>
            <w:tcBorders>
              <w:top w:val="nil"/>
              <w:left w:val="nil"/>
              <w:bottom w:val="nil"/>
              <w:right w:val="nil"/>
            </w:tcBorders>
            <w:shd w:val="clear" w:color="auto" w:fill="auto"/>
            <w:noWrap/>
            <w:hideMark/>
          </w:tcPr>
          <w:p w14:paraId="09C2B443"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54.688</w:t>
            </w:r>
          </w:p>
        </w:tc>
        <w:tc>
          <w:tcPr>
            <w:tcW w:w="980" w:type="dxa"/>
            <w:tcBorders>
              <w:top w:val="nil"/>
              <w:left w:val="nil"/>
              <w:bottom w:val="nil"/>
              <w:right w:val="nil"/>
            </w:tcBorders>
            <w:shd w:val="clear" w:color="auto" w:fill="auto"/>
            <w:noWrap/>
            <w:hideMark/>
          </w:tcPr>
          <w:p w14:paraId="0D8A354D"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1.677</w:t>
            </w:r>
          </w:p>
        </w:tc>
        <w:tc>
          <w:tcPr>
            <w:tcW w:w="980" w:type="dxa"/>
            <w:tcBorders>
              <w:top w:val="nil"/>
              <w:left w:val="nil"/>
              <w:bottom w:val="nil"/>
              <w:right w:val="nil"/>
            </w:tcBorders>
            <w:shd w:val="clear" w:color="auto" w:fill="auto"/>
            <w:noWrap/>
            <w:hideMark/>
          </w:tcPr>
          <w:p w14:paraId="0A2B7EFA"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23.958</w:t>
            </w:r>
          </w:p>
        </w:tc>
        <w:tc>
          <w:tcPr>
            <w:tcW w:w="1136" w:type="dxa"/>
            <w:tcBorders>
              <w:top w:val="nil"/>
              <w:left w:val="nil"/>
              <w:bottom w:val="nil"/>
              <w:right w:val="nil"/>
            </w:tcBorders>
            <w:shd w:val="clear" w:color="auto" w:fill="auto"/>
            <w:noWrap/>
            <w:hideMark/>
          </w:tcPr>
          <w:p w14:paraId="41B2F28B"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48.996</w:t>
            </w:r>
          </w:p>
        </w:tc>
      </w:tr>
      <w:tr w:rsidR="00A524C7" w:rsidRPr="006F7FCD" w14:paraId="1B8B3287" w14:textId="77777777" w:rsidTr="00454FD4">
        <w:trPr>
          <w:trHeight w:val="276"/>
        </w:trPr>
        <w:tc>
          <w:tcPr>
            <w:tcW w:w="980" w:type="dxa"/>
            <w:tcBorders>
              <w:top w:val="nil"/>
              <w:left w:val="nil"/>
              <w:bottom w:val="nil"/>
              <w:right w:val="nil"/>
            </w:tcBorders>
            <w:shd w:val="clear" w:color="auto" w:fill="auto"/>
            <w:noWrap/>
            <w:hideMark/>
          </w:tcPr>
          <w:p w14:paraId="37AFBD44"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3</w:t>
            </w:r>
          </w:p>
        </w:tc>
        <w:tc>
          <w:tcPr>
            <w:tcW w:w="980" w:type="dxa"/>
            <w:tcBorders>
              <w:top w:val="nil"/>
              <w:left w:val="nil"/>
              <w:bottom w:val="nil"/>
              <w:right w:val="nil"/>
            </w:tcBorders>
            <w:shd w:val="clear" w:color="auto" w:fill="auto"/>
            <w:noWrap/>
            <w:hideMark/>
          </w:tcPr>
          <w:p w14:paraId="6BFCB32A"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0.718</w:t>
            </w:r>
          </w:p>
        </w:tc>
        <w:tc>
          <w:tcPr>
            <w:tcW w:w="980" w:type="dxa"/>
            <w:tcBorders>
              <w:top w:val="nil"/>
              <w:left w:val="nil"/>
              <w:bottom w:val="nil"/>
              <w:right w:val="nil"/>
            </w:tcBorders>
            <w:shd w:val="clear" w:color="auto" w:fill="auto"/>
            <w:noWrap/>
            <w:hideMark/>
          </w:tcPr>
          <w:p w14:paraId="58724DD0"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10.255</w:t>
            </w:r>
          </w:p>
        </w:tc>
        <w:tc>
          <w:tcPr>
            <w:tcW w:w="1136" w:type="dxa"/>
            <w:tcBorders>
              <w:top w:val="nil"/>
              <w:left w:val="nil"/>
              <w:bottom w:val="nil"/>
              <w:right w:val="nil"/>
            </w:tcBorders>
            <w:shd w:val="clear" w:color="auto" w:fill="auto"/>
            <w:noWrap/>
            <w:hideMark/>
          </w:tcPr>
          <w:p w14:paraId="342012A2"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64.943</w:t>
            </w:r>
          </w:p>
        </w:tc>
        <w:tc>
          <w:tcPr>
            <w:tcW w:w="980" w:type="dxa"/>
            <w:tcBorders>
              <w:top w:val="nil"/>
              <w:left w:val="nil"/>
              <w:bottom w:val="nil"/>
              <w:right w:val="nil"/>
            </w:tcBorders>
            <w:shd w:val="clear" w:color="auto" w:fill="auto"/>
            <w:noWrap/>
            <w:hideMark/>
          </w:tcPr>
          <w:p w14:paraId="4D77A42C"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0.718</w:t>
            </w:r>
          </w:p>
        </w:tc>
        <w:tc>
          <w:tcPr>
            <w:tcW w:w="980" w:type="dxa"/>
            <w:tcBorders>
              <w:top w:val="nil"/>
              <w:left w:val="nil"/>
              <w:bottom w:val="nil"/>
              <w:right w:val="nil"/>
            </w:tcBorders>
            <w:shd w:val="clear" w:color="auto" w:fill="auto"/>
            <w:noWrap/>
            <w:hideMark/>
          </w:tcPr>
          <w:p w14:paraId="01E2053A"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10.255</w:t>
            </w:r>
          </w:p>
        </w:tc>
        <w:tc>
          <w:tcPr>
            <w:tcW w:w="1136" w:type="dxa"/>
            <w:tcBorders>
              <w:top w:val="nil"/>
              <w:left w:val="nil"/>
              <w:bottom w:val="nil"/>
              <w:right w:val="nil"/>
            </w:tcBorders>
            <w:shd w:val="clear" w:color="auto" w:fill="auto"/>
            <w:noWrap/>
            <w:hideMark/>
          </w:tcPr>
          <w:p w14:paraId="56EF425C"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64.943</w:t>
            </w:r>
          </w:p>
        </w:tc>
        <w:tc>
          <w:tcPr>
            <w:tcW w:w="980" w:type="dxa"/>
            <w:tcBorders>
              <w:top w:val="nil"/>
              <w:left w:val="nil"/>
              <w:bottom w:val="nil"/>
              <w:right w:val="nil"/>
            </w:tcBorders>
            <w:shd w:val="clear" w:color="auto" w:fill="auto"/>
            <w:noWrap/>
            <w:hideMark/>
          </w:tcPr>
          <w:p w14:paraId="33D1976B"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1.116</w:t>
            </w:r>
          </w:p>
        </w:tc>
        <w:tc>
          <w:tcPr>
            <w:tcW w:w="980" w:type="dxa"/>
            <w:tcBorders>
              <w:top w:val="nil"/>
              <w:left w:val="nil"/>
              <w:bottom w:val="nil"/>
              <w:right w:val="nil"/>
            </w:tcBorders>
            <w:shd w:val="clear" w:color="auto" w:fill="auto"/>
            <w:noWrap/>
            <w:hideMark/>
          </w:tcPr>
          <w:p w14:paraId="0AAAC61B"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15.947</w:t>
            </w:r>
          </w:p>
        </w:tc>
        <w:tc>
          <w:tcPr>
            <w:tcW w:w="1136" w:type="dxa"/>
            <w:tcBorders>
              <w:top w:val="nil"/>
              <w:left w:val="nil"/>
              <w:bottom w:val="nil"/>
              <w:right w:val="nil"/>
            </w:tcBorders>
            <w:shd w:val="clear" w:color="auto" w:fill="auto"/>
            <w:noWrap/>
            <w:hideMark/>
          </w:tcPr>
          <w:p w14:paraId="547EB24E"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64.943</w:t>
            </w:r>
          </w:p>
        </w:tc>
      </w:tr>
      <w:tr w:rsidR="00A524C7" w:rsidRPr="006F7FCD" w14:paraId="518A2807" w14:textId="77777777" w:rsidTr="00454FD4">
        <w:trPr>
          <w:trHeight w:val="276"/>
        </w:trPr>
        <w:tc>
          <w:tcPr>
            <w:tcW w:w="980" w:type="dxa"/>
            <w:tcBorders>
              <w:top w:val="nil"/>
              <w:left w:val="nil"/>
              <w:bottom w:val="nil"/>
              <w:right w:val="nil"/>
            </w:tcBorders>
            <w:shd w:val="clear" w:color="auto" w:fill="auto"/>
            <w:noWrap/>
            <w:hideMark/>
          </w:tcPr>
          <w:p w14:paraId="461E36DD"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4</w:t>
            </w:r>
          </w:p>
        </w:tc>
        <w:tc>
          <w:tcPr>
            <w:tcW w:w="980" w:type="dxa"/>
            <w:tcBorders>
              <w:top w:val="nil"/>
              <w:left w:val="nil"/>
              <w:bottom w:val="nil"/>
              <w:right w:val="nil"/>
            </w:tcBorders>
            <w:shd w:val="clear" w:color="auto" w:fill="auto"/>
            <w:noWrap/>
            <w:hideMark/>
          </w:tcPr>
          <w:p w14:paraId="102BA39D"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0.716</w:t>
            </w:r>
          </w:p>
        </w:tc>
        <w:tc>
          <w:tcPr>
            <w:tcW w:w="980" w:type="dxa"/>
            <w:tcBorders>
              <w:top w:val="nil"/>
              <w:left w:val="nil"/>
              <w:bottom w:val="nil"/>
              <w:right w:val="nil"/>
            </w:tcBorders>
            <w:shd w:val="clear" w:color="auto" w:fill="auto"/>
            <w:noWrap/>
            <w:hideMark/>
          </w:tcPr>
          <w:p w14:paraId="75308404"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10.223</w:t>
            </w:r>
          </w:p>
        </w:tc>
        <w:tc>
          <w:tcPr>
            <w:tcW w:w="1136" w:type="dxa"/>
            <w:tcBorders>
              <w:top w:val="nil"/>
              <w:left w:val="nil"/>
              <w:bottom w:val="nil"/>
              <w:right w:val="nil"/>
            </w:tcBorders>
            <w:shd w:val="clear" w:color="auto" w:fill="auto"/>
            <w:noWrap/>
            <w:hideMark/>
          </w:tcPr>
          <w:p w14:paraId="61458051"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75.167</w:t>
            </w:r>
          </w:p>
        </w:tc>
        <w:tc>
          <w:tcPr>
            <w:tcW w:w="980" w:type="dxa"/>
            <w:tcBorders>
              <w:top w:val="nil"/>
              <w:left w:val="nil"/>
              <w:bottom w:val="nil"/>
              <w:right w:val="nil"/>
            </w:tcBorders>
            <w:shd w:val="clear" w:color="auto" w:fill="auto"/>
            <w:hideMark/>
          </w:tcPr>
          <w:p w14:paraId="42588ECC"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5A6B0D1D"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1136" w:type="dxa"/>
            <w:tcBorders>
              <w:top w:val="nil"/>
              <w:left w:val="nil"/>
              <w:bottom w:val="nil"/>
              <w:right w:val="nil"/>
            </w:tcBorders>
            <w:shd w:val="clear" w:color="auto" w:fill="auto"/>
            <w:hideMark/>
          </w:tcPr>
          <w:p w14:paraId="57E2E5AE"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36921D60"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1E7DCB90"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1136" w:type="dxa"/>
            <w:tcBorders>
              <w:top w:val="nil"/>
              <w:left w:val="nil"/>
              <w:bottom w:val="nil"/>
              <w:right w:val="nil"/>
            </w:tcBorders>
            <w:shd w:val="clear" w:color="auto" w:fill="auto"/>
            <w:hideMark/>
          </w:tcPr>
          <w:p w14:paraId="5AF70510"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r>
      <w:tr w:rsidR="00A524C7" w:rsidRPr="006F7FCD" w14:paraId="32C84B7A" w14:textId="77777777" w:rsidTr="00454FD4">
        <w:trPr>
          <w:trHeight w:val="276"/>
        </w:trPr>
        <w:tc>
          <w:tcPr>
            <w:tcW w:w="980" w:type="dxa"/>
            <w:tcBorders>
              <w:top w:val="nil"/>
              <w:left w:val="nil"/>
              <w:bottom w:val="nil"/>
              <w:right w:val="nil"/>
            </w:tcBorders>
            <w:shd w:val="clear" w:color="auto" w:fill="auto"/>
            <w:noWrap/>
            <w:hideMark/>
          </w:tcPr>
          <w:p w14:paraId="3C2E7FFE"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5</w:t>
            </w:r>
          </w:p>
        </w:tc>
        <w:tc>
          <w:tcPr>
            <w:tcW w:w="980" w:type="dxa"/>
            <w:tcBorders>
              <w:top w:val="nil"/>
              <w:left w:val="nil"/>
              <w:bottom w:val="nil"/>
              <w:right w:val="nil"/>
            </w:tcBorders>
            <w:shd w:val="clear" w:color="auto" w:fill="auto"/>
            <w:noWrap/>
            <w:hideMark/>
          </w:tcPr>
          <w:p w14:paraId="5EF0F8E1"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0.680</w:t>
            </w:r>
          </w:p>
        </w:tc>
        <w:tc>
          <w:tcPr>
            <w:tcW w:w="980" w:type="dxa"/>
            <w:tcBorders>
              <w:top w:val="nil"/>
              <w:left w:val="nil"/>
              <w:bottom w:val="nil"/>
              <w:right w:val="nil"/>
            </w:tcBorders>
            <w:shd w:val="clear" w:color="auto" w:fill="auto"/>
            <w:noWrap/>
            <w:hideMark/>
          </w:tcPr>
          <w:p w14:paraId="5D88C620"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9.719</w:t>
            </w:r>
          </w:p>
        </w:tc>
        <w:tc>
          <w:tcPr>
            <w:tcW w:w="1136" w:type="dxa"/>
            <w:tcBorders>
              <w:top w:val="nil"/>
              <w:left w:val="nil"/>
              <w:bottom w:val="nil"/>
              <w:right w:val="nil"/>
            </w:tcBorders>
            <w:shd w:val="clear" w:color="auto" w:fill="auto"/>
            <w:noWrap/>
            <w:hideMark/>
          </w:tcPr>
          <w:p w14:paraId="6325932A"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84.886</w:t>
            </w:r>
          </w:p>
        </w:tc>
        <w:tc>
          <w:tcPr>
            <w:tcW w:w="980" w:type="dxa"/>
            <w:tcBorders>
              <w:top w:val="nil"/>
              <w:left w:val="nil"/>
              <w:bottom w:val="nil"/>
              <w:right w:val="nil"/>
            </w:tcBorders>
            <w:shd w:val="clear" w:color="auto" w:fill="auto"/>
            <w:hideMark/>
          </w:tcPr>
          <w:p w14:paraId="338B8E6C"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0BE388C0"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1136" w:type="dxa"/>
            <w:tcBorders>
              <w:top w:val="nil"/>
              <w:left w:val="nil"/>
              <w:bottom w:val="nil"/>
              <w:right w:val="nil"/>
            </w:tcBorders>
            <w:shd w:val="clear" w:color="auto" w:fill="auto"/>
            <w:hideMark/>
          </w:tcPr>
          <w:p w14:paraId="3301D41D"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6833365F"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0FB9D28D"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1136" w:type="dxa"/>
            <w:tcBorders>
              <w:top w:val="nil"/>
              <w:left w:val="nil"/>
              <w:bottom w:val="nil"/>
              <w:right w:val="nil"/>
            </w:tcBorders>
            <w:shd w:val="clear" w:color="auto" w:fill="auto"/>
            <w:hideMark/>
          </w:tcPr>
          <w:p w14:paraId="66CF1E3F"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r>
      <w:tr w:rsidR="00A524C7" w:rsidRPr="006F7FCD" w14:paraId="309802B4" w14:textId="77777777" w:rsidTr="00454FD4">
        <w:trPr>
          <w:trHeight w:val="276"/>
        </w:trPr>
        <w:tc>
          <w:tcPr>
            <w:tcW w:w="980" w:type="dxa"/>
            <w:tcBorders>
              <w:top w:val="nil"/>
              <w:left w:val="nil"/>
              <w:bottom w:val="nil"/>
              <w:right w:val="nil"/>
            </w:tcBorders>
            <w:shd w:val="clear" w:color="auto" w:fill="auto"/>
            <w:noWrap/>
            <w:hideMark/>
          </w:tcPr>
          <w:p w14:paraId="49045313"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6</w:t>
            </w:r>
          </w:p>
        </w:tc>
        <w:tc>
          <w:tcPr>
            <w:tcW w:w="980" w:type="dxa"/>
            <w:tcBorders>
              <w:top w:val="nil"/>
              <w:left w:val="nil"/>
              <w:bottom w:val="nil"/>
              <w:right w:val="nil"/>
            </w:tcBorders>
            <w:shd w:val="clear" w:color="auto" w:fill="auto"/>
            <w:noWrap/>
            <w:hideMark/>
          </w:tcPr>
          <w:p w14:paraId="45F3CBE1"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0.569</w:t>
            </w:r>
          </w:p>
        </w:tc>
        <w:tc>
          <w:tcPr>
            <w:tcW w:w="980" w:type="dxa"/>
            <w:tcBorders>
              <w:top w:val="nil"/>
              <w:left w:val="nil"/>
              <w:bottom w:val="nil"/>
              <w:right w:val="nil"/>
            </w:tcBorders>
            <w:shd w:val="clear" w:color="auto" w:fill="auto"/>
            <w:noWrap/>
            <w:hideMark/>
          </w:tcPr>
          <w:p w14:paraId="34E1579F"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8.135</w:t>
            </w:r>
          </w:p>
        </w:tc>
        <w:tc>
          <w:tcPr>
            <w:tcW w:w="1136" w:type="dxa"/>
            <w:tcBorders>
              <w:top w:val="nil"/>
              <w:left w:val="nil"/>
              <w:bottom w:val="nil"/>
              <w:right w:val="nil"/>
            </w:tcBorders>
            <w:shd w:val="clear" w:color="auto" w:fill="auto"/>
            <w:noWrap/>
            <w:hideMark/>
          </w:tcPr>
          <w:p w14:paraId="43EB4348"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93.021</w:t>
            </w:r>
          </w:p>
        </w:tc>
        <w:tc>
          <w:tcPr>
            <w:tcW w:w="980" w:type="dxa"/>
            <w:tcBorders>
              <w:top w:val="nil"/>
              <w:left w:val="nil"/>
              <w:bottom w:val="nil"/>
              <w:right w:val="nil"/>
            </w:tcBorders>
            <w:shd w:val="clear" w:color="auto" w:fill="auto"/>
            <w:hideMark/>
          </w:tcPr>
          <w:p w14:paraId="3380F6CD"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7588E18C"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1136" w:type="dxa"/>
            <w:tcBorders>
              <w:top w:val="nil"/>
              <w:left w:val="nil"/>
              <w:bottom w:val="nil"/>
              <w:right w:val="nil"/>
            </w:tcBorders>
            <w:shd w:val="clear" w:color="auto" w:fill="auto"/>
            <w:hideMark/>
          </w:tcPr>
          <w:p w14:paraId="1F41B837"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3744CF4D"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980" w:type="dxa"/>
            <w:tcBorders>
              <w:top w:val="nil"/>
              <w:left w:val="nil"/>
              <w:bottom w:val="nil"/>
              <w:right w:val="nil"/>
            </w:tcBorders>
            <w:shd w:val="clear" w:color="auto" w:fill="auto"/>
            <w:hideMark/>
          </w:tcPr>
          <w:p w14:paraId="65D19516"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c>
          <w:tcPr>
            <w:tcW w:w="1136" w:type="dxa"/>
            <w:tcBorders>
              <w:top w:val="nil"/>
              <w:left w:val="nil"/>
              <w:bottom w:val="nil"/>
              <w:right w:val="nil"/>
            </w:tcBorders>
            <w:shd w:val="clear" w:color="auto" w:fill="auto"/>
            <w:hideMark/>
          </w:tcPr>
          <w:p w14:paraId="34515E36" w14:textId="77777777" w:rsidR="00A524C7" w:rsidRPr="006F7FCD" w:rsidRDefault="00A524C7" w:rsidP="00454FD4">
            <w:pPr>
              <w:widowControl/>
              <w:jc w:val="left"/>
              <w:rPr>
                <w:rFonts w:ascii="Times New Roman" w:eastAsia="DengXian" w:hAnsi="Times New Roman" w:cs="Times New Roman"/>
                <w:color w:val="000000"/>
                <w:kern w:val="0"/>
                <w:sz w:val="16"/>
                <w:szCs w:val="16"/>
              </w:rPr>
            </w:pPr>
          </w:p>
        </w:tc>
      </w:tr>
      <w:tr w:rsidR="00A524C7" w:rsidRPr="006F7FCD" w14:paraId="07BE9C4A" w14:textId="77777777" w:rsidTr="00454FD4">
        <w:trPr>
          <w:trHeight w:val="276"/>
        </w:trPr>
        <w:tc>
          <w:tcPr>
            <w:tcW w:w="980" w:type="dxa"/>
            <w:tcBorders>
              <w:top w:val="nil"/>
              <w:left w:val="nil"/>
              <w:bottom w:val="single" w:sz="4" w:space="0" w:color="000000"/>
              <w:right w:val="nil"/>
            </w:tcBorders>
            <w:shd w:val="clear" w:color="auto" w:fill="auto"/>
            <w:noWrap/>
            <w:hideMark/>
          </w:tcPr>
          <w:p w14:paraId="52AC7900"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7</w:t>
            </w:r>
          </w:p>
        </w:tc>
        <w:tc>
          <w:tcPr>
            <w:tcW w:w="980" w:type="dxa"/>
            <w:tcBorders>
              <w:top w:val="nil"/>
              <w:left w:val="nil"/>
              <w:bottom w:val="single" w:sz="4" w:space="0" w:color="000000"/>
              <w:right w:val="nil"/>
            </w:tcBorders>
            <w:shd w:val="clear" w:color="auto" w:fill="auto"/>
            <w:noWrap/>
            <w:hideMark/>
          </w:tcPr>
          <w:p w14:paraId="3DAAC506"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0.489</w:t>
            </w:r>
          </w:p>
        </w:tc>
        <w:tc>
          <w:tcPr>
            <w:tcW w:w="980" w:type="dxa"/>
            <w:tcBorders>
              <w:top w:val="nil"/>
              <w:left w:val="nil"/>
              <w:bottom w:val="single" w:sz="4" w:space="0" w:color="000000"/>
              <w:right w:val="nil"/>
            </w:tcBorders>
            <w:shd w:val="clear" w:color="auto" w:fill="auto"/>
            <w:noWrap/>
            <w:hideMark/>
          </w:tcPr>
          <w:p w14:paraId="5B5550B8"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6.979</w:t>
            </w:r>
          </w:p>
        </w:tc>
        <w:tc>
          <w:tcPr>
            <w:tcW w:w="1136" w:type="dxa"/>
            <w:tcBorders>
              <w:top w:val="nil"/>
              <w:left w:val="nil"/>
              <w:bottom w:val="single" w:sz="4" w:space="0" w:color="000000"/>
              <w:right w:val="nil"/>
            </w:tcBorders>
            <w:shd w:val="clear" w:color="auto" w:fill="auto"/>
            <w:noWrap/>
            <w:hideMark/>
          </w:tcPr>
          <w:p w14:paraId="73067F01" w14:textId="77777777" w:rsidR="00A524C7" w:rsidRPr="006F7FCD" w:rsidRDefault="00A524C7" w:rsidP="00454FD4">
            <w:pPr>
              <w:widowControl/>
              <w:jc w:val="righ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100.000</w:t>
            </w:r>
          </w:p>
        </w:tc>
        <w:tc>
          <w:tcPr>
            <w:tcW w:w="980" w:type="dxa"/>
            <w:tcBorders>
              <w:top w:val="nil"/>
              <w:left w:val="nil"/>
              <w:bottom w:val="single" w:sz="4" w:space="0" w:color="000000"/>
              <w:right w:val="nil"/>
            </w:tcBorders>
            <w:shd w:val="clear" w:color="auto" w:fill="auto"/>
            <w:hideMark/>
          </w:tcPr>
          <w:p w14:paraId="5B43333C"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xml:space="preserve">　</w:t>
            </w:r>
          </w:p>
        </w:tc>
        <w:tc>
          <w:tcPr>
            <w:tcW w:w="980" w:type="dxa"/>
            <w:tcBorders>
              <w:top w:val="nil"/>
              <w:left w:val="nil"/>
              <w:bottom w:val="single" w:sz="4" w:space="0" w:color="000000"/>
              <w:right w:val="nil"/>
            </w:tcBorders>
            <w:shd w:val="clear" w:color="auto" w:fill="auto"/>
            <w:hideMark/>
          </w:tcPr>
          <w:p w14:paraId="3C1177F6"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xml:space="preserve">　</w:t>
            </w:r>
          </w:p>
        </w:tc>
        <w:tc>
          <w:tcPr>
            <w:tcW w:w="1136" w:type="dxa"/>
            <w:tcBorders>
              <w:top w:val="nil"/>
              <w:left w:val="nil"/>
              <w:bottom w:val="single" w:sz="4" w:space="0" w:color="000000"/>
              <w:right w:val="nil"/>
            </w:tcBorders>
            <w:shd w:val="clear" w:color="auto" w:fill="auto"/>
            <w:hideMark/>
          </w:tcPr>
          <w:p w14:paraId="0533F92E"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xml:space="preserve">　</w:t>
            </w:r>
          </w:p>
        </w:tc>
        <w:tc>
          <w:tcPr>
            <w:tcW w:w="980" w:type="dxa"/>
            <w:tcBorders>
              <w:top w:val="nil"/>
              <w:left w:val="nil"/>
              <w:bottom w:val="single" w:sz="4" w:space="0" w:color="000000"/>
              <w:right w:val="nil"/>
            </w:tcBorders>
            <w:shd w:val="clear" w:color="auto" w:fill="auto"/>
            <w:hideMark/>
          </w:tcPr>
          <w:p w14:paraId="35EB00E6"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xml:space="preserve">　</w:t>
            </w:r>
          </w:p>
        </w:tc>
        <w:tc>
          <w:tcPr>
            <w:tcW w:w="980" w:type="dxa"/>
            <w:tcBorders>
              <w:top w:val="nil"/>
              <w:left w:val="nil"/>
              <w:bottom w:val="single" w:sz="4" w:space="0" w:color="000000"/>
              <w:right w:val="nil"/>
            </w:tcBorders>
            <w:shd w:val="clear" w:color="auto" w:fill="auto"/>
            <w:hideMark/>
          </w:tcPr>
          <w:p w14:paraId="138E5152"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xml:space="preserve">　</w:t>
            </w:r>
          </w:p>
        </w:tc>
        <w:tc>
          <w:tcPr>
            <w:tcW w:w="1136" w:type="dxa"/>
            <w:tcBorders>
              <w:top w:val="nil"/>
              <w:left w:val="nil"/>
              <w:bottom w:val="single" w:sz="4" w:space="0" w:color="000000"/>
              <w:right w:val="nil"/>
            </w:tcBorders>
            <w:shd w:val="clear" w:color="auto" w:fill="auto"/>
            <w:hideMark/>
          </w:tcPr>
          <w:p w14:paraId="55D2817E" w14:textId="77777777" w:rsidR="00A524C7" w:rsidRPr="006F7FCD" w:rsidRDefault="00A524C7" w:rsidP="00454FD4">
            <w:pPr>
              <w:widowControl/>
              <w:jc w:val="left"/>
              <w:rPr>
                <w:rFonts w:ascii="Times New Roman" w:eastAsia="DengXian" w:hAnsi="Times New Roman" w:cs="Times New Roman"/>
                <w:color w:val="000000"/>
                <w:kern w:val="0"/>
                <w:sz w:val="16"/>
                <w:szCs w:val="16"/>
              </w:rPr>
            </w:pPr>
            <w:r w:rsidRPr="006F7FCD">
              <w:rPr>
                <w:rFonts w:ascii="Times New Roman" w:eastAsia="DengXian" w:hAnsi="Times New Roman" w:cs="Times New Roman"/>
                <w:color w:val="000000"/>
                <w:kern w:val="0"/>
                <w:sz w:val="16"/>
                <w:szCs w:val="16"/>
              </w:rPr>
              <w:t xml:space="preserve">　</w:t>
            </w:r>
          </w:p>
        </w:tc>
      </w:tr>
      <w:tr w:rsidR="00A524C7" w:rsidRPr="000944EC" w14:paraId="2AC38DCA" w14:textId="77777777" w:rsidTr="00454FD4">
        <w:trPr>
          <w:trHeight w:val="276"/>
        </w:trPr>
        <w:tc>
          <w:tcPr>
            <w:tcW w:w="10268" w:type="dxa"/>
            <w:gridSpan w:val="10"/>
            <w:tcBorders>
              <w:top w:val="single" w:sz="4" w:space="0" w:color="000000"/>
              <w:left w:val="nil"/>
              <w:bottom w:val="nil"/>
              <w:right w:val="nil"/>
            </w:tcBorders>
            <w:shd w:val="clear" w:color="auto" w:fill="auto"/>
            <w:hideMark/>
          </w:tcPr>
          <w:p w14:paraId="367E6A5F" w14:textId="77777777" w:rsidR="00A524C7" w:rsidRPr="000944EC" w:rsidRDefault="00A524C7" w:rsidP="00454FD4">
            <w:pPr>
              <w:widowControl/>
              <w:jc w:val="left"/>
              <w:rPr>
                <w:rFonts w:ascii="Times New Roman" w:eastAsia="DengXian" w:hAnsi="Times New Roman" w:cs="Times New Roman"/>
                <w:color w:val="FF0000"/>
                <w:kern w:val="0"/>
                <w:sz w:val="16"/>
                <w:szCs w:val="16"/>
              </w:rPr>
            </w:pPr>
            <w:r w:rsidRPr="000944EC">
              <w:rPr>
                <w:rFonts w:ascii="Times New Roman" w:eastAsia="DengXian" w:hAnsi="Times New Roman" w:cs="Times New Roman"/>
                <w:color w:val="FF0000"/>
                <w:kern w:val="0"/>
                <w:sz w:val="18"/>
                <w:szCs w:val="16"/>
              </w:rPr>
              <w:t>Note:</w:t>
            </w:r>
            <w:r w:rsidRPr="000944EC">
              <w:rPr>
                <w:rFonts w:ascii="Times New Roman" w:hAnsi="Times New Roman" w:cs="Times New Roman"/>
                <w:color w:val="FF0000"/>
                <w:sz w:val="18"/>
                <w:szCs w:val="16"/>
              </w:rPr>
              <w:t xml:space="preserve"> </w:t>
            </w:r>
            <w:r w:rsidRPr="000944EC">
              <w:rPr>
                <w:rFonts w:ascii="Times New Roman" w:eastAsia="DengXian" w:hAnsi="Times New Roman" w:cs="Times New Roman"/>
                <w:color w:val="FF0000"/>
                <w:kern w:val="0"/>
                <w:sz w:val="16"/>
                <w:szCs w:val="16"/>
              </w:rPr>
              <w:t xml:space="preserve">Extraction </w:t>
            </w:r>
            <w:r w:rsidRPr="000944EC">
              <w:rPr>
                <w:rFonts w:ascii="Times New Roman" w:eastAsia="DengXian" w:hAnsi="Times New Roman" w:cs="Times New Roman" w:hint="eastAsia"/>
                <w:color w:val="FF0000"/>
                <w:kern w:val="0"/>
                <w:sz w:val="16"/>
                <w:szCs w:val="16"/>
              </w:rPr>
              <w:t>m</w:t>
            </w:r>
            <w:r w:rsidRPr="000944EC">
              <w:rPr>
                <w:rFonts w:ascii="Times New Roman" w:eastAsia="DengXian" w:hAnsi="Times New Roman" w:cs="Times New Roman"/>
                <w:color w:val="FF0000"/>
                <w:kern w:val="0"/>
                <w:sz w:val="16"/>
                <w:szCs w:val="16"/>
              </w:rPr>
              <w:t>ethod</w:t>
            </w:r>
            <w:r w:rsidRPr="000944EC">
              <w:rPr>
                <w:rFonts w:ascii="Times New Roman" w:eastAsia="DengXian" w:hAnsi="Times New Roman" w:cs="Times New Roman" w:hint="eastAsia"/>
                <w:color w:val="FF0000"/>
                <w:kern w:val="0"/>
                <w:sz w:val="16"/>
                <w:szCs w:val="16"/>
              </w:rPr>
              <w:t xml:space="preserve"> is </w:t>
            </w:r>
            <w:r w:rsidR="00E82B3A" w:rsidRPr="000944EC">
              <w:rPr>
                <w:rFonts w:ascii="Times New Roman" w:eastAsia="DengXian" w:hAnsi="Times New Roman" w:cs="Times New Roman" w:hint="eastAsia"/>
                <w:color w:val="FF0000"/>
                <w:kern w:val="0"/>
                <w:sz w:val="16"/>
                <w:szCs w:val="16"/>
              </w:rPr>
              <w:t>Maximum Likelihood</w:t>
            </w:r>
            <w:r w:rsidR="00E82B3A" w:rsidRPr="000944EC">
              <w:rPr>
                <w:rFonts w:ascii="Times New Roman" w:eastAsia="DengXian" w:hAnsi="Times New Roman" w:cs="Times New Roman"/>
                <w:color w:val="FF0000"/>
                <w:kern w:val="0"/>
                <w:sz w:val="16"/>
                <w:szCs w:val="16"/>
              </w:rPr>
              <w:t xml:space="preserve"> </w:t>
            </w:r>
            <w:r w:rsidRPr="000944EC">
              <w:rPr>
                <w:rFonts w:ascii="Times New Roman" w:eastAsia="DengXian" w:hAnsi="Times New Roman" w:cs="Times New Roman"/>
                <w:color w:val="FF0000"/>
                <w:kern w:val="0"/>
                <w:sz w:val="16"/>
                <w:szCs w:val="16"/>
              </w:rPr>
              <w:t>Analysis.</w:t>
            </w:r>
          </w:p>
        </w:tc>
      </w:tr>
    </w:tbl>
    <w:p w14:paraId="2B23389B" w14:textId="77777777" w:rsidR="006E429E" w:rsidRDefault="006E429E"/>
    <w:p w14:paraId="013F4AF5" w14:textId="77777777" w:rsidR="00A56C40" w:rsidRPr="0051450C" w:rsidRDefault="006E429E" w:rsidP="00A56C40">
      <w:pPr>
        <w:jc w:val="center"/>
        <w:rPr>
          <w:rFonts w:ascii="Times New Roman" w:hAnsi="Times New Roman" w:cs="Times New Roman"/>
          <w:b/>
          <w:sz w:val="24"/>
          <w:szCs w:val="24"/>
        </w:rPr>
      </w:pPr>
      <w:r>
        <w:br w:type="page"/>
      </w:r>
      <w:r w:rsidR="00A56C40" w:rsidRPr="0051450C">
        <w:rPr>
          <w:rFonts w:ascii="Times New Roman" w:hAnsi="Times New Roman" w:cs="Times New Roman"/>
          <w:b/>
          <w:sz w:val="24"/>
          <w:szCs w:val="24"/>
        </w:rPr>
        <w:lastRenderedPageBreak/>
        <w:t xml:space="preserve">Questionnaire on patients' satisfaction with comprehensive reform of public hospitals in </w:t>
      </w:r>
      <w:r w:rsidR="00A56C40">
        <w:rPr>
          <w:rFonts w:ascii="Times New Roman" w:hAnsi="Times New Roman" w:cs="Times New Roman" w:hint="eastAsia"/>
          <w:b/>
          <w:sz w:val="24"/>
          <w:szCs w:val="24"/>
        </w:rPr>
        <w:t>W</w:t>
      </w:r>
      <w:r w:rsidR="00A56C40" w:rsidRPr="0051450C">
        <w:rPr>
          <w:rFonts w:ascii="Times New Roman" w:hAnsi="Times New Roman" w:cs="Times New Roman"/>
          <w:b/>
          <w:sz w:val="24"/>
          <w:szCs w:val="24"/>
        </w:rPr>
        <w:t>uhan</w:t>
      </w:r>
    </w:p>
    <w:p w14:paraId="742B58C4" w14:textId="77777777" w:rsidR="00A56C40" w:rsidRPr="008602B2" w:rsidRDefault="00A56C40" w:rsidP="00A56C40">
      <w:pPr>
        <w:jc w:val="center"/>
        <w:rPr>
          <w:rFonts w:ascii="Times New Roman" w:hAnsi="Times New Roman" w:cs="Times New Roman"/>
          <w:b/>
          <w:sz w:val="24"/>
          <w:szCs w:val="24"/>
        </w:rPr>
      </w:pPr>
      <w:r w:rsidRPr="008602B2">
        <w:rPr>
          <w:rFonts w:ascii="Times New Roman" w:hAnsi="Times New Roman" w:cs="Times New Roman" w:hint="eastAsia"/>
          <w:b/>
          <w:sz w:val="24"/>
          <w:szCs w:val="24"/>
        </w:rPr>
        <w:t xml:space="preserve"> </w:t>
      </w:r>
      <w:proofErr w:type="gramStart"/>
      <w:r w:rsidRPr="008602B2">
        <w:rPr>
          <w:rFonts w:ascii="Times New Roman" w:hAnsi="Times New Roman" w:cs="Times New Roman" w:hint="eastAsia"/>
          <w:b/>
          <w:sz w:val="24"/>
          <w:szCs w:val="24"/>
        </w:rPr>
        <w:t>(</w:t>
      </w:r>
      <w:r w:rsidRPr="008602B2">
        <w:rPr>
          <w:rFonts w:ascii="Times New Roman" w:hAnsi="Times New Roman" w:cs="Times New Roman"/>
          <w:b/>
          <w:sz w:val="24"/>
          <w:szCs w:val="24"/>
        </w:rPr>
        <w:t xml:space="preserve"> Items</w:t>
      </w:r>
      <w:proofErr w:type="gramEnd"/>
      <w:r w:rsidRPr="008602B2">
        <w:rPr>
          <w:rFonts w:ascii="Times New Roman" w:hAnsi="Times New Roman" w:cs="Times New Roman"/>
          <w:b/>
          <w:sz w:val="24"/>
          <w:szCs w:val="24"/>
        </w:rPr>
        <w:t xml:space="preserve"> related to this paper</w:t>
      </w:r>
      <w:r w:rsidRPr="008602B2">
        <w:rPr>
          <w:rFonts w:ascii="Times New Roman" w:hAnsi="Times New Roman" w:cs="Times New Roman" w:hint="eastAsia"/>
          <w:b/>
          <w:sz w:val="24"/>
          <w:szCs w:val="24"/>
        </w:rPr>
        <w:t>)</w:t>
      </w:r>
    </w:p>
    <w:p w14:paraId="3DF94726" w14:textId="77777777" w:rsidR="00A56C40" w:rsidRPr="0051450C" w:rsidRDefault="00A56C40" w:rsidP="00A56C40">
      <w:pPr>
        <w:rPr>
          <w:rFonts w:ascii="Times New Roman" w:hAnsi="Times New Roman" w:cs="Times New Roman"/>
          <w:sz w:val="24"/>
          <w:szCs w:val="24"/>
        </w:rPr>
      </w:pPr>
      <w:r w:rsidRPr="0051450C">
        <w:rPr>
          <w:rFonts w:ascii="Times New Roman" w:hAnsi="Times New Roman" w:cs="Times New Roman"/>
          <w:sz w:val="24"/>
          <w:szCs w:val="24"/>
        </w:rPr>
        <w:t xml:space="preserve">Full name of hospital: </w:t>
      </w:r>
      <w:r w:rsidRPr="0051450C">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51450C">
        <w:rPr>
          <w:rFonts w:ascii="Times New Roman" w:hAnsi="Times New Roman" w:cs="Times New Roman"/>
          <w:sz w:val="24"/>
          <w:szCs w:val="24"/>
        </w:rPr>
        <w:t>Date of filling</w:t>
      </w:r>
      <w:r>
        <w:rPr>
          <w:rFonts w:ascii="Times New Roman" w:hAnsi="Times New Roman" w:cs="Times New Roman" w:hint="eastAsia"/>
          <w:sz w:val="24"/>
          <w:szCs w:val="24"/>
        </w:rPr>
        <w:t>:</w:t>
      </w:r>
      <w:r w:rsidRPr="0051450C">
        <w:rPr>
          <w:rFonts w:ascii="Times New Roman" w:hAnsi="Times New Roman" w:cs="Times New Roman" w:hint="eastAsia"/>
          <w:sz w:val="24"/>
          <w:szCs w:val="24"/>
          <w:u w:val="single"/>
        </w:rPr>
        <w:t xml:space="preserve">           </w:t>
      </w:r>
    </w:p>
    <w:p w14:paraId="1F2B4A0F" w14:textId="77777777" w:rsidR="00A56C40" w:rsidRPr="0051450C" w:rsidRDefault="00A56C40" w:rsidP="00A56C40">
      <w:pPr>
        <w:rPr>
          <w:rFonts w:ascii="Times New Roman" w:hAnsi="Times New Roman" w:cs="Times New Roman"/>
          <w:sz w:val="24"/>
          <w:szCs w:val="24"/>
        </w:rPr>
      </w:pPr>
    </w:p>
    <w:p w14:paraId="5AC4DF57" w14:textId="77777777" w:rsidR="00A56C40" w:rsidRPr="0051450C" w:rsidRDefault="00A56C40" w:rsidP="00A56C40">
      <w:pPr>
        <w:rPr>
          <w:rFonts w:ascii="Times New Roman" w:hAnsi="Times New Roman" w:cs="Times New Roman"/>
          <w:sz w:val="24"/>
          <w:szCs w:val="24"/>
        </w:rPr>
      </w:pPr>
      <w:r w:rsidRPr="0051450C">
        <w:rPr>
          <w:rFonts w:ascii="Times New Roman" w:hAnsi="Times New Roman" w:cs="Times New Roman"/>
          <w:sz w:val="24"/>
          <w:szCs w:val="24"/>
        </w:rPr>
        <w:t xml:space="preserve">Hello! </w:t>
      </w:r>
      <w:r w:rsidRPr="00A433F0">
        <w:rPr>
          <w:rFonts w:ascii="Times New Roman" w:hAnsi="Times New Roman" w:cs="Times New Roman"/>
          <w:sz w:val="24"/>
          <w:szCs w:val="24"/>
        </w:rPr>
        <w:t xml:space="preserve">The purpose of this study is to understand the satisfaction of patients with the reform of public hospitals. The study was reviewed and approved by the Ethics Committee of </w:t>
      </w:r>
      <w:proofErr w:type="spellStart"/>
      <w:r w:rsidRPr="00A433F0">
        <w:rPr>
          <w:rFonts w:ascii="Times New Roman" w:hAnsi="Times New Roman" w:cs="Times New Roman"/>
          <w:sz w:val="24"/>
          <w:szCs w:val="24"/>
        </w:rPr>
        <w:t>Puai</w:t>
      </w:r>
      <w:proofErr w:type="spellEnd"/>
      <w:r w:rsidRPr="00A433F0">
        <w:rPr>
          <w:rFonts w:ascii="Times New Roman" w:hAnsi="Times New Roman" w:cs="Times New Roman"/>
          <w:sz w:val="24"/>
          <w:szCs w:val="24"/>
        </w:rPr>
        <w:t xml:space="preserve"> hospital, Wuhan, China (No: KY 2018-027-01).  </w:t>
      </w:r>
      <w:r w:rsidRPr="0051450C">
        <w:rPr>
          <w:rFonts w:ascii="Times New Roman" w:hAnsi="Times New Roman" w:cs="Times New Roman"/>
          <w:sz w:val="24"/>
          <w:szCs w:val="24"/>
        </w:rPr>
        <w:t>The information you provide us is only used for the summary analysis and policy formulation. According to relevant provisions of the statistical law of the People's Republic of China, we will keep confidential the whole content of your answers. Any information you provide will not be disclosed to any private institutions or others in any form.</w:t>
      </w:r>
      <w:r w:rsidRPr="00A433F0">
        <w:rPr>
          <w:rFonts w:ascii="Times New Roman" w:hAnsi="Times New Roman" w:cs="Times New Roman"/>
          <w:sz w:val="24"/>
          <w:szCs w:val="24"/>
        </w:rPr>
        <w:t xml:space="preserve"> </w:t>
      </w:r>
      <w:r w:rsidRPr="0051450C">
        <w:rPr>
          <w:rFonts w:ascii="Times New Roman" w:hAnsi="Times New Roman" w:cs="Times New Roman"/>
          <w:sz w:val="24"/>
          <w:szCs w:val="24"/>
        </w:rPr>
        <w:t>Therefore, I hope to get your strong support, please truthfully fill in.</w:t>
      </w:r>
      <w:r w:rsidRPr="00A433F0">
        <w:rPr>
          <w:rFonts w:ascii="Times New Roman" w:hAnsi="Times New Roman" w:cs="Times New Roman"/>
          <w:sz w:val="24"/>
          <w:szCs w:val="24"/>
        </w:rPr>
        <w:t xml:space="preserve"> If you do not agree to participate in the survey, please return the blank questionnaire directly.</w:t>
      </w:r>
      <w:r>
        <w:rPr>
          <w:rFonts w:ascii="Times New Roman" w:hAnsi="Times New Roman" w:cs="Times New Roman" w:hint="eastAsia"/>
          <w:sz w:val="24"/>
          <w:szCs w:val="24"/>
        </w:rPr>
        <w:t xml:space="preserve"> </w:t>
      </w:r>
      <w:r w:rsidRPr="0051450C">
        <w:rPr>
          <w:rFonts w:ascii="Times New Roman" w:hAnsi="Times New Roman" w:cs="Times New Roman"/>
          <w:sz w:val="24"/>
          <w:szCs w:val="24"/>
        </w:rPr>
        <w:t>Thank you very much for your cooperation! </w:t>
      </w:r>
    </w:p>
    <w:tbl>
      <w:tblPr>
        <w:tblStyle w:val="TableGrid"/>
        <w:tblW w:w="0" w:type="auto"/>
        <w:tblLook w:val="04A0" w:firstRow="1" w:lastRow="0" w:firstColumn="1" w:lastColumn="0" w:noHBand="0" w:noVBand="1"/>
      </w:tblPr>
      <w:tblGrid>
        <w:gridCol w:w="6707"/>
        <w:gridCol w:w="1589"/>
      </w:tblGrid>
      <w:tr w:rsidR="00A56C40" w:rsidRPr="0051450C" w14:paraId="4825186A" w14:textId="77777777" w:rsidTr="000619BD">
        <w:tc>
          <w:tcPr>
            <w:tcW w:w="7479" w:type="dxa"/>
          </w:tcPr>
          <w:p w14:paraId="4DB8E7CB"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Basic information</w:t>
            </w:r>
          </w:p>
        </w:tc>
        <w:tc>
          <w:tcPr>
            <w:tcW w:w="1043" w:type="dxa"/>
          </w:tcPr>
          <w:p w14:paraId="49A132C2"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answer</w:t>
            </w:r>
          </w:p>
        </w:tc>
      </w:tr>
      <w:tr w:rsidR="00A56C40" w:rsidRPr="0051450C" w14:paraId="4571B8DC" w14:textId="77777777" w:rsidTr="000619BD">
        <w:tc>
          <w:tcPr>
            <w:tcW w:w="7479" w:type="dxa"/>
          </w:tcPr>
          <w:p w14:paraId="52266F7A"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1.Gender :(1) male (2) female</w:t>
            </w:r>
          </w:p>
        </w:tc>
        <w:tc>
          <w:tcPr>
            <w:tcW w:w="1043" w:type="dxa"/>
          </w:tcPr>
          <w:p w14:paraId="278F7469" w14:textId="77777777" w:rsidR="00A56C40" w:rsidRPr="0051450C" w:rsidRDefault="00A56C40" w:rsidP="000619BD">
            <w:pPr>
              <w:rPr>
                <w:rFonts w:ascii="Times New Roman" w:hAnsi="Times New Roman" w:cs="Times New Roman"/>
                <w:sz w:val="24"/>
                <w:szCs w:val="24"/>
              </w:rPr>
            </w:pPr>
          </w:p>
        </w:tc>
      </w:tr>
      <w:tr w:rsidR="00A56C40" w:rsidRPr="0051450C" w14:paraId="73EE0A7A" w14:textId="77777777" w:rsidTr="000619BD">
        <w:tc>
          <w:tcPr>
            <w:tcW w:w="7479" w:type="dxa"/>
          </w:tcPr>
          <w:p w14:paraId="36CDAC29"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2.Age :(years)</w:t>
            </w:r>
          </w:p>
        </w:tc>
        <w:tc>
          <w:tcPr>
            <w:tcW w:w="1043" w:type="dxa"/>
          </w:tcPr>
          <w:p w14:paraId="0B526B60" w14:textId="77777777" w:rsidR="00A56C40" w:rsidRPr="0051450C" w:rsidRDefault="00A56C40" w:rsidP="000619BD">
            <w:pPr>
              <w:rPr>
                <w:rFonts w:ascii="Times New Roman" w:hAnsi="Times New Roman" w:cs="Times New Roman"/>
                <w:sz w:val="24"/>
                <w:szCs w:val="24"/>
              </w:rPr>
            </w:pPr>
          </w:p>
        </w:tc>
      </w:tr>
      <w:tr w:rsidR="00A56C40" w:rsidRPr="0051450C" w14:paraId="14BFAF8B" w14:textId="77777777" w:rsidTr="000619BD">
        <w:tc>
          <w:tcPr>
            <w:tcW w:w="7479" w:type="dxa"/>
          </w:tcPr>
          <w:p w14:paraId="0E14EAE7"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 xml:space="preserve">3.Place of residence :(1) within </w:t>
            </w:r>
            <w:r>
              <w:rPr>
                <w:rFonts w:ascii="Times New Roman" w:hAnsi="Times New Roman" w:cs="Times New Roman" w:hint="eastAsia"/>
                <w:sz w:val="24"/>
                <w:szCs w:val="24"/>
              </w:rPr>
              <w:t>W</w:t>
            </w:r>
            <w:r w:rsidRPr="0051450C">
              <w:rPr>
                <w:rFonts w:ascii="Times New Roman" w:hAnsi="Times New Roman" w:cs="Times New Roman"/>
                <w:sz w:val="24"/>
                <w:szCs w:val="24"/>
              </w:rPr>
              <w:t xml:space="preserve">uhan city (2) </w:t>
            </w:r>
            <w:r>
              <w:rPr>
                <w:rFonts w:ascii="Times New Roman" w:hAnsi="Times New Roman" w:cs="Times New Roman"/>
                <w:sz w:val="24"/>
                <w:szCs w:val="24"/>
              </w:rPr>
              <w:t xml:space="preserve">Hubei province outside of </w:t>
            </w:r>
            <w:r>
              <w:rPr>
                <w:rFonts w:ascii="Times New Roman" w:hAnsi="Times New Roman" w:cs="Times New Roman" w:hint="eastAsia"/>
                <w:sz w:val="24"/>
                <w:szCs w:val="24"/>
              </w:rPr>
              <w:t>W</w:t>
            </w:r>
            <w:r w:rsidRPr="0051450C">
              <w:rPr>
                <w:rFonts w:ascii="Times New Roman" w:hAnsi="Times New Roman" w:cs="Times New Roman"/>
                <w:sz w:val="24"/>
                <w:szCs w:val="24"/>
              </w:rPr>
              <w:t xml:space="preserve">uhan (3) outside </w:t>
            </w:r>
            <w:r>
              <w:rPr>
                <w:rFonts w:ascii="Times New Roman" w:hAnsi="Times New Roman" w:cs="Times New Roman" w:hint="eastAsia"/>
                <w:sz w:val="24"/>
                <w:szCs w:val="24"/>
              </w:rPr>
              <w:t>H</w:t>
            </w:r>
            <w:r w:rsidRPr="0051450C">
              <w:rPr>
                <w:rFonts w:ascii="Times New Roman" w:hAnsi="Times New Roman" w:cs="Times New Roman"/>
                <w:sz w:val="24"/>
                <w:szCs w:val="24"/>
              </w:rPr>
              <w:t>ubei province</w:t>
            </w:r>
          </w:p>
        </w:tc>
        <w:tc>
          <w:tcPr>
            <w:tcW w:w="1043" w:type="dxa"/>
          </w:tcPr>
          <w:p w14:paraId="538447B4" w14:textId="77777777" w:rsidR="00A56C40" w:rsidRPr="0051450C" w:rsidRDefault="00A56C40" w:rsidP="000619BD">
            <w:pPr>
              <w:rPr>
                <w:rFonts w:ascii="Times New Roman" w:hAnsi="Times New Roman" w:cs="Times New Roman"/>
                <w:sz w:val="24"/>
                <w:szCs w:val="24"/>
              </w:rPr>
            </w:pPr>
          </w:p>
        </w:tc>
      </w:tr>
      <w:tr w:rsidR="00A56C40" w:rsidRPr="0051450C" w14:paraId="1A06C998" w14:textId="77777777" w:rsidTr="000619BD">
        <w:trPr>
          <w:trHeight w:val="1020"/>
        </w:trPr>
        <w:tc>
          <w:tcPr>
            <w:tcW w:w="7479" w:type="dxa"/>
            <w:tcBorders>
              <w:bottom w:val="single" w:sz="4" w:space="0" w:color="auto"/>
            </w:tcBorders>
          </w:tcPr>
          <w:p w14:paraId="18BE113C"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4.Type of medical insurance:(1) Medical insurance systems for urban workers (2) Medical insurance for urban residents (</w:t>
            </w:r>
            <w:proofErr w:type="gramStart"/>
            <w:r w:rsidRPr="0051450C">
              <w:rPr>
                <w:rFonts w:ascii="Times New Roman" w:hAnsi="Times New Roman" w:cs="Times New Roman"/>
                <w:sz w:val="24"/>
                <w:szCs w:val="24"/>
              </w:rPr>
              <w:t>3)New</w:t>
            </w:r>
            <w:proofErr w:type="gramEnd"/>
            <w:r w:rsidRPr="0051450C">
              <w:rPr>
                <w:rFonts w:ascii="Times New Roman" w:hAnsi="Times New Roman" w:cs="Times New Roman"/>
                <w:sz w:val="24"/>
                <w:szCs w:val="24"/>
              </w:rPr>
              <w:t xml:space="preserve"> rural cooperative medical insurance (4) Free medical care (5) commercial medical insurance (6) other medical insurance (7) Uninsured</w:t>
            </w:r>
          </w:p>
        </w:tc>
        <w:tc>
          <w:tcPr>
            <w:tcW w:w="1043" w:type="dxa"/>
            <w:tcBorders>
              <w:bottom w:val="single" w:sz="4" w:space="0" w:color="auto"/>
            </w:tcBorders>
          </w:tcPr>
          <w:p w14:paraId="4EA7E4F1" w14:textId="77777777" w:rsidR="00A56C40" w:rsidRPr="0051450C" w:rsidRDefault="00A56C40" w:rsidP="000619BD">
            <w:pPr>
              <w:rPr>
                <w:rFonts w:ascii="Times New Roman" w:hAnsi="Times New Roman" w:cs="Times New Roman"/>
                <w:sz w:val="24"/>
                <w:szCs w:val="24"/>
              </w:rPr>
            </w:pPr>
          </w:p>
        </w:tc>
      </w:tr>
      <w:tr w:rsidR="008374F2" w:rsidRPr="00E97FCE" w14:paraId="2B79CFB0" w14:textId="77777777" w:rsidTr="000619BD">
        <w:trPr>
          <w:trHeight w:val="345"/>
        </w:trPr>
        <w:tc>
          <w:tcPr>
            <w:tcW w:w="7479" w:type="dxa"/>
            <w:tcBorders>
              <w:top w:val="single" w:sz="4" w:space="0" w:color="auto"/>
              <w:bottom w:val="single" w:sz="4" w:space="0" w:color="auto"/>
            </w:tcBorders>
          </w:tcPr>
          <w:p w14:paraId="1170901B" w14:textId="77777777" w:rsidR="008374F2" w:rsidRDefault="008374F2" w:rsidP="000619BD">
            <w:pPr>
              <w:rPr>
                <w:rFonts w:ascii="Times New Roman" w:hAnsi="Times New Roman" w:cs="Times New Roman"/>
                <w:color w:val="FF0000"/>
                <w:sz w:val="24"/>
                <w:szCs w:val="24"/>
              </w:rPr>
            </w:pPr>
          </w:p>
        </w:tc>
        <w:tc>
          <w:tcPr>
            <w:tcW w:w="1043" w:type="dxa"/>
            <w:tcBorders>
              <w:top w:val="single" w:sz="4" w:space="0" w:color="auto"/>
              <w:bottom w:val="single" w:sz="4" w:space="0" w:color="auto"/>
            </w:tcBorders>
          </w:tcPr>
          <w:p w14:paraId="26552504" w14:textId="77777777" w:rsidR="008374F2" w:rsidRPr="00DD2947" w:rsidRDefault="008374F2" w:rsidP="000619BD">
            <w:pPr>
              <w:rPr>
                <w:rFonts w:ascii="Times New Roman" w:hAnsi="Times New Roman" w:cs="Times New Roman"/>
                <w:color w:val="FF0000"/>
                <w:sz w:val="24"/>
                <w:szCs w:val="24"/>
              </w:rPr>
            </w:pPr>
          </w:p>
        </w:tc>
      </w:tr>
      <w:tr w:rsidR="00A56C40" w:rsidRPr="00E97FCE" w14:paraId="0CC02175" w14:textId="77777777" w:rsidTr="000619BD">
        <w:trPr>
          <w:trHeight w:val="345"/>
        </w:trPr>
        <w:tc>
          <w:tcPr>
            <w:tcW w:w="7479" w:type="dxa"/>
            <w:tcBorders>
              <w:top w:val="single" w:sz="4" w:space="0" w:color="auto"/>
              <w:bottom w:val="single" w:sz="4" w:space="0" w:color="auto"/>
            </w:tcBorders>
          </w:tcPr>
          <w:p w14:paraId="7B21667B" w14:textId="77777777" w:rsidR="00A56C40" w:rsidRPr="00E97FCE" w:rsidRDefault="008374F2" w:rsidP="000619BD">
            <w:pPr>
              <w:rPr>
                <w:rFonts w:ascii="Times New Roman" w:hAnsi="Times New Roman" w:cs="Times New Roman"/>
                <w:color w:val="FF0000"/>
                <w:sz w:val="24"/>
                <w:szCs w:val="24"/>
              </w:rPr>
            </w:pPr>
            <w:r>
              <w:rPr>
                <w:rFonts w:ascii="Times New Roman" w:hAnsi="Times New Roman" w:cs="Times New Roman" w:hint="eastAsia"/>
                <w:color w:val="FF0000"/>
                <w:sz w:val="24"/>
                <w:szCs w:val="24"/>
              </w:rPr>
              <w:t>1</w:t>
            </w:r>
            <w:r w:rsidR="00A56C40" w:rsidRPr="00E97FCE">
              <w:rPr>
                <w:rFonts w:ascii="Times New Roman" w:hAnsi="Times New Roman" w:cs="Times New Roman"/>
                <w:color w:val="FF0000"/>
                <w:sz w:val="24"/>
                <w:szCs w:val="24"/>
              </w:rPr>
              <w:t xml:space="preserve">.Hospital affiliation: (1) Hospital administered by the National Health Commission (2) Provincial </w:t>
            </w:r>
            <w:proofErr w:type="gramStart"/>
            <w:r w:rsidR="00A56C40" w:rsidRPr="00E97FCE">
              <w:rPr>
                <w:rFonts w:ascii="Times New Roman" w:hAnsi="Times New Roman" w:cs="Times New Roman"/>
                <w:color w:val="FF0000"/>
                <w:sz w:val="24"/>
                <w:szCs w:val="24"/>
              </w:rPr>
              <w:t>Hospital(</w:t>
            </w:r>
            <w:proofErr w:type="gramEnd"/>
            <w:r w:rsidR="00A56C40" w:rsidRPr="00E97FCE">
              <w:rPr>
                <w:rFonts w:ascii="Times New Roman" w:hAnsi="Times New Roman" w:cs="Times New Roman"/>
                <w:color w:val="FF0000"/>
                <w:sz w:val="24"/>
                <w:szCs w:val="24"/>
              </w:rPr>
              <w:t xml:space="preserve">3) Municipal hospital(4) District hospital(5) Military hospital (6) Enterprise-owned hospital </w:t>
            </w:r>
          </w:p>
        </w:tc>
        <w:tc>
          <w:tcPr>
            <w:tcW w:w="1043" w:type="dxa"/>
            <w:tcBorders>
              <w:top w:val="single" w:sz="4" w:space="0" w:color="auto"/>
              <w:bottom w:val="single" w:sz="4" w:space="0" w:color="auto"/>
            </w:tcBorders>
          </w:tcPr>
          <w:p w14:paraId="4B656AD4" w14:textId="77777777" w:rsidR="00A56C40" w:rsidRPr="00E97FCE" w:rsidRDefault="00A56C40" w:rsidP="000619BD">
            <w:pPr>
              <w:rPr>
                <w:rFonts w:ascii="Times New Roman" w:hAnsi="Times New Roman" w:cs="Times New Roman"/>
                <w:color w:val="FF0000"/>
                <w:sz w:val="24"/>
                <w:szCs w:val="24"/>
              </w:rPr>
            </w:pPr>
            <w:r w:rsidRPr="00DD2947">
              <w:rPr>
                <w:rFonts w:ascii="Times New Roman" w:hAnsi="Times New Roman" w:cs="Times New Roman"/>
                <w:color w:val="FF0000"/>
                <w:sz w:val="24"/>
                <w:szCs w:val="24"/>
              </w:rPr>
              <w:t>According to the full name of</w:t>
            </w:r>
            <w:r>
              <w:rPr>
                <w:rFonts w:ascii="Times New Roman" w:hAnsi="Times New Roman" w:cs="Times New Roman" w:hint="eastAsia"/>
                <w:color w:val="FF0000"/>
                <w:sz w:val="24"/>
                <w:szCs w:val="24"/>
              </w:rPr>
              <w:t xml:space="preserve"> </w:t>
            </w:r>
            <w:r w:rsidRPr="00DD2947">
              <w:rPr>
                <w:rFonts w:ascii="Times New Roman" w:hAnsi="Times New Roman" w:cs="Times New Roman"/>
                <w:color w:val="FF0000"/>
                <w:sz w:val="24"/>
                <w:szCs w:val="24"/>
              </w:rPr>
              <w:t>the hospital, the research team asked the administrative department for the results.</w:t>
            </w:r>
          </w:p>
        </w:tc>
      </w:tr>
      <w:tr w:rsidR="00A56C40" w:rsidRPr="00E97FCE" w14:paraId="227C7980" w14:textId="77777777" w:rsidTr="000619BD">
        <w:trPr>
          <w:trHeight w:val="300"/>
        </w:trPr>
        <w:tc>
          <w:tcPr>
            <w:tcW w:w="7479" w:type="dxa"/>
            <w:tcBorders>
              <w:top w:val="single" w:sz="4" w:space="0" w:color="auto"/>
              <w:bottom w:val="single" w:sz="4" w:space="0" w:color="auto"/>
            </w:tcBorders>
          </w:tcPr>
          <w:p w14:paraId="41D04232" w14:textId="77777777" w:rsidR="00A56C40" w:rsidRPr="00E97FCE" w:rsidRDefault="008374F2" w:rsidP="000619BD">
            <w:pPr>
              <w:rPr>
                <w:rFonts w:ascii="Times New Roman" w:hAnsi="Times New Roman" w:cs="Times New Roman"/>
                <w:color w:val="FF0000"/>
                <w:sz w:val="24"/>
                <w:szCs w:val="24"/>
              </w:rPr>
            </w:pPr>
            <w:r>
              <w:rPr>
                <w:rFonts w:ascii="Times New Roman" w:hAnsi="Times New Roman" w:cs="Times New Roman" w:hint="eastAsia"/>
                <w:color w:val="FF0000"/>
                <w:sz w:val="24"/>
                <w:szCs w:val="24"/>
              </w:rPr>
              <w:t>2</w:t>
            </w:r>
            <w:r w:rsidR="00A56C40" w:rsidRPr="00E97FCE">
              <w:rPr>
                <w:rFonts w:ascii="Times New Roman" w:hAnsi="Times New Roman" w:cs="Times New Roman"/>
                <w:color w:val="FF0000"/>
                <w:sz w:val="24"/>
                <w:szCs w:val="24"/>
              </w:rPr>
              <w:t>.Hospital level: (1) Secondary hospital (</w:t>
            </w:r>
            <w:proofErr w:type="gramStart"/>
            <w:r w:rsidR="00A56C40" w:rsidRPr="00E97FCE">
              <w:rPr>
                <w:rFonts w:ascii="Times New Roman" w:hAnsi="Times New Roman" w:cs="Times New Roman"/>
                <w:color w:val="FF0000"/>
                <w:sz w:val="24"/>
                <w:szCs w:val="24"/>
              </w:rPr>
              <w:t>2)Tertiary</w:t>
            </w:r>
            <w:proofErr w:type="gramEnd"/>
            <w:r w:rsidR="00A56C40" w:rsidRPr="00E97FCE">
              <w:rPr>
                <w:rFonts w:ascii="Times New Roman" w:hAnsi="Times New Roman" w:cs="Times New Roman"/>
                <w:color w:val="FF0000"/>
                <w:sz w:val="24"/>
                <w:szCs w:val="24"/>
              </w:rPr>
              <w:t xml:space="preserve"> hospital</w:t>
            </w:r>
          </w:p>
        </w:tc>
        <w:tc>
          <w:tcPr>
            <w:tcW w:w="1043" w:type="dxa"/>
            <w:tcBorders>
              <w:top w:val="single" w:sz="4" w:space="0" w:color="auto"/>
              <w:bottom w:val="single" w:sz="4" w:space="0" w:color="auto"/>
            </w:tcBorders>
          </w:tcPr>
          <w:p w14:paraId="6D8856F2" w14:textId="77777777" w:rsidR="00A56C40" w:rsidRPr="00AC7C76" w:rsidRDefault="00A56C40" w:rsidP="000619BD">
            <w:pPr>
              <w:rPr>
                <w:rFonts w:ascii="Times New Roman" w:hAnsi="Times New Roman" w:cs="Times New Roman"/>
                <w:color w:val="FF0000"/>
                <w:sz w:val="24"/>
                <w:szCs w:val="24"/>
              </w:rPr>
            </w:pPr>
            <w:r w:rsidRPr="00AC7C76">
              <w:rPr>
                <w:rFonts w:ascii="Arial" w:hAnsi="Arial" w:cs="Arial"/>
                <w:color w:val="FF0000"/>
                <w:sz w:val="23"/>
                <w:szCs w:val="23"/>
                <w:shd w:val="clear" w:color="auto" w:fill="FFFFFF"/>
              </w:rPr>
              <w:t>As above</w:t>
            </w:r>
          </w:p>
        </w:tc>
      </w:tr>
      <w:tr w:rsidR="00A56C40" w:rsidRPr="00E97FCE" w14:paraId="73B52EDD" w14:textId="77777777" w:rsidTr="000619BD">
        <w:trPr>
          <w:trHeight w:val="300"/>
        </w:trPr>
        <w:tc>
          <w:tcPr>
            <w:tcW w:w="7479" w:type="dxa"/>
            <w:tcBorders>
              <w:top w:val="single" w:sz="4" w:space="0" w:color="auto"/>
              <w:bottom w:val="single" w:sz="4" w:space="0" w:color="auto"/>
            </w:tcBorders>
          </w:tcPr>
          <w:p w14:paraId="1C4DF972" w14:textId="77777777" w:rsidR="00A56C40" w:rsidRPr="00E97FCE" w:rsidRDefault="008374F2" w:rsidP="000619BD">
            <w:pPr>
              <w:rPr>
                <w:rFonts w:ascii="Times New Roman" w:hAnsi="Times New Roman" w:cs="Times New Roman"/>
                <w:color w:val="FF0000"/>
                <w:sz w:val="24"/>
                <w:szCs w:val="24"/>
              </w:rPr>
            </w:pPr>
            <w:r>
              <w:rPr>
                <w:rFonts w:ascii="Times New Roman" w:hAnsi="Times New Roman" w:cs="Times New Roman" w:hint="eastAsia"/>
                <w:color w:val="FF0000"/>
                <w:sz w:val="24"/>
                <w:szCs w:val="24"/>
              </w:rPr>
              <w:t>3</w:t>
            </w:r>
            <w:r w:rsidR="00A56C40" w:rsidRPr="00E97FCE">
              <w:rPr>
                <w:rFonts w:ascii="Times New Roman" w:hAnsi="Times New Roman" w:cs="Times New Roman"/>
                <w:color w:val="FF0000"/>
                <w:sz w:val="24"/>
                <w:szCs w:val="24"/>
              </w:rPr>
              <w:t xml:space="preserve">.Hospital category: (1) General </w:t>
            </w:r>
            <w:proofErr w:type="gramStart"/>
            <w:r w:rsidR="00A56C40" w:rsidRPr="00E97FCE">
              <w:rPr>
                <w:rFonts w:ascii="Times New Roman" w:hAnsi="Times New Roman" w:cs="Times New Roman"/>
                <w:color w:val="FF0000"/>
                <w:sz w:val="24"/>
                <w:szCs w:val="24"/>
              </w:rPr>
              <w:t>Hospital  (</w:t>
            </w:r>
            <w:proofErr w:type="gramEnd"/>
            <w:r w:rsidR="00A56C40" w:rsidRPr="00E97FCE">
              <w:rPr>
                <w:rFonts w:ascii="Times New Roman" w:hAnsi="Times New Roman" w:cs="Times New Roman"/>
                <w:color w:val="FF0000"/>
                <w:sz w:val="24"/>
                <w:szCs w:val="24"/>
              </w:rPr>
              <w:t>2) Specialized Hospital  (3) Hospital of Chinese Medicine  (4) Maternal and Child Health Hospital</w:t>
            </w:r>
          </w:p>
        </w:tc>
        <w:tc>
          <w:tcPr>
            <w:tcW w:w="1043" w:type="dxa"/>
            <w:tcBorders>
              <w:top w:val="single" w:sz="4" w:space="0" w:color="auto"/>
              <w:bottom w:val="single" w:sz="4" w:space="0" w:color="auto"/>
            </w:tcBorders>
          </w:tcPr>
          <w:p w14:paraId="76674B00" w14:textId="77777777" w:rsidR="00A56C40" w:rsidRPr="00AC7C76" w:rsidRDefault="00A56C40" w:rsidP="000619BD">
            <w:pPr>
              <w:rPr>
                <w:rFonts w:ascii="Times New Roman" w:hAnsi="Times New Roman" w:cs="Times New Roman"/>
                <w:color w:val="FF0000"/>
                <w:sz w:val="24"/>
                <w:szCs w:val="24"/>
              </w:rPr>
            </w:pPr>
            <w:r w:rsidRPr="00AC7C76">
              <w:rPr>
                <w:rFonts w:ascii="Arial" w:hAnsi="Arial" w:cs="Arial"/>
                <w:color w:val="FF0000"/>
                <w:sz w:val="23"/>
                <w:szCs w:val="23"/>
                <w:shd w:val="clear" w:color="auto" w:fill="FFFFFF"/>
              </w:rPr>
              <w:t>As above</w:t>
            </w:r>
          </w:p>
        </w:tc>
      </w:tr>
      <w:tr w:rsidR="008374F2" w:rsidRPr="0051450C" w14:paraId="5941152C" w14:textId="77777777" w:rsidTr="000619BD">
        <w:trPr>
          <w:trHeight w:val="480"/>
        </w:trPr>
        <w:tc>
          <w:tcPr>
            <w:tcW w:w="7479" w:type="dxa"/>
            <w:tcBorders>
              <w:top w:val="single" w:sz="4" w:space="0" w:color="auto"/>
            </w:tcBorders>
          </w:tcPr>
          <w:p w14:paraId="08D3DBD6" w14:textId="77777777" w:rsidR="008374F2" w:rsidRDefault="008374F2" w:rsidP="000619BD">
            <w:pPr>
              <w:rPr>
                <w:rFonts w:ascii="Times New Roman" w:hAnsi="Times New Roman" w:cs="Times New Roman"/>
                <w:sz w:val="24"/>
                <w:szCs w:val="24"/>
              </w:rPr>
            </w:pPr>
          </w:p>
        </w:tc>
        <w:tc>
          <w:tcPr>
            <w:tcW w:w="1043" w:type="dxa"/>
            <w:tcBorders>
              <w:top w:val="single" w:sz="4" w:space="0" w:color="auto"/>
            </w:tcBorders>
          </w:tcPr>
          <w:p w14:paraId="42A5447C" w14:textId="77777777" w:rsidR="008374F2" w:rsidRPr="0051450C" w:rsidRDefault="008374F2" w:rsidP="000619BD">
            <w:pPr>
              <w:rPr>
                <w:rFonts w:ascii="Times New Roman" w:hAnsi="Times New Roman" w:cs="Times New Roman"/>
                <w:sz w:val="24"/>
                <w:szCs w:val="24"/>
              </w:rPr>
            </w:pPr>
          </w:p>
        </w:tc>
      </w:tr>
      <w:tr w:rsidR="00A56C40" w:rsidRPr="0051450C" w14:paraId="013FECEE" w14:textId="77777777" w:rsidTr="000619BD">
        <w:trPr>
          <w:trHeight w:val="480"/>
        </w:trPr>
        <w:tc>
          <w:tcPr>
            <w:tcW w:w="7479" w:type="dxa"/>
            <w:tcBorders>
              <w:top w:val="single" w:sz="4" w:space="0" w:color="auto"/>
            </w:tcBorders>
          </w:tcPr>
          <w:p w14:paraId="30D627CE" w14:textId="77777777" w:rsidR="00A56C40" w:rsidRPr="0051450C" w:rsidRDefault="008374F2" w:rsidP="000619BD">
            <w:pPr>
              <w:rPr>
                <w:rFonts w:ascii="Times New Roman" w:hAnsi="Times New Roman" w:cs="Times New Roman"/>
                <w:sz w:val="24"/>
                <w:szCs w:val="24"/>
              </w:rPr>
            </w:pPr>
            <w:r>
              <w:rPr>
                <w:rFonts w:ascii="Times New Roman" w:hAnsi="Times New Roman" w:cs="Times New Roman" w:hint="eastAsia"/>
                <w:sz w:val="24"/>
                <w:szCs w:val="24"/>
              </w:rPr>
              <w:t>1</w:t>
            </w:r>
            <w:r w:rsidR="00A56C40" w:rsidRPr="0051450C">
              <w:rPr>
                <w:rFonts w:ascii="Times New Roman" w:hAnsi="Times New Roman" w:cs="Times New Roman"/>
                <w:sz w:val="24"/>
                <w:szCs w:val="24"/>
              </w:rPr>
              <w:t>.Treatment type :(1) outpatient (2) inpatient</w:t>
            </w:r>
          </w:p>
        </w:tc>
        <w:tc>
          <w:tcPr>
            <w:tcW w:w="1043" w:type="dxa"/>
            <w:tcBorders>
              <w:top w:val="single" w:sz="4" w:space="0" w:color="auto"/>
            </w:tcBorders>
          </w:tcPr>
          <w:p w14:paraId="22C1D61D" w14:textId="77777777" w:rsidR="00A56C40" w:rsidRPr="0051450C" w:rsidRDefault="00A56C40" w:rsidP="000619BD">
            <w:pPr>
              <w:rPr>
                <w:rFonts w:ascii="Times New Roman" w:hAnsi="Times New Roman" w:cs="Times New Roman"/>
                <w:sz w:val="24"/>
                <w:szCs w:val="24"/>
              </w:rPr>
            </w:pPr>
          </w:p>
        </w:tc>
      </w:tr>
      <w:tr w:rsidR="00A56C40" w:rsidRPr="0051450C" w14:paraId="57A18FA6" w14:textId="77777777" w:rsidTr="000619BD">
        <w:tc>
          <w:tcPr>
            <w:tcW w:w="7479" w:type="dxa"/>
          </w:tcPr>
          <w:p w14:paraId="0C712A80" w14:textId="77777777" w:rsidR="00A56C40" w:rsidRPr="0051450C" w:rsidRDefault="008374F2" w:rsidP="000619BD">
            <w:pPr>
              <w:rPr>
                <w:rFonts w:ascii="Times New Roman" w:hAnsi="Times New Roman" w:cs="Times New Roman"/>
                <w:sz w:val="24"/>
                <w:szCs w:val="24"/>
              </w:rPr>
            </w:pPr>
            <w:r>
              <w:rPr>
                <w:rFonts w:ascii="Times New Roman" w:hAnsi="Times New Roman" w:cs="Times New Roman" w:hint="eastAsia"/>
                <w:sz w:val="24"/>
                <w:szCs w:val="24"/>
              </w:rPr>
              <w:t>3</w:t>
            </w:r>
            <w:r w:rsidR="00A56C40" w:rsidRPr="0051450C">
              <w:rPr>
                <w:rFonts w:ascii="Times New Roman" w:hAnsi="Times New Roman" w:cs="Times New Roman"/>
                <w:sz w:val="24"/>
                <w:szCs w:val="24"/>
              </w:rPr>
              <w:t>.Reason for medical :(1) Be sick (2) Prescribe drugs regularly (3) Prescribe for others (4) Prevention and healthcare</w:t>
            </w:r>
          </w:p>
        </w:tc>
        <w:tc>
          <w:tcPr>
            <w:tcW w:w="1043" w:type="dxa"/>
          </w:tcPr>
          <w:p w14:paraId="6C782147" w14:textId="77777777" w:rsidR="00A56C40" w:rsidRPr="0051450C" w:rsidRDefault="00A56C40" w:rsidP="000619BD">
            <w:pPr>
              <w:rPr>
                <w:rFonts w:ascii="Times New Roman" w:hAnsi="Times New Roman" w:cs="Times New Roman"/>
                <w:sz w:val="24"/>
                <w:szCs w:val="24"/>
              </w:rPr>
            </w:pPr>
          </w:p>
        </w:tc>
      </w:tr>
      <w:tr w:rsidR="00A56C40" w:rsidRPr="0051450C" w14:paraId="73EA4695" w14:textId="77777777" w:rsidTr="000619BD">
        <w:tc>
          <w:tcPr>
            <w:tcW w:w="7479" w:type="dxa"/>
          </w:tcPr>
          <w:p w14:paraId="6C10B648" w14:textId="77777777" w:rsidR="00A56C40" w:rsidRPr="0051450C" w:rsidRDefault="008374F2" w:rsidP="000619BD">
            <w:pPr>
              <w:rPr>
                <w:rFonts w:ascii="Times New Roman" w:hAnsi="Times New Roman" w:cs="Times New Roman"/>
                <w:sz w:val="24"/>
                <w:szCs w:val="24"/>
              </w:rPr>
            </w:pPr>
            <w:r>
              <w:rPr>
                <w:rFonts w:ascii="Times New Roman" w:hAnsi="Times New Roman" w:cs="Times New Roman" w:hint="eastAsia"/>
                <w:sz w:val="24"/>
                <w:szCs w:val="24"/>
              </w:rPr>
              <w:lastRenderedPageBreak/>
              <w:t>3</w:t>
            </w:r>
            <w:r w:rsidR="00A56C40" w:rsidRPr="0051450C">
              <w:rPr>
                <w:rFonts w:ascii="Times New Roman" w:hAnsi="Times New Roman" w:cs="Times New Roman"/>
                <w:sz w:val="24"/>
                <w:szCs w:val="24"/>
              </w:rPr>
              <w:t>.Whether this hospital is the preferred medical institution :(1) yes (2) no</w:t>
            </w:r>
          </w:p>
        </w:tc>
        <w:tc>
          <w:tcPr>
            <w:tcW w:w="1043" w:type="dxa"/>
          </w:tcPr>
          <w:p w14:paraId="582DE656" w14:textId="77777777" w:rsidR="00A56C40" w:rsidRPr="0051450C" w:rsidRDefault="00A56C40" w:rsidP="000619BD">
            <w:pPr>
              <w:rPr>
                <w:rFonts w:ascii="Times New Roman" w:hAnsi="Times New Roman" w:cs="Times New Roman"/>
                <w:sz w:val="24"/>
                <w:szCs w:val="24"/>
              </w:rPr>
            </w:pPr>
          </w:p>
        </w:tc>
      </w:tr>
      <w:tr w:rsidR="00A56C40" w:rsidRPr="0051450C" w14:paraId="3CDB0EA9" w14:textId="77777777" w:rsidTr="000619BD">
        <w:tc>
          <w:tcPr>
            <w:tcW w:w="7479" w:type="dxa"/>
          </w:tcPr>
          <w:p w14:paraId="7DA2BE0F" w14:textId="77777777" w:rsidR="00A56C40" w:rsidRPr="0051450C" w:rsidRDefault="008374F2" w:rsidP="000619BD">
            <w:pPr>
              <w:rPr>
                <w:rFonts w:ascii="Times New Roman" w:hAnsi="Times New Roman" w:cs="Times New Roman"/>
                <w:sz w:val="24"/>
                <w:szCs w:val="24"/>
              </w:rPr>
            </w:pPr>
            <w:r>
              <w:rPr>
                <w:rFonts w:ascii="Times New Roman" w:hAnsi="Times New Roman" w:cs="Times New Roman" w:hint="eastAsia"/>
                <w:sz w:val="24"/>
                <w:szCs w:val="24"/>
              </w:rPr>
              <w:t>4</w:t>
            </w:r>
            <w:r w:rsidR="00A56C40" w:rsidRPr="0051450C">
              <w:rPr>
                <w:rFonts w:ascii="Times New Roman" w:hAnsi="Times New Roman" w:cs="Times New Roman"/>
                <w:sz w:val="24"/>
                <w:szCs w:val="24"/>
              </w:rPr>
              <w:t>.Registration method :(1) Register in the hospital (2) Register online (3) Register by phone (4) Register by community (5) Other methods</w:t>
            </w:r>
          </w:p>
        </w:tc>
        <w:tc>
          <w:tcPr>
            <w:tcW w:w="1043" w:type="dxa"/>
          </w:tcPr>
          <w:p w14:paraId="67623012" w14:textId="77777777" w:rsidR="00A56C40" w:rsidRPr="0051450C" w:rsidRDefault="00A56C40" w:rsidP="000619BD">
            <w:pPr>
              <w:rPr>
                <w:rFonts w:ascii="Times New Roman" w:hAnsi="Times New Roman" w:cs="Times New Roman"/>
                <w:sz w:val="24"/>
                <w:szCs w:val="24"/>
              </w:rPr>
            </w:pPr>
          </w:p>
        </w:tc>
      </w:tr>
      <w:tr w:rsidR="00A56C40" w:rsidRPr="0051450C" w14:paraId="504F62F8" w14:textId="77777777" w:rsidTr="000619BD">
        <w:tc>
          <w:tcPr>
            <w:tcW w:w="7479" w:type="dxa"/>
          </w:tcPr>
          <w:p w14:paraId="3ACE475B" w14:textId="77777777" w:rsidR="00A56C40" w:rsidRPr="0051450C" w:rsidRDefault="00A56C40" w:rsidP="000619BD">
            <w:pPr>
              <w:rPr>
                <w:rFonts w:ascii="Times New Roman" w:hAnsi="Times New Roman" w:cs="Times New Roman"/>
                <w:sz w:val="24"/>
                <w:szCs w:val="24"/>
              </w:rPr>
            </w:pPr>
          </w:p>
        </w:tc>
        <w:tc>
          <w:tcPr>
            <w:tcW w:w="1043" w:type="dxa"/>
          </w:tcPr>
          <w:p w14:paraId="16943F5C" w14:textId="77777777" w:rsidR="00A56C40" w:rsidRPr="0051450C" w:rsidRDefault="00A56C40" w:rsidP="000619BD">
            <w:pPr>
              <w:rPr>
                <w:rFonts w:ascii="Times New Roman" w:hAnsi="Times New Roman" w:cs="Times New Roman"/>
                <w:sz w:val="24"/>
                <w:szCs w:val="24"/>
              </w:rPr>
            </w:pPr>
          </w:p>
        </w:tc>
      </w:tr>
      <w:tr w:rsidR="00A56C40" w:rsidRPr="0051450C" w14:paraId="4470A368" w14:textId="77777777" w:rsidTr="000619BD">
        <w:tc>
          <w:tcPr>
            <w:tcW w:w="7479" w:type="dxa"/>
          </w:tcPr>
          <w:p w14:paraId="1094A6ED"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Satisfaction with the medical experience</w:t>
            </w:r>
          </w:p>
        </w:tc>
        <w:tc>
          <w:tcPr>
            <w:tcW w:w="1043" w:type="dxa"/>
          </w:tcPr>
          <w:p w14:paraId="31D49BFA" w14:textId="77777777" w:rsidR="00A56C40" w:rsidRPr="0051450C" w:rsidRDefault="00A56C40" w:rsidP="000619BD">
            <w:pPr>
              <w:rPr>
                <w:rFonts w:ascii="Times New Roman" w:hAnsi="Times New Roman" w:cs="Times New Roman"/>
                <w:sz w:val="24"/>
                <w:szCs w:val="24"/>
              </w:rPr>
            </w:pPr>
          </w:p>
        </w:tc>
      </w:tr>
      <w:tr w:rsidR="00A56C40" w:rsidRPr="0051450C" w14:paraId="524F0C0A" w14:textId="77777777" w:rsidTr="000619BD">
        <w:tc>
          <w:tcPr>
            <w:tcW w:w="7479" w:type="dxa"/>
          </w:tcPr>
          <w:p w14:paraId="3039A19A"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 xml:space="preserve">1.Overall, are you satisfied with this </w:t>
            </w:r>
            <w:proofErr w:type="gramStart"/>
            <w:r w:rsidRPr="0051450C">
              <w:rPr>
                <w:rFonts w:ascii="Times New Roman" w:hAnsi="Times New Roman" w:cs="Times New Roman"/>
                <w:sz w:val="24"/>
                <w:szCs w:val="24"/>
              </w:rPr>
              <w:t>visit?(</w:t>
            </w:r>
            <w:proofErr w:type="gramEnd"/>
            <w:r w:rsidRPr="0051450C">
              <w:rPr>
                <w:rFonts w:ascii="Times New Roman" w:hAnsi="Times New Roman" w:cs="Times New Roman"/>
                <w:sz w:val="24"/>
                <w:szCs w:val="24"/>
              </w:rPr>
              <w:t>1) dissatisfaction (2) Moderate (3) satisfaction</w:t>
            </w:r>
          </w:p>
        </w:tc>
        <w:tc>
          <w:tcPr>
            <w:tcW w:w="1043" w:type="dxa"/>
          </w:tcPr>
          <w:p w14:paraId="2DF95C1A" w14:textId="77777777" w:rsidR="00A56C40" w:rsidRPr="0051450C" w:rsidRDefault="00A56C40" w:rsidP="000619BD">
            <w:pPr>
              <w:rPr>
                <w:rFonts w:ascii="Times New Roman" w:hAnsi="Times New Roman" w:cs="Times New Roman"/>
                <w:sz w:val="24"/>
                <w:szCs w:val="24"/>
              </w:rPr>
            </w:pPr>
          </w:p>
        </w:tc>
      </w:tr>
      <w:tr w:rsidR="00A56C40" w:rsidRPr="0051450C" w14:paraId="0566777A" w14:textId="77777777" w:rsidTr="000619BD">
        <w:tc>
          <w:tcPr>
            <w:tcW w:w="7479" w:type="dxa"/>
          </w:tcPr>
          <w:p w14:paraId="3D8DB71F"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2.How convenient it is for you and your family to visit our hospital :(1) in convenient (2) Moderate (3) convenient</w:t>
            </w:r>
          </w:p>
        </w:tc>
        <w:tc>
          <w:tcPr>
            <w:tcW w:w="1043" w:type="dxa"/>
          </w:tcPr>
          <w:p w14:paraId="00B6F1CA" w14:textId="77777777" w:rsidR="00A56C40" w:rsidRPr="0051450C" w:rsidRDefault="00A56C40" w:rsidP="000619BD">
            <w:pPr>
              <w:rPr>
                <w:rFonts w:ascii="Times New Roman" w:hAnsi="Times New Roman" w:cs="Times New Roman"/>
                <w:sz w:val="24"/>
                <w:szCs w:val="24"/>
              </w:rPr>
            </w:pPr>
          </w:p>
        </w:tc>
      </w:tr>
      <w:tr w:rsidR="00A56C40" w:rsidRPr="0051450C" w14:paraId="3692A026" w14:textId="77777777" w:rsidTr="000619BD">
        <w:tc>
          <w:tcPr>
            <w:tcW w:w="7479" w:type="dxa"/>
          </w:tcPr>
          <w:p w14:paraId="4702336D"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 xml:space="preserve">3.Hospital facilities and environment :(1) bad (2) Moderate (3) good </w:t>
            </w:r>
          </w:p>
        </w:tc>
        <w:tc>
          <w:tcPr>
            <w:tcW w:w="1043" w:type="dxa"/>
          </w:tcPr>
          <w:p w14:paraId="3A7BB319" w14:textId="77777777" w:rsidR="00A56C40" w:rsidRPr="0051450C" w:rsidRDefault="00A56C40" w:rsidP="000619BD">
            <w:pPr>
              <w:rPr>
                <w:rFonts w:ascii="Times New Roman" w:hAnsi="Times New Roman" w:cs="Times New Roman"/>
                <w:sz w:val="24"/>
                <w:szCs w:val="24"/>
              </w:rPr>
            </w:pPr>
          </w:p>
        </w:tc>
      </w:tr>
      <w:tr w:rsidR="00A56C40" w:rsidRPr="0051450C" w14:paraId="5D63ABD1" w14:textId="77777777" w:rsidTr="000619BD">
        <w:tc>
          <w:tcPr>
            <w:tcW w:w="7479" w:type="dxa"/>
          </w:tcPr>
          <w:p w14:paraId="32169205"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4. Medical Staff Services Technology :(1) bad (2) Moderate (3) good</w:t>
            </w:r>
          </w:p>
        </w:tc>
        <w:tc>
          <w:tcPr>
            <w:tcW w:w="1043" w:type="dxa"/>
          </w:tcPr>
          <w:p w14:paraId="26EC96D8" w14:textId="77777777" w:rsidR="00A56C40" w:rsidRPr="0051450C" w:rsidRDefault="00A56C40" w:rsidP="000619BD">
            <w:pPr>
              <w:rPr>
                <w:rFonts w:ascii="Times New Roman" w:hAnsi="Times New Roman" w:cs="Times New Roman"/>
                <w:sz w:val="24"/>
                <w:szCs w:val="24"/>
              </w:rPr>
            </w:pPr>
          </w:p>
        </w:tc>
      </w:tr>
      <w:tr w:rsidR="00A56C40" w:rsidRPr="0051450C" w14:paraId="38EEA6C2" w14:textId="77777777" w:rsidTr="000619BD">
        <w:tc>
          <w:tcPr>
            <w:tcW w:w="7479" w:type="dxa"/>
          </w:tcPr>
          <w:p w14:paraId="53C3587A"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 xml:space="preserve">5.Medical staff </w:t>
            </w:r>
            <w:r w:rsidRPr="00C822DE">
              <w:rPr>
                <w:rFonts w:ascii="Times New Roman" w:hAnsi="Times New Roman" w:cs="Times New Roman"/>
                <w:sz w:val="24"/>
                <w:szCs w:val="24"/>
              </w:rPr>
              <w:t>service</w:t>
            </w:r>
            <w:r w:rsidRPr="0051450C">
              <w:rPr>
                <w:rFonts w:ascii="Times New Roman" w:hAnsi="Times New Roman" w:cs="Times New Roman"/>
                <w:sz w:val="24"/>
                <w:szCs w:val="24"/>
              </w:rPr>
              <w:t xml:space="preserve"> attitude :(1) bad (2) Moderate (3) good</w:t>
            </w:r>
          </w:p>
        </w:tc>
        <w:tc>
          <w:tcPr>
            <w:tcW w:w="1043" w:type="dxa"/>
          </w:tcPr>
          <w:p w14:paraId="08261B36" w14:textId="77777777" w:rsidR="00A56C40" w:rsidRPr="0051450C" w:rsidRDefault="00A56C40" w:rsidP="000619BD">
            <w:pPr>
              <w:rPr>
                <w:rFonts w:ascii="Times New Roman" w:hAnsi="Times New Roman" w:cs="Times New Roman"/>
                <w:sz w:val="24"/>
                <w:szCs w:val="24"/>
              </w:rPr>
            </w:pPr>
          </w:p>
        </w:tc>
      </w:tr>
      <w:tr w:rsidR="00A56C40" w:rsidRPr="0051450C" w14:paraId="2A61F057" w14:textId="77777777" w:rsidTr="000619BD">
        <w:tc>
          <w:tcPr>
            <w:tcW w:w="7479" w:type="dxa"/>
          </w:tcPr>
          <w:p w14:paraId="36802689"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6.The medical expenses for the treatment :(1) expensive (2) Moderate (3) not expensive</w:t>
            </w:r>
          </w:p>
        </w:tc>
        <w:tc>
          <w:tcPr>
            <w:tcW w:w="1043" w:type="dxa"/>
          </w:tcPr>
          <w:p w14:paraId="6D53293D" w14:textId="77777777" w:rsidR="00A56C40" w:rsidRPr="0051450C" w:rsidRDefault="00A56C40" w:rsidP="000619BD">
            <w:pPr>
              <w:rPr>
                <w:rFonts w:ascii="Times New Roman" w:hAnsi="Times New Roman" w:cs="Times New Roman"/>
                <w:sz w:val="24"/>
                <w:szCs w:val="24"/>
              </w:rPr>
            </w:pPr>
          </w:p>
        </w:tc>
      </w:tr>
      <w:tr w:rsidR="00A56C40" w:rsidRPr="0051450C" w14:paraId="75C4D895" w14:textId="77777777" w:rsidTr="000619BD">
        <w:tc>
          <w:tcPr>
            <w:tcW w:w="7479" w:type="dxa"/>
          </w:tcPr>
          <w:p w14:paraId="0A4DF1BB"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7.Are you satisfied with the proportion of medical expenses reimb</w:t>
            </w:r>
            <w:r>
              <w:rPr>
                <w:rFonts w:ascii="Times New Roman" w:hAnsi="Times New Roman" w:cs="Times New Roman"/>
                <w:sz w:val="24"/>
                <w:szCs w:val="24"/>
              </w:rPr>
              <w:t>ursed in the hospital?  (1) dis</w:t>
            </w:r>
            <w:r w:rsidRPr="0051450C">
              <w:rPr>
                <w:rFonts w:ascii="Times New Roman" w:hAnsi="Times New Roman" w:cs="Times New Roman"/>
                <w:sz w:val="24"/>
                <w:szCs w:val="24"/>
              </w:rPr>
              <w:t>satisfaction (2) Moderate (3) satisfaction</w:t>
            </w:r>
          </w:p>
        </w:tc>
        <w:tc>
          <w:tcPr>
            <w:tcW w:w="1043" w:type="dxa"/>
          </w:tcPr>
          <w:p w14:paraId="6B3F4848" w14:textId="77777777" w:rsidR="00A56C40" w:rsidRPr="0051450C" w:rsidRDefault="00A56C40" w:rsidP="000619BD">
            <w:pPr>
              <w:rPr>
                <w:rFonts w:ascii="Times New Roman" w:hAnsi="Times New Roman" w:cs="Times New Roman"/>
                <w:sz w:val="24"/>
                <w:szCs w:val="24"/>
              </w:rPr>
            </w:pPr>
          </w:p>
        </w:tc>
      </w:tr>
      <w:tr w:rsidR="00A56C40" w:rsidRPr="0051450C" w14:paraId="11EF5B69" w14:textId="77777777" w:rsidTr="000619BD">
        <w:tc>
          <w:tcPr>
            <w:tcW w:w="7479" w:type="dxa"/>
          </w:tcPr>
          <w:p w14:paraId="1BB5B1A9" w14:textId="77777777" w:rsidR="00A56C40" w:rsidRPr="0051450C" w:rsidRDefault="00A56C40" w:rsidP="000619BD">
            <w:pPr>
              <w:rPr>
                <w:rFonts w:ascii="Times New Roman" w:hAnsi="Times New Roman" w:cs="Times New Roman"/>
                <w:sz w:val="24"/>
                <w:szCs w:val="24"/>
              </w:rPr>
            </w:pPr>
            <w:r w:rsidRPr="0051450C">
              <w:rPr>
                <w:rFonts w:ascii="Times New Roman" w:hAnsi="Times New Roman" w:cs="Times New Roman"/>
                <w:sz w:val="24"/>
                <w:szCs w:val="24"/>
              </w:rPr>
              <w:t>8.The drug cost of the medical treatment: (1) expensive (2) Moderate (3) not expensive</w:t>
            </w:r>
          </w:p>
        </w:tc>
        <w:tc>
          <w:tcPr>
            <w:tcW w:w="1043" w:type="dxa"/>
          </w:tcPr>
          <w:p w14:paraId="246D58AB" w14:textId="77777777" w:rsidR="00A56C40" w:rsidRPr="0051450C" w:rsidRDefault="00A56C40" w:rsidP="000619BD">
            <w:pPr>
              <w:rPr>
                <w:rFonts w:ascii="Times New Roman" w:hAnsi="Times New Roman" w:cs="Times New Roman"/>
                <w:sz w:val="24"/>
                <w:szCs w:val="24"/>
              </w:rPr>
            </w:pPr>
          </w:p>
        </w:tc>
      </w:tr>
    </w:tbl>
    <w:p w14:paraId="269282F8" w14:textId="77777777" w:rsidR="00A56C40" w:rsidRDefault="00A56C40" w:rsidP="00A56C40">
      <w:pPr>
        <w:rPr>
          <w:rFonts w:ascii="Times New Roman" w:hAnsi="Times New Roman" w:cs="Times New Roman"/>
          <w:sz w:val="24"/>
          <w:szCs w:val="24"/>
        </w:rPr>
      </w:pPr>
    </w:p>
    <w:p w14:paraId="5DB723EE" w14:textId="77777777" w:rsidR="00A56C40" w:rsidRDefault="00A56C40" w:rsidP="00A56C40">
      <w:pPr>
        <w:rPr>
          <w:rFonts w:ascii="Times New Roman" w:hAnsi="Times New Roman" w:cs="Times New Roman"/>
          <w:sz w:val="24"/>
          <w:szCs w:val="24"/>
        </w:rPr>
      </w:pPr>
    </w:p>
    <w:p w14:paraId="55EA585F" w14:textId="77777777" w:rsidR="00A56C40" w:rsidRDefault="00A56C40" w:rsidP="00A56C40">
      <w:pPr>
        <w:widowControl/>
        <w:jc w:val="left"/>
        <w:rPr>
          <w:rFonts w:ascii="Arial" w:hAnsi="Arial" w:cs="Arial"/>
          <w:b/>
          <w:color w:val="333333"/>
          <w:sz w:val="32"/>
          <w:szCs w:val="30"/>
          <w:shd w:val="clear" w:color="auto" w:fill="FCFCFC"/>
        </w:rPr>
      </w:pPr>
      <w:r>
        <w:rPr>
          <w:rFonts w:ascii="Arial" w:hAnsi="Arial" w:cs="Arial"/>
          <w:b/>
          <w:color w:val="333333"/>
          <w:sz w:val="32"/>
          <w:szCs w:val="30"/>
          <w:shd w:val="clear" w:color="auto" w:fill="FCFCFC"/>
        </w:rPr>
        <w:br w:type="page"/>
      </w:r>
    </w:p>
    <w:p w14:paraId="1A4D1878" w14:textId="77777777" w:rsidR="00A56C40" w:rsidRPr="007B3F04" w:rsidRDefault="00A56C40" w:rsidP="00A56C40">
      <w:pPr>
        <w:jc w:val="center"/>
        <w:rPr>
          <w:rFonts w:ascii="Arial" w:hAnsi="Arial" w:cs="Arial"/>
          <w:b/>
          <w:color w:val="333333"/>
          <w:sz w:val="32"/>
          <w:szCs w:val="30"/>
          <w:shd w:val="clear" w:color="auto" w:fill="FCFCFC"/>
        </w:rPr>
      </w:pPr>
      <w:r w:rsidRPr="007B3F04">
        <w:rPr>
          <w:rFonts w:ascii="Arial" w:hAnsi="Arial" w:cs="Arial"/>
          <w:b/>
          <w:color w:val="333333"/>
          <w:sz w:val="32"/>
          <w:szCs w:val="30"/>
          <w:shd w:val="clear" w:color="auto" w:fill="FCFCFC"/>
        </w:rPr>
        <w:lastRenderedPageBreak/>
        <w:t>武汉市公立医院综合改革患者满意度问卷调查</w:t>
      </w:r>
    </w:p>
    <w:p w14:paraId="1AB072E9" w14:textId="77777777" w:rsidR="00A56C40" w:rsidRPr="007B3F04" w:rsidRDefault="00A56C40" w:rsidP="00A56C40">
      <w:pPr>
        <w:jc w:val="center"/>
        <w:rPr>
          <w:rFonts w:ascii="FangSong_GB2312" w:eastAsia="FangSong_GB2312" w:hAnsi="Arial" w:cs="Arial"/>
          <w:color w:val="333333"/>
          <w:sz w:val="24"/>
          <w:szCs w:val="24"/>
          <w:shd w:val="clear" w:color="auto" w:fill="FCFCFC"/>
        </w:rPr>
      </w:pPr>
      <w:r w:rsidRPr="007B3F04">
        <w:rPr>
          <w:rFonts w:ascii="FangSong_GB2312" w:eastAsia="FangSong_GB2312" w:hAnsi="Arial" w:cs="Arial"/>
          <w:color w:val="333333"/>
          <w:sz w:val="24"/>
          <w:szCs w:val="24"/>
          <w:shd w:val="clear" w:color="auto" w:fill="FCFCFC"/>
        </w:rPr>
        <w:t>(与本文相关的</w:t>
      </w:r>
      <w:r w:rsidR="006178FD">
        <w:rPr>
          <w:rFonts w:ascii="FangSong_GB2312" w:eastAsia="FangSong_GB2312" w:hAnsi="Arial" w:cs="Arial" w:hint="eastAsia"/>
          <w:color w:val="333333"/>
          <w:sz w:val="24"/>
          <w:szCs w:val="24"/>
          <w:shd w:val="clear" w:color="auto" w:fill="FCFCFC"/>
        </w:rPr>
        <w:t>条目</w:t>
      </w:r>
      <w:r w:rsidRPr="007B3F04">
        <w:rPr>
          <w:rFonts w:ascii="FangSong_GB2312" w:eastAsia="FangSong_GB2312" w:hAnsi="Arial" w:cs="Arial"/>
          <w:color w:val="333333"/>
          <w:sz w:val="24"/>
          <w:szCs w:val="24"/>
          <w:shd w:val="clear" w:color="auto" w:fill="FCFCFC"/>
        </w:rPr>
        <w:t>)</w:t>
      </w:r>
    </w:p>
    <w:p w14:paraId="7E351AC6" w14:textId="77777777" w:rsidR="00A56C40" w:rsidRPr="00F613B5" w:rsidRDefault="00A56C40" w:rsidP="00A56C40">
      <w:pPr>
        <w:rPr>
          <w:rFonts w:ascii="FangSong_GB2312" w:eastAsia="FangSong_GB2312" w:hAnsi="Arial" w:cs="Arial"/>
          <w:color w:val="333333"/>
          <w:sz w:val="24"/>
          <w:szCs w:val="24"/>
          <w:u w:val="single"/>
          <w:shd w:val="clear" w:color="auto" w:fill="FCFCFC"/>
        </w:rPr>
      </w:pPr>
      <w:r w:rsidRPr="007B3F04">
        <w:rPr>
          <w:rFonts w:ascii="FangSong_GB2312" w:eastAsia="FangSong_GB2312" w:hAnsi="Arial" w:cs="Arial" w:hint="eastAsia"/>
          <w:color w:val="333333"/>
          <w:sz w:val="24"/>
          <w:szCs w:val="24"/>
          <w:shd w:val="clear" w:color="auto" w:fill="FCFCFC"/>
        </w:rPr>
        <w:t xml:space="preserve">医院全称:   </w:t>
      </w:r>
      <w:r w:rsidRPr="00F613B5">
        <w:rPr>
          <w:rFonts w:ascii="FangSong_GB2312" w:eastAsia="FangSong_GB2312" w:hAnsi="Arial" w:cs="Arial" w:hint="eastAsia"/>
          <w:color w:val="333333"/>
          <w:sz w:val="24"/>
          <w:szCs w:val="24"/>
          <w:u w:val="single"/>
          <w:shd w:val="clear" w:color="auto" w:fill="FCFCFC"/>
        </w:rPr>
        <w:t xml:space="preserve">                         </w:t>
      </w:r>
      <w:r w:rsidRPr="007B3F04">
        <w:rPr>
          <w:rFonts w:ascii="FangSong_GB2312" w:eastAsia="FangSong_GB2312" w:hAnsi="Arial" w:cs="Arial" w:hint="eastAsia"/>
          <w:color w:val="333333"/>
          <w:sz w:val="24"/>
          <w:szCs w:val="24"/>
          <w:shd w:val="clear" w:color="auto" w:fill="FCFCFC"/>
        </w:rPr>
        <w:t xml:space="preserve">     填写日期: </w:t>
      </w:r>
      <w:r w:rsidRPr="00F613B5">
        <w:rPr>
          <w:rFonts w:ascii="FangSong_GB2312" w:eastAsia="FangSong_GB2312" w:hAnsi="Arial" w:cs="Arial" w:hint="eastAsia"/>
          <w:color w:val="333333"/>
          <w:sz w:val="24"/>
          <w:szCs w:val="24"/>
          <w:u w:val="single"/>
          <w:shd w:val="clear" w:color="auto" w:fill="FCFCFC"/>
        </w:rPr>
        <w:t xml:space="preserve">             </w:t>
      </w:r>
    </w:p>
    <w:p w14:paraId="56511EBB" w14:textId="77777777" w:rsidR="00A56C40" w:rsidRDefault="00A56C40" w:rsidP="00A56C40">
      <w:pPr>
        <w:rPr>
          <w:rFonts w:ascii="FangSong_GB2312" w:eastAsia="FangSong_GB2312" w:hAnsi="Arial" w:cs="Arial"/>
          <w:color w:val="333333"/>
          <w:sz w:val="24"/>
          <w:szCs w:val="24"/>
          <w:shd w:val="clear" w:color="auto" w:fill="FCFCFC"/>
        </w:rPr>
      </w:pPr>
      <w:r w:rsidRPr="007B3F04">
        <w:rPr>
          <w:rFonts w:ascii="FangSong_GB2312" w:eastAsia="FangSong_GB2312" w:hAnsi="Arial" w:cs="Arial" w:hint="eastAsia"/>
          <w:color w:val="333333"/>
          <w:sz w:val="24"/>
          <w:szCs w:val="24"/>
          <w:shd w:val="clear" w:color="auto" w:fill="FCFCFC"/>
        </w:rPr>
        <w:t>你好!本研究的目的是了解患者对公立医院改革的满意度。该研究得到了中国武汉普爱医院伦理委员会的审查和批准(编号:KY 2018-027-01)。您提供给我们的信息仅用于总结分析和政策制定。根据《中华人民共和国统计法》的有关规定，我们将对您回答的全部内容保密。您提供的任何信息都不会以任何形式透露给任何私人机构或其他人。因此，我希望得到您的大力支持，请如实填写。如果您不同意参加调查，请直接返回空白问卷。非常感谢您的合作！</w:t>
      </w:r>
    </w:p>
    <w:tbl>
      <w:tblPr>
        <w:tblStyle w:val="TableGrid"/>
        <w:tblW w:w="8613" w:type="dxa"/>
        <w:tblLook w:val="04A0" w:firstRow="1" w:lastRow="0" w:firstColumn="1" w:lastColumn="0" w:noHBand="0" w:noVBand="1"/>
      </w:tblPr>
      <w:tblGrid>
        <w:gridCol w:w="7479"/>
        <w:gridCol w:w="1134"/>
      </w:tblGrid>
      <w:tr w:rsidR="00A56C40" w:rsidRPr="00D47590" w14:paraId="5BFC4DC7" w14:textId="77777777" w:rsidTr="001615B1">
        <w:tc>
          <w:tcPr>
            <w:tcW w:w="7479" w:type="dxa"/>
          </w:tcPr>
          <w:p w14:paraId="0114CF11"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hint="eastAsia"/>
                <w:szCs w:val="21"/>
              </w:rPr>
              <w:t>基本</w:t>
            </w:r>
            <w:r w:rsidRPr="00D47590">
              <w:rPr>
                <w:rFonts w:asciiTheme="minorEastAsia" w:hAnsiTheme="minorEastAsia" w:cs="Times New Roman"/>
                <w:szCs w:val="21"/>
              </w:rPr>
              <w:t>情况</w:t>
            </w:r>
          </w:p>
        </w:tc>
        <w:tc>
          <w:tcPr>
            <w:tcW w:w="1134" w:type="dxa"/>
          </w:tcPr>
          <w:p w14:paraId="16587E91" w14:textId="77777777" w:rsidR="00A56C40" w:rsidRPr="00D47590" w:rsidRDefault="001615B1" w:rsidP="000619BD">
            <w:pPr>
              <w:rPr>
                <w:rFonts w:asciiTheme="minorEastAsia" w:hAnsiTheme="minorEastAsia" w:cs="Times New Roman"/>
                <w:szCs w:val="21"/>
              </w:rPr>
            </w:pPr>
            <w:r>
              <w:rPr>
                <w:rFonts w:asciiTheme="minorEastAsia" w:hAnsiTheme="minorEastAsia" w:cs="Times New Roman" w:hint="eastAsia"/>
                <w:szCs w:val="21"/>
              </w:rPr>
              <w:t>回答</w:t>
            </w:r>
          </w:p>
        </w:tc>
      </w:tr>
      <w:tr w:rsidR="00A56C40" w:rsidRPr="00D47590" w14:paraId="0227EC25" w14:textId="77777777" w:rsidTr="001615B1">
        <w:tc>
          <w:tcPr>
            <w:tcW w:w="7479" w:type="dxa"/>
          </w:tcPr>
          <w:p w14:paraId="7940AD1C"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1.</w:t>
            </w:r>
            <w:r w:rsidRPr="00D47590">
              <w:rPr>
                <w:rFonts w:asciiTheme="minorEastAsia" w:hAnsiTheme="minorEastAsia" w:cs="Times New Roman" w:hint="eastAsia"/>
                <w:szCs w:val="21"/>
              </w:rPr>
              <w:t>性别</w:t>
            </w:r>
            <w:r w:rsidRPr="00D47590">
              <w:rPr>
                <w:rFonts w:asciiTheme="minorEastAsia" w:hAnsiTheme="minorEastAsia" w:cs="Times New Roman"/>
                <w:szCs w:val="21"/>
              </w:rPr>
              <w:t>:(1) 男 (2) 女</w:t>
            </w:r>
          </w:p>
        </w:tc>
        <w:tc>
          <w:tcPr>
            <w:tcW w:w="1134" w:type="dxa"/>
          </w:tcPr>
          <w:p w14:paraId="413DFD37" w14:textId="77777777" w:rsidR="00A56C40" w:rsidRPr="00D47590" w:rsidRDefault="00A56C40" w:rsidP="000619BD">
            <w:pPr>
              <w:rPr>
                <w:rFonts w:asciiTheme="minorEastAsia" w:hAnsiTheme="minorEastAsia" w:cs="Times New Roman"/>
                <w:szCs w:val="21"/>
              </w:rPr>
            </w:pPr>
          </w:p>
        </w:tc>
      </w:tr>
      <w:tr w:rsidR="00A56C40" w:rsidRPr="00D47590" w14:paraId="1868EEBE" w14:textId="77777777" w:rsidTr="001615B1">
        <w:tc>
          <w:tcPr>
            <w:tcW w:w="7479" w:type="dxa"/>
          </w:tcPr>
          <w:p w14:paraId="509AEDA7"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2.</w:t>
            </w:r>
            <w:r w:rsidRPr="00D47590">
              <w:rPr>
                <w:rFonts w:asciiTheme="minorEastAsia" w:hAnsiTheme="minorEastAsia" w:cs="Times New Roman" w:hint="eastAsia"/>
                <w:szCs w:val="21"/>
              </w:rPr>
              <w:t>年龄</w:t>
            </w:r>
            <w:r w:rsidRPr="00D47590">
              <w:rPr>
                <w:rFonts w:asciiTheme="minorEastAsia" w:hAnsiTheme="minorEastAsia" w:cs="Times New Roman"/>
                <w:szCs w:val="21"/>
              </w:rPr>
              <w:t xml:space="preserve"> :(岁)</w:t>
            </w:r>
          </w:p>
        </w:tc>
        <w:tc>
          <w:tcPr>
            <w:tcW w:w="1134" w:type="dxa"/>
          </w:tcPr>
          <w:p w14:paraId="629C11EF" w14:textId="77777777" w:rsidR="00A56C40" w:rsidRPr="00D47590" w:rsidRDefault="00A56C40" w:rsidP="000619BD">
            <w:pPr>
              <w:rPr>
                <w:rFonts w:asciiTheme="minorEastAsia" w:hAnsiTheme="minorEastAsia" w:cs="Times New Roman"/>
                <w:szCs w:val="21"/>
              </w:rPr>
            </w:pPr>
          </w:p>
        </w:tc>
      </w:tr>
      <w:tr w:rsidR="00A56C40" w:rsidRPr="00D47590" w14:paraId="69A4C05F" w14:textId="77777777" w:rsidTr="001615B1">
        <w:tc>
          <w:tcPr>
            <w:tcW w:w="7479" w:type="dxa"/>
          </w:tcPr>
          <w:p w14:paraId="0C9BBE9A"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3.</w:t>
            </w:r>
            <w:r w:rsidRPr="00D47590">
              <w:rPr>
                <w:rFonts w:asciiTheme="minorEastAsia" w:hAnsiTheme="minorEastAsia" w:cs="Times New Roman" w:hint="eastAsia"/>
                <w:szCs w:val="21"/>
              </w:rPr>
              <w:t>居住地</w:t>
            </w:r>
            <w:r w:rsidRPr="00D47590">
              <w:rPr>
                <w:rFonts w:asciiTheme="minorEastAsia" w:hAnsiTheme="minorEastAsia" w:cs="Times New Roman"/>
                <w:szCs w:val="21"/>
              </w:rPr>
              <w:t xml:space="preserve"> :(1) 武汉市内 (</w:t>
            </w:r>
            <w:proofErr w:type="gramStart"/>
            <w:r w:rsidRPr="00D47590">
              <w:rPr>
                <w:rFonts w:asciiTheme="minorEastAsia" w:hAnsiTheme="minorEastAsia" w:cs="Times New Roman"/>
                <w:szCs w:val="21"/>
              </w:rPr>
              <w:t>2)湖北省内武汉市外</w:t>
            </w:r>
            <w:proofErr w:type="gramEnd"/>
            <w:r w:rsidRPr="00D47590">
              <w:rPr>
                <w:rFonts w:asciiTheme="minorEastAsia" w:hAnsiTheme="minorEastAsia" w:cs="Times New Roman"/>
                <w:szCs w:val="21"/>
              </w:rPr>
              <w:t>(3)湖北省外</w:t>
            </w:r>
          </w:p>
        </w:tc>
        <w:tc>
          <w:tcPr>
            <w:tcW w:w="1134" w:type="dxa"/>
          </w:tcPr>
          <w:p w14:paraId="4DEBC9AD" w14:textId="77777777" w:rsidR="00A56C40" w:rsidRPr="00D47590" w:rsidRDefault="00A56C40" w:rsidP="000619BD">
            <w:pPr>
              <w:rPr>
                <w:rFonts w:asciiTheme="minorEastAsia" w:hAnsiTheme="minorEastAsia" w:cs="Times New Roman"/>
                <w:szCs w:val="21"/>
              </w:rPr>
            </w:pPr>
          </w:p>
        </w:tc>
      </w:tr>
      <w:tr w:rsidR="00A56C40" w:rsidRPr="00D47590" w14:paraId="55936792" w14:textId="77777777" w:rsidTr="001615B1">
        <w:trPr>
          <w:trHeight w:val="1020"/>
        </w:trPr>
        <w:tc>
          <w:tcPr>
            <w:tcW w:w="7479" w:type="dxa"/>
            <w:tcBorders>
              <w:bottom w:val="single" w:sz="4" w:space="0" w:color="auto"/>
            </w:tcBorders>
          </w:tcPr>
          <w:p w14:paraId="7074E423"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 xml:space="preserve">4.您参加医疗保险的形式:(1) </w:t>
            </w:r>
            <w:proofErr w:type="gramStart"/>
            <w:r w:rsidRPr="00D47590">
              <w:rPr>
                <w:rFonts w:asciiTheme="minorEastAsia" w:hAnsiTheme="minorEastAsia" w:cs="Times New Roman"/>
                <w:szCs w:val="21"/>
              </w:rPr>
              <w:t>城镇职工医疗保险(</w:t>
            </w:r>
            <w:proofErr w:type="gramEnd"/>
            <w:r w:rsidRPr="00D47590">
              <w:rPr>
                <w:rFonts w:asciiTheme="minorEastAsia" w:hAnsiTheme="minorEastAsia" w:cs="Times New Roman"/>
                <w:szCs w:val="21"/>
              </w:rPr>
              <w:t xml:space="preserve">2) </w:t>
            </w:r>
            <w:r w:rsidRPr="00D47590">
              <w:rPr>
                <w:rFonts w:asciiTheme="minorEastAsia" w:hAnsiTheme="minorEastAsia" w:cs="Times New Roman" w:hint="eastAsia"/>
                <w:szCs w:val="21"/>
              </w:rPr>
              <w:t>城镇</w:t>
            </w:r>
            <w:r w:rsidRPr="00D47590">
              <w:rPr>
                <w:rFonts w:asciiTheme="minorEastAsia" w:hAnsiTheme="minorEastAsia" w:cs="Times New Roman"/>
                <w:szCs w:val="21"/>
              </w:rPr>
              <w:t>居民医疗保险 (3)</w:t>
            </w:r>
            <w:r w:rsidRPr="00D47590">
              <w:rPr>
                <w:rFonts w:asciiTheme="minorEastAsia" w:hAnsiTheme="minorEastAsia" w:cs="Times New Roman" w:hint="eastAsia"/>
                <w:szCs w:val="21"/>
              </w:rPr>
              <w:t>新型</w:t>
            </w:r>
            <w:r w:rsidRPr="00D47590">
              <w:rPr>
                <w:rFonts w:asciiTheme="minorEastAsia" w:hAnsiTheme="minorEastAsia" w:cs="Times New Roman"/>
                <w:szCs w:val="21"/>
              </w:rPr>
              <w:t xml:space="preserve">农村合作医疗 (4) 公费医疗(5) </w:t>
            </w:r>
            <w:r w:rsidRPr="00D47590">
              <w:rPr>
                <w:rFonts w:asciiTheme="minorEastAsia" w:hAnsiTheme="minorEastAsia" w:cs="Times New Roman" w:hint="eastAsia"/>
                <w:szCs w:val="21"/>
              </w:rPr>
              <w:t>商业</w:t>
            </w:r>
            <w:r w:rsidRPr="00D47590">
              <w:rPr>
                <w:rFonts w:asciiTheme="minorEastAsia" w:hAnsiTheme="minorEastAsia" w:cs="Times New Roman"/>
                <w:szCs w:val="21"/>
              </w:rPr>
              <w:t xml:space="preserve">医疗保险 (6) </w:t>
            </w:r>
            <w:r w:rsidRPr="00D47590">
              <w:rPr>
                <w:rFonts w:asciiTheme="minorEastAsia" w:hAnsiTheme="minorEastAsia" w:cs="Times New Roman" w:hint="eastAsia"/>
                <w:szCs w:val="21"/>
              </w:rPr>
              <w:t>其他</w:t>
            </w:r>
            <w:r w:rsidRPr="00D47590">
              <w:rPr>
                <w:rFonts w:asciiTheme="minorEastAsia" w:hAnsiTheme="minorEastAsia" w:cs="Times New Roman"/>
                <w:szCs w:val="21"/>
              </w:rPr>
              <w:t xml:space="preserve">医疗保险 (7) </w:t>
            </w:r>
            <w:r w:rsidRPr="00D47590">
              <w:rPr>
                <w:rFonts w:asciiTheme="minorEastAsia" w:hAnsiTheme="minorEastAsia" w:cs="Times New Roman" w:hint="eastAsia"/>
                <w:szCs w:val="21"/>
              </w:rPr>
              <w:t>未参加</w:t>
            </w:r>
            <w:r w:rsidRPr="00D47590">
              <w:rPr>
                <w:rFonts w:asciiTheme="minorEastAsia" w:hAnsiTheme="minorEastAsia" w:cs="Times New Roman"/>
                <w:szCs w:val="21"/>
              </w:rPr>
              <w:t>医疗保险</w:t>
            </w:r>
          </w:p>
        </w:tc>
        <w:tc>
          <w:tcPr>
            <w:tcW w:w="1134" w:type="dxa"/>
            <w:tcBorders>
              <w:bottom w:val="single" w:sz="4" w:space="0" w:color="auto"/>
            </w:tcBorders>
          </w:tcPr>
          <w:p w14:paraId="4F60F492" w14:textId="77777777" w:rsidR="00A56C40" w:rsidRPr="00D47590" w:rsidRDefault="00A56C40" w:rsidP="000619BD">
            <w:pPr>
              <w:rPr>
                <w:rFonts w:asciiTheme="minorEastAsia" w:hAnsiTheme="minorEastAsia" w:cs="Times New Roman"/>
                <w:szCs w:val="21"/>
              </w:rPr>
            </w:pPr>
          </w:p>
        </w:tc>
      </w:tr>
      <w:tr w:rsidR="00EC2F27" w:rsidRPr="00E97FCE" w14:paraId="62353584" w14:textId="77777777" w:rsidTr="001615B1">
        <w:trPr>
          <w:trHeight w:val="345"/>
        </w:trPr>
        <w:tc>
          <w:tcPr>
            <w:tcW w:w="7479" w:type="dxa"/>
            <w:tcBorders>
              <w:top w:val="single" w:sz="4" w:space="0" w:color="auto"/>
              <w:bottom w:val="single" w:sz="4" w:space="0" w:color="auto"/>
            </w:tcBorders>
          </w:tcPr>
          <w:p w14:paraId="12F92069" w14:textId="77777777" w:rsidR="00EC2F27" w:rsidRPr="00E97FCE" w:rsidRDefault="00EC2F27" w:rsidP="000619BD">
            <w:pPr>
              <w:rPr>
                <w:rFonts w:asciiTheme="minorEastAsia" w:hAnsiTheme="minorEastAsia" w:cs="Times New Roman"/>
                <w:color w:val="FF0000"/>
                <w:szCs w:val="21"/>
              </w:rPr>
            </w:pPr>
          </w:p>
        </w:tc>
        <w:tc>
          <w:tcPr>
            <w:tcW w:w="1134" w:type="dxa"/>
            <w:tcBorders>
              <w:top w:val="single" w:sz="4" w:space="0" w:color="auto"/>
              <w:bottom w:val="single" w:sz="4" w:space="0" w:color="auto"/>
            </w:tcBorders>
          </w:tcPr>
          <w:p w14:paraId="7A5D23D9" w14:textId="77777777" w:rsidR="00EC2F27" w:rsidRDefault="00EC2F27" w:rsidP="000619BD">
            <w:pPr>
              <w:rPr>
                <w:rFonts w:asciiTheme="minorEastAsia" w:hAnsiTheme="minorEastAsia" w:cs="Times New Roman"/>
                <w:color w:val="FF0000"/>
                <w:szCs w:val="21"/>
              </w:rPr>
            </w:pPr>
          </w:p>
        </w:tc>
      </w:tr>
      <w:tr w:rsidR="00A56C40" w:rsidRPr="00E97FCE" w14:paraId="209A2E23" w14:textId="77777777" w:rsidTr="001615B1">
        <w:trPr>
          <w:trHeight w:val="345"/>
        </w:trPr>
        <w:tc>
          <w:tcPr>
            <w:tcW w:w="7479" w:type="dxa"/>
            <w:tcBorders>
              <w:top w:val="single" w:sz="4" w:space="0" w:color="auto"/>
              <w:bottom w:val="single" w:sz="4" w:space="0" w:color="auto"/>
            </w:tcBorders>
          </w:tcPr>
          <w:p w14:paraId="2E52E232" w14:textId="77777777" w:rsidR="00A56C40" w:rsidRPr="00E97FCE" w:rsidRDefault="00EC2F27" w:rsidP="000619BD">
            <w:pPr>
              <w:rPr>
                <w:rFonts w:asciiTheme="minorEastAsia" w:hAnsiTheme="minorEastAsia" w:cs="Times New Roman"/>
                <w:color w:val="FF0000"/>
                <w:szCs w:val="21"/>
              </w:rPr>
            </w:pPr>
            <w:r>
              <w:rPr>
                <w:rFonts w:asciiTheme="minorEastAsia" w:hAnsiTheme="minorEastAsia" w:cs="Times New Roman" w:hint="eastAsia"/>
                <w:color w:val="FF0000"/>
                <w:szCs w:val="21"/>
              </w:rPr>
              <w:t>1</w:t>
            </w:r>
            <w:r w:rsidR="00A56C40" w:rsidRPr="00E97FCE">
              <w:rPr>
                <w:rFonts w:asciiTheme="minorEastAsia" w:hAnsiTheme="minorEastAsia" w:cs="Times New Roman"/>
                <w:color w:val="FF0000"/>
                <w:szCs w:val="21"/>
              </w:rPr>
              <w:t>.</w:t>
            </w:r>
            <w:r w:rsidR="00A56C40" w:rsidRPr="00E97FCE">
              <w:rPr>
                <w:rFonts w:asciiTheme="minorEastAsia" w:hAnsiTheme="minorEastAsia" w:cs="Times New Roman" w:hint="eastAsia"/>
                <w:color w:val="FF0000"/>
                <w:szCs w:val="21"/>
              </w:rPr>
              <w:t>医院</w:t>
            </w:r>
            <w:r w:rsidR="00A56C40" w:rsidRPr="00E97FCE">
              <w:rPr>
                <w:rFonts w:asciiTheme="minorEastAsia" w:hAnsiTheme="minorEastAsia" w:cs="Times New Roman"/>
                <w:color w:val="FF0000"/>
                <w:szCs w:val="21"/>
              </w:rPr>
              <w:t xml:space="preserve">隶属关系 (1) </w:t>
            </w:r>
            <w:proofErr w:type="gramStart"/>
            <w:r w:rsidR="00A56C40" w:rsidRPr="00E97FCE">
              <w:rPr>
                <w:rFonts w:asciiTheme="minorEastAsia" w:hAnsiTheme="minorEastAsia" w:cs="Times New Roman" w:hint="eastAsia"/>
                <w:color w:val="FF0000"/>
                <w:szCs w:val="21"/>
              </w:rPr>
              <w:t>国家</w:t>
            </w:r>
            <w:r w:rsidR="00A56C40" w:rsidRPr="00E97FCE">
              <w:rPr>
                <w:rFonts w:asciiTheme="minorEastAsia" w:hAnsiTheme="minorEastAsia" w:cs="Times New Roman"/>
                <w:color w:val="FF0000"/>
                <w:szCs w:val="21"/>
              </w:rPr>
              <w:t>委属医院(</w:t>
            </w:r>
            <w:proofErr w:type="gramEnd"/>
            <w:r w:rsidR="00A56C40" w:rsidRPr="00E97FCE">
              <w:rPr>
                <w:rFonts w:asciiTheme="minorEastAsia" w:hAnsiTheme="minorEastAsia" w:cs="Times New Roman"/>
                <w:color w:val="FF0000"/>
                <w:szCs w:val="21"/>
              </w:rPr>
              <w:t xml:space="preserve">2) 省级医院(3)市级医院(4) 区级医院(5) 军队医院 (6) 企业医院 </w:t>
            </w:r>
          </w:p>
        </w:tc>
        <w:tc>
          <w:tcPr>
            <w:tcW w:w="1134" w:type="dxa"/>
            <w:tcBorders>
              <w:top w:val="single" w:sz="4" w:space="0" w:color="auto"/>
              <w:bottom w:val="single" w:sz="4" w:space="0" w:color="auto"/>
            </w:tcBorders>
          </w:tcPr>
          <w:p w14:paraId="3CBC5874" w14:textId="77777777" w:rsidR="00A56C40" w:rsidRPr="00E97FCE" w:rsidRDefault="00A56C40" w:rsidP="000619BD">
            <w:pPr>
              <w:rPr>
                <w:rFonts w:asciiTheme="minorEastAsia" w:hAnsiTheme="minorEastAsia" w:cs="Times New Roman"/>
                <w:color w:val="FF0000"/>
                <w:szCs w:val="21"/>
              </w:rPr>
            </w:pPr>
            <w:r>
              <w:rPr>
                <w:rFonts w:asciiTheme="minorEastAsia" w:hAnsiTheme="minorEastAsia" w:cs="Times New Roman"/>
                <w:color w:val="FF0000"/>
                <w:szCs w:val="21"/>
              </w:rPr>
              <w:t>由研究组根据医院全称</w:t>
            </w:r>
            <w:r>
              <w:rPr>
                <w:rFonts w:asciiTheme="minorEastAsia" w:hAnsiTheme="minorEastAsia" w:cs="Times New Roman" w:hint="eastAsia"/>
                <w:color w:val="FF0000"/>
                <w:szCs w:val="21"/>
              </w:rPr>
              <w:t>询问</w:t>
            </w:r>
            <w:r>
              <w:rPr>
                <w:rFonts w:asciiTheme="minorEastAsia" w:hAnsiTheme="minorEastAsia" w:cs="Times New Roman"/>
                <w:color w:val="FF0000"/>
                <w:szCs w:val="21"/>
              </w:rPr>
              <w:t>行政部门得到结果</w:t>
            </w:r>
          </w:p>
        </w:tc>
      </w:tr>
      <w:tr w:rsidR="00A56C40" w:rsidRPr="00E97FCE" w14:paraId="0C6CE7B1" w14:textId="77777777" w:rsidTr="001615B1">
        <w:trPr>
          <w:trHeight w:val="300"/>
        </w:trPr>
        <w:tc>
          <w:tcPr>
            <w:tcW w:w="7479" w:type="dxa"/>
            <w:tcBorders>
              <w:top w:val="single" w:sz="4" w:space="0" w:color="auto"/>
              <w:bottom w:val="single" w:sz="4" w:space="0" w:color="auto"/>
            </w:tcBorders>
          </w:tcPr>
          <w:p w14:paraId="55E8BFF1" w14:textId="77777777" w:rsidR="00A56C40" w:rsidRPr="00E97FCE" w:rsidRDefault="00EC2F27" w:rsidP="000619BD">
            <w:pPr>
              <w:rPr>
                <w:rFonts w:asciiTheme="minorEastAsia" w:hAnsiTheme="minorEastAsia" w:cs="Times New Roman"/>
                <w:color w:val="FF0000"/>
                <w:szCs w:val="21"/>
              </w:rPr>
            </w:pPr>
            <w:r>
              <w:rPr>
                <w:rFonts w:asciiTheme="minorEastAsia" w:hAnsiTheme="minorEastAsia" w:cs="Times New Roman" w:hint="eastAsia"/>
                <w:color w:val="FF0000"/>
                <w:szCs w:val="21"/>
              </w:rPr>
              <w:t>2</w:t>
            </w:r>
            <w:r w:rsidR="00A56C40" w:rsidRPr="00E97FCE">
              <w:rPr>
                <w:rFonts w:asciiTheme="minorEastAsia" w:hAnsiTheme="minorEastAsia" w:cs="Times New Roman"/>
                <w:color w:val="FF0000"/>
                <w:szCs w:val="21"/>
              </w:rPr>
              <w:t>.</w:t>
            </w:r>
            <w:r w:rsidR="00A56C40" w:rsidRPr="00E97FCE">
              <w:rPr>
                <w:rFonts w:asciiTheme="minorEastAsia" w:hAnsiTheme="minorEastAsia" w:cs="Times New Roman" w:hint="eastAsia"/>
                <w:color w:val="FF0000"/>
                <w:szCs w:val="21"/>
              </w:rPr>
              <w:t>医院</w:t>
            </w:r>
            <w:r w:rsidR="00A56C40" w:rsidRPr="00E97FCE">
              <w:rPr>
                <w:rFonts w:asciiTheme="minorEastAsia" w:hAnsiTheme="minorEastAsia" w:cs="Times New Roman"/>
                <w:color w:val="FF0000"/>
                <w:szCs w:val="21"/>
              </w:rPr>
              <w:t>级别: (1) 二级医院 (</w:t>
            </w:r>
            <w:proofErr w:type="gramStart"/>
            <w:r w:rsidR="00A56C40" w:rsidRPr="00E97FCE">
              <w:rPr>
                <w:rFonts w:asciiTheme="minorEastAsia" w:hAnsiTheme="minorEastAsia" w:cs="Times New Roman"/>
                <w:color w:val="FF0000"/>
                <w:szCs w:val="21"/>
              </w:rPr>
              <w:t>2)三级医院</w:t>
            </w:r>
            <w:proofErr w:type="gramEnd"/>
          </w:p>
        </w:tc>
        <w:tc>
          <w:tcPr>
            <w:tcW w:w="1134" w:type="dxa"/>
            <w:tcBorders>
              <w:top w:val="single" w:sz="4" w:space="0" w:color="auto"/>
              <w:bottom w:val="single" w:sz="4" w:space="0" w:color="auto"/>
            </w:tcBorders>
          </w:tcPr>
          <w:p w14:paraId="5D18687A" w14:textId="77777777" w:rsidR="00A56C40" w:rsidRPr="00E97FCE" w:rsidRDefault="00A56C40" w:rsidP="000619BD">
            <w:pPr>
              <w:rPr>
                <w:rFonts w:asciiTheme="minorEastAsia" w:hAnsiTheme="minorEastAsia" w:cs="Times New Roman"/>
                <w:color w:val="FF0000"/>
                <w:szCs w:val="21"/>
              </w:rPr>
            </w:pPr>
            <w:r>
              <w:rPr>
                <w:rFonts w:asciiTheme="minorEastAsia" w:hAnsiTheme="minorEastAsia" w:cs="Times New Roman"/>
                <w:color w:val="FF0000"/>
                <w:szCs w:val="21"/>
              </w:rPr>
              <w:t>同上</w:t>
            </w:r>
          </w:p>
        </w:tc>
      </w:tr>
      <w:tr w:rsidR="00A56C40" w:rsidRPr="00E97FCE" w14:paraId="2A327FB6" w14:textId="77777777" w:rsidTr="001615B1">
        <w:trPr>
          <w:trHeight w:val="300"/>
        </w:trPr>
        <w:tc>
          <w:tcPr>
            <w:tcW w:w="7479" w:type="dxa"/>
            <w:tcBorders>
              <w:top w:val="single" w:sz="4" w:space="0" w:color="auto"/>
              <w:bottom w:val="single" w:sz="4" w:space="0" w:color="auto"/>
            </w:tcBorders>
          </w:tcPr>
          <w:p w14:paraId="49011CD5" w14:textId="77777777" w:rsidR="00A56C40" w:rsidRPr="00E97FCE" w:rsidRDefault="00EC2F27" w:rsidP="000619BD">
            <w:pPr>
              <w:rPr>
                <w:rFonts w:asciiTheme="minorEastAsia" w:hAnsiTheme="minorEastAsia" w:cs="Times New Roman"/>
                <w:color w:val="FF0000"/>
                <w:szCs w:val="21"/>
              </w:rPr>
            </w:pPr>
            <w:r>
              <w:rPr>
                <w:rFonts w:asciiTheme="minorEastAsia" w:hAnsiTheme="minorEastAsia" w:cs="Times New Roman" w:hint="eastAsia"/>
                <w:color w:val="FF0000"/>
                <w:szCs w:val="21"/>
              </w:rPr>
              <w:t>3</w:t>
            </w:r>
            <w:r w:rsidR="00A56C40" w:rsidRPr="00E97FCE">
              <w:rPr>
                <w:rFonts w:asciiTheme="minorEastAsia" w:hAnsiTheme="minorEastAsia" w:cs="Times New Roman"/>
                <w:color w:val="FF0000"/>
                <w:szCs w:val="21"/>
              </w:rPr>
              <w:t>.</w:t>
            </w:r>
            <w:r w:rsidR="00A56C40" w:rsidRPr="00E97FCE">
              <w:rPr>
                <w:rFonts w:asciiTheme="minorEastAsia" w:hAnsiTheme="minorEastAsia" w:cs="Times New Roman" w:hint="eastAsia"/>
                <w:color w:val="FF0000"/>
                <w:szCs w:val="21"/>
              </w:rPr>
              <w:t>医院</w:t>
            </w:r>
            <w:r w:rsidR="00A56C40" w:rsidRPr="00E97FCE">
              <w:rPr>
                <w:rFonts w:asciiTheme="minorEastAsia" w:hAnsiTheme="minorEastAsia" w:cs="Times New Roman"/>
                <w:color w:val="FF0000"/>
                <w:szCs w:val="21"/>
              </w:rPr>
              <w:t>类别: (1) 综合医院 (2) 专科医院 (</w:t>
            </w:r>
            <w:proofErr w:type="gramStart"/>
            <w:r w:rsidR="00A56C40" w:rsidRPr="00E97FCE">
              <w:rPr>
                <w:rFonts w:asciiTheme="minorEastAsia" w:hAnsiTheme="minorEastAsia" w:cs="Times New Roman"/>
                <w:color w:val="FF0000"/>
                <w:szCs w:val="21"/>
              </w:rPr>
              <w:t>3)中医医院</w:t>
            </w:r>
            <w:proofErr w:type="gramEnd"/>
            <w:r w:rsidR="00A56C40" w:rsidRPr="00E97FCE">
              <w:rPr>
                <w:rFonts w:asciiTheme="minorEastAsia" w:hAnsiTheme="minorEastAsia" w:cs="Times New Roman"/>
                <w:color w:val="FF0000"/>
                <w:szCs w:val="21"/>
              </w:rPr>
              <w:t xml:space="preserve"> (4)妇幼保健医院</w:t>
            </w:r>
          </w:p>
        </w:tc>
        <w:tc>
          <w:tcPr>
            <w:tcW w:w="1134" w:type="dxa"/>
            <w:tcBorders>
              <w:top w:val="single" w:sz="4" w:space="0" w:color="auto"/>
              <w:bottom w:val="single" w:sz="4" w:space="0" w:color="auto"/>
            </w:tcBorders>
          </w:tcPr>
          <w:p w14:paraId="4ABC05AC" w14:textId="77777777" w:rsidR="00A56C40" w:rsidRPr="00E97FCE" w:rsidRDefault="00A56C40" w:rsidP="000619BD">
            <w:pPr>
              <w:rPr>
                <w:rFonts w:asciiTheme="minorEastAsia" w:hAnsiTheme="minorEastAsia" w:cs="Times New Roman"/>
                <w:color w:val="FF0000"/>
                <w:szCs w:val="21"/>
              </w:rPr>
            </w:pPr>
            <w:r>
              <w:rPr>
                <w:rFonts w:asciiTheme="minorEastAsia" w:hAnsiTheme="minorEastAsia" w:cs="Times New Roman"/>
                <w:color w:val="FF0000"/>
                <w:szCs w:val="21"/>
              </w:rPr>
              <w:t>同上</w:t>
            </w:r>
          </w:p>
        </w:tc>
      </w:tr>
      <w:tr w:rsidR="00EC2F27" w:rsidRPr="00D47590" w14:paraId="5657713A" w14:textId="77777777" w:rsidTr="001615B1">
        <w:trPr>
          <w:trHeight w:val="480"/>
        </w:trPr>
        <w:tc>
          <w:tcPr>
            <w:tcW w:w="7479" w:type="dxa"/>
            <w:tcBorders>
              <w:top w:val="single" w:sz="4" w:space="0" w:color="auto"/>
            </w:tcBorders>
          </w:tcPr>
          <w:p w14:paraId="6E5A35FE" w14:textId="77777777" w:rsidR="00EC2F27" w:rsidRPr="00D47590" w:rsidRDefault="00EC2F27" w:rsidP="000619BD">
            <w:pPr>
              <w:rPr>
                <w:rFonts w:asciiTheme="minorEastAsia" w:hAnsiTheme="minorEastAsia" w:cs="Times New Roman"/>
                <w:szCs w:val="21"/>
              </w:rPr>
            </w:pPr>
          </w:p>
        </w:tc>
        <w:tc>
          <w:tcPr>
            <w:tcW w:w="1134" w:type="dxa"/>
            <w:tcBorders>
              <w:top w:val="single" w:sz="4" w:space="0" w:color="auto"/>
            </w:tcBorders>
          </w:tcPr>
          <w:p w14:paraId="15D6390D" w14:textId="77777777" w:rsidR="00EC2F27" w:rsidRPr="00D47590" w:rsidRDefault="00EC2F27" w:rsidP="000619BD">
            <w:pPr>
              <w:rPr>
                <w:rFonts w:asciiTheme="minorEastAsia" w:hAnsiTheme="minorEastAsia" w:cs="Times New Roman"/>
                <w:szCs w:val="21"/>
              </w:rPr>
            </w:pPr>
          </w:p>
        </w:tc>
      </w:tr>
      <w:tr w:rsidR="00A56C40" w:rsidRPr="00D47590" w14:paraId="1DCEF749" w14:textId="77777777" w:rsidTr="001615B1">
        <w:trPr>
          <w:trHeight w:val="480"/>
        </w:trPr>
        <w:tc>
          <w:tcPr>
            <w:tcW w:w="7479" w:type="dxa"/>
            <w:tcBorders>
              <w:top w:val="single" w:sz="4" w:space="0" w:color="auto"/>
            </w:tcBorders>
          </w:tcPr>
          <w:p w14:paraId="739F9F2D" w14:textId="77777777" w:rsidR="00A56C40" w:rsidRPr="00D47590" w:rsidRDefault="00EC2F27" w:rsidP="000619BD">
            <w:pPr>
              <w:rPr>
                <w:rFonts w:asciiTheme="minorEastAsia" w:hAnsiTheme="minorEastAsia" w:cs="Times New Roman"/>
                <w:szCs w:val="21"/>
              </w:rPr>
            </w:pPr>
            <w:r>
              <w:rPr>
                <w:rFonts w:asciiTheme="minorEastAsia" w:hAnsiTheme="minorEastAsia" w:cs="Times New Roman" w:hint="eastAsia"/>
                <w:szCs w:val="21"/>
              </w:rPr>
              <w:t>1</w:t>
            </w:r>
            <w:r w:rsidR="00A56C40" w:rsidRPr="00D47590">
              <w:rPr>
                <w:rFonts w:asciiTheme="minorEastAsia" w:hAnsiTheme="minorEastAsia" w:cs="Times New Roman"/>
                <w:szCs w:val="21"/>
              </w:rPr>
              <w:t>.就诊</w:t>
            </w:r>
            <w:r w:rsidR="00A56C40" w:rsidRPr="00D47590">
              <w:rPr>
                <w:rFonts w:asciiTheme="minorEastAsia" w:hAnsiTheme="minorEastAsia" w:cs="Times New Roman" w:hint="eastAsia"/>
                <w:szCs w:val="21"/>
              </w:rPr>
              <w:t>类别</w:t>
            </w:r>
            <w:r w:rsidR="00A56C40" w:rsidRPr="00D47590">
              <w:rPr>
                <w:rFonts w:asciiTheme="minorEastAsia" w:hAnsiTheme="minorEastAsia" w:cs="Times New Roman"/>
                <w:szCs w:val="21"/>
              </w:rPr>
              <w:t>:(1) 门诊 (2) 住院</w:t>
            </w:r>
          </w:p>
        </w:tc>
        <w:tc>
          <w:tcPr>
            <w:tcW w:w="1134" w:type="dxa"/>
            <w:tcBorders>
              <w:top w:val="single" w:sz="4" w:space="0" w:color="auto"/>
            </w:tcBorders>
          </w:tcPr>
          <w:p w14:paraId="4DAA6AC5" w14:textId="77777777" w:rsidR="00A56C40" w:rsidRPr="00D47590" w:rsidRDefault="00A56C40" w:rsidP="000619BD">
            <w:pPr>
              <w:rPr>
                <w:rFonts w:asciiTheme="minorEastAsia" w:hAnsiTheme="minorEastAsia" w:cs="Times New Roman"/>
                <w:szCs w:val="21"/>
              </w:rPr>
            </w:pPr>
          </w:p>
        </w:tc>
      </w:tr>
      <w:tr w:rsidR="00A56C40" w:rsidRPr="00D47590" w14:paraId="77145DD6" w14:textId="77777777" w:rsidTr="001615B1">
        <w:tc>
          <w:tcPr>
            <w:tcW w:w="7479" w:type="dxa"/>
          </w:tcPr>
          <w:p w14:paraId="27F17EB1" w14:textId="77777777" w:rsidR="00A56C40" w:rsidRPr="00D47590" w:rsidRDefault="00EC2F27" w:rsidP="000619BD">
            <w:pPr>
              <w:rPr>
                <w:rFonts w:asciiTheme="minorEastAsia" w:hAnsiTheme="minorEastAsia" w:cs="Times New Roman"/>
                <w:szCs w:val="21"/>
              </w:rPr>
            </w:pPr>
            <w:r>
              <w:rPr>
                <w:rFonts w:asciiTheme="minorEastAsia" w:hAnsiTheme="minorEastAsia" w:cs="Times New Roman" w:hint="eastAsia"/>
                <w:szCs w:val="21"/>
              </w:rPr>
              <w:t>2</w:t>
            </w:r>
            <w:r w:rsidR="00A56C40" w:rsidRPr="00D47590">
              <w:rPr>
                <w:rFonts w:asciiTheme="minorEastAsia" w:hAnsiTheme="minorEastAsia" w:cs="Times New Roman"/>
                <w:szCs w:val="21"/>
              </w:rPr>
              <w:t>.</w:t>
            </w:r>
            <w:r w:rsidR="00A56C40" w:rsidRPr="00D47590">
              <w:rPr>
                <w:rFonts w:asciiTheme="minorEastAsia" w:hAnsiTheme="minorEastAsia" w:cs="Times New Roman" w:hint="eastAsia"/>
                <w:szCs w:val="21"/>
              </w:rPr>
              <w:t>就诊</w:t>
            </w:r>
            <w:r w:rsidR="00A56C40" w:rsidRPr="00D47590">
              <w:rPr>
                <w:rFonts w:asciiTheme="minorEastAsia" w:hAnsiTheme="minorEastAsia" w:cs="Times New Roman"/>
                <w:szCs w:val="21"/>
              </w:rPr>
              <w:t xml:space="preserve">原因:(1) 患病 (2) 定期到医院开药 (3) </w:t>
            </w:r>
            <w:proofErr w:type="gramStart"/>
            <w:r w:rsidR="00A56C40" w:rsidRPr="00D47590">
              <w:rPr>
                <w:rFonts w:asciiTheme="minorEastAsia" w:hAnsiTheme="minorEastAsia" w:cs="Times New Roman"/>
                <w:szCs w:val="21"/>
              </w:rPr>
              <w:t>为他人开药(</w:t>
            </w:r>
            <w:proofErr w:type="gramEnd"/>
            <w:r w:rsidR="00A56C40" w:rsidRPr="00D47590">
              <w:rPr>
                <w:rFonts w:asciiTheme="minorEastAsia" w:hAnsiTheme="minorEastAsia" w:cs="Times New Roman"/>
                <w:szCs w:val="21"/>
              </w:rPr>
              <w:t>4) 预防保健</w:t>
            </w:r>
          </w:p>
        </w:tc>
        <w:tc>
          <w:tcPr>
            <w:tcW w:w="1134" w:type="dxa"/>
          </w:tcPr>
          <w:p w14:paraId="7696179A" w14:textId="77777777" w:rsidR="00A56C40" w:rsidRPr="00D47590" w:rsidRDefault="00A56C40" w:rsidP="000619BD">
            <w:pPr>
              <w:rPr>
                <w:rFonts w:asciiTheme="minorEastAsia" w:hAnsiTheme="minorEastAsia" w:cs="Times New Roman"/>
                <w:szCs w:val="21"/>
              </w:rPr>
            </w:pPr>
          </w:p>
        </w:tc>
      </w:tr>
      <w:tr w:rsidR="00A56C40" w:rsidRPr="00D47590" w14:paraId="0AE19861" w14:textId="77777777" w:rsidTr="001615B1">
        <w:tc>
          <w:tcPr>
            <w:tcW w:w="7479" w:type="dxa"/>
          </w:tcPr>
          <w:p w14:paraId="6360D459" w14:textId="77777777" w:rsidR="00A56C40" w:rsidRPr="00D47590" w:rsidRDefault="00EC2F27" w:rsidP="00EC2F27">
            <w:pPr>
              <w:rPr>
                <w:rFonts w:asciiTheme="minorEastAsia" w:hAnsiTheme="minorEastAsia" w:cs="Times New Roman"/>
                <w:szCs w:val="21"/>
              </w:rPr>
            </w:pPr>
            <w:r>
              <w:rPr>
                <w:rFonts w:asciiTheme="minorEastAsia" w:hAnsiTheme="minorEastAsia" w:cs="Times New Roman" w:hint="eastAsia"/>
                <w:szCs w:val="21"/>
              </w:rPr>
              <w:t>3</w:t>
            </w:r>
            <w:r w:rsidR="00A56C40" w:rsidRPr="00D47590">
              <w:rPr>
                <w:rFonts w:asciiTheme="minorEastAsia" w:hAnsiTheme="minorEastAsia" w:cs="Times New Roman"/>
                <w:szCs w:val="21"/>
              </w:rPr>
              <w:t>.</w:t>
            </w:r>
            <w:r w:rsidR="00A56C40" w:rsidRPr="00D47590">
              <w:rPr>
                <w:rFonts w:asciiTheme="minorEastAsia" w:hAnsiTheme="minorEastAsia" w:cs="Times New Roman" w:hint="eastAsia"/>
                <w:szCs w:val="21"/>
              </w:rPr>
              <w:t>此</w:t>
            </w:r>
            <w:r w:rsidR="00A56C40" w:rsidRPr="00D47590">
              <w:rPr>
                <w:rFonts w:asciiTheme="minorEastAsia" w:hAnsiTheme="minorEastAsia" w:cs="Times New Roman"/>
                <w:szCs w:val="21"/>
              </w:rPr>
              <w:t>医院是否是您此次患病的首诊医院 :(</w:t>
            </w:r>
            <w:proofErr w:type="gramStart"/>
            <w:r w:rsidR="00A56C40" w:rsidRPr="00D47590">
              <w:rPr>
                <w:rFonts w:asciiTheme="minorEastAsia" w:hAnsiTheme="minorEastAsia" w:cs="Times New Roman"/>
                <w:szCs w:val="21"/>
              </w:rPr>
              <w:t>1)是</w:t>
            </w:r>
            <w:proofErr w:type="gramEnd"/>
            <w:r w:rsidR="00A56C40" w:rsidRPr="00D47590">
              <w:rPr>
                <w:rFonts w:asciiTheme="minorEastAsia" w:hAnsiTheme="minorEastAsia" w:cs="Times New Roman"/>
                <w:szCs w:val="21"/>
              </w:rPr>
              <w:t xml:space="preserve"> (2) 否</w:t>
            </w:r>
          </w:p>
        </w:tc>
        <w:tc>
          <w:tcPr>
            <w:tcW w:w="1134" w:type="dxa"/>
          </w:tcPr>
          <w:p w14:paraId="14BF530B" w14:textId="77777777" w:rsidR="00A56C40" w:rsidRPr="00D47590" w:rsidRDefault="00A56C40" w:rsidP="000619BD">
            <w:pPr>
              <w:rPr>
                <w:rFonts w:asciiTheme="minorEastAsia" w:hAnsiTheme="minorEastAsia" w:cs="Times New Roman"/>
                <w:szCs w:val="21"/>
              </w:rPr>
            </w:pPr>
          </w:p>
        </w:tc>
      </w:tr>
      <w:tr w:rsidR="00A56C40" w:rsidRPr="00D47590" w14:paraId="64C636A5" w14:textId="77777777" w:rsidTr="001615B1">
        <w:tc>
          <w:tcPr>
            <w:tcW w:w="7479" w:type="dxa"/>
          </w:tcPr>
          <w:p w14:paraId="0B9F6A61" w14:textId="77777777" w:rsidR="00A56C40" w:rsidRPr="00D47590" w:rsidRDefault="00EC2F27" w:rsidP="000619BD">
            <w:pPr>
              <w:rPr>
                <w:rFonts w:asciiTheme="minorEastAsia" w:hAnsiTheme="minorEastAsia" w:cs="Times New Roman"/>
                <w:szCs w:val="21"/>
              </w:rPr>
            </w:pPr>
            <w:r>
              <w:rPr>
                <w:rFonts w:asciiTheme="minorEastAsia" w:hAnsiTheme="minorEastAsia" w:cs="Times New Roman" w:hint="eastAsia"/>
                <w:szCs w:val="21"/>
              </w:rPr>
              <w:t>4</w:t>
            </w:r>
            <w:r w:rsidR="00A56C40" w:rsidRPr="00D47590">
              <w:rPr>
                <w:rFonts w:asciiTheme="minorEastAsia" w:hAnsiTheme="minorEastAsia" w:cs="Times New Roman"/>
                <w:szCs w:val="21"/>
              </w:rPr>
              <w:t>.</w:t>
            </w:r>
            <w:r w:rsidR="00A56C40" w:rsidRPr="00D47590">
              <w:rPr>
                <w:rFonts w:asciiTheme="minorEastAsia" w:hAnsiTheme="minorEastAsia" w:cs="Times New Roman" w:hint="eastAsia"/>
                <w:szCs w:val="21"/>
              </w:rPr>
              <w:t>挂号</w:t>
            </w:r>
            <w:r w:rsidR="00A56C40" w:rsidRPr="00D47590">
              <w:rPr>
                <w:rFonts w:asciiTheme="minorEastAsia" w:hAnsiTheme="minorEastAsia" w:cs="Times New Roman"/>
                <w:szCs w:val="21"/>
              </w:rPr>
              <w:t xml:space="preserve">形式 :(1) 在医院挂号 (2) 网上挂号 (3) </w:t>
            </w:r>
            <w:proofErr w:type="gramStart"/>
            <w:r w:rsidR="00A56C40" w:rsidRPr="00D47590">
              <w:rPr>
                <w:rFonts w:asciiTheme="minorEastAsia" w:hAnsiTheme="minorEastAsia" w:cs="Times New Roman"/>
                <w:szCs w:val="21"/>
              </w:rPr>
              <w:t>电话挂号(</w:t>
            </w:r>
            <w:proofErr w:type="gramEnd"/>
            <w:r w:rsidR="00A56C40" w:rsidRPr="00D47590">
              <w:rPr>
                <w:rFonts w:asciiTheme="minorEastAsia" w:hAnsiTheme="minorEastAsia" w:cs="Times New Roman"/>
                <w:szCs w:val="21"/>
              </w:rPr>
              <w:t>4) 通过社区挂号 (5) 其他形式</w:t>
            </w:r>
          </w:p>
        </w:tc>
        <w:tc>
          <w:tcPr>
            <w:tcW w:w="1134" w:type="dxa"/>
          </w:tcPr>
          <w:p w14:paraId="7DC0B3FF" w14:textId="77777777" w:rsidR="00A56C40" w:rsidRPr="00D47590" w:rsidRDefault="00A56C40" w:rsidP="000619BD">
            <w:pPr>
              <w:rPr>
                <w:rFonts w:asciiTheme="minorEastAsia" w:hAnsiTheme="minorEastAsia" w:cs="Times New Roman"/>
                <w:szCs w:val="21"/>
              </w:rPr>
            </w:pPr>
          </w:p>
        </w:tc>
      </w:tr>
      <w:tr w:rsidR="00A56C40" w:rsidRPr="00D47590" w14:paraId="6C39BF39" w14:textId="77777777" w:rsidTr="001615B1">
        <w:tc>
          <w:tcPr>
            <w:tcW w:w="7479" w:type="dxa"/>
          </w:tcPr>
          <w:p w14:paraId="232B3F45" w14:textId="77777777" w:rsidR="00A56C40" w:rsidRPr="00D47590" w:rsidRDefault="00A56C40" w:rsidP="000619BD">
            <w:pPr>
              <w:rPr>
                <w:rFonts w:asciiTheme="minorEastAsia" w:hAnsiTheme="minorEastAsia" w:cs="Times New Roman"/>
                <w:szCs w:val="21"/>
              </w:rPr>
            </w:pPr>
          </w:p>
        </w:tc>
        <w:tc>
          <w:tcPr>
            <w:tcW w:w="1134" w:type="dxa"/>
          </w:tcPr>
          <w:p w14:paraId="4D27000D" w14:textId="77777777" w:rsidR="00A56C40" w:rsidRPr="00D47590" w:rsidRDefault="00A56C40" w:rsidP="000619BD">
            <w:pPr>
              <w:rPr>
                <w:rFonts w:asciiTheme="minorEastAsia" w:hAnsiTheme="minorEastAsia" w:cs="Times New Roman"/>
                <w:szCs w:val="21"/>
              </w:rPr>
            </w:pPr>
          </w:p>
        </w:tc>
      </w:tr>
      <w:tr w:rsidR="00A56C40" w:rsidRPr="00D47590" w14:paraId="2ABEF666" w14:textId="77777777" w:rsidTr="001615B1">
        <w:tc>
          <w:tcPr>
            <w:tcW w:w="7479" w:type="dxa"/>
          </w:tcPr>
          <w:p w14:paraId="7E69D900"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hint="eastAsia"/>
                <w:szCs w:val="21"/>
              </w:rPr>
              <w:t>就医</w:t>
            </w:r>
            <w:r w:rsidRPr="00D47590">
              <w:rPr>
                <w:rFonts w:asciiTheme="minorEastAsia" w:hAnsiTheme="minorEastAsia" w:cs="Times New Roman"/>
                <w:szCs w:val="21"/>
              </w:rPr>
              <w:t>体验满意度</w:t>
            </w:r>
          </w:p>
        </w:tc>
        <w:tc>
          <w:tcPr>
            <w:tcW w:w="1134" w:type="dxa"/>
          </w:tcPr>
          <w:p w14:paraId="3DB6D966" w14:textId="77777777" w:rsidR="00A56C40" w:rsidRPr="00D47590" w:rsidRDefault="00A56C40" w:rsidP="000619BD">
            <w:pPr>
              <w:rPr>
                <w:rFonts w:asciiTheme="minorEastAsia" w:hAnsiTheme="minorEastAsia" w:cs="Times New Roman"/>
                <w:szCs w:val="21"/>
              </w:rPr>
            </w:pPr>
          </w:p>
        </w:tc>
      </w:tr>
      <w:tr w:rsidR="00A56C40" w:rsidRPr="00D47590" w14:paraId="295BB718" w14:textId="77777777" w:rsidTr="001615B1">
        <w:tc>
          <w:tcPr>
            <w:tcW w:w="7479" w:type="dxa"/>
          </w:tcPr>
          <w:p w14:paraId="7AFF6072"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1.</w:t>
            </w:r>
            <w:r w:rsidRPr="00D47590">
              <w:rPr>
                <w:rFonts w:asciiTheme="minorEastAsia" w:hAnsiTheme="minorEastAsia" w:cs="Times New Roman" w:hint="eastAsia"/>
                <w:szCs w:val="21"/>
              </w:rPr>
              <w:t>总体</w:t>
            </w:r>
            <w:r w:rsidRPr="00D47590">
              <w:rPr>
                <w:rFonts w:asciiTheme="minorEastAsia" w:hAnsiTheme="minorEastAsia" w:cs="Times New Roman"/>
                <w:szCs w:val="21"/>
              </w:rPr>
              <w:t>来看</w:t>
            </w:r>
            <w:r w:rsidRPr="00D47590">
              <w:rPr>
                <w:rFonts w:asciiTheme="minorEastAsia" w:hAnsiTheme="minorEastAsia" w:cs="Times New Roman" w:hint="eastAsia"/>
                <w:szCs w:val="21"/>
              </w:rPr>
              <w:t>，</w:t>
            </w:r>
            <w:proofErr w:type="gramStart"/>
            <w:r w:rsidRPr="00D47590">
              <w:rPr>
                <w:rFonts w:asciiTheme="minorEastAsia" w:hAnsiTheme="minorEastAsia" w:cs="Times New Roman"/>
                <w:szCs w:val="21"/>
              </w:rPr>
              <w:t>您对本次就医满意么?(</w:t>
            </w:r>
            <w:proofErr w:type="gramEnd"/>
            <w:r w:rsidRPr="00D47590">
              <w:rPr>
                <w:rFonts w:asciiTheme="minorEastAsia" w:hAnsiTheme="minorEastAsia" w:cs="Times New Roman"/>
                <w:szCs w:val="21"/>
              </w:rPr>
              <w:t>1) 不满意 (2) 一般 (3) 满意</w:t>
            </w:r>
          </w:p>
        </w:tc>
        <w:tc>
          <w:tcPr>
            <w:tcW w:w="1134" w:type="dxa"/>
          </w:tcPr>
          <w:p w14:paraId="3223FADD" w14:textId="77777777" w:rsidR="00A56C40" w:rsidRPr="00D47590" w:rsidRDefault="00A56C40" w:rsidP="000619BD">
            <w:pPr>
              <w:rPr>
                <w:rFonts w:asciiTheme="minorEastAsia" w:hAnsiTheme="minorEastAsia" w:cs="Times New Roman"/>
                <w:szCs w:val="21"/>
              </w:rPr>
            </w:pPr>
          </w:p>
        </w:tc>
      </w:tr>
      <w:tr w:rsidR="00A56C40" w:rsidRPr="00D47590" w14:paraId="2D899AB9" w14:textId="77777777" w:rsidTr="001615B1">
        <w:tc>
          <w:tcPr>
            <w:tcW w:w="7479" w:type="dxa"/>
          </w:tcPr>
          <w:p w14:paraId="3E8BE025"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2.</w:t>
            </w:r>
            <w:r w:rsidRPr="00D47590">
              <w:rPr>
                <w:rFonts w:asciiTheme="minorEastAsia" w:hAnsiTheme="minorEastAsia" w:cs="Times New Roman" w:hint="eastAsia"/>
                <w:szCs w:val="21"/>
              </w:rPr>
              <w:t>您和</w:t>
            </w:r>
            <w:r w:rsidRPr="00D47590">
              <w:rPr>
                <w:rFonts w:asciiTheme="minorEastAsia" w:hAnsiTheme="minorEastAsia" w:cs="Times New Roman"/>
                <w:szCs w:val="21"/>
              </w:rPr>
              <w:t xml:space="preserve">家人到本医院看病的方便程度 :(1) 不方便 (2) </w:t>
            </w:r>
            <w:proofErr w:type="gramStart"/>
            <w:r w:rsidRPr="00D47590">
              <w:rPr>
                <w:rFonts w:asciiTheme="minorEastAsia" w:hAnsiTheme="minorEastAsia" w:cs="Times New Roman"/>
                <w:szCs w:val="21"/>
              </w:rPr>
              <w:t>一般(</w:t>
            </w:r>
            <w:proofErr w:type="gramEnd"/>
            <w:r w:rsidRPr="00D47590">
              <w:rPr>
                <w:rFonts w:asciiTheme="minorEastAsia" w:hAnsiTheme="minorEastAsia" w:cs="Times New Roman"/>
                <w:szCs w:val="21"/>
              </w:rPr>
              <w:t>3) 方便</w:t>
            </w:r>
          </w:p>
        </w:tc>
        <w:tc>
          <w:tcPr>
            <w:tcW w:w="1134" w:type="dxa"/>
          </w:tcPr>
          <w:p w14:paraId="1722CFC6" w14:textId="77777777" w:rsidR="00A56C40" w:rsidRPr="00D47590" w:rsidRDefault="00A56C40" w:rsidP="000619BD">
            <w:pPr>
              <w:rPr>
                <w:rFonts w:asciiTheme="minorEastAsia" w:hAnsiTheme="minorEastAsia" w:cs="Times New Roman"/>
                <w:szCs w:val="21"/>
              </w:rPr>
            </w:pPr>
          </w:p>
        </w:tc>
      </w:tr>
      <w:tr w:rsidR="00A56C40" w:rsidRPr="00D47590" w14:paraId="2E0D1E24" w14:textId="77777777" w:rsidTr="001615B1">
        <w:tc>
          <w:tcPr>
            <w:tcW w:w="7479" w:type="dxa"/>
          </w:tcPr>
          <w:p w14:paraId="1301831A"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3.</w:t>
            </w:r>
            <w:r w:rsidRPr="00D47590">
              <w:rPr>
                <w:rFonts w:asciiTheme="minorEastAsia" w:hAnsiTheme="minorEastAsia" w:cs="Times New Roman" w:hint="eastAsia"/>
                <w:szCs w:val="21"/>
              </w:rPr>
              <w:t>医院</w:t>
            </w:r>
            <w:r w:rsidRPr="00D47590">
              <w:rPr>
                <w:rFonts w:asciiTheme="minorEastAsia" w:hAnsiTheme="minorEastAsia" w:cs="Times New Roman"/>
                <w:szCs w:val="21"/>
              </w:rPr>
              <w:t xml:space="preserve">的设施和环境:(1) </w:t>
            </w:r>
            <w:proofErr w:type="gramStart"/>
            <w:r w:rsidRPr="00D47590">
              <w:rPr>
                <w:rFonts w:asciiTheme="minorEastAsia" w:hAnsiTheme="minorEastAsia" w:cs="Times New Roman"/>
                <w:szCs w:val="21"/>
              </w:rPr>
              <w:t>不好(</w:t>
            </w:r>
            <w:proofErr w:type="gramEnd"/>
            <w:r w:rsidRPr="00D47590">
              <w:rPr>
                <w:rFonts w:asciiTheme="minorEastAsia" w:hAnsiTheme="minorEastAsia" w:cs="Times New Roman"/>
                <w:szCs w:val="21"/>
              </w:rPr>
              <w:t>2)一般 (3)很好</w:t>
            </w:r>
          </w:p>
        </w:tc>
        <w:tc>
          <w:tcPr>
            <w:tcW w:w="1134" w:type="dxa"/>
          </w:tcPr>
          <w:p w14:paraId="3C0F3265" w14:textId="77777777" w:rsidR="00A56C40" w:rsidRPr="00D47590" w:rsidRDefault="00A56C40" w:rsidP="000619BD">
            <w:pPr>
              <w:rPr>
                <w:rFonts w:asciiTheme="minorEastAsia" w:hAnsiTheme="minorEastAsia" w:cs="Times New Roman"/>
                <w:szCs w:val="21"/>
              </w:rPr>
            </w:pPr>
          </w:p>
        </w:tc>
      </w:tr>
      <w:tr w:rsidR="00A56C40" w:rsidRPr="00D47590" w14:paraId="333E258C" w14:textId="77777777" w:rsidTr="001615B1">
        <w:tc>
          <w:tcPr>
            <w:tcW w:w="7479" w:type="dxa"/>
          </w:tcPr>
          <w:p w14:paraId="484A0F90"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 xml:space="preserve">4. </w:t>
            </w:r>
            <w:r w:rsidRPr="00D47590">
              <w:rPr>
                <w:rFonts w:asciiTheme="minorEastAsia" w:hAnsiTheme="minorEastAsia" w:cs="Times New Roman" w:hint="eastAsia"/>
                <w:szCs w:val="21"/>
              </w:rPr>
              <w:t>医务人员</w:t>
            </w:r>
            <w:r w:rsidRPr="00D47590">
              <w:rPr>
                <w:rFonts w:asciiTheme="minorEastAsia" w:hAnsiTheme="minorEastAsia" w:cs="Times New Roman"/>
                <w:szCs w:val="21"/>
              </w:rPr>
              <w:t>的技术水平 :(1) 不好 (</w:t>
            </w:r>
            <w:proofErr w:type="gramStart"/>
            <w:r w:rsidRPr="00D47590">
              <w:rPr>
                <w:rFonts w:asciiTheme="minorEastAsia" w:hAnsiTheme="minorEastAsia" w:cs="Times New Roman"/>
                <w:szCs w:val="21"/>
              </w:rPr>
              <w:t>2)一般</w:t>
            </w:r>
            <w:proofErr w:type="gramEnd"/>
            <w:r w:rsidRPr="00D47590">
              <w:rPr>
                <w:rFonts w:asciiTheme="minorEastAsia" w:hAnsiTheme="minorEastAsia" w:cs="Times New Roman"/>
                <w:szCs w:val="21"/>
              </w:rPr>
              <w:t xml:space="preserve"> (3)很好</w:t>
            </w:r>
          </w:p>
        </w:tc>
        <w:tc>
          <w:tcPr>
            <w:tcW w:w="1134" w:type="dxa"/>
          </w:tcPr>
          <w:p w14:paraId="5C43E1E6" w14:textId="77777777" w:rsidR="00A56C40" w:rsidRPr="00D47590" w:rsidRDefault="00A56C40" w:rsidP="000619BD">
            <w:pPr>
              <w:rPr>
                <w:rFonts w:asciiTheme="minorEastAsia" w:hAnsiTheme="minorEastAsia" w:cs="Times New Roman"/>
                <w:szCs w:val="21"/>
              </w:rPr>
            </w:pPr>
          </w:p>
        </w:tc>
      </w:tr>
      <w:tr w:rsidR="00A56C40" w:rsidRPr="00D47590" w14:paraId="65FE3A60" w14:textId="77777777" w:rsidTr="001615B1">
        <w:tc>
          <w:tcPr>
            <w:tcW w:w="7479" w:type="dxa"/>
          </w:tcPr>
          <w:p w14:paraId="72334266"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5.</w:t>
            </w:r>
            <w:proofErr w:type="gramStart"/>
            <w:r w:rsidRPr="00D47590">
              <w:rPr>
                <w:rFonts w:asciiTheme="minorEastAsia" w:hAnsiTheme="minorEastAsia" w:cs="Times New Roman" w:hint="eastAsia"/>
                <w:szCs w:val="21"/>
              </w:rPr>
              <w:t>医务人员</w:t>
            </w:r>
            <w:r w:rsidRPr="00D47590">
              <w:rPr>
                <w:rFonts w:asciiTheme="minorEastAsia" w:hAnsiTheme="minorEastAsia" w:cs="Times New Roman"/>
                <w:szCs w:val="21"/>
              </w:rPr>
              <w:t>服务态度 :</w:t>
            </w:r>
            <w:proofErr w:type="gramEnd"/>
            <w:r w:rsidRPr="00D47590">
              <w:rPr>
                <w:rFonts w:asciiTheme="minorEastAsia" w:hAnsiTheme="minorEastAsia" w:cs="Times New Roman"/>
                <w:szCs w:val="21"/>
              </w:rPr>
              <w:t xml:space="preserve"> (1) 不好 (2)一般 (3)很好</w:t>
            </w:r>
          </w:p>
        </w:tc>
        <w:tc>
          <w:tcPr>
            <w:tcW w:w="1134" w:type="dxa"/>
          </w:tcPr>
          <w:p w14:paraId="33873B64" w14:textId="77777777" w:rsidR="00A56C40" w:rsidRPr="00D47590" w:rsidRDefault="00A56C40" w:rsidP="000619BD">
            <w:pPr>
              <w:rPr>
                <w:rFonts w:asciiTheme="minorEastAsia" w:hAnsiTheme="minorEastAsia" w:cs="Times New Roman"/>
                <w:szCs w:val="21"/>
              </w:rPr>
            </w:pPr>
          </w:p>
        </w:tc>
      </w:tr>
      <w:tr w:rsidR="00A56C40" w:rsidRPr="00D47590" w14:paraId="25B2103E" w14:textId="77777777" w:rsidTr="001615B1">
        <w:tc>
          <w:tcPr>
            <w:tcW w:w="7479" w:type="dxa"/>
          </w:tcPr>
          <w:p w14:paraId="651266EA"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6.</w:t>
            </w:r>
            <w:r w:rsidRPr="00D47590">
              <w:rPr>
                <w:rFonts w:asciiTheme="minorEastAsia" w:hAnsiTheme="minorEastAsia" w:cs="Times New Roman" w:hint="eastAsia"/>
                <w:szCs w:val="21"/>
              </w:rPr>
              <w:t>本次就医的</w:t>
            </w:r>
            <w:r w:rsidRPr="00D47590">
              <w:rPr>
                <w:rFonts w:asciiTheme="minorEastAsia" w:hAnsiTheme="minorEastAsia" w:cs="Times New Roman"/>
                <w:szCs w:val="21"/>
              </w:rPr>
              <w:t>诊疗的费用:(</w:t>
            </w:r>
            <w:proofErr w:type="gramStart"/>
            <w:r w:rsidRPr="00D47590">
              <w:rPr>
                <w:rFonts w:asciiTheme="minorEastAsia" w:hAnsiTheme="minorEastAsia" w:cs="Times New Roman"/>
                <w:szCs w:val="21"/>
              </w:rPr>
              <w:t>1)贵</w:t>
            </w:r>
            <w:proofErr w:type="gramEnd"/>
            <w:r w:rsidRPr="00D47590">
              <w:rPr>
                <w:rFonts w:asciiTheme="minorEastAsia" w:hAnsiTheme="minorEastAsia" w:cs="Times New Roman"/>
                <w:szCs w:val="21"/>
              </w:rPr>
              <w:t xml:space="preserve"> (2)一般 (3) 不贵</w:t>
            </w:r>
          </w:p>
        </w:tc>
        <w:tc>
          <w:tcPr>
            <w:tcW w:w="1134" w:type="dxa"/>
          </w:tcPr>
          <w:p w14:paraId="0E030A62" w14:textId="77777777" w:rsidR="00A56C40" w:rsidRPr="00D47590" w:rsidRDefault="00A56C40" w:rsidP="000619BD">
            <w:pPr>
              <w:rPr>
                <w:rFonts w:asciiTheme="minorEastAsia" w:hAnsiTheme="minorEastAsia" w:cs="Times New Roman"/>
                <w:szCs w:val="21"/>
              </w:rPr>
            </w:pPr>
          </w:p>
        </w:tc>
      </w:tr>
      <w:tr w:rsidR="00A56C40" w:rsidRPr="00D47590" w14:paraId="3185A334" w14:textId="77777777" w:rsidTr="001615B1">
        <w:tc>
          <w:tcPr>
            <w:tcW w:w="7479" w:type="dxa"/>
          </w:tcPr>
          <w:p w14:paraId="3B25EEAB"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7.</w:t>
            </w:r>
            <w:r w:rsidRPr="00D47590">
              <w:rPr>
                <w:rFonts w:asciiTheme="minorEastAsia" w:hAnsiTheme="minorEastAsia" w:cs="Times New Roman" w:hint="eastAsia"/>
                <w:szCs w:val="21"/>
              </w:rPr>
              <w:t>您对</w:t>
            </w:r>
            <w:r w:rsidRPr="00D47590">
              <w:rPr>
                <w:rFonts w:asciiTheme="minorEastAsia" w:hAnsiTheme="minorEastAsia" w:cs="Times New Roman"/>
                <w:szCs w:val="21"/>
              </w:rPr>
              <w:t>医药费用的报销比例满意么?  (1) 不满意 (2) 一般 (3) 满意</w:t>
            </w:r>
          </w:p>
        </w:tc>
        <w:tc>
          <w:tcPr>
            <w:tcW w:w="1134" w:type="dxa"/>
          </w:tcPr>
          <w:p w14:paraId="3941EF49" w14:textId="77777777" w:rsidR="00A56C40" w:rsidRPr="00D47590" w:rsidRDefault="00A56C40" w:rsidP="000619BD">
            <w:pPr>
              <w:rPr>
                <w:rFonts w:asciiTheme="minorEastAsia" w:hAnsiTheme="minorEastAsia" w:cs="Times New Roman"/>
                <w:szCs w:val="21"/>
              </w:rPr>
            </w:pPr>
          </w:p>
        </w:tc>
      </w:tr>
      <w:tr w:rsidR="00A56C40" w:rsidRPr="00D47590" w14:paraId="34CD9E4A" w14:textId="77777777" w:rsidTr="001615B1">
        <w:tc>
          <w:tcPr>
            <w:tcW w:w="7479" w:type="dxa"/>
          </w:tcPr>
          <w:p w14:paraId="6ED2DA01" w14:textId="77777777" w:rsidR="00A56C40" w:rsidRPr="00D47590" w:rsidRDefault="00A56C40" w:rsidP="000619BD">
            <w:pPr>
              <w:rPr>
                <w:rFonts w:asciiTheme="minorEastAsia" w:hAnsiTheme="minorEastAsia" w:cs="Times New Roman"/>
                <w:szCs w:val="21"/>
              </w:rPr>
            </w:pPr>
            <w:r w:rsidRPr="00D47590">
              <w:rPr>
                <w:rFonts w:asciiTheme="minorEastAsia" w:hAnsiTheme="minorEastAsia" w:cs="Times New Roman"/>
                <w:szCs w:val="21"/>
              </w:rPr>
              <w:t>8.</w:t>
            </w:r>
            <w:r w:rsidRPr="00D47590">
              <w:rPr>
                <w:rFonts w:asciiTheme="minorEastAsia" w:hAnsiTheme="minorEastAsia" w:cs="Times New Roman" w:hint="eastAsia"/>
                <w:szCs w:val="21"/>
              </w:rPr>
              <w:t>本次</w:t>
            </w:r>
            <w:r w:rsidRPr="00D47590">
              <w:rPr>
                <w:rFonts w:asciiTheme="minorEastAsia" w:hAnsiTheme="minorEastAsia" w:cs="Times New Roman"/>
                <w:szCs w:val="21"/>
              </w:rPr>
              <w:t>就医的药品费用: (1)贵 (</w:t>
            </w:r>
            <w:proofErr w:type="gramStart"/>
            <w:r w:rsidRPr="00D47590">
              <w:rPr>
                <w:rFonts w:asciiTheme="minorEastAsia" w:hAnsiTheme="minorEastAsia" w:cs="Times New Roman"/>
                <w:szCs w:val="21"/>
              </w:rPr>
              <w:t>2)一般</w:t>
            </w:r>
            <w:proofErr w:type="gramEnd"/>
            <w:r w:rsidRPr="00D47590">
              <w:rPr>
                <w:rFonts w:asciiTheme="minorEastAsia" w:hAnsiTheme="minorEastAsia" w:cs="Times New Roman"/>
                <w:szCs w:val="21"/>
              </w:rPr>
              <w:t xml:space="preserve"> (3) 不贵</w:t>
            </w:r>
          </w:p>
        </w:tc>
        <w:tc>
          <w:tcPr>
            <w:tcW w:w="1134" w:type="dxa"/>
          </w:tcPr>
          <w:p w14:paraId="2A024995" w14:textId="77777777" w:rsidR="00A56C40" w:rsidRPr="00D47590" w:rsidRDefault="00A56C40" w:rsidP="000619BD">
            <w:pPr>
              <w:rPr>
                <w:rFonts w:asciiTheme="minorEastAsia" w:hAnsiTheme="minorEastAsia" w:cs="Times New Roman"/>
                <w:szCs w:val="21"/>
              </w:rPr>
            </w:pPr>
          </w:p>
        </w:tc>
      </w:tr>
    </w:tbl>
    <w:p w14:paraId="4F3E4975" w14:textId="77777777" w:rsidR="00965B56" w:rsidRPr="00A56C40" w:rsidRDefault="00965B56" w:rsidP="00A56C40">
      <w:pPr>
        <w:jc w:val="center"/>
      </w:pPr>
    </w:p>
    <w:sectPr w:rsidR="00965B56" w:rsidRPr="00A56C40" w:rsidSect="00A17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BD7FC" w14:textId="77777777" w:rsidR="006E07B0" w:rsidRDefault="006E07B0" w:rsidP="00A524C7">
      <w:r>
        <w:separator/>
      </w:r>
    </w:p>
  </w:endnote>
  <w:endnote w:type="continuationSeparator" w:id="0">
    <w:p w14:paraId="0B06A5FA" w14:textId="77777777" w:rsidR="006E07B0" w:rsidRDefault="006E07B0" w:rsidP="00A5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FangSong_GB2312">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4FFC6" w14:textId="77777777" w:rsidR="006E07B0" w:rsidRDefault="006E07B0" w:rsidP="00A524C7">
      <w:r>
        <w:separator/>
      </w:r>
    </w:p>
  </w:footnote>
  <w:footnote w:type="continuationSeparator" w:id="0">
    <w:p w14:paraId="74DD0152" w14:textId="77777777" w:rsidR="006E07B0" w:rsidRDefault="006E07B0" w:rsidP="00A52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C7"/>
    <w:rsid w:val="000944EC"/>
    <w:rsid w:val="00097607"/>
    <w:rsid w:val="001615B1"/>
    <w:rsid w:val="001B3CD4"/>
    <w:rsid w:val="00405893"/>
    <w:rsid w:val="004D6DD6"/>
    <w:rsid w:val="006178FD"/>
    <w:rsid w:val="00683C39"/>
    <w:rsid w:val="006E07B0"/>
    <w:rsid w:val="006E429E"/>
    <w:rsid w:val="00722BD2"/>
    <w:rsid w:val="008374F2"/>
    <w:rsid w:val="00965B56"/>
    <w:rsid w:val="00A177A8"/>
    <w:rsid w:val="00A524C7"/>
    <w:rsid w:val="00A56C40"/>
    <w:rsid w:val="00D433D4"/>
    <w:rsid w:val="00D462FC"/>
    <w:rsid w:val="00E82B3A"/>
    <w:rsid w:val="00EC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7DE71"/>
  <w15:docId w15:val="{A21511CF-53F4-4E4F-810B-F11124DD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77A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24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524C7"/>
    <w:rPr>
      <w:sz w:val="18"/>
      <w:szCs w:val="18"/>
    </w:rPr>
  </w:style>
  <w:style w:type="paragraph" w:styleId="Footer">
    <w:name w:val="footer"/>
    <w:basedOn w:val="Normal"/>
    <w:link w:val="FooterChar"/>
    <w:uiPriority w:val="99"/>
    <w:semiHidden/>
    <w:unhideWhenUsed/>
    <w:rsid w:val="00A524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524C7"/>
    <w:rPr>
      <w:sz w:val="18"/>
      <w:szCs w:val="18"/>
    </w:rPr>
  </w:style>
  <w:style w:type="table" w:styleId="TableGrid">
    <w:name w:val="Table Grid"/>
    <w:basedOn w:val="TableNormal"/>
    <w:uiPriority w:val="59"/>
    <w:rsid w:val="006E42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0917A2FA8A44FB09BAFCEF6922D55" ma:contentTypeVersion="10" ma:contentTypeDescription="Create a new document." ma:contentTypeScope="" ma:versionID="ddb501d2f731d3fc22566fad74a78548">
  <xsd:schema xmlns:xsd="http://www.w3.org/2001/XMLSchema" xmlns:xs="http://www.w3.org/2001/XMLSchema" xmlns:p="http://schemas.microsoft.com/office/2006/metadata/properties" xmlns:ns3="84be052a-b9dd-4ab1-92f6-30fa894ba1f3" targetNamespace="http://schemas.microsoft.com/office/2006/metadata/properties" ma:root="true" ma:fieldsID="7bf2eb75119e2b4dea9be33a8eb22e4e" ns3:_="">
    <xsd:import namespace="84be052a-b9dd-4ab1-92f6-30fa894ba1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e052a-b9dd-4ab1-92f6-30fa894ba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BAD24-3602-4FB9-B8A9-E3964E8F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e052a-b9dd-4ab1-92f6-30fa894ba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C512E-367F-4083-9BE8-26CAC66D32DD}">
  <ds:schemaRefs>
    <ds:schemaRef ds:uri="http://schemas.microsoft.com/sharepoint/v3/contenttype/forms"/>
  </ds:schemaRefs>
</ds:datastoreItem>
</file>

<file path=customXml/itemProps3.xml><?xml version="1.0" encoding="utf-8"?>
<ds:datastoreItem xmlns:ds="http://schemas.openxmlformats.org/officeDocument/2006/customXml" ds:itemID="{1BBD32A5-77E6-418D-947F-08ECA59904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claudia bartle</cp:lastModifiedBy>
  <cp:revision>2</cp:revision>
  <dcterms:created xsi:type="dcterms:W3CDTF">2019-10-13T22:24:00Z</dcterms:created>
  <dcterms:modified xsi:type="dcterms:W3CDTF">2019-10-13T22:24:00Z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0x0101006A40917A2FA8A44FB09BAFCEF6922D55</vt:lpwstr>
  </property>
</Properties>
</file>