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21"/>
        <w:tblW w:w="9356" w:type="dxa"/>
        <w:tblLayout w:type="fixed"/>
        <w:tblLook w:val="04A0" w:firstRow="1" w:lastRow="0" w:firstColumn="1" w:lastColumn="0" w:noHBand="0" w:noVBand="1"/>
      </w:tblPr>
      <w:tblGrid>
        <w:gridCol w:w="964"/>
        <w:gridCol w:w="687"/>
        <w:gridCol w:w="329"/>
        <w:gridCol w:w="305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61"/>
        <w:gridCol w:w="714"/>
        <w:gridCol w:w="709"/>
      </w:tblGrid>
      <w:tr w:rsidR="00733C9D" w:rsidRPr="00690C31" w14:paraId="5294D673" w14:textId="77777777" w:rsidTr="00D86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bottom w:val="none" w:sz="0" w:space="0" w:color="auto"/>
            </w:tcBorders>
            <w:noWrap/>
            <w:hideMark/>
          </w:tcPr>
          <w:p w14:paraId="73E75E8B" w14:textId="77777777" w:rsidR="00733C9D" w:rsidRPr="00690C31" w:rsidRDefault="00733C9D" w:rsidP="00D868A5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90C31">
              <w:rPr>
                <w:sz w:val="16"/>
                <w:szCs w:val="16"/>
              </w:rPr>
              <w:br w:type="page"/>
            </w:r>
            <w:r w:rsidRPr="00690C31">
              <w:rPr>
                <w:sz w:val="16"/>
                <w:szCs w:val="16"/>
              </w:rPr>
              <w:br w:type="page"/>
            </w:r>
            <w:r w:rsidRPr="00690C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none" w:sz="0" w:space="0" w:color="auto"/>
            </w:tcBorders>
            <w:noWrap/>
            <w:hideMark/>
          </w:tcPr>
          <w:p w14:paraId="0E22F24F" w14:textId="77777777" w:rsidR="00733C9D" w:rsidRPr="00690C31" w:rsidRDefault="00733C9D" w:rsidP="00D868A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2" w:type="dxa"/>
            <w:gridSpan w:val="16"/>
            <w:tcBorders>
              <w:bottom w:val="none" w:sz="0" w:space="0" w:color="auto"/>
            </w:tcBorders>
            <w:noWrap/>
            <w:vAlign w:val="center"/>
            <w:hideMark/>
          </w:tcPr>
          <w:p w14:paraId="6DB68542" w14:textId="77777777" w:rsidR="00733C9D" w:rsidRPr="00690C31" w:rsidRDefault="00733C9D" w:rsidP="00D868A5">
            <w:pPr>
              <w:spacing w:before="120" w:line="240" w:lineRule="auto"/>
              <w:ind w:left="482" w:hanging="48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90C31">
              <w:rPr>
                <w:noProof/>
                <w:sz w:val="16"/>
                <w:szCs w:val="16"/>
              </w:rPr>
              <w:t>The molecular</w:t>
            </w:r>
            <w:r w:rsidRPr="00690C31">
              <w:rPr>
                <w:sz w:val="16"/>
                <w:szCs w:val="16"/>
              </w:rPr>
              <w:t xml:space="preserve"> size of RAPD amplicon (bp)</w:t>
            </w:r>
            <w:r w:rsidRPr="00690C31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14" w:type="dxa"/>
            <w:tcBorders>
              <w:bottom w:val="none" w:sz="0" w:space="0" w:color="auto"/>
            </w:tcBorders>
            <w:noWrap/>
            <w:hideMark/>
          </w:tcPr>
          <w:p w14:paraId="0E231689" w14:textId="77777777" w:rsidR="00733C9D" w:rsidRPr="00690C31" w:rsidRDefault="00733C9D" w:rsidP="00D868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noWrap/>
            <w:hideMark/>
          </w:tcPr>
          <w:p w14:paraId="73244C6D" w14:textId="77777777" w:rsidR="00733C9D" w:rsidRPr="00690C31" w:rsidRDefault="00733C9D" w:rsidP="00D868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33C9D" w:rsidRPr="00690C31" w14:paraId="1FF20487" w14:textId="77777777" w:rsidTr="00D86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2F3E680" w14:textId="77777777" w:rsidR="00733C9D" w:rsidRPr="00690C31" w:rsidRDefault="00733C9D" w:rsidP="00D868A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RAPD type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1DE857B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No. of  bands</w:t>
            </w:r>
          </w:p>
        </w:tc>
        <w:tc>
          <w:tcPr>
            <w:tcW w:w="32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60B39660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305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649CC0C8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1080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6C9CA5AD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508CC2B3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431639C0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46B243BB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3FDD33A0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24126109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70215CED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4AF6D4F3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7A545AFF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1133D7FC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0CF18F07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2A08C707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2DC815F6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461" w:type="dxa"/>
            <w:tcBorders>
              <w:top w:val="none" w:sz="0" w:space="0" w:color="auto"/>
              <w:bottom w:val="none" w:sz="0" w:space="0" w:color="auto"/>
            </w:tcBorders>
            <w:noWrap/>
            <w:textDirection w:val="btLr"/>
            <w:hideMark/>
          </w:tcPr>
          <w:p w14:paraId="6FFF3D9B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71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DEB48D6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No. of isolates (%)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6561861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proofErr w:type="spellStart"/>
            <w:r w:rsidRPr="00690C31">
              <w:rPr>
                <w:color w:val="000000"/>
                <w:sz w:val="16"/>
                <w:szCs w:val="16"/>
              </w:rPr>
              <w:t>Similarity</w:t>
            </w:r>
            <w:r w:rsidRPr="00690C31">
              <w:rPr>
                <w:color w:val="00000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733C9D" w:rsidRPr="00690C31" w14:paraId="6C446F26" w14:textId="77777777" w:rsidTr="00D868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  <w:hideMark/>
          </w:tcPr>
          <w:p w14:paraId="22A466DE" w14:textId="77777777" w:rsidR="00733C9D" w:rsidRPr="00690C31" w:rsidRDefault="00733C9D" w:rsidP="00D868A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dxa"/>
            <w:noWrap/>
            <w:hideMark/>
          </w:tcPr>
          <w:p w14:paraId="180B127D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9" w:type="dxa"/>
            <w:noWrap/>
            <w:hideMark/>
          </w:tcPr>
          <w:p w14:paraId="7BD115F4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noWrap/>
            <w:hideMark/>
          </w:tcPr>
          <w:p w14:paraId="1F443BF6" w14:textId="77777777" w:rsidR="00733C9D" w:rsidRPr="00690C31" w:rsidRDefault="00733C9D" w:rsidP="00D868A5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17BD0BD6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4A7BBE73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084613FA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03791B44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5817B114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noWrap/>
            <w:hideMark/>
          </w:tcPr>
          <w:p w14:paraId="1FF14102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05579D0E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0D30E5D3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27ED8AEC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noWrap/>
            <w:hideMark/>
          </w:tcPr>
          <w:p w14:paraId="5EF74D35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5059E36A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noWrap/>
            <w:hideMark/>
          </w:tcPr>
          <w:p w14:paraId="23762856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06F62205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1" w:type="dxa"/>
            <w:noWrap/>
            <w:hideMark/>
          </w:tcPr>
          <w:p w14:paraId="2B83C4D4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noWrap/>
            <w:hideMark/>
          </w:tcPr>
          <w:p w14:paraId="7922B687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7(53.8)</w:t>
            </w:r>
          </w:p>
        </w:tc>
        <w:tc>
          <w:tcPr>
            <w:tcW w:w="709" w:type="dxa"/>
            <w:noWrap/>
            <w:hideMark/>
          </w:tcPr>
          <w:p w14:paraId="43C15E1E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94%</w:t>
            </w:r>
          </w:p>
        </w:tc>
      </w:tr>
      <w:tr w:rsidR="00733C9D" w:rsidRPr="00690C31" w14:paraId="622E8C96" w14:textId="77777777" w:rsidTr="00D86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69053C" w14:textId="77777777" w:rsidR="00733C9D" w:rsidRPr="00690C31" w:rsidRDefault="00733C9D" w:rsidP="00D868A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FA8F2A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A52F2DC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B3BA907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AD059D8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6138750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63AEBB8" w14:textId="77777777" w:rsidR="00733C9D" w:rsidRPr="00827212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6"/>
                <w:szCs w:val="16"/>
              </w:rPr>
            </w:pPr>
            <w:r w:rsidRPr="00827212">
              <w:rPr>
                <w:color w:val="A6A6A6" w:themeColor="background1" w:themeShade="A6"/>
                <w:sz w:val="16"/>
                <w:szCs w:val="16"/>
              </w:rPr>
              <w:t>I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71BBA5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38A5EC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B4227AC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3F8E2A1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E1AF8C0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C5DBC8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08D4F37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824B65E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74EF44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80BE99B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0DBA5A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5B2B669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4 (30.8)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40C97F6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73%</w:t>
            </w:r>
          </w:p>
        </w:tc>
      </w:tr>
      <w:tr w:rsidR="00733C9D" w:rsidRPr="00690C31" w14:paraId="686FC963" w14:textId="77777777" w:rsidTr="00D868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noWrap/>
            <w:hideMark/>
          </w:tcPr>
          <w:p w14:paraId="2ED436A0" w14:textId="77777777" w:rsidR="00733C9D" w:rsidRPr="00690C31" w:rsidRDefault="00733C9D" w:rsidP="00D868A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87" w:type="dxa"/>
            <w:noWrap/>
            <w:hideMark/>
          </w:tcPr>
          <w:p w14:paraId="1E4073B1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9" w:type="dxa"/>
            <w:noWrap/>
            <w:hideMark/>
          </w:tcPr>
          <w:p w14:paraId="29A2FF6E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noWrap/>
            <w:hideMark/>
          </w:tcPr>
          <w:p w14:paraId="6D2DE64A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14E8A217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3B9F13EA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60CBBD64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032D86D0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0499991B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1393557D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16435B1E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310B59C4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1B7F7774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noWrap/>
            <w:hideMark/>
          </w:tcPr>
          <w:p w14:paraId="041664AA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6A207C79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noWrap/>
            <w:hideMark/>
          </w:tcPr>
          <w:p w14:paraId="7B5424AD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noWrap/>
            <w:hideMark/>
          </w:tcPr>
          <w:p w14:paraId="66100CF6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1" w:type="dxa"/>
            <w:noWrap/>
            <w:hideMark/>
          </w:tcPr>
          <w:p w14:paraId="10CE2CFC" w14:textId="77777777" w:rsidR="00733C9D" w:rsidRPr="00690C31" w:rsidRDefault="00733C9D" w:rsidP="00D868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noWrap/>
            <w:hideMark/>
          </w:tcPr>
          <w:p w14:paraId="50A07D70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1(7.7)</w:t>
            </w:r>
          </w:p>
        </w:tc>
        <w:tc>
          <w:tcPr>
            <w:tcW w:w="709" w:type="dxa"/>
            <w:noWrap/>
            <w:hideMark/>
          </w:tcPr>
          <w:p w14:paraId="37F90CE0" w14:textId="77777777" w:rsidR="00733C9D" w:rsidRPr="00690C31" w:rsidRDefault="00733C9D" w:rsidP="00D868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38%</w:t>
            </w:r>
          </w:p>
        </w:tc>
      </w:tr>
      <w:tr w:rsidR="00733C9D" w:rsidRPr="00690C31" w14:paraId="74647D31" w14:textId="77777777" w:rsidTr="00D86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38DB6E7" w14:textId="77777777" w:rsidR="00733C9D" w:rsidRPr="00690C31" w:rsidRDefault="00733C9D" w:rsidP="00D868A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AE90E4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9F92D8E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755794D" w14:textId="77777777" w:rsidR="00733C9D" w:rsidRPr="00827212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6"/>
                <w:szCs w:val="16"/>
              </w:rPr>
            </w:pPr>
            <w:r w:rsidRPr="00827212">
              <w:rPr>
                <w:color w:val="A6A6A6" w:themeColor="background1" w:themeShade="A6"/>
                <w:sz w:val="16"/>
                <w:szCs w:val="16"/>
              </w:rPr>
              <w:t>I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51B5B36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586F118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DC14B0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A127E3B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2814C30" w14:textId="77777777" w:rsidR="00733C9D" w:rsidRPr="00827212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6"/>
                <w:szCs w:val="16"/>
              </w:rPr>
            </w:pPr>
            <w:r w:rsidRPr="00827212">
              <w:rPr>
                <w:color w:val="A6A6A6" w:themeColor="background1" w:themeShade="A6"/>
                <w:sz w:val="16"/>
                <w:szCs w:val="16"/>
              </w:rPr>
              <w:t>I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554B477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D9C09B4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62D1B60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B801BAC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B2819C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22F545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28295D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6C7B1B2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5F8DC7E" w14:textId="77777777" w:rsidR="00733C9D" w:rsidRPr="00690C31" w:rsidRDefault="00733C9D" w:rsidP="00D86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2FBE04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1 (7.7)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D997D31" w14:textId="77777777" w:rsidR="00733C9D" w:rsidRPr="00690C31" w:rsidRDefault="00733C9D" w:rsidP="00D868A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90C31">
              <w:rPr>
                <w:color w:val="000000"/>
                <w:sz w:val="16"/>
                <w:szCs w:val="16"/>
              </w:rPr>
              <w:t>38%</w:t>
            </w:r>
          </w:p>
        </w:tc>
      </w:tr>
    </w:tbl>
    <w:p w14:paraId="4E23AA13" w14:textId="77777777" w:rsidR="00F401D4" w:rsidRDefault="009A35B9" w:rsidP="00F401D4">
      <w:pPr>
        <w:pStyle w:val="Figurecaption"/>
        <w:rPr>
          <w:b/>
          <w:bCs/>
          <w:sz w:val="20"/>
          <w:szCs w:val="20"/>
        </w:rPr>
      </w:pPr>
      <w:r w:rsidRPr="009A35B9">
        <w:t>Figure1</w:t>
      </w:r>
      <w:r>
        <w:t xml:space="preserve"> </w:t>
      </w:r>
      <w:r w:rsidR="00F401D4" w:rsidRPr="00D21FC5">
        <w:t xml:space="preserve">Normalized graph showing the details of RAPD profiles of toxigenic </w:t>
      </w:r>
      <w:r w:rsidR="00F401D4" w:rsidRPr="00D21FC5">
        <w:rPr>
          <w:i/>
          <w:iCs/>
        </w:rPr>
        <w:t xml:space="preserve">C. difficile </w:t>
      </w:r>
      <w:r w:rsidR="00F401D4" w:rsidRPr="00D21FC5">
        <w:t>strains.</w:t>
      </w:r>
      <w:r w:rsidR="00F401D4" w:rsidRPr="00DE75A8">
        <w:rPr>
          <w:b/>
          <w:bCs/>
          <w:sz w:val="20"/>
          <w:szCs w:val="20"/>
        </w:rPr>
        <w:t xml:space="preserve"> </w:t>
      </w:r>
    </w:p>
    <w:p w14:paraId="49407CAF" w14:textId="37465F2C" w:rsidR="00F401D4" w:rsidRDefault="005A2CAA" w:rsidP="002564DB">
      <w:pPr>
        <w:pStyle w:val="Footnotes"/>
        <w:rPr>
          <w:sz w:val="20"/>
          <w:szCs w:val="20"/>
        </w:rPr>
      </w:pPr>
      <w:r>
        <w:rPr>
          <w:noProof/>
          <w:sz w:val="20"/>
          <w:szCs w:val="20"/>
        </w:rPr>
        <w:t>Legend:</w:t>
      </w:r>
      <w:r w:rsidR="00F401D4" w:rsidRPr="0027069B">
        <w:rPr>
          <w:noProof/>
          <w:sz w:val="20"/>
          <w:szCs w:val="20"/>
        </w:rPr>
        <w:t>The</w:t>
      </w:r>
      <w:r w:rsidR="00F401D4" w:rsidRPr="008C40A1">
        <w:rPr>
          <w:sz w:val="20"/>
          <w:szCs w:val="20"/>
        </w:rPr>
        <w:t xml:space="preserve"> </w:t>
      </w:r>
      <w:r w:rsidR="00F401D4">
        <w:rPr>
          <w:sz w:val="20"/>
          <w:szCs w:val="20"/>
        </w:rPr>
        <w:t xml:space="preserve">dark black bands are the </w:t>
      </w:r>
      <w:r w:rsidR="00F401D4" w:rsidRPr="008C40A1">
        <w:rPr>
          <w:sz w:val="20"/>
          <w:szCs w:val="20"/>
        </w:rPr>
        <w:t>major bands and the</w:t>
      </w:r>
      <w:r w:rsidR="00F401D4">
        <w:rPr>
          <w:sz w:val="20"/>
          <w:szCs w:val="20"/>
        </w:rPr>
        <w:t xml:space="preserve"> faded black bands are</w:t>
      </w:r>
      <w:r w:rsidR="00F401D4" w:rsidRPr="008C40A1">
        <w:rPr>
          <w:sz w:val="20"/>
          <w:szCs w:val="20"/>
        </w:rPr>
        <w:t xml:space="preserve"> minor bands.</w:t>
      </w:r>
      <w:r w:rsidR="00C973E8">
        <w:rPr>
          <w:sz w:val="20"/>
          <w:szCs w:val="20"/>
        </w:rPr>
        <w:t xml:space="preserve"> </w:t>
      </w:r>
      <w:r w:rsidR="00C973E8" w:rsidRPr="00C973E8">
        <w:rPr>
          <w:sz w:val="20"/>
          <w:szCs w:val="20"/>
          <w:vertAlign w:val="superscript"/>
        </w:rPr>
        <w:t>a</w:t>
      </w:r>
      <w:r w:rsidR="00C973E8">
        <w:rPr>
          <w:sz w:val="20"/>
          <w:szCs w:val="20"/>
          <w:vertAlign w:val="superscript"/>
        </w:rPr>
        <w:t xml:space="preserve"> </w:t>
      </w:r>
      <w:r w:rsidR="00C973E8">
        <w:rPr>
          <w:sz w:val="20"/>
          <w:szCs w:val="20"/>
        </w:rPr>
        <w:t>base pair</w:t>
      </w:r>
      <w:r w:rsidR="002564DB">
        <w:rPr>
          <w:sz w:val="20"/>
          <w:szCs w:val="20"/>
        </w:rPr>
        <w:t xml:space="preserve">, </w:t>
      </w:r>
      <w:r w:rsidR="00F401D4" w:rsidRPr="00BC6351">
        <w:rPr>
          <w:noProof/>
          <w:sz w:val="20"/>
          <w:szCs w:val="20"/>
          <w:vertAlign w:val="superscript"/>
        </w:rPr>
        <w:t>b</w:t>
      </w:r>
      <w:r w:rsidR="00F401D4" w:rsidRPr="00BC6351">
        <w:rPr>
          <w:noProof/>
          <w:sz w:val="20"/>
          <w:szCs w:val="20"/>
        </w:rPr>
        <w:t>The</w:t>
      </w:r>
      <w:r w:rsidR="00F401D4" w:rsidRPr="008C40A1">
        <w:rPr>
          <w:noProof/>
          <w:sz w:val="20"/>
          <w:szCs w:val="20"/>
        </w:rPr>
        <w:t xml:space="preserve"> similarity</w:t>
      </w:r>
      <w:r w:rsidR="00F401D4" w:rsidRPr="008C40A1">
        <w:rPr>
          <w:sz w:val="20"/>
          <w:szCs w:val="20"/>
        </w:rPr>
        <w:t xml:space="preserve"> was calculated using the </w:t>
      </w:r>
      <w:r w:rsidR="00F401D4" w:rsidRPr="008C40A1">
        <w:rPr>
          <w:noProof/>
          <w:sz w:val="20"/>
          <w:szCs w:val="20"/>
        </w:rPr>
        <w:t>Dice</w:t>
      </w:r>
      <w:r w:rsidR="00F401D4" w:rsidRPr="008C40A1">
        <w:rPr>
          <w:sz w:val="20"/>
          <w:szCs w:val="20"/>
        </w:rPr>
        <w:t xml:space="preserve"> coefficient and represented by UPGMA clustering</w:t>
      </w:r>
      <w:r w:rsidR="00D2731D">
        <w:rPr>
          <w:sz w:val="20"/>
          <w:szCs w:val="20"/>
        </w:rPr>
        <w:t>.</w:t>
      </w:r>
      <w:bookmarkStart w:id="0" w:name="_GoBack"/>
      <w:bookmarkEnd w:id="0"/>
    </w:p>
    <w:p w14:paraId="49FC20FD" w14:textId="77777777" w:rsidR="00F401D4" w:rsidRDefault="00F401D4" w:rsidP="00F401D4"/>
    <w:sectPr w:rsidR="00F401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NzI0sjAxNrY0MDVT0lEKTi0uzszPAykwrAUAn6hyOCwAAAA="/>
  </w:docVars>
  <w:rsids>
    <w:rsidRoot w:val="00733C9D"/>
    <w:rsid w:val="00052042"/>
    <w:rsid w:val="00204D1B"/>
    <w:rsid w:val="002564DB"/>
    <w:rsid w:val="00311F77"/>
    <w:rsid w:val="005A2CAA"/>
    <w:rsid w:val="006B7ED9"/>
    <w:rsid w:val="00733C9D"/>
    <w:rsid w:val="00827212"/>
    <w:rsid w:val="008F1A4A"/>
    <w:rsid w:val="009A35B9"/>
    <w:rsid w:val="00C973E8"/>
    <w:rsid w:val="00D2731D"/>
    <w:rsid w:val="00F4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28CF"/>
  <w15:chartTrackingRefBased/>
  <w15:docId w15:val="{01B74E01-C767-49F9-817B-E1923DA0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9D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rsid w:val="00733C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733C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igurecaption">
    <w:name w:val="Figure caption"/>
    <w:basedOn w:val="Normal"/>
    <w:next w:val="Normal"/>
    <w:qFormat/>
    <w:rsid w:val="00F401D4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F401D4"/>
    <w:pPr>
      <w:spacing w:before="120" w:line="360" w:lineRule="auto"/>
      <w:ind w:left="482" w:hanging="482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 sh</dc:creator>
  <cp:keywords/>
  <dc:description/>
  <cp:lastModifiedBy>Mel Phimester</cp:lastModifiedBy>
  <cp:revision>2</cp:revision>
  <cp:lastPrinted>2019-05-20T18:25:00Z</cp:lastPrinted>
  <dcterms:created xsi:type="dcterms:W3CDTF">2020-02-21T01:41:00Z</dcterms:created>
  <dcterms:modified xsi:type="dcterms:W3CDTF">2020-02-21T01:41:00Z</dcterms:modified>
</cp:coreProperties>
</file>