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E6CF" w14:textId="065F0918" w:rsidR="00642269" w:rsidRDefault="00436495">
      <w:bookmarkStart w:id="0" w:name="_GoBack"/>
      <w:r>
        <w:rPr>
          <w:noProof/>
        </w:rPr>
        <w:drawing>
          <wp:inline distT="0" distB="0" distL="0" distR="0" wp14:anchorId="526419AD" wp14:editId="1AA26277">
            <wp:extent cx="5274310" cy="38087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4E740B" w14:textId="77777777" w:rsidR="00436495" w:rsidRPr="00F63B49" w:rsidRDefault="00436495" w:rsidP="00436495">
      <w:pPr>
        <w:spacing w:line="480" w:lineRule="auto"/>
        <w:jc w:val="both"/>
        <w:rPr>
          <w:rFonts w:ascii="Times New Roman" w:hAnsi="Times New Roman" w:cs="Times New Roman"/>
        </w:rPr>
      </w:pPr>
    </w:p>
    <w:p w14:paraId="05C697B3" w14:textId="77777777" w:rsidR="00436495" w:rsidRPr="00F63B49" w:rsidRDefault="00436495" w:rsidP="00436495">
      <w:pPr>
        <w:spacing w:line="480" w:lineRule="auto"/>
        <w:jc w:val="both"/>
        <w:rPr>
          <w:rFonts w:ascii="Times New Roman" w:hAnsi="Times New Roman" w:cs="Times New Roman"/>
        </w:rPr>
      </w:pPr>
      <w:r w:rsidRPr="00F63B49">
        <w:rPr>
          <w:rFonts w:ascii="Times New Roman" w:hAnsi="Times New Roman" w:cs="Times New Roman"/>
          <w:b/>
        </w:rPr>
        <w:t>Figure S1.</w:t>
      </w:r>
      <w:r w:rsidRPr="00F63B49">
        <w:rPr>
          <w:rFonts w:ascii="Times New Roman" w:hAnsi="Times New Roman" w:cs="Times New Roman"/>
        </w:rPr>
        <w:t xml:space="preserve"> (A) Real-time qPCR analysis of the expression levels of miR-1269b in A549 cells after treated with PTX for 72 h. (B) Real-time qPCR analysis of the expression levels of miR-1269b in A549 cells or A549/DDP cells after treated with miR-1269 mimics and miR-1269 inhibitor. (C) MTT assay of cell viability of A549 cells or A549/DDP cells after treated with miR-1269 mimics and miR-1269 inhibitor. * </w:t>
      </w:r>
      <w:r w:rsidRPr="00F63B49">
        <w:rPr>
          <w:rFonts w:ascii="Times New Roman" w:hAnsi="Times New Roman" w:cs="Times New Roman"/>
          <w:i/>
        </w:rPr>
        <w:t>p</w:t>
      </w:r>
      <w:r w:rsidRPr="00F63B49">
        <w:rPr>
          <w:rFonts w:ascii="Times New Roman" w:hAnsi="Times New Roman" w:cs="Times New Roman"/>
        </w:rPr>
        <w:t xml:space="preserve"> &lt; 0.05, ** </w:t>
      </w:r>
      <w:r w:rsidRPr="00F63B49">
        <w:rPr>
          <w:rFonts w:ascii="Times New Roman" w:hAnsi="Times New Roman" w:cs="Times New Roman"/>
          <w:i/>
        </w:rPr>
        <w:t>p</w:t>
      </w:r>
      <w:r w:rsidRPr="00F63B49">
        <w:rPr>
          <w:rFonts w:ascii="Times New Roman" w:hAnsi="Times New Roman" w:cs="Times New Roman"/>
        </w:rPr>
        <w:t xml:space="preserve"> &lt; 0.01 and *** </w:t>
      </w:r>
      <w:r w:rsidRPr="00F63B49">
        <w:rPr>
          <w:rFonts w:ascii="Times New Roman" w:hAnsi="Times New Roman" w:cs="Times New Roman"/>
          <w:i/>
        </w:rPr>
        <w:t>p</w:t>
      </w:r>
      <w:r w:rsidRPr="00F63B49">
        <w:rPr>
          <w:rFonts w:ascii="Times New Roman" w:hAnsi="Times New Roman" w:cs="Times New Roman"/>
        </w:rPr>
        <w:t xml:space="preserve"> &lt; 0.001 compared to relative control. </w:t>
      </w:r>
    </w:p>
    <w:p w14:paraId="2EB66F5E" w14:textId="77777777" w:rsidR="00436495" w:rsidRPr="00F63B49" w:rsidRDefault="00436495" w:rsidP="00436495">
      <w:pPr>
        <w:spacing w:line="480" w:lineRule="auto"/>
        <w:jc w:val="both"/>
        <w:rPr>
          <w:rFonts w:ascii="Times New Roman" w:hAnsi="Times New Roman" w:cs="Times New Roman"/>
        </w:rPr>
      </w:pPr>
    </w:p>
    <w:p w14:paraId="06EC964B" w14:textId="77777777" w:rsidR="00436495" w:rsidRDefault="00436495"/>
    <w:sectPr w:rsidR="004364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F700" w14:textId="77777777" w:rsidR="00D33F43" w:rsidRDefault="00D33F43" w:rsidP="00436495">
      <w:pPr>
        <w:spacing w:after="0" w:line="240" w:lineRule="auto"/>
      </w:pPr>
      <w:r>
        <w:separator/>
      </w:r>
    </w:p>
  </w:endnote>
  <w:endnote w:type="continuationSeparator" w:id="0">
    <w:p w14:paraId="53E73183" w14:textId="77777777" w:rsidR="00D33F43" w:rsidRDefault="00D33F43" w:rsidP="0043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9CD1" w14:textId="77777777" w:rsidR="00D33F43" w:rsidRDefault="00D33F43" w:rsidP="00436495">
      <w:pPr>
        <w:spacing w:after="0" w:line="240" w:lineRule="auto"/>
      </w:pPr>
      <w:r>
        <w:separator/>
      </w:r>
    </w:p>
  </w:footnote>
  <w:footnote w:type="continuationSeparator" w:id="0">
    <w:p w14:paraId="7931B498" w14:textId="77777777" w:rsidR="00D33F43" w:rsidRDefault="00D33F43" w:rsidP="00436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8"/>
    <w:rsid w:val="00436495"/>
    <w:rsid w:val="00642269"/>
    <w:rsid w:val="006C5F98"/>
    <w:rsid w:val="007E70EE"/>
    <w:rsid w:val="00D3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B10D7B"/>
  <w15:chartTrackingRefBased/>
  <w15:docId w15:val="{57D2093E-AE07-4141-9C19-913AEF81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x-non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495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36495"/>
  </w:style>
  <w:style w:type="paragraph" w:styleId="Footer">
    <w:name w:val="footer"/>
    <w:basedOn w:val="Normal"/>
    <w:link w:val="FooterChar"/>
    <w:uiPriority w:val="99"/>
    <w:unhideWhenUsed/>
    <w:rsid w:val="00436495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3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</dc:creator>
  <cp:keywords/>
  <dc:description/>
  <cp:lastModifiedBy>Mel Phimester</cp:lastModifiedBy>
  <cp:revision>2</cp:revision>
  <dcterms:created xsi:type="dcterms:W3CDTF">2019-12-11T02:50:00Z</dcterms:created>
  <dcterms:modified xsi:type="dcterms:W3CDTF">2019-12-11T02:50:00Z</dcterms:modified>
</cp:coreProperties>
</file>