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8D470" w14:textId="77777777" w:rsidR="00457F5F" w:rsidRPr="00457F5F" w:rsidRDefault="00457F5F" w:rsidP="00457F5F">
      <w:pPr>
        <w:spacing w:line="480" w:lineRule="auto"/>
        <w:jc w:val="left"/>
        <w:rPr>
          <w:rFonts w:ascii="Times New Roman" w:eastAsia="宋体" w:hAnsi="Times New Roman" w:cs="Times New Roman"/>
          <w:b/>
          <w:sz w:val="28"/>
          <w:szCs w:val="24"/>
        </w:rPr>
      </w:pPr>
      <w:r w:rsidRPr="00457F5F">
        <w:rPr>
          <w:rFonts w:ascii="Times New Roman" w:eastAsia="宋体" w:hAnsi="Times New Roman" w:cs="Times New Roman"/>
          <w:b/>
          <w:sz w:val="28"/>
          <w:szCs w:val="24"/>
        </w:rPr>
        <w:t>Supplementary Material</w:t>
      </w:r>
    </w:p>
    <w:p w14:paraId="70E0E89D" w14:textId="77777777" w:rsidR="00457F5F" w:rsidRPr="00457F5F" w:rsidRDefault="00457F5F" w:rsidP="00457F5F">
      <w:pPr>
        <w:spacing w:line="480" w:lineRule="auto"/>
        <w:jc w:val="left"/>
        <w:rPr>
          <w:rFonts w:ascii="Times New Roman" w:eastAsia="宋体" w:hAnsi="Times New Roman" w:cs="Times New Roman"/>
          <w:szCs w:val="21"/>
        </w:rPr>
      </w:pPr>
      <w:r w:rsidRPr="00457F5F">
        <w:rPr>
          <w:rFonts w:ascii="Times New Roman" w:eastAsia="宋体" w:hAnsi="Times New Roman" w:cs="Times New Roman"/>
          <w:b/>
          <w:sz w:val="24"/>
          <w:szCs w:val="24"/>
        </w:rPr>
        <w:t xml:space="preserve">Supplementary table 1. </w:t>
      </w:r>
      <w:r w:rsidRPr="00457F5F">
        <w:rPr>
          <w:rFonts w:ascii="Times New Roman" w:eastAsia="宋体" w:hAnsi="Times New Roman" w:cs="Times New Roman"/>
          <w:sz w:val="24"/>
          <w:szCs w:val="24"/>
        </w:rPr>
        <w:t>IPTW overall survival probability and disease-specific cumulative incidence at 1, 3, and 5 years, by treatment type*.</w:t>
      </w:r>
      <w:r w:rsidRPr="00457F5F">
        <w:rPr>
          <w:rFonts w:ascii="Times New Roman" w:eastAsia="宋体" w:hAnsi="Times New Roman" w:cs="Times New Roman"/>
          <w:szCs w:val="21"/>
        </w:rPr>
        <w:t xml:space="preserve"> </w:t>
      </w:r>
    </w:p>
    <w:p w14:paraId="7F48C651" w14:textId="77777777" w:rsidR="00457F5F" w:rsidRPr="00457F5F" w:rsidRDefault="00457F5F" w:rsidP="00457F5F">
      <w:pPr>
        <w:spacing w:line="48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457F5F">
        <w:rPr>
          <w:rFonts w:ascii="Times New Roman" w:eastAsia="宋体" w:hAnsi="Times New Roman" w:cs="Times New Roman"/>
          <w:sz w:val="24"/>
          <w:szCs w:val="24"/>
        </w:rPr>
        <w:t>Notes: IPTW: inverse of probability treatment-weighted; RFA: Radiofrequency Ablation; SR: Surgical Resection; LT: Transplantation; *Survival probabilities were generated from an IPTW-Cox model with time-dependent treatment variable. Values are percentages (95% CIs)</w:t>
      </w:r>
    </w:p>
    <w:p w14:paraId="25ED1839" w14:textId="77777777" w:rsidR="00457F5F" w:rsidRPr="00457F5F" w:rsidRDefault="00457F5F" w:rsidP="00457F5F">
      <w:pPr>
        <w:spacing w:line="48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457F5F">
        <w:rPr>
          <w:rFonts w:ascii="Times New Roman" w:eastAsia="宋体" w:hAnsi="Times New Roman" w:cs="Times New Roman"/>
          <w:b/>
          <w:sz w:val="24"/>
          <w:szCs w:val="24"/>
        </w:rPr>
        <w:t xml:space="preserve">Supplementary table 2. </w:t>
      </w:r>
      <w:r w:rsidRPr="00457F5F">
        <w:rPr>
          <w:rFonts w:ascii="Times New Roman" w:eastAsia="宋体" w:hAnsi="Times New Roman" w:cs="Times New Roman"/>
          <w:sz w:val="24"/>
          <w:szCs w:val="24"/>
        </w:rPr>
        <w:t>Instrumental variable adjusted overall survival for early and very early stage hepatocellular carcinoma.</w:t>
      </w:r>
    </w:p>
    <w:p w14:paraId="13C713DB" w14:textId="77777777" w:rsidR="00457F5F" w:rsidRPr="00457F5F" w:rsidRDefault="00457F5F" w:rsidP="00457F5F">
      <w:pPr>
        <w:spacing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57F5F">
        <w:rPr>
          <w:rFonts w:ascii="Times New Roman" w:eastAsia="宋体" w:hAnsi="Times New Roman" w:cs="Times New Roman"/>
          <w:b/>
          <w:sz w:val="24"/>
          <w:szCs w:val="24"/>
        </w:rPr>
        <w:t xml:space="preserve">Supplementary table 3. </w:t>
      </w:r>
      <w:r w:rsidRPr="00457F5F">
        <w:rPr>
          <w:rFonts w:ascii="Times New Roman" w:eastAsia="宋体" w:hAnsi="Times New Roman" w:cs="Times New Roman"/>
          <w:sz w:val="24"/>
          <w:szCs w:val="24"/>
        </w:rPr>
        <w:t>Prognostic risk factors associated with overall survival by univariate and multivariate analysis.</w:t>
      </w:r>
    </w:p>
    <w:p w14:paraId="57518788" w14:textId="77777777" w:rsidR="00457F5F" w:rsidRPr="00457F5F" w:rsidRDefault="00457F5F" w:rsidP="00457F5F">
      <w:pPr>
        <w:spacing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6DC9577A" w14:textId="77777777" w:rsidR="00457F5F" w:rsidRPr="00457F5F" w:rsidRDefault="00457F5F" w:rsidP="00457F5F">
      <w:pPr>
        <w:rPr>
          <w:rFonts w:ascii="Times New Roman" w:eastAsia="宋体" w:hAnsi="Times New Roman" w:cs="Times New Roman"/>
          <w:szCs w:val="21"/>
        </w:rPr>
      </w:pPr>
    </w:p>
    <w:p w14:paraId="10FBFC1E" w14:textId="77777777" w:rsidR="00457F5F" w:rsidRDefault="00457F5F" w:rsidP="00457F5F">
      <w:pPr>
        <w:widowControl/>
        <w:spacing w:after="160" w:line="259" w:lineRule="auto"/>
        <w:jc w:val="left"/>
        <w:rPr>
          <w:rFonts w:ascii="Times New Roman" w:eastAsia="等线" w:hAnsi="Times New Roman" w:cs="Times New Roman"/>
          <w:b/>
          <w:kern w:val="0"/>
          <w:sz w:val="22"/>
        </w:rPr>
      </w:pPr>
    </w:p>
    <w:p w14:paraId="5F71E8A4" w14:textId="77777777" w:rsidR="00457F5F" w:rsidRDefault="00457F5F" w:rsidP="00457F5F">
      <w:pPr>
        <w:widowControl/>
        <w:spacing w:after="160" w:line="259" w:lineRule="auto"/>
        <w:jc w:val="left"/>
        <w:rPr>
          <w:rFonts w:ascii="Times New Roman" w:eastAsia="等线" w:hAnsi="Times New Roman" w:cs="Times New Roman"/>
          <w:b/>
          <w:kern w:val="0"/>
          <w:sz w:val="22"/>
        </w:rPr>
      </w:pPr>
    </w:p>
    <w:p w14:paraId="2A9CCD60" w14:textId="77777777" w:rsidR="00457F5F" w:rsidRDefault="00457F5F" w:rsidP="00457F5F">
      <w:pPr>
        <w:widowControl/>
        <w:spacing w:after="160" w:line="259" w:lineRule="auto"/>
        <w:jc w:val="left"/>
        <w:rPr>
          <w:rFonts w:ascii="Times New Roman" w:eastAsia="等线" w:hAnsi="Times New Roman" w:cs="Times New Roman"/>
          <w:b/>
          <w:kern w:val="0"/>
          <w:sz w:val="22"/>
        </w:rPr>
      </w:pPr>
    </w:p>
    <w:p w14:paraId="28573714" w14:textId="77777777" w:rsidR="00457F5F" w:rsidRDefault="00457F5F" w:rsidP="00457F5F">
      <w:pPr>
        <w:widowControl/>
        <w:spacing w:after="160" w:line="259" w:lineRule="auto"/>
        <w:jc w:val="left"/>
        <w:rPr>
          <w:rFonts w:ascii="Times New Roman" w:eastAsia="等线" w:hAnsi="Times New Roman" w:cs="Times New Roman"/>
          <w:b/>
          <w:kern w:val="0"/>
          <w:sz w:val="22"/>
        </w:rPr>
      </w:pPr>
    </w:p>
    <w:p w14:paraId="6251CAA9" w14:textId="602DD2D0" w:rsidR="00457F5F" w:rsidRDefault="00457F5F" w:rsidP="00457F5F">
      <w:pPr>
        <w:widowControl/>
        <w:spacing w:after="160" w:line="259" w:lineRule="auto"/>
        <w:jc w:val="left"/>
        <w:rPr>
          <w:rFonts w:ascii="Times New Roman" w:eastAsia="等线" w:hAnsi="Times New Roman" w:cs="Times New Roman"/>
          <w:b/>
          <w:kern w:val="0"/>
          <w:sz w:val="22"/>
        </w:rPr>
      </w:pPr>
    </w:p>
    <w:p w14:paraId="58FD5A31" w14:textId="77777777" w:rsidR="00457F5F" w:rsidRDefault="00457F5F" w:rsidP="00457F5F">
      <w:pPr>
        <w:widowControl/>
        <w:spacing w:after="160" w:line="259" w:lineRule="auto"/>
        <w:jc w:val="left"/>
        <w:rPr>
          <w:rFonts w:ascii="Times New Roman" w:eastAsia="等线" w:hAnsi="Times New Roman" w:cs="Times New Roman"/>
          <w:b/>
          <w:kern w:val="0"/>
          <w:sz w:val="22"/>
        </w:rPr>
      </w:pPr>
    </w:p>
    <w:p w14:paraId="708539BA" w14:textId="77777777" w:rsidR="00457F5F" w:rsidRDefault="00457F5F" w:rsidP="00457F5F">
      <w:pPr>
        <w:widowControl/>
        <w:spacing w:after="160" w:line="259" w:lineRule="auto"/>
        <w:jc w:val="left"/>
        <w:rPr>
          <w:rFonts w:ascii="Times New Roman" w:eastAsia="等线" w:hAnsi="Times New Roman" w:cs="Times New Roman"/>
          <w:b/>
          <w:kern w:val="0"/>
          <w:sz w:val="22"/>
        </w:rPr>
      </w:pPr>
    </w:p>
    <w:p w14:paraId="1EB5C964" w14:textId="268D46DD" w:rsidR="00457F5F" w:rsidRDefault="00457F5F" w:rsidP="00457F5F">
      <w:pPr>
        <w:widowControl/>
        <w:spacing w:after="160" w:line="259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p w14:paraId="14E46048" w14:textId="184E7563" w:rsidR="006A3F44" w:rsidRDefault="006A3F44" w:rsidP="00457F5F">
      <w:pPr>
        <w:widowControl/>
        <w:spacing w:after="160" w:line="259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p w14:paraId="14FA1888" w14:textId="598BCA68" w:rsidR="006A3F44" w:rsidRDefault="006A3F44" w:rsidP="00457F5F">
      <w:pPr>
        <w:widowControl/>
        <w:spacing w:after="160" w:line="259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p w14:paraId="62E0F00A" w14:textId="6A659DED" w:rsidR="006A3F44" w:rsidRDefault="006A3F44" w:rsidP="00457F5F">
      <w:pPr>
        <w:widowControl/>
        <w:spacing w:after="160" w:line="259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p w14:paraId="57687552" w14:textId="77777777" w:rsidR="006A3F44" w:rsidRDefault="006A3F44" w:rsidP="00457F5F">
      <w:pPr>
        <w:widowControl/>
        <w:spacing w:after="160" w:line="259" w:lineRule="auto"/>
        <w:jc w:val="left"/>
        <w:rPr>
          <w:rFonts w:ascii="Times New Roman" w:eastAsia="等线" w:hAnsi="Times New Roman" w:cs="Times New Roman"/>
          <w:b/>
          <w:kern w:val="0"/>
          <w:sz w:val="22"/>
        </w:rPr>
      </w:pPr>
    </w:p>
    <w:p w14:paraId="19E9809E" w14:textId="34EDB7ED" w:rsidR="00457F5F" w:rsidRPr="00457F5F" w:rsidRDefault="00457F5F" w:rsidP="00457F5F">
      <w:pPr>
        <w:widowControl/>
        <w:spacing w:after="160" w:line="259" w:lineRule="auto"/>
        <w:jc w:val="left"/>
        <w:rPr>
          <w:rFonts w:ascii="Times New Roman" w:eastAsia="等线" w:hAnsi="Times New Roman" w:cs="Times New Roman"/>
          <w:kern w:val="0"/>
          <w:sz w:val="22"/>
        </w:rPr>
      </w:pPr>
      <w:r w:rsidRPr="00457F5F">
        <w:rPr>
          <w:rFonts w:ascii="Times New Roman" w:eastAsia="等线" w:hAnsi="Times New Roman" w:cs="Times New Roman"/>
          <w:b/>
          <w:kern w:val="0"/>
          <w:sz w:val="22"/>
        </w:rPr>
        <w:lastRenderedPageBreak/>
        <w:t>Supplementary table 1.</w:t>
      </w:r>
      <w:r w:rsidRPr="00457F5F">
        <w:rPr>
          <w:rFonts w:ascii="Times New Roman" w:eastAsia="等线" w:hAnsi="Times New Roman" w:cs="Times New Roman"/>
          <w:kern w:val="0"/>
          <w:sz w:val="22"/>
        </w:rPr>
        <w:t xml:space="preserve"> IPTW overall survival probability and disease-specific cumulative incidence at 1, 3, and 5 years, by treatment type*. </w:t>
      </w:r>
    </w:p>
    <w:tbl>
      <w:tblPr>
        <w:tblStyle w:val="a3"/>
        <w:tblW w:w="949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127"/>
        <w:gridCol w:w="2409"/>
        <w:gridCol w:w="2127"/>
      </w:tblGrid>
      <w:tr w:rsidR="00457F5F" w:rsidRPr="00457F5F" w14:paraId="6A6BA32A" w14:textId="77777777" w:rsidTr="00827F21">
        <w:tc>
          <w:tcPr>
            <w:tcW w:w="2830" w:type="dxa"/>
            <w:vMerge w:val="restart"/>
            <w:tcBorders>
              <w:top w:val="single" w:sz="4" w:space="0" w:color="auto"/>
            </w:tcBorders>
          </w:tcPr>
          <w:p w14:paraId="2DF7DB1B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Variable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9D6D02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Survival probability and  disease-specific cumulative incidence for RFA-SR-LT IPTW cohorts</w:t>
            </w:r>
          </w:p>
        </w:tc>
      </w:tr>
      <w:tr w:rsidR="00457F5F" w:rsidRPr="00457F5F" w14:paraId="59F69C92" w14:textId="77777777" w:rsidTr="00827F21">
        <w:tc>
          <w:tcPr>
            <w:tcW w:w="2830" w:type="dxa"/>
            <w:vMerge/>
            <w:tcBorders>
              <w:bottom w:val="single" w:sz="4" w:space="0" w:color="auto"/>
            </w:tcBorders>
          </w:tcPr>
          <w:p w14:paraId="3E5F805D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0CC3E28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等线" w:hAnsi="Times New Roman" w:cs="Times New Roman"/>
                <w:b/>
              </w:rPr>
            </w:pPr>
            <w:r w:rsidRPr="00457F5F">
              <w:rPr>
                <w:rFonts w:ascii="Times New Roman" w:eastAsia="等线" w:hAnsi="Times New Roman" w:cs="Times New Roman"/>
                <w:b/>
              </w:rPr>
              <w:t>RFA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798495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等线" w:hAnsi="Times New Roman" w:cs="Times New Roman"/>
                <w:b/>
              </w:rPr>
            </w:pPr>
            <w:r w:rsidRPr="00457F5F">
              <w:rPr>
                <w:rFonts w:ascii="Times New Roman" w:eastAsia="等线" w:hAnsi="Times New Roman" w:cs="Times New Roman"/>
                <w:b/>
              </w:rPr>
              <w:t>SR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E0324D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等线" w:hAnsi="Times New Roman" w:cs="Times New Roman"/>
                <w:b/>
              </w:rPr>
            </w:pPr>
            <w:r w:rsidRPr="00457F5F">
              <w:rPr>
                <w:rFonts w:ascii="Times New Roman" w:eastAsia="等线" w:hAnsi="Times New Roman" w:cs="Times New Roman"/>
                <w:b/>
              </w:rPr>
              <w:t>LT</w:t>
            </w:r>
          </w:p>
        </w:tc>
      </w:tr>
      <w:tr w:rsidR="00457F5F" w:rsidRPr="00457F5F" w14:paraId="397BF1A6" w14:textId="77777777" w:rsidTr="00827F21">
        <w:tc>
          <w:tcPr>
            <w:tcW w:w="9493" w:type="dxa"/>
            <w:gridSpan w:val="4"/>
            <w:tcBorders>
              <w:top w:val="single" w:sz="4" w:space="0" w:color="auto"/>
            </w:tcBorders>
          </w:tcPr>
          <w:p w14:paraId="64E17CC1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  <w:b/>
              </w:rPr>
              <w:t>Overall survival</w:t>
            </w:r>
          </w:p>
        </w:tc>
      </w:tr>
      <w:tr w:rsidR="00457F5F" w:rsidRPr="00457F5F" w14:paraId="4BFD1CD2" w14:textId="77777777" w:rsidTr="00827F21">
        <w:tc>
          <w:tcPr>
            <w:tcW w:w="2830" w:type="dxa"/>
          </w:tcPr>
          <w:p w14:paraId="62F2389B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 xml:space="preserve">  1-year </w:t>
            </w:r>
          </w:p>
        </w:tc>
        <w:tc>
          <w:tcPr>
            <w:tcW w:w="2127" w:type="dxa"/>
          </w:tcPr>
          <w:p w14:paraId="01728135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87 (82, 92)</w:t>
            </w:r>
          </w:p>
        </w:tc>
        <w:tc>
          <w:tcPr>
            <w:tcW w:w="2409" w:type="dxa"/>
          </w:tcPr>
          <w:p w14:paraId="20D37B23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91 (87, 93)</w:t>
            </w:r>
          </w:p>
        </w:tc>
        <w:tc>
          <w:tcPr>
            <w:tcW w:w="2127" w:type="dxa"/>
          </w:tcPr>
          <w:p w14:paraId="6C27BFFC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89 (85, 94)</w:t>
            </w:r>
          </w:p>
        </w:tc>
      </w:tr>
      <w:tr w:rsidR="00457F5F" w:rsidRPr="00457F5F" w14:paraId="46B45693" w14:textId="77777777" w:rsidTr="00827F21">
        <w:tc>
          <w:tcPr>
            <w:tcW w:w="2830" w:type="dxa"/>
          </w:tcPr>
          <w:p w14:paraId="484786AB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 xml:space="preserve">  3-year </w:t>
            </w:r>
          </w:p>
        </w:tc>
        <w:tc>
          <w:tcPr>
            <w:tcW w:w="2127" w:type="dxa"/>
          </w:tcPr>
          <w:p w14:paraId="7B063AEA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62 (56, 69)</w:t>
            </w:r>
          </w:p>
        </w:tc>
        <w:tc>
          <w:tcPr>
            <w:tcW w:w="2409" w:type="dxa"/>
          </w:tcPr>
          <w:p w14:paraId="390F1952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64 (58, 71)</w:t>
            </w:r>
          </w:p>
        </w:tc>
        <w:tc>
          <w:tcPr>
            <w:tcW w:w="2127" w:type="dxa"/>
          </w:tcPr>
          <w:p w14:paraId="134B3170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75 (69, 81)</w:t>
            </w:r>
          </w:p>
        </w:tc>
      </w:tr>
      <w:tr w:rsidR="00457F5F" w:rsidRPr="00457F5F" w14:paraId="3C0E3103" w14:textId="77777777" w:rsidTr="00827F21">
        <w:tc>
          <w:tcPr>
            <w:tcW w:w="2830" w:type="dxa"/>
          </w:tcPr>
          <w:p w14:paraId="0F6A2AC9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 xml:space="preserve">  5-year</w:t>
            </w:r>
          </w:p>
        </w:tc>
        <w:tc>
          <w:tcPr>
            <w:tcW w:w="2127" w:type="dxa"/>
          </w:tcPr>
          <w:p w14:paraId="76F80B47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53 (46, 62)</w:t>
            </w:r>
          </w:p>
        </w:tc>
        <w:tc>
          <w:tcPr>
            <w:tcW w:w="2409" w:type="dxa"/>
          </w:tcPr>
          <w:p w14:paraId="24D58DB8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52 (45, 60)</w:t>
            </w:r>
          </w:p>
        </w:tc>
        <w:tc>
          <w:tcPr>
            <w:tcW w:w="2127" w:type="dxa"/>
          </w:tcPr>
          <w:p w14:paraId="2FAA871D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66 (59, 74)</w:t>
            </w:r>
          </w:p>
        </w:tc>
      </w:tr>
      <w:tr w:rsidR="00457F5F" w:rsidRPr="00457F5F" w14:paraId="17905D4B" w14:textId="77777777" w:rsidTr="00827F21">
        <w:tc>
          <w:tcPr>
            <w:tcW w:w="9493" w:type="dxa"/>
            <w:gridSpan w:val="4"/>
          </w:tcPr>
          <w:p w14:paraId="077B12E4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  <w:b/>
              </w:rPr>
              <w:t>Disease-specific cumulative incidence</w:t>
            </w:r>
          </w:p>
        </w:tc>
      </w:tr>
      <w:tr w:rsidR="00457F5F" w:rsidRPr="00457F5F" w14:paraId="5AF441D7" w14:textId="77777777" w:rsidTr="00827F21">
        <w:tc>
          <w:tcPr>
            <w:tcW w:w="2830" w:type="dxa"/>
          </w:tcPr>
          <w:p w14:paraId="1857BD05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 xml:space="preserve">  1-year</w:t>
            </w:r>
          </w:p>
        </w:tc>
        <w:tc>
          <w:tcPr>
            <w:tcW w:w="2127" w:type="dxa"/>
          </w:tcPr>
          <w:p w14:paraId="78FB3A2F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9.4 (8.3, 10.7)</w:t>
            </w:r>
          </w:p>
        </w:tc>
        <w:tc>
          <w:tcPr>
            <w:tcW w:w="2409" w:type="dxa"/>
          </w:tcPr>
          <w:p w14:paraId="58F42751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7.2 (6.2, 8.4)</w:t>
            </w:r>
          </w:p>
        </w:tc>
        <w:tc>
          <w:tcPr>
            <w:tcW w:w="2127" w:type="dxa"/>
          </w:tcPr>
          <w:p w14:paraId="29952D36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2.6 (2.0, 3.2)</w:t>
            </w:r>
          </w:p>
        </w:tc>
      </w:tr>
      <w:tr w:rsidR="00457F5F" w:rsidRPr="00457F5F" w14:paraId="42C8C115" w14:textId="77777777" w:rsidTr="00827F21">
        <w:tc>
          <w:tcPr>
            <w:tcW w:w="2830" w:type="dxa"/>
          </w:tcPr>
          <w:p w14:paraId="678EAB0C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 xml:space="preserve">  3-year</w:t>
            </w:r>
          </w:p>
        </w:tc>
        <w:tc>
          <w:tcPr>
            <w:tcW w:w="2127" w:type="dxa"/>
          </w:tcPr>
          <w:p w14:paraId="6744D24F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29.8 (27.8, 31.9)</w:t>
            </w:r>
          </w:p>
        </w:tc>
        <w:tc>
          <w:tcPr>
            <w:tcW w:w="2409" w:type="dxa"/>
          </w:tcPr>
          <w:p w14:paraId="56451091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19.4 (17.7, 21.2)</w:t>
            </w:r>
          </w:p>
        </w:tc>
        <w:tc>
          <w:tcPr>
            <w:tcW w:w="2127" w:type="dxa"/>
          </w:tcPr>
          <w:p w14:paraId="32996BC9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8.7 (7.6, 9.9)</w:t>
            </w:r>
          </w:p>
        </w:tc>
      </w:tr>
      <w:tr w:rsidR="00457F5F" w:rsidRPr="00457F5F" w14:paraId="49E9E81E" w14:textId="77777777" w:rsidTr="00827F21">
        <w:tc>
          <w:tcPr>
            <w:tcW w:w="2830" w:type="dxa"/>
            <w:tcBorders>
              <w:bottom w:val="single" w:sz="4" w:space="0" w:color="auto"/>
            </w:tcBorders>
          </w:tcPr>
          <w:p w14:paraId="2AA40BE9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 xml:space="preserve">  5-year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269B5D8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40.7 (38.3, 43.1)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C721541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28.2 (26.0, 30.3)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FA64D23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12.5 (11.1, 14.0)</w:t>
            </w:r>
          </w:p>
        </w:tc>
      </w:tr>
    </w:tbl>
    <w:p w14:paraId="2D7AADC7" w14:textId="7076ADE1" w:rsidR="00457F5F" w:rsidRDefault="00457F5F" w:rsidP="00457F5F">
      <w:pPr>
        <w:widowControl/>
        <w:spacing w:after="160" w:line="360" w:lineRule="auto"/>
        <w:jc w:val="left"/>
        <w:rPr>
          <w:rFonts w:ascii="Times New Roman" w:eastAsia="等线" w:hAnsi="Times New Roman" w:cs="Times New Roman"/>
          <w:kern w:val="0"/>
          <w:sz w:val="22"/>
        </w:rPr>
      </w:pPr>
      <w:r w:rsidRPr="00457F5F">
        <w:rPr>
          <w:rFonts w:ascii="Times New Roman" w:eastAsia="等线" w:hAnsi="Times New Roman" w:cs="Times New Roman"/>
          <w:kern w:val="0"/>
          <w:sz w:val="22"/>
        </w:rPr>
        <w:t>Notes: IPTW: inverse of probability treatment-weighted; RFA: Radiofrequency Ablation; SR: Surgical Resection; LT: Transplantation; *Survival probabilities were generated from an IPTW-Cox model with time-dependent treatment variable. Values are percentages (95%CIs)</w:t>
      </w:r>
    </w:p>
    <w:p w14:paraId="13F9828F" w14:textId="66125820" w:rsidR="00457F5F" w:rsidRDefault="00457F5F" w:rsidP="00457F5F">
      <w:pPr>
        <w:widowControl/>
        <w:spacing w:after="160" w:line="360" w:lineRule="auto"/>
        <w:jc w:val="left"/>
        <w:rPr>
          <w:rFonts w:ascii="Times New Roman" w:eastAsia="等线" w:hAnsi="Times New Roman" w:cs="Times New Roman"/>
          <w:kern w:val="0"/>
          <w:sz w:val="22"/>
        </w:rPr>
      </w:pPr>
    </w:p>
    <w:p w14:paraId="68CBBBF5" w14:textId="77777777" w:rsidR="00457F5F" w:rsidRPr="00457F5F" w:rsidRDefault="00457F5F" w:rsidP="00457F5F">
      <w:pPr>
        <w:widowControl/>
        <w:spacing w:after="160" w:line="360" w:lineRule="auto"/>
        <w:jc w:val="left"/>
        <w:rPr>
          <w:rFonts w:ascii="Times New Roman" w:eastAsia="等线" w:hAnsi="Times New Roman" w:cs="Times New Roman"/>
          <w:kern w:val="0"/>
          <w:sz w:val="22"/>
        </w:rPr>
      </w:pPr>
    </w:p>
    <w:p w14:paraId="2096BF00" w14:textId="77777777" w:rsidR="00457F5F" w:rsidRPr="00457F5F" w:rsidRDefault="00457F5F" w:rsidP="00457F5F">
      <w:pPr>
        <w:widowControl/>
        <w:spacing w:after="160" w:line="259" w:lineRule="auto"/>
        <w:jc w:val="left"/>
        <w:rPr>
          <w:rFonts w:ascii="Times New Roman" w:eastAsia="等线" w:hAnsi="Times New Roman" w:cs="Times New Roman"/>
          <w:kern w:val="0"/>
          <w:sz w:val="22"/>
        </w:rPr>
      </w:pPr>
      <w:r w:rsidRPr="00457F5F">
        <w:rPr>
          <w:rFonts w:ascii="Times New Roman" w:eastAsia="等线" w:hAnsi="Times New Roman" w:cs="Times New Roman"/>
          <w:b/>
          <w:kern w:val="0"/>
          <w:sz w:val="22"/>
        </w:rPr>
        <w:t>Supplementary table 2.</w:t>
      </w:r>
      <w:r w:rsidRPr="00457F5F">
        <w:rPr>
          <w:rFonts w:ascii="Times New Roman" w:eastAsia="等线" w:hAnsi="Times New Roman" w:cs="Times New Roman"/>
          <w:kern w:val="0"/>
          <w:sz w:val="22"/>
        </w:rPr>
        <w:t xml:space="preserve"> Instrumental variable adjusted overall survival for early and very early stage hepatocellular carcinoma.</w:t>
      </w: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3"/>
        <w:gridCol w:w="1957"/>
        <w:gridCol w:w="951"/>
        <w:gridCol w:w="2035"/>
        <w:gridCol w:w="1320"/>
      </w:tblGrid>
      <w:tr w:rsidR="00457F5F" w:rsidRPr="00457F5F" w14:paraId="3384BDB8" w14:textId="77777777" w:rsidTr="00827F21">
        <w:tc>
          <w:tcPr>
            <w:tcW w:w="2337" w:type="dxa"/>
            <w:tcBorders>
              <w:bottom w:val="single" w:sz="4" w:space="0" w:color="auto"/>
            </w:tcBorders>
          </w:tcPr>
          <w:p w14:paraId="522A36B2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Model and parameters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38812062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Hazard Ratio (95% CI)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4CC421A6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P value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14:paraId="1B4BB32D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Instrumental F statistic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42257EF8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P value</w:t>
            </w:r>
          </w:p>
        </w:tc>
      </w:tr>
      <w:tr w:rsidR="00457F5F" w:rsidRPr="00457F5F" w14:paraId="0518014E" w14:textId="77777777" w:rsidTr="00827F21">
        <w:trPr>
          <w:trHeight w:val="182"/>
        </w:trPr>
        <w:tc>
          <w:tcPr>
            <w:tcW w:w="2337" w:type="dxa"/>
            <w:tcBorders>
              <w:top w:val="single" w:sz="4" w:space="0" w:color="auto"/>
            </w:tcBorders>
          </w:tcPr>
          <w:p w14:paraId="066F1C94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SR vs RFA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6FA82058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0.9 (0.8, 1.0)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1FEDD438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0.003</w:t>
            </w:r>
          </w:p>
        </w:tc>
        <w:tc>
          <w:tcPr>
            <w:tcW w:w="2278" w:type="dxa"/>
            <w:tcBorders>
              <w:top w:val="single" w:sz="4" w:space="0" w:color="auto"/>
            </w:tcBorders>
          </w:tcPr>
          <w:p w14:paraId="01F332C0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137.27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69EEB163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P&lt;0.0001</w:t>
            </w:r>
          </w:p>
        </w:tc>
      </w:tr>
      <w:tr w:rsidR="00457F5F" w:rsidRPr="00457F5F" w14:paraId="53175DE8" w14:textId="77777777" w:rsidTr="00827F21">
        <w:trPr>
          <w:trHeight w:val="109"/>
        </w:trPr>
        <w:tc>
          <w:tcPr>
            <w:tcW w:w="2337" w:type="dxa"/>
          </w:tcPr>
          <w:p w14:paraId="04F6CBC1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LT vs RFA</w:t>
            </w:r>
          </w:p>
        </w:tc>
        <w:tc>
          <w:tcPr>
            <w:tcW w:w="2337" w:type="dxa"/>
          </w:tcPr>
          <w:p w14:paraId="0AF36A5B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 xml:space="preserve">0.7 (0.6, 0.8) </w:t>
            </w:r>
          </w:p>
        </w:tc>
        <w:tc>
          <w:tcPr>
            <w:tcW w:w="991" w:type="dxa"/>
          </w:tcPr>
          <w:p w14:paraId="3743E439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&lt;0.001</w:t>
            </w:r>
          </w:p>
        </w:tc>
        <w:tc>
          <w:tcPr>
            <w:tcW w:w="2278" w:type="dxa"/>
          </w:tcPr>
          <w:p w14:paraId="42973D44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15.16</w:t>
            </w:r>
          </w:p>
        </w:tc>
        <w:tc>
          <w:tcPr>
            <w:tcW w:w="1407" w:type="dxa"/>
          </w:tcPr>
          <w:p w14:paraId="3F163C62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P=0.002</w:t>
            </w:r>
          </w:p>
        </w:tc>
      </w:tr>
      <w:tr w:rsidR="00457F5F" w:rsidRPr="00457F5F" w14:paraId="70AA6B9F" w14:textId="77777777" w:rsidTr="00827F21">
        <w:trPr>
          <w:trHeight w:val="73"/>
        </w:trPr>
        <w:tc>
          <w:tcPr>
            <w:tcW w:w="2337" w:type="dxa"/>
          </w:tcPr>
          <w:p w14:paraId="427A731C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LT vs SR</w:t>
            </w:r>
          </w:p>
        </w:tc>
        <w:tc>
          <w:tcPr>
            <w:tcW w:w="2337" w:type="dxa"/>
          </w:tcPr>
          <w:p w14:paraId="6E9ECD3D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 xml:space="preserve">0.7 (0.6, 0.9) </w:t>
            </w:r>
          </w:p>
        </w:tc>
        <w:tc>
          <w:tcPr>
            <w:tcW w:w="991" w:type="dxa"/>
          </w:tcPr>
          <w:p w14:paraId="5D3495B8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0.006</w:t>
            </w:r>
          </w:p>
        </w:tc>
        <w:tc>
          <w:tcPr>
            <w:tcW w:w="2278" w:type="dxa"/>
          </w:tcPr>
          <w:p w14:paraId="456097B9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70.24</w:t>
            </w:r>
          </w:p>
        </w:tc>
        <w:tc>
          <w:tcPr>
            <w:tcW w:w="1407" w:type="dxa"/>
          </w:tcPr>
          <w:p w14:paraId="25A972EB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P&lt;0.0001</w:t>
            </w:r>
          </w:p>
        </w:tc>
      </w:tr>
      <w:tr w:rsidR="00457F5F" w:rsidRPr="00457F5F" w14:paraId="0ABA1F2B" w14:textId="77777777" w:rsidTr="00827F21">
        <w:trPr>
          <w:trHeight w:val="173"/>
        </w:trPr>
        <w:tc>
          <w:tcPr>
            <w:tcW w:w="9350" w:type="dxa"/>
            <w:gridSpan w:val="5"/>
            <w:tcBorders>
              <w:top w:val="single" w:sz="4" w:space="0" w:color="auto"/>
            </w:tcBorders>
          </w:tcPr>
          <w:p w14:paraId="54EFB330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等线" w:hAnsi="Times New Roman" w:cs="Times New Roman"/>
              </w:rPr>
            </w:pPr>
            <w:r w:rsidRPr="00457F5F">
              <w:rPr>
                <w:rFonts w:ascii="Times New Roman" w:eastAsia="等线" w:hAnsi="Times New Roman" w:cs="Times New Roman"/>
              </w:rPr>
              <w:t>Notes: RFA: Radiofrequency Ablation; SR: Surgical Resection; LT: Transplantation</w:t>
            </w:r>
          </w:p>
        </w:tc>
      </w:tr>
    </w:tbl>
    <w:p w14:paraId="15949324" w14:textId="567C7265" w:rsidR="003E1C3C" w:rsidRDefault="003E1C3C"/>
    <w:p w14:paraId="7F3D5F1C" w14:textId="6AF69B44" w:rsidR="00457F5F" w:rsidRDefault="00457F5F"/>
    <w:p w14:paraId="11AF63CF" w14:textId="1094C974" w:rsidR="00457F5F" w:rsidRDefault="00457F5F"/>
    <w:p w14:paraId="41F67F18" w14:textId="77777777" w:rsidR="00457F5F" w:rsidRPr="00457F5F" w:rsidRDefault="00457F5F" w:rsidP="00457F5F">
      <w:pPr>
        <w:widowControl/>
        <w:spacing w:after="160" w:line="259" w:lineRule="auto"/>
        <w:jc w:val="left"/>
        <w:rPr>
          <w:rFonts w:ascii="Times New Roman" w:eastAsia="等线" w:hAnsi="Times New Roman" w:cs="Times New Roman"/>
          <w:kern w:val="0"/>
          <w:sz w:val="22"/>
        </w:rPr>
      </w:pPr>
      <w:r w:rsidRPr="00457F5F">
        <w:rPr>
          <w:rFonts w:ascii="Times New Roman" w:eastAsia="等线" w:hAnsi="Times New Roman" w:cs="Times New Roman"/>
          <w:b/>
          <w:kern w:val="0"/>
          <w:sz w:val="22"/>
        </w:rPr>
        <w:t>Supplementary table 3.</w:t>
      </w:r>
      <w:r w:rsidRPr="00457F5F">
        <w:rPr>
          <w:rFonts w:ascii="Times New Roman" w:eastAsia="等线" w:hAnsi="Times New Roman" w:cs="Times New Roman"/>
          <w:kern w:val="0"/>
          <w:sz w:val="22"/>
        </w:rPr>
        <w:t xml:space="preserve"> Prognostic risk factors associated with overall survival by univariate and multivariate analysis.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5"/>
        <w:gridCol w:w="2055"/>
        <w:gridCol w:w="2070"/>
      </w:tblGrid>
      <w:tr w:rsidR="00457F5F" w:rsidRPr="00457F5F" w14:paraId="1DD7F547" w14:textId="77777777" w:rsidTr="00827F21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87697BC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b/>
                <w:kern w:val="0"/>
                <w:sz w:val="22"/>
              </w:rPr>
              <w:t>Parameters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8A7BCDE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Univariate analysis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6058BFC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Multivariate analysis</w:t>
            </w:r>
          </w:p>
        </w:tc>
      </w:tr>
      <w:tr w:rsidR="00457F5F" w:rsidRPr="00457F5F" w14:paraId="73183568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95726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Treatment</w:t>
            </w:r>
          </w:p>
        </w:tc>
        <w:tc>
          <w:tcPr>
            <w:tcW w:w="0" w:type="auto"/>
            <w:vAlign w:val="center"/>
            <w:hideMark/>
          </w:tcPr>
          <w:p w14:paraId="12C102AE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19097B2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457F5F" w:rsidRPr="00457F5F" w14:paraId="697B0362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5BFA6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   RFA</w:t>
            </w:r>
          </w:p>
        </w:tc>
        <w:tc>
          <w:tcPr>
            <w:tcW w:w="0" w:type="auto"/>
            <w:vAlign w:val="center"/>
            <w:hideMark/>
          </w:tcPr>
          <w:p w14:paraId="7755EB8A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3639FBBB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1.0</w:t>
            </w:r>
          </w:p>
        </w:tc>
      </w:tr>
      <w:tr w:rsidR="00457F5F" w:rsidRPr="00457F5F" w14:paraId="1CFD2843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DA743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   SR</w:t>
            </w:r>
          </w:p>
        </w:tc>
        <w:tc>
          <w:tcPr>
            <w:tcW w:w="0" w:type="auto"/>
            <w:vAlign w:val="center"/>
            <w:hideMark/>
          </w:tcPr>
          <w:p w14:paraId="6B4674F4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0.6 (0.6, 0.6); P&lt;0.001</w:t>
            </w:r>
          </w:p>
        </w:tc>
        <w:tc>
          <w:tcPr>
            <w:tcW w:w="0" w:type="auto"/>
            <w:vAlign w:val="center"/>
            <w:hideMark/>
          </w:tcPr>
          <w:p w14:paraId="090196A7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0.7 (0.6, 0.8); P&lt;0.001</w:t>
            </w:r>
          </w:p>
        </w:tc>
      </w:tr>
      <w:tr w:rsidR="00457F5F" w:rsidRPr="00457F5F" w14:paraId="3E93ADAE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E5088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   LT</w:t>
            </w:r>
          </w:p>
        </w:tc>
        <w:tc>
          <w:tcPr>
            <w:tcW w:w="0" w:type="auto"/>
            <w:vAlign w:val="center"/>
            <w:hideMark/>
          </w:tcPr>
          <w:p w14:paraId="5564421A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0.3 (0.3, 0.3); P&lt;0.001</w:t>
            </w:r>
          </w:p>
        </w:tc>
        <w:tc>
          <w:tcPr>
            <w:tcW w:w="0" w:type="auto"/>
            <w:vAlign w:val="center"/>
            <w:hideMark/>
          </w:tcPr>
          <w:p w14:paraId="0248D157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0.3 (0.2, 0.4); P&lt;0.001</w:t>
            </w:r>
          </w:p>
        </w:tc>
      </w:tr>
      <w:tr w:rsidR="00457F5F" w:rsidRPr="00457F5F" w14:paraId="6209FB10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AB318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78358A1D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1.0 (1.0, 1.0); P&lt;0.001</w:t>
            </w:r>
          </w:p>
        </w:tc>
        <w:tc>
          <w:tcPr>
            <w:tcW w:w="0" w:type="auto"/>
            <w:vAlign w:val="center"/>
            <w:hideMark/>
          </w:tcPr>
          <w:p w14:paraId="3900780A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1.0 (1.0, 1.0); P=0.224</w:t>
            </w:r>
          </w:p>
        </w:tc>
      </w:tr>
      <w:tr w:rsidR="00457F5F" w:rsidRPr="00457F5F" w14:paraId="7B6E2825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3C411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bookmarkStart w:id="0" w:name="_GoBack"/>
            <w:bookmarkEnd w:id="0"/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lastRenderedPageBreak/>
              <w:t>Sex</w:t>
            </w:r>
          </w:p>
        </w:tc>
        <w:tc>
          <w:tcPr>
            <w:tcW w:w="0" w:type="auto"/>
            <w:vAlign w:val="center"/>
            <w:hideMark/>
          </w:tcPr>
          <w:p w14:paraId="4685A900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0B14343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457F5F" w:rsidRPr="00457F5F" w14:paraId="784C7186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7063B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   Female</w:t>
            </w:r>
          </w:p>
        </w:tc>
        <w:tc>
          <w:tcPr>
            <w:tcW w:w="0" w:type="auto"/>
            <w:vAlign w:val="center"/>
            <w:hideMark/>
          </w:tcPr>
          <w:p w14:paraId="4486E9C3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06C2C000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1.0</w:t>
            </w:r>
          </w:p>
        </w:tc>
      </w:tr>
      <w:tr w:rsidR="00457F5F" w:rsidRPr="00457F5F" w14:paraId="091ECBB6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C245B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   Male</w:t>
            </w:r>
          </w:p>
        </w:tc>
        <w:tc>
          <w:tcPr>
            <w:tcW w:w="0" w:type="auto"/>
            <w:vAlign w:val="center"/>
            <w:hideMark/>
          </w:tcPr>
          <w:p w14:paraId="11FB8882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1.0 (1.0, 1.1); P=0.265</w:t>
            </w:r>
          </w:p>
        </w:tc>
        <w:tc>
          <w:tcPr>
            <w:tcW w:w="0" w:type="auto"/>
            <w:vAlign w:val="center"/>
            <w:hideMark/>
          </w:tcPr>
          <w:p w14:paraId="79B0A7B5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1.1 (0.9, 1.3); P=0.495</w:t>
            </w:r>
          </w:p>
        </w:tc>
      </w:tr>
      <w:tr w:rsidR="00457F5F" w:rsidRPr="00457F5F" w14:paraId="0CD54D9D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9A974" w14:textId="77777777" w:rsidR="00457F5F" w:rsidRPr="00457F5F" w:rsidRDefault="00457F5F" w:rsidP="00457F5F">
            <w:pPr>
              <w:widowControl/>
              <w:spacing w:after="160" w:line="259" w:lineRule="auto"/>
              <w:jc w:val="left"/>
              <w:rPr>
                <w:rFonts w:ascii="Times New Roman" w:eastAsia="等线" w:hAnsi="Times New Roman" w:cs="Times New Roman"/>
                <w:b/>
                <w:kern w:val="0"/>
                <w:sz w:val="22"/>
              </w:rPr>
            </w:pPr>
            <w:r w:rsidRPr="00457F5F">
              <w:rPr>
                <w:rFonts w:ascii="Times New Roman" w:eastAsia="等线" w:hAnsi="Times New Roman" w:cs="Times New Roman"/>
                <w:b/>
                <w:kern w:val="0"/>
                <w:sz w:val="22"/>
              </w:rPr>
              <w:t>Tumor grade</w:t>
            </w:r>
          </w:p>
        </w:tc>
        <w:tc>
          <w:tcPr>
            <w:tcW w:w="0" w:type="auto"/>
            <w:vAlign w:val="center"/>
            <w:hideMark/>
          </w:tcPr>
          <w:p w14:paraId="3F66CB04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587264D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457F5F" w:rsidRPr="00457F5F" w14:paraId="1E84C769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F3A41" w14:textId="77777777" w:rsidR="00457F5F" w:rsidRPr="00457F5F" w:rsidRDefault="00457F5F" w:rsidP="00457F5F">
            <w:pPr>
              <w:widowControl/>
              <w:spacing w:after="160" w:line="259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 Well differentiated</w:t>
            </w:r>
          </w:p>
        </w:tc>
        <w:tc>
          <w:tcPr>
            <w:tcW w:w="0" w:type="auto"/>
            <w:vAlign w:val="center"/>
            <w:hideMark/>
          </w:tcPr>
          <w:p w14:paraId="593AAE9F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3B49EFE4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1.0</w:t>
            </w:r>
          </w:p>
        </w:tc>
      </w:tr>
      <w:tr w:rsidR="00457F5F" w:rsidRPr="00457F5F" w14:paraId="32179F3B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2C8DB" w14:textId="77777777" w:rsidR="00457F5F" w:rsidRPr="00457F5F" w:rsidRDefault="00457F5F" w:rsidP="00457F5F">
            <w:pPr>
              <w:widowControl/>
              <w:spacing w:after="160" w:line="259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 Moderately differentiated</w:t>
            </w:r>
          </w:p>
        </w:tc>
        <w:tc>
          <w:tcPr>
            <w:tcW w:w="0" w:type="auto"/>
            <w:vAlign w:val="center"/>
            <w:hideMark/>
          </w:tcPr>
          <w:p w14:paraId="25405EDD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1.0 (0.9, 1.1); P=0.569</w:t>
            </w:r>
          </w:p>
        </w:tc>
        <w:tc>
          <w:tcPr>
            <w:tcW w:w="0" w:type="auto"/>
            <w:vAlign w:val="center"/>
            <w:hideMark/>
          </w:tcPr>
          <w:p w14:paraId="31840DF1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1.2 (1.0, 1.4); P=0.058</w:t>
            </w:r>
          </w:p>
        </w:tc>
      </w:tr>
      <w:tr w:rsidR="00457F5F" w:rsidRPr="00457F5F" w14:paraId="3E42E4D7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47B9D" w14:textId="77777777" w:rsidR="00457F5F" w:rsidRPr="00457F5F" w:rsidRDefault="00457F5F" w:rsidP="00457F5F">
            <w:pPr>
              <w:widowControl/>
              <w:spacing w:after="160" w:line="259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 Poorly differentiated</w:t>
            </w:r>
          </w:p>
        </w:tc>
        <w:tc>
          <w:tcPr>
            <w:tcW w:w="0" w:type="auto"/>
            <w:vAlign w:val="center"/>
            <w:hideMark/>
          </w:tcPr>
          <w:p w14:paraId="1147266E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1.4 (1.2, 1.6); P&lt;0.001</w:t>
            </w:r>
          </w:p>
        </w:tc>
        <w:tc>
          <w:tcPr>
            <w:tcW w:w="0" w:type="auto"/>
            <w:vAlign w:val="center"/>
            <w:hideMark/>
          </w:tcPr>
          <w:p w14:paraId="719A0F1E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1.6 (1.3, 2.1); P&lt;0.001</w:t>
            </w:r>
          </w:p>
        </w:tc>
      </w:tr>
      <w:tr w:rsidR="00457F5F" w:rsidRPr="00457F5F" w14:paraId="16082405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1D829" w14:textId="77777777" w:rsidR="00457F5F" w:rsidRPr="00457F5F" w:rsidRDefault="00457F5F" w:rsidP="00457F5F">
            <w:pPr>
              <w:widowControl/>
              <w:spacing w:after="160" w:line="259" w:lineRule="auto"/>
              <w:jc w:val="left"/>
              <w:rPr>
                <w:rFonts w:ascii="Times New Roman" w:eastAsia="等线" w:hAnsi="Times New Roman" w:cs="Times New Roman"/>
                <w:b/>
                <w:kern w:val="0"/>
                <w:sz w:val="22"/>
              </w:rPr>
            </w:pPr>
            <w:r w:rsidRPr="00457F5F">
              <w:rPr>
                <w:rFonts w:ascii="Times New Roman" w:eastAsia="等线" w:hAnsi="Times New Roman" w:cs="Times New Roman"/>
                <w:b/>
                <w:kern w:val="0"/>
                <w:sz w:val="22"/>
              </w:rPr>
              <w:t>Tumor size</w:t>
            </w:r>
          </w:p>
        </w:tc>
        <w:tc>
          <w:tcPr>
            <w:tcW w:w="0" w:type="auto"/>
            <w:vAlign w:val="center"/>
            <w:hideMark/>
          </w:tcPr>
          <w:p w14:paraId="09DE5E63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2D7A600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457F5F" w:rsidRPr="00457F5F" w14:paraId="21596E69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A9B5F" w14:textId="77777777" w:rsidR="00457F5F" w:rsidRPr="00457F5F" w:rsidRDefault="00457F5F" w:rsidP="00457F5F">
            <w:pPr>
              <w:widowControl/>
              <w:spacing w:after="160" w:line="259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 &lt;20mm</w:t>
            </w:r>
          </w:p>
        </w:tc>
        <w:tc>
          <w:tcPr>
            <w:tcW w:w="0" w:type="auto"/>
            <w:vAlign w:val="center"/>
            <w:hideMark/>
          </w:tcPr>
          <w:p w14:paraId="1C077743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65770075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1.0</w:t>
            </w:r>
          </w:p>
        </w:tc>
      </w:tr>
      <w:tr w:rsidR="00457F5F" w:rsidRPr="00457F5F" w14:paraId="330C32C4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D66D1" w14:textId="77777777" w:rsidR="00457F5F" w:rsidRPr="00457F5F" w:rsidRDefault="00457F5F" w:rsidP="00457F5F">
            <w:pPr>
              <w:widowControl/>
              <w:spacing w:after="160" w:line="259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 21-30 mm</w:t>
            </w:r>
          </w:p>
        </w:tc>
        <w:tc>
          <w:tcPr>
            <w:tcW w:w="0" w:type="auto"/>
            <w:vAlign w:val="center"/>
            <w:hideMark/>
          </w:tcPr>
          <w:p w14:paraId="748E545D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1.4 (1.2, 1.5); P&lt;0.001</w:t>
            </w:r>
          </w:p>
        </w:tc>
        <w:tc>
          <w:tcPr>
            <w:tcW w:w="0" w:type="auto"/>
            <w:vAlign w:val="center"/>
            <w:hideMark/>
          </w:tcPr>
          <w:p w14:paraId="1347581E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1.2 (0.9, 1.5); P=0.144</w:t>
            </w:r>
          </w:p>
        </w:tc>
      </w:tr>
      <w:tr w:rsidR="00457F5F" w:rsidRPr="00457F5F" w14:paraId="14B0A046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4680F" w14:textId="77777777" w:rsidR="00457F5F" w:rsidRPr="00457F5F" w:rsidRDefault="00457F5F" w:rsidP="00457F5F">
            <w:pPr>
              <w:widowControl/>
              <w:spacing w:after="160" w:line="259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 31-50 mm</w:t>
            </w:r>
          </w:p>
        </w:tc>
        <w:tc>
          <w:tcPr>
            <w:tcW w:w="0" w:type="auto"/>
            <w:vAlign w:val="center"/>
            <w:hideMark/>
          </w:tcPr>
          <w:p w14:paraId="22190601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1.7 (1.5, 1.8); P&lt;0.001</w:t>
            </w:r>
          </w:p>
        </w:tc>
        <w:tc>
          <w:tcPr>
            <w:tcW w:w="0" w:type="auto"/>
            <w:vAlign w:val="center"/>
            <w:hideMark/>
          </w:tcPr>
          <w:p w14:paraId="35082643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1.4 (1.1, 1.8); P=0.004</w:t>
            </w:r>
          </w:p>
        </w:tc>
      </w:tr>
      <w:tr w:rsidR="00457F5F" w:rsidRPr="00457F5F" w14:paraId="18DD3711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15F4A" w14:textId="77777777" w:rsidR="00457F5F" w:rsidRPr="00457F5F" w:rsidRDefault="00457F5F" w:rsidP="00457F5F">
            <w:pPr>
              <w:widowControl/>
              <w:spacing w:after="160" w:line="259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 31-35 mm</w:t>
            </w:r>
          </w:p>
        </w:tc>
        <w:tc>
          <w:tcPr>
            <w:tcW w:w="0" w:type="auto"/>
            <w:vAlign w:val="center"/>
            <w:hideMark/>
          </w:tcPr>
          <w:p w14:paraId="6AB18D1F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1.5 (1.3, 1.7); P&lt;0.001</w:t>
            </w:r>
          </w:p>
        </w:tc>
        <w:tc>
          <w:tcPr>
            <w:tcW w:w="0" w:type="auto"/>
            <w:vAlign w:val="center"/>
            <w:hideMark/>
          </w:tcPr>
          <w:p w14:paraId="387FC60A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1.3 (1.0, 1.6); P=0.110</w:t>
            </w:r>
          </w:p>
        </w:tc>
      </w:tr>
      <w:tr w:rsidR="00457F5F" w:rsidRPr="00457F5F" w14:paraId="4CCAD96A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63AF3" w14:textId="77777777" w:rsidR="00457F5F" w:rsidRPr="00457F5F" w:rsidRDefault="00457F5F" w:rsidP="00457F5F">
            <w:pPr>
              <w:widowControl/>
              <w:spacing w:after="160" w:line="259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等线" w:hAnsi="Times New Roman" w:cs="Times New Roman"/>
                <w:kern w:val="0"/>
                <w:sz w:val="22"/>
              </w:rPr>
              <w:t>Lymph nodes</w:t>
            </w:r>
          </w:p>
        </w:tc>
        <w:tc>
          <w:tcPr>
            <w:tcW w:w="0" w:type="auto"/>
            <w:vAlign w:val="center"/>
            <w:hideMark/>
          </w:tcPr>
          <w:p w14:paraId="136069D3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4C88CB4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457F5F" w:rsidRPr="00457F5F" w14:paraId="05806005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39373" w14:textId="77777777" w:rsidR="00457F5F" w:rsidRPr="00457F5F" w:rsidRDefault="00457F5F" w:rsidP="00457F5F">
            <w:pPr>
              <w:widowControl/>
              <w:spacing w:after="160" w:line="259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 No regional lymph node involvement</w:t>
            </w:r>
          </w:p>
        </w:tc>
        <w:tc>
          <w:tcPr>
            <w:tcW w:w="0" w:type="auto"/>
            <w:vAlign w:val="center"/>
            <w:hideMark/>
          </w:tcPr>
          <w:p w14:paraId="2D3C5162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7E0AF5B0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1.0</w:t>
            </w:r>
          </w:p>
        </w:tc>
      </w:tr>
      <w:tr w:rsidR="00457F5F" w:rsidRPr="00457F5F" w14:paraId="784C7A8D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055B1" w14:textId="77777777" w:rsidR="00457F5F" w:rsidRPr="00457F5F" w:rsidRDefault="00457F5F" w:rsidP="00457F5F">
            <w:pPr>
              <w:widowControl/>
              <w:spacing w:after="160" w:line="259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 Regional lymph nodes</w:t>
            </w:r>
          </w:p>
        </w:tc>
        <w:tc>
          <w:tcPr>
            <w:tcW w:w="0" w:type="auto"/>
            <w:vAlign w:val="center"/>
            <w:hideMark/>
          </w:tcPr>
          <w:p w14:paraId="271431C8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1.6 (1.1, 2.2); P=0.014</w:t>
            </w:r>
          </w:p>
        </w:tc>
        <w:tc>
          <w:tcPr>
            <w:tcW w:w="0" w:type="auto"/>
            <w:vAlign w:val="center"/>
            <w:hideMark/>
          </w:tcPr>
          <w:p w14:paraId="4CC68E43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2.0 (0.8, 5.0); P=0.113</w:t>
            </w:r>
          </w:p>
        </w:tc>
      </w:tr>
      <w:tr w:rsidR="00457F5F" w:rsidRPr="00457F5F" w14:paraId="58172F23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667BD" w14:textId="77777777" w:rsidR="00457F5F" w:rsidRPr="00457F5F" w:rsidRDefault="00457F5F" w:rsidP="00457F5F">
            <w:pPr>
              <w:widowControl/>
              <w:spacing w:after="160" w:line="259" w:lineRule="auto"/>
              <w:jc w:val="left"/>
              <w:rPr>
                <w:rFonts w:ascii="Times New Roman" w:eastAsia="等线" w:hAnsi="Times New Roman" w:cs="Times New Roman"/>
                <w:b/>
                <w:kern w:val="0"/>
                <w:sz w:val="22"/>
              </w:rPr>
            </w:pPr>
            <w:r w:rsidRPr="00457F5F">
              <w:rPr>
                <w:rFonts w:ascii="Times New Roman" w:eastAsia="等线" w:hAnsi="Times New Roman" w:cs="Times New Roman"/>
                <w:b/>
                <w:kern w:val="0"/>
                <w:sz w:val="22"/>
              </w:rPr>
              <w:t>AFP</w:t>
            </w:r>
          </w:p>
        </w:tc>
        <w:tc>
          <w:tcPr>
            <w:tcW w:w="0" w:type="auto"/>
            <w:vAlign w:val="center"/>
            <w:hideMark/>
          </w:tcPr>
          <w:p w14:paraId="75C68284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B89FF62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457F5F" w:rsidRPr="00457F5F" w14:paraId="2B5F573D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83812" w14:textId="77777777" w:rsidR="00457F5F" w:rsidRPr="00457F5F" w:rsidRDefault="00457F5F" w:rsidP="00457F5F">
            <w:pPr>
              <w:widowControl/>
              <w:spacing w:after="160" w:line="259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 Negative/normal</w:t>
            </w:r>
          </w:p>
        </w:tc>
        <w:tc>
          <w:tcPr>
            <w:tcW w:w="0" w:type="auto"/>
            <w:vAlign w:val="center"/>
            <w:hideMark/>
          </w:tcPr>
          <w:p w14:paraId="7B0BC2A8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0D37A91C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1.0</w:t>
            </w:r>
          </w:p>
        </w:tc>
      </w:tr>
      <w:tr w:rsidR="00457F5F" w:rsidRPr="00457F5F" w14:paraId="71766036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27E41" w14:textId="77777777" w:rsidR="00457F5F" w:rsidRPr="00457F5F" w:rsidRDefault="00457F5F" w:rsidP="00457F5F">
            <w:pPr>
              <w:widowControl/>
              <w:spacing w:after="160" w:line="259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 Borderline/undetermined</w:t>
            </w:r>
          </w:p>
        </w:tc>
        <w:tc>
          <w:tcPr>
            <w:tcW w:w="0" w:type="auto"/>
            <w:vAlign w:val="center"/>
            <w:hideMark/>
          </w:tcPr>
          <w:p w14:paraId="0BD234D8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0.7 (0.3, 1.9); P=0.529</w:t>
            </w:r>
          </w:p>
        </w:tc>
        <w:tc>
          <w:tcPr>
            <w:tcW w:w="0" w:type="auto"/>
            <w:vAlign w:val="center"/>
            <w:hideMark/>
          </w:tcPr>
          <w:p w14:paraId="1A4202E9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0.4 (0.1, 3.1); P=0.405</w:t>
            </w:r>
          </w:p>
        </w:tc>
      </w:tr>
      <w:tr w:rsidR="00457F5F" w:rsidRPr="00457F5F" w14:paraId="032E68A5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5E0F7" w14:textId="77777777" w:rsidR="00457F5F" w:rsidRPr="00457F5F" w:rsidRDefault="00457F5F" w:rsidP="00457F5F">
            <w:pPr>
              <w:widowControl/>
              <w:spacing w:after="160" w:line="259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 Positive/elevated</w:t>
            </w:r>
          </w:p>
        </w:tc>
        <w:tc>
          <w:tcPr>
            <w:tcW w:w="0" w:type="auto"/>
            <w:vAlign w:val="center"/>
            <w:hideMark/>
          </w:tcPr>
          <w:p w14:paraId="2AA44C8F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1.4 (1.3, 1.5); P&lt;0.001</w:t>
            </w:r>
          </w:p>
        </w:tc>
        <w:tc>
          <w:tcPr>
            <w:tcW w:w="0" w:type="auto"/>
            <w:vAlign w:val="center"/>
            <w:hideMark/>
          </w:tcPr>
          <w:p w14:paraId="7C19C1D8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1.3 (1.1, 1.5); P=0.003</w:t>
            </w:r>
          </w:p>
        </w:tc>
      </w:tr>
      <w:tr w:rsidR="00457F5F" w:rsidRPr="00457F5F" w14:paraId="4BB292E5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12815" w14:textId="77777777" w:rsidR="00457F5F" w:rsidRPr="00457F5F" w:rsidRDefault="00457F5F" w:rsidP="00457F5F">
            <w:pPr>
              <w:widowControl/>
              <w:spacing w:after="160" w:line="259" w:lineRule="auto"/>
              <w:jc w:val="left"/>
              <w:rPr>
                <w:rFonts w:ascii="Times New Roman" w:eastAsia="等线" w:hAnsi="Times New Roman" w:cs="Times New Roman"/>
                <w:b/>
                <w:kern w:val="0"/>
                <w:sz w:val="22"/>
              </w:rPr>
            </w:pPr>
            <w:r w:rsidRPr="00457F5F">
              <w:rPr>
                <w:rFonts w:ascii="Times New Roman" w:eastAsia="等线" w:hAnsi="Times New Roman" w:cs="Times New Roman"/>
                <w:b/>
                <w:kern w:val="0"/>
                <w:sz w:val="22"/>
              </w:rPr>
              <w:t>Fibrosis score</w:t>
            </w:r>
          </w:p>
        </w:tc>
        <w:tc>
          <w:tcPr>
            <w:tcW w:w="0" w:type="auto"/>
            <w:vAlign w:val="center"/>
            <w:hideMark/>
          </w:tcPr>
          <w:p w14:paraId="5E1B7290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E06F359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457F5F" w:rsidRPr="00457F5F" w14:paraId="6AF19425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A34CF" w14:textId="77777777" w:rsidR="00457F5F" w:rsidRPr="00457F5F" w:rsidRDefault="00457F5F" w:rsidP="00457F5F">
            <w:pPr>
              <w:widowControl/>
              <w:spacing w:after="160" w:line="259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 F0</w:t>
            </w:r>
          </w:p>
        </w:tc>
        <w:tc>
          <w:tcPr>
            <w:tcW w:w="0" w:type="auto"/>
            <w:vAlign w:val="center"/>
            <w:hideMark/>
          </w:tcPr>
          <w:p w14:paraId="2E88A5F8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4B53DA7C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1.0</w:t>
            </w:r>
          </w:p>
        </w:tc>
      </w:tr>
      <w:tr w:rsidR="00457F5F" w:rsidRPr="00457F5F" w14:paraId="1664F872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D4C1F" w14:textId="77777777" w:rsidR="00457F5F" w:rsidRPr="00457F5F" w:rsidRDefault="00457F5F" w:rsidP="00457F5F">
            <w:pPr>
              <w:widowControl/>
              <w:spacing w:after="160" w:line="259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 F1</w:t>
            </w:r>
          </w:p>
        </w:tc>
        <w:tc>
          <w:tcPr>
            <w:tcW w:w="0" w:type="auto"/>
            <w:vAlign w:val="center"/>
            <w:hideMark/>
          </w:tcPr>
          <w:p w14:paraId="6EEE24B0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1.1 (0.9, 1.2); P=0.444</w:t>
            </w:r>
          </w:p>
        </w:tc>
        <w:tc>
          <w:tcPr>
            <w:tcW w:w="0" w:type="auto"/>
            <w:vAlign w:val="center"/>
            <w:hideMark/>
          </w:tcPr>
          <w:p w14:paraId="41027590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1.4 (1.2, 1.7); P&lt;0.001</w:t>
            </w:r>
          </w:p>
        </w:tc>
      </w:tr>
      <w:tr w:rsidR="00457F5F" w:rsidRPr="00457F5F" w14:paraId="5B3C904B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BECCE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Age group</w:t>
            </w:r>
          </w:p>
        </w:tc>
        <w:tc>
          <w:tcPr>
            <w:tcW w:w="0" w:type="auto"/>
            <w:vAlign w:val="center"/>
            <w:hideMark/>
          </w:tcPr>
          <w:p w14:paraId="0AD867F1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B183882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457F5F" w:rsidRPr="00457F5F" w14:paraId="57DC62E2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86882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   &lt;65</w:t>
            </w:r>
          </w:p>
        </w:tc>
        <w:tc>
          <w:tcPr>
            <w:tcW w:w="0" w:type="auto"/>
            <w:vAlign w:val="center"/>
            <w:hideMark/>
          </w:tcPr>
          <w:p w14:paraId="4F4E2635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041C9713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1.0</w:t>
            </w:r>
          </w:p>
        </w:tc>
      </w:tr>
      <w:tr w:rsidR="00457F5F" w:rsidRPr="00457F5F" w14:paraId="2FCA41C0" w14:textId="77777777" w:rsidTr="00827F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A4DAC" w14:textId="77777777" w:rsidR="00457F5F" w:rsidRPr="00457F5F" w:rsidRDefault="00457F5F" w:rsidP="00457F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   &gt;=65</w:t>
            </w:r>
          </w:p>
        </w:tc>
        <w:tc>
          <w:tcPr>
            <w:tcW w:w="0" w:type="auto"/>
            <w:vAlign w:val="center"/>
            <w:hideMark/>
          </w:tcPr>
          <w:p w14:paraId="38128398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1.8 (1.6, 1.9); P&lt;0.001</w:t>
            </w:r>
          </w:p>
        </w:tc>
        <w:tc>
          <w:tcPr>
            <w:tcW w:w="0" w:type="auto"/>
            <w:vAlign w:val="center"/>
            <w:hideMark/>
          </w:tcPr>
          <w:p w14:paraId="394F3C54" w14:textId="77777777" w:rsidR="00457F5F" w:rsidRPr="00457F5F" w:rsidRDefault="00457F5F" w:rsidP="00457F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57F5F">
              <w:rPr>
                <w:rFonts w:ascii="Times New Roman" w:eastAsia="Times New Roman" w:hAnsi="Times New Roman" w:cs="Times New Roman"/>
                <w:kern w:val="0"/>
                <w:sz w:val="22"/>
              </w:rPr>
              <w:t>1.2 (1.0, 1.6); P=0.114</w:t>
            </w:r>
          </w:p>
        </w:tc>
      </w:tr>
    </w:tbl>
    <w:p w14:paraId="7D49376A" w14:textId="77777777" w:rsidR="00457F5F" w:rsidRPr="00457F5F" w:rsidRDefault="00457F5F" w:rsidP="00457F5F">
      <w:pPr>
        <w:widowControl/>
        <w:spacing w:after="160" w:line="259" w:lineRule="auto"/>
        <w:jc w:val="left"/>
        <w:rPr>
          <w:rFonts w:ascii="Times New Roman" w:eastAsia="等线" w:hAnsi="Times New Roman" w:cs="Times New Roman"/>
          <w:kern w:val="0"/>
          <w:sz w:val="22"/>
        </w:rPr>
      </w:pPr>
      <w:r w:rsidRPr="00457F5F">
        <w:rPr>
          <w:rFonts w:ascii="Times New Roman" w:eastAsia="等线" w:hAnsi="Times New Roman" w:cs="Times New Roman"/>
          <w:kern w:val="0"/>
          <w:sz w:val="22"/>
        </w:rPr>
        <w:t>Notes: RFA: Radiofrequency Ablation; SR: Surgical Resection; LT: Liver transplantation</w:t>
      </w:r>
      <w:r w:rsidRPr="00457F5F">
        <w:rPr>
          <w:rFonts w:ascii="Times New Roman" w:eastAsia="等线" w:hAnsi="Times New Roman" w:cs="Times New Roman" w:hint="eastAsia"/>
          <w:kern w:val="0"/>
          <w:sz w:val="22"/>
        </w:rPr>
        <w:t>;</w:t>
      </w:r>
      <w:r w:rsidRPr="00457F5F">
        <w:rPr>
          <w:rFonts w:ascii="Times New Roman" w:eastAsia="等线" w:hAnsi="Times New Roman" w:cs="Times New Roman"/>
          <w:kern w:val="0"/>
          <w:sz w:val="22"/>
        </w:rPr>
        <w:t xml:space="preserve"> Boldface type indicates P&lt;0.05.</w:t>
      </w:r>
    </w:p>
    <w:p w14:paraId="7CDFE773" w14:textId="77777777" w:rsidR="00457F5F" w:rsidRPr="00457F5F" w:rsidRDefault="00457F5F" w:rsidP="00457F5F">
      <w:pPr>
        <w:widowControl/>
        <w:spacing w:after="160" w:line="259" w:lineRule="auto"/>
        <w:jc w:val="left"/>
        <w:rPr>
          <w:rFonts w:ascii="Calibri" w:eastAsia="等线" w:hAnsi="Calibri" w:cs="Times New Roman"/>
          <w:kern w:val="0"/>
          <w:sz w:val="22"/>
        </w:rPr>
      </w:pPr>
    </w:p>
    <w:p w14:paraId="37012508" w14:textId="541F9B29" w:rsidR="00457F5F" w:rsidRDefault="00457F5F"/>
    <w:sectPr w:rsidR="00457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ADF26" w14:textId="77777777" w:rsidR="008F6A3E" w:rsidRDefault="008F6A3E" w:rsidP="006A3F44">
      <w:r>
        <w:separator/>
      </w:r>
    </w:p>
  </w:endnote>
  <w:endnote w:type="continuationSeparator" w:id="0">
    <w:p w14:paraId="79281B3C" w14:textId="77777777" w:rsidR="008F6A3E" w:rsidRDefault="008F6A3E" w:rsidP="006A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DBE75" w14:textId="77777777" w:rsidR="008F6A3E" w:rsidRDefault="008F6A3E" w:rsidP="006A3F44">
      <w:r>
        <w:separator/>
      </w:r>
    </w:p>
  </w:footnote>
  <w:footnote w:type="continuationSeparator" w:id="0">
    <w:p w14:paraId="06AA209C" w14:textId="77777777" w:rsidR="008F6A3E" w:rsidRDefault="008F6A3E" w:rsidP="006A3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38"/>
    <w:rsid w:val="003E1C3C"/>
    <w:rsid w:val="00457F5F"/>
    <w:rsid w:val="005943C6"/>
    <w:rsid w:val="006A3F44"/>
    <w:rsid w:val="006D12E8"/>
    <w:rsid w:val="008F6A3E"/>
    <w:rsid w:val="00DC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0FF3C"/>
  <w15:chartTrackingRefBased/>
  <w15:docId w15:val="{E9A50E2E-D596-4CE2-9983-070C4465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F5F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uiPriority w:val="39"/>
    <w:rsid w:val="00457F5F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3F44"/>
    <w:pPr>
      <w:tabs>
        <w:tab w:val="center" w:pos="4153"/>
        <w:tab w:val="right" w:pos="8306"/>
      </w:tabs>
    </w:pPr>
  </w:style>
  <w:style w:type="character" w:customStyle="1" w:styleId="a5">
    <w:name w:val="页眉 字符"/>
    <w:basedOn w:val="a0"/>
    <w:link w:val="a4"/>
    <w:uiPriority w:val="99"/>
    <w:rsid w:val="006A3F44"/>
  </w:style>
  <w:style w:type="paragraph" w:styleId="a6">
    <w:name w:val="footer"/>
    <w:basedOn w:val="a"/>
    <w:link w:val="a7"/>
    <w:uiPriority w:val="99"/>
    <w:unhideWhenUsed/>
    <w:rsid w:val="006A3F44"/>
    <w:pPr>
      <w:tabs>
        <w:tab w:val="center" w:pos="4153"/>
        <w:tab w:val="right" w:pos="8306"/>
      </w:tabs>
    </w:pPr>
  </w:style>
  <w:style w:type="character" w:customStyle="1" w:styleId="a7">
    <w:name w:val="页脚 字符"/>
    <w:basedOn w:val="a0"/>
    <w:link w:val="a6"/>
    <w:uiPriority w:val="99"/>
    <w:rsid w:val="006A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 桂琦</dc:creator>
  <cp:keywords/>
  <dc:description/>
  <cp:lastModifiedBy>祝 桂琦</cp:lastModifiedBy>
  <cp:revision>4</cp:revision>
  <dcterms:created xsi:type="dcterms:W3CDTF">2019-11-04T08:05:00Z</dcterms:created>
  <dcterms:modified xsi:type="dcterms:W3CDTF">2019-11-07T05:38:00Z</dcterms:modified>
</cp:coreProperties>
</file>