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9C71" w14:textId="77777777" w:rsidR="00165261" w:rsidRPr="00E32C93" w:rsidRDefault="00165261" w:rsidP="00165261">
      <w:pPr>
        <w:pStyle w:val="Heading1"/>
      </w:pPr>
      <w:r w:rsidRPr="00FE6C81">
        <w:t>Supplementary Materials</w:t>
      </w:r>
    </w:p>
    <w:p w14:paraId="5ECF70C4" w14:textId="70A30C58" w:rsidR="00165261" w:rsidRDefault="00165261" w:rsidP="00165261">
      <w:pPr>
        <w:pStyle w:val="Caption"/>
        <w:keepNext/>
      </w:pPr>
      <w:r>
        <w:t xml:space="preserve">Table </w:t>
      </w:r>
      <w:r w:rsidR="00B503AD">
        <w:t>S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B503AD"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717D6E">
        <w:t>aNSCLC-</w:t>
      </w:r>
      <w:r>
        <w:t>r</w:t>
      </w:r>
      <w:r w:rsidRPr="00717D6E">
        <w:t xml:space="preserve">elated </w:t>
      </w:r>
      <w:r>
        <w:t>h</w:t>
      </w:r>
      <w:r w:rsidRPr="00717D6E">
        <w:t xml:space="preserve">ealth </w:t>
      </w:r>
      <w:r>
        <w:t>c</w:t>
      </w:r>
      <w:r w:rsidRPr="00717D6E">
        <w:t xml:space="preserve">are </w:t>
      </w:r>
      <w:r>
        <w:t>r</w:t>
      </w:r>
      <w:r w:rsidRPr="00717D6E">
        <w:t xml:space="preserve">esource </w:t>
      </w:r>
      <w:r>
        <w:t>u</w:t>
      </w:r>
      <w:r w:rsidRPr="00717D6E">
        <w:t>tili</w:t>
      </w:r>
      <w:r>
        <w:t>z</w:t>
      </w:r>
      <w:r w:rsidRPr="00717D6E">
        <w:t>ation</w:t>
      </w:r>
      <w:r>
        <w:t xml:space="preserve"> </w:t>
      </w:r>
      <w:r w:rsidRPr="00717D6E">
        <w:t xml:space="preserve">per 2L+ </w:t>
      </w:r>
      <w:r>
        <w:t>(overall, by histology and</w:t>
      </w:r>
      <w:r w:rsidRPr="00717D6E">
        <w:t xml:space="preserve"> </w:t>
      </w:r>
      <w:r>
        <w:t>by c</w:t>
      </w:r>
      <w:r w:rsidRPr="00717D6E">
        <w:t>ountry</w:t>
      </w:r>
      <w:r>
        <w:t>)</w:t>
      </w:r>
    </w:p>
    <w:tbl>
      <w:tblPr>
        <w:tblStyle w:val="TableGridLight1"/>
        <w:tblW w:w="13910" w:type="dxa"/>
        <w:tblLook w:val="0420" w:firstRow="1" w:lastRow="0" w:firstColumn="0" w:lastColumn="0" w:noHBand="0" w:noVBand="1"/>
      </w:tblPr>
      <w:tblGrid>
        <w:gridCol w:w="2222"/>
        <w:gridCol w:w="1116"/>
        <w:gridCol w:w="1122"/>
        <w:gridCol w:w="1121"/>
        <w:gridCol w:w="1106"/>
        <w:gridCol w:w="1255"/>
        <w:gridCol w:w="1095"/>
        <w:gridCol w:w="1258"/>
        <w:gridCol w:w="1122"/>
        <w:gridCol w:w="1372"/>
        <w:gridCol w:w="1121"/>
      </w:tblGrid>
      <w:tr w:rsidR="00165261" w:rsidRPr="00CD4CD5" w14:paraId="01AC338C" w14:textId="77777777" w:rsidTr="00B503AD">
        <w:trPr>
          <w:trHeight w:val="360"/>
        </w:trPr>
        <w:tc>
          <w:tcPr>
            <w:tcW w:w="2222" w:type="dxa"/>
            <w:vMerge w:val="restart"/>
            <w:shd w:val="clear" w:color="auto" w:fill="auto"/>
          </w:tcPr>
          <w:p w14:paraId="5726079D" w14:textId="77777777" w:rsidR="00165261" w:rsidRPr="00CD4CD5" w:rsidRDefault="00165261" w:rsidP="00EF6885">
            <w:pPr>
              <w:rPr>
                <w:rFonts w:cs="Arial"/>
                <w:b/>
                <w:sz w:val="20"/>
                <w:szCs w:val="20"/>
              </w:rPr>
            </w:pPr>
            <w:r w:rsidRPr="00CD4CD5">
              <w:rPr>
                <w:rFonts w:cs="Arial"/>
                <w:b/>
                <w:sz w:val="20"/>
                <w:szCs w:val="20"/>
              </w:rPr>
              <w:t>Resource</w:t>
            </w:r>
          </w:p>
          <w:p w14:paraId="68FEE7E7" w14:textId="77777777" w:rsidR="00165261" w:rsidRPr="00CD4CD5" w:rsidRDefault="00165261" w:rsidP="00EF688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8" w:type="dxa"/>
            <w:gridSpan w:val="10"/>
            <w:shd w:val="clear" w:color="auto" w:fill="auto"/>
          </w:tcPr>
          <w:p w14:paraId="161368E7" w14:textId="77777777" w:rsidR="00165261" w:rsidRPr="00CD4CD5" w:rsidRDefault="00165261" w:rsidP="00EF6885">
            <w:pPr>
              <w:jc w:val="center"/>
              <w:rPr>
                <w:rFonts w:cs="Arial"/>
                <w:b/>
                <w:bCs/>
                <w:sz w:val="20"/>
                <w:szCs w:val="20"/>
                <w:lang w:val="nl-NL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Mean</w:t>
            </w:r>
            <w:bookmarkStart w:id="0" w:name="_GoBack"/>
            <w:bookmarkEnd w:id="0"/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 xml:space="preserve"> (SD) per patient-month</w:t>
            </w:r>
          </w:p>
        </w:tc>
      </w:tr>
      <w:tr w:rsidR="00165261" w:rsidRPr="00CD4CD5" w14:paraId="25D5D65E" w14:textId="77777777" w:rsidTr="00B503AD">
        <w:trPr>
          <w:trHeight w:val="360"/>
        </w:trPr>
        <w:tc>
          <w:tcPr>
            <w:tcW w:w="2222" w:type="dxa"/>
            <w:vMerge/>
            <w:shd w:val="clear" w:color="auto" w:fill="auto"/>
          </w:tcPr>
          <w:p w14:paraId="46423C3A" w14:textId="77777777" w:rsidR="00165261" w:rsidRPr="00CD4CD5" w:rsidRDefault="00165261" w:rsidP="00EF688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760D6A04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</w:rPr>
              <w:t xml:space="preserve">Overall </w:t>
            </w:r>
            <w:r w:rsidRPr="00CD4CD5">
              <w:rPr>
                <w:rFonts w:cs="Arial"/>
                <w:b/>
                <w:bCs/>
                <w:sz w:val="20"/>
                <w:szCs w:val="20"/>
              </w:rPr>
              <w:br/>
              <w:t>(N = 973)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7BA91057" w14:textId="77777777" w:rsidR="00165261" w:rsidRPr="00CD4CD5" w:rsidRDefault="00165261" w:rsidP="00EF688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</w:rPr>
              <w:t>By Histology</w:t>
            </w:r>
          </w:p>
        </w:tc>
        <w:tc>
          <w:tcPr>
            <w:tcW w:w="8329" w:type="dxa"/>
            <w:gridSpan w:val="7"/>
            <w:shd w:val="clear" w:color="auto" w:fill="auto"/>
            <w:vAlign w:val="center"/>
          </w:tcPr>
          <w:p w14:paraId="1FE4C13C" w14:textId="77777777" w:rsidR="00165261" w:rsidRPr="00CD4CD5" w:rsidRDefault="00165261" w:rsidP="00EF6885">
            <w:pPr>
              <w:jc w:val="center"/>
              <w:rPr>
                <w:rFonts w:cs="Arial"/>
                <w:b/>
                <w:bCs/>
                <w:sz w:val="20"/>
                <w:szCs w:val="20"/>
                <w:lang w:val="nl-NL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By Country</w:t>
            </w:r>
          </w:p>
        </w:tc>
      </w:tr>
      <w:tr w:rsidR="00165261" w:rsidRPr="00CD4CD5" w14:paraId="094DB9F3" w14:textId="77777777" w:rsidTr="00B503AD">
        <w:trPr>
          <w:trHeight w:val="360"/>
        </w:trPr>
        <w:tc>
          <w:tcPr>
            <w:tcW w:w="2222" w:type="dxa"/>
            <w:vMerge/>
            <w:shd w:val="clear" w:color="auto" w:fill="auto"/>
          </w:tcPr>
          <w:p w14:paraId="178D9723" w14:textId="77777777" w:rsidR="00165261" w:rsidRPr="00CD4CD5" w:rsidRDefault="00165261" w:rsidP="00EF688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2DEBDC07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C64C8DE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  <w:lang w:val="nl-NL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</w:rPr>
              <w:t xml:space="preserve">NSQ </w:t>
            </w:r>
            <w:r w:rsidRPr="00CD4CD5">
              <w:rPr>
                <w:rFonts w:cs="Arial"/>
                <w:b/>
                <w:bCs/>
                <w:sz w:val="20"/>
                <w:szCs w:val="20"/>
              </w:rPr>
              <w:br/>
              <w:t>(n = 514)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17ABBB2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  <w:lang w:val="nl-NL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</w:rPr>
              <w:t>SQ</w:t>
            </w:r>
            <w:r w:rsidRPr="00CD4CD5">
              <w:rPr>
                <w:rFonts w:cs="Arial"/>
                <w:b/>
                <w:bCs/>
                <w:sz w:val="20"/>
                <w:szCs w:val="20"/>
              </w:rPr>
              <w:br/>
              <w:t xml:space="preserve">(n = 459) 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C7F8DB4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 xml:space="preserve">France </w:t>
            </w: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br/>
              <w:t>(n = 191)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46C1DC3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 xml:space="preserve">Germany </w:t>
            </w: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br/>
              <w:t>(n = 225)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BEA6EA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 xml:space="preserve">Italy </w:t>
            </w: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br/>
              <w:t>(n = 220)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7166090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 xml:space="preserve">Spain </w:t>
            </w: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br/>
              <w:t>(n = 199)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0832A09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England</w:t>
            </w: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br/>
              <w:t>(n = 52)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2F07E2D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Netherlands</w:t>
            </w:r>
          </w:p>
          <w:p w14:paraId="6F255531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(n = 57)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64238A2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Sweden</w:t>
            </w:r>
          </w:p>
          <w:p w14:paraId="35834DD5" w14:textId="77777777" w:rsidR="00165261" w:rsidRPr="00CD4CD5" w:rsidRDefault="00165261" w:rsidP="00EF6885">
            <w:pPr>
              <w:jc w:val="left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b/>
                <w:bCs/>
                <w:sz w:val="20"/>
                <w:szCs w:val="20"/>
                <w:lang w:val="nl-NL"/>
              </w:rPr>
              <w:t>(n = 29)</w:t>
            </w:r>
          </w:p>
        </w:tc>
      </w:tr>
      <w:tr w:rsidR="00165261" w:rsidRPr="00CD4CD5" w14:paraId="6FDD2936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  <w:hideMark/>
          </w:tcPr>
          <w:p w14:paraId="05E36364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  <w:lang w:val="en-GB"/>
              </w:rPr>
              <w:t>Hospitalization, length of stay in days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F68AB12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0.8 (0.8)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D77D722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0.9 (0.9)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9852E76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0.7 (0.7)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5542920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0.7 (0.5)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8BA9CAC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0.7 (0.6)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1949A0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0.8 (0.7)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72A627A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0.8 (0.8)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010DCFA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0.9 (1.0)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1FA49ED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0.6 (0.5)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9F2BA2C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1.0 (1.3)</w:t>
            </w:r>
          </w:p>
        </w:tc>
      </w:tr>
      <w:tr w:rsidR="00165261" w:rsidRPr="00CD4CD5" w14:paraId="4341F2EE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</w:tcPr>
          <w:p w14:paraId="1282FDDF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CD4CD5">
              <w:rPr>
                <w:rFonts w:cs="Arial"/>
                <w:sz w:val="20"/>
                <w:szCs w:val="20"/>
              </w:rPr>
              <w:t>ED visits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652143A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5DEC218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DC9086E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4554B84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73EBB7A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CAB1DD3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A3EDB5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AE3329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0.1 (0.1)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9188BD1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DB8BD46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0.1 (</w:t>
            </w:r>
            <w:r>
              <w:rPr>
                <w:rFonts w:cs="Arial"/>
                <w:sz w:val="20"/>
                <w:szCs w:val="20"/>
                <w:lang w:val="de-DE"/>
              </w:rPr>
              <w:t>&lt;</w:t>
            </w:r>
            <w:r w:rsidRPr="00CD4CD5">
              <w:rPr>
                <w:rFonts w:cs="Arial"/>
                <w:sz w:val="20"/>
                <w:szCs w:val="20"/>
                <w:lang w:val="de-DE"/>
              </w:rPr>
              <w:t>0.0)</w:t>
            </w:r>
          </w:p>
        </w:tc>
      </w:tr>
      <w:tr w:rsidR="00165261" w:rsidRPr="00CD4CD5" w14:paraId="762A9B32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</w:tcPr>
          <w:p w14:paraId="54117FC2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Biomarker testing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E5F1383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07C60DB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E9C8A5A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6745B89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8E8837D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0941D4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D2F3FAC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8AAABA2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6875352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094591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0.1 (</w:t>
            </w:r>
            <w:r>
              <w:rPr>
                <w:rFonts w:cs="Arial"/>
                <w:sz w:val="20"/>
                <w:szCs w:val="20"/>
                <w:lang w:val="de-DE"/>
              </w:rPr>
              <w:t>&lt;</w:t>
            </w:r>
            <w:r w:rsidRPr="00CD4CD5">
              <w:rPr>
                <w:rFonts w:cs="Arial"/>
                <w:sz w:val="20"/>
                <w:szCs w:val="20"/>
                <w:lang w:val="de-DE"/>
              </w:rPr>
              <w:t>0.0)</w:t>
            </w:r>
          </w:p>
        </w:tc>
      </w:tr>
      <w:tr w:rsidR="00165261" w:rsidRPr="00CD4CD5" w14:paraId="00F4AA84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</w:tcPr>
          <w:p w14:paraId="5B90D72E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 xml:space="preserve">Diagnostic </w:t>
            </w:r>
            <w:proofErr w:type="spellStart"/>
            <w:r w:rsidRPr="00CD4CD5">
              <w:rPr>
                <w:rFonts w:cs="Arial"/>
                <w:sz w:val="20"/>
                <w:szCs w:val="20"/>
              </w:rPr>
              <w:t>procedures</w:t>
            </w:r>
            <w:r w:rsidRPr="00CD4CD5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14:paraId="5E9BF00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F542119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(0.0)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9868CC7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9D3A02F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6B50883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145078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860055B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6BA2DE8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F7FD973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6C5E525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</w:tr>
      <w:tr w:rsidR="00165261" w:rsidRPr="00CD4CD5" w14:paraId="3445367E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</w:tcPr>
          <w:p w14:paraId="453E36E9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Surgery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ECD61E2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0.0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8310D38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0.0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CD4E965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0.0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0AAF8C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0.0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7FD380C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0.0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5BE1F4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(.)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7F80CF5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0.1 (.)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215D923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0.0 (</w:t>
            </w:r>
            <w:r>
              <w:rPr>
                <w:rFonts w:cs="Arial"/>
                <w:sz w:val="20"/>
                <w:szCs w:val="20"/>
                <w:lang w:val="de-DE"/>
              </w:rPr>
              <w:t>&lt;</w:t>
            </w:r>
            <w:r w:rsidRPr="00CD4CD5">
              <w:rPr>
                <w:rFonts w:cs="Arial"/>
                <w:sz w:val="20"/>
                <w:szCs w:val="20"/>
                <w:lang w:val="de-DE"/>
              </w:rPr>
              <w:t>0.0)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B37EE2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BB8313A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.</w:t>
            </w:r>
          </w:p>
        </w:tc>
      </w:tr>
      <w:tr w:rsidR="00165261" w:rsidRPr="00CD4CD5" w14:paraId="67049976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</w:tcPr>
          <w:p w14:paraId="5E4850FF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Radiotherapy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7581C95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A4D40B8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0B89C59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552E370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7EC291E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color w:val="000000"/>
                <w:sz w:val="20"/>
                <w:szCs w:val="20"/>
              </w:rPr>
              <w:t>0.0 (</w:t>
            </w:r>
            <w:r>
              <w:rPr>
                <w:rFonts w:cs="Arial"/>
                <w:color w:val="000000"/>
                <w:sz w:val="20"/>
                <w:szCs w:val="20"/>
              </w:rPr>
              <w:t>&lt;</w:t>
            </w:r>
            <w:r w:rsidRPr="00CD4CD5">
              <w:rPr>
                <w:rFonts w:cs="Arial"/>
                <w:color w:val="000000"/>
                <w:sz w:val="20"/>
                <w:szCs w:val="20"/>
              </w:rPr>
              <w:t>0.0)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F206E5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FF2C00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C47C74D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8B5C3DF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027EEE6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</w:tr>
      <w:tr w:rsidR="00165261" w:rsidRPr="00CD4CD5" w14:paraId="2BBC271B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  <w:hideMark/>
          </w:tcPr>
          <w:p w14:paraId="36802EA4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Referrals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E8A1D32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38EFC47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F710609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E0163BC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65BDC51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1FF20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0.1 (0.2)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D94F83E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CD4CD5">
              <w:rPr>
                <w:rFonts w:cs="Arial"/>
                <w:sz w:val="20"/>
                <w:szCs w:val="20"/>
              </w:rPr>
              <w:t>0.0)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7044C8C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AF97199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</w:rPr>
              <w:t>0.1 (0.1)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E87D326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0.0 (</w:t>
            </w:r>
            <w:r>
              <w:rPr>
                <w:rFonts w:cs="Arial"/>
                <w:sz w:val="20"/>
                <w:szCs w:val="20"/>
                <w:lang w:val="de-DE"/>
              </w:rPr>
              <w:t>&lt;</w:t>
            </w:r>
            <w:r w:rsidRPr="00CD4CD5">
              <w:rPr>
                <w:rFonts w:cs="Arial"/>
                <w:sz w:val="20"/>
                <w:szCs w:val="20"/>
                <w:lang w:val="de-DE"/>
              </w:rPr>
              <w:t>0.0)</w:t>
            </w:r>
          </w:p>
        </w:tc>
      </w:tr>
      <w:tr w:rsidR="00165261" w:rsidRPr="00CD4CD5" w14:paraId="15AD7692" w14:textId="77777777" w:rsidTr="00B503AD">
        <w:trPr>
          <w:trHeight w:val="360"/>
        </w:trPr>
        <w:tc>
          <w:tcPr>
            <w:tcW w:w="2222" w:type="dxa"/>
            <w:shd w:val="clear" w:color="auto" w:fill="auto"/>
            <w:vAlign w:val="center"/>
            <w:hideMark/>
          </w:tcPr>
          <w:p w14:paraId="6C350987" w14:textId="77777777" w:rsidR="00165261" w:rsidRPr="00CD4CD5" w:rsidRDefault="00165261" w:rsidP="00EF6885">
            <w:pPr>
              <w:jc w:val="left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 xml:space="preserve">Ancillary services ins </w:t>
            </w:r>
            <w:proofErr w:type="spellStart"/>
            <w:r w:rsidRPr="00CD4CD5">
              <w:rPr>
                <w:rFonts w:cs="Arial"/>
                <w:sz w:val="20"/>
                <w:szCs w:val="20"/>
              </w:rPr>
              <w:t>days</w:t>
            </w:r>
            <w:r w:rsidRPr="00CD4CD5">
              <w:rPr>
                <w:rFonts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14:paraId="49BB6E43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2.4 (2.5)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681E1AC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2.5 (3.0)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FBB5B74" w14:textId="77777777" w:rsidR="00165261" w:rsidRPr="00CD4CD5" w:rsidRDefault="00165261" w:rsidP="00EF68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2.3 (1.9)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1B02E0F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2.8 (3.0)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EE3C2C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1.6 (1.4)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2B41127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</w:rPr>
            </w:pPr>
            <w:r w:rsidRPr="00CD4CD5">
              <w:rPr>
                <w:rFonts w:cs="Arial"/>
                <w:sz w:val="20"/>
                <w:szCs w:val="20"/>
              </w:rPr>
              <w:t>2.1 (1.8)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102DC3B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3.4 (4.0)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5C7C630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0.7 (0.8)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0AD191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3.7 (2.3)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6166F02" w14:textId="77777777" w:rsidR="00165261" w:rsidRPr="00CD4CD5" w:rsidRDefault="00165261" w:rsidP="00EF688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D4CD5">
              <w:rPr>
                <w:rFonts w:cs="Arial"/>
                <w:sz w:val="20"/>
                <w:szCs w:val="20"/>
                <w:lang w:val="de-DE"/>
              </w:rPr>
              <w:t>2.6 (2.0)</w:t>
            </w:r>
          </w:p>
        </w:tc>
      </w:tr>
    </w:tbl>
    <w:p w14:paraId="3AAA8685" w14:textId="77777777" w:rsidR="00165261" w:rsidRDefault="00165261" w:rsidP="00165261">
      <w:pPr>
        <w:spacing w:line="240" w:lineRule="auto"/>
        <w:rPr>
          <w:rFonts w:cs="Arial"/>
          <w:sz w:val="18"/>
          <w:szCs w:val="18"/>
        </w:rPr>
      </w:pPr>
      <w:r w:rsidRPr="007E65B0">
        <w:rPr>
          <w:rFonts w:cs="Arial"/>
          <w:b/>
          <w:sz w:val="18"/>
          <w:szCs w:val="18"/>
        </w:rPr>
        <w:t>Notes:</w:t>
      </w:r>
      <w:r>
        <w:rPr>
          <w:rFonts w:cs="Arial"/>
          <w:sz w:val="18"/>
          <w:szCs w:val="18"/>
        </w:rPr>
        <w:t xml:space="preserve"> </w:t>
      </w:r>
      <w:proofErr w:type="spellStart"/>
      <w:r w:rsidRPr="008409AE">
        <w:rPr>
          <w:rFonts w:cs="Arial"/>
          <w:sz w:val="18"/>
          <w:szCs w:val="18"/>
          <w:vertAlign w:val="superscript"/>
        </w:rPr>
        <w:t>a</w:t>
      </w:r>
      <w:r w:rsidRPr="00852683">
        <w:rPr>
          <w:rFonts w:cs="Arial"/>
          <w:sz w:val="18"/>
          <w:szCs w:val="18"/>
        </w:rPr>
        <w:t>Post</w:t>
      </w:r>
      <w:proofErr w:type="spellEnd"/>
      <w:r>
        <w:rPr>
          <w:rFonts w:cs="Arial"/>
          <w:sz w:val="18"/>
          <w:szCs w:val="18"/>
        </w:rPr>
        <w:t>-</w:t>
      </w:r>
      <w:r w:rsidRPr="00852683">
        <w:rPr>
          <w:rFonts w:cs="Arial"/>
          <w:sz w:val="18"/>
          <w:szCs w:val="18"/>
        </w:rPr>
        <w:t>diagnosis</w:t>
      </w:r>
      <w:r>
        <w:rPr>
          <w:rFonts w:cs="Arial"/>
          <w:sz w:val="18"/>
          <w:szCs w:val="18"/>
        </w:rPr>
        <w:t>;</w:t>
      </w:r>
      <w:r w:rsidRPr="008409AE">
        <w:rPr>
          <w:rFonts w:cs="Arial"/>
          <w:sz w:val="18"/>
          <w:szCs w:val="18"/>
          <w:vertAlign w:val="superscript"/>
        </w:rPr>
        <w:t xml:space="preserve"> </w:t>
      </w:r>
      <w:proofErr w:type="spellStart"/>
      <w:proofErr w:type="gramStart"/>
      <w:r w:rsidRPr="008409AE">
        <w:rPr>
          <w:rFonts w:cs="Arial"/>
          <w:sz w:val="18"/>
          <w:szCs w:val="18"/>
          <w:vertAlign w:val="superscript"/>
        </w:rPr>
        <w:t>b</w:t>
      </w:r>
      <w:r w:rsidRPr="00852683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>Ancillary</w:t>
      </w:r>
      <w:proofErr w:type="spellEnd"/>
      <w:proofErr w:type="gramEnd"/>
      <w:r>
        <w:rPr>
          <w:rFonts w:cs="Arial"/>
          <w:sz w:val="18"/>
          <w:szCs w:val="18"/>
        </w:rPr>
        <w:t xml:space="preserve"> services include nursing homes, hospices, and rehabilitation </w:t>
      </w:r>
      <w:proofErr w:type="spellStart"/>
      <w:r>
        <w:rPr>
          <w:rFonts w:cs="Arial"/>
          <w:sz w:val="18"/>
          <w:szCs w:val="18"/>
        </w:rPr>
        <w:t>centres</w:t>
      </w:r>
      <w:proofErr w:type="spellEnd"/>
      <w:r>
        <w:rPr>
          <w:rFonts w:cs="Arial"/>
          <w:sz w:val="18"/>
          <w:szCs w:val="18"/>
        </w:rPr>
        <w:t xml:space="preserve">. </w:t>
      </w:r>
    </w:p>
    <w:p w14:paraId="3AF78118" w14:textId="66D20B2F" w:rsidR="00165261" w:rsidRDefault="00165261" w:rsidP="00165261">
      <w:pPr>
        <w:pStyle w:val="Caption"/>
        <w:keepNext/>
        <w:rPr>
          <w:rFonts w:cs="Arial"/>
          <w:sz w:val="18"/>
          <w:szCs w:val="18"/>
        </w:rPr>
      </w:pPr>
      <w:r w:rsidRPr="007E65B0">
        <w:rPr>
          <w:rFonts w:cs="Arial"/>
          <w:b w:val="0"/>
          <w:sz w:val="18"/>
          <w:szCs w:val="18"/>
        </w:rPr>
        <w:t>Abbreviations:</w:t>
      </w:r>
      <w:r w:rsidRPr="00852683">
        <w:rPr>
          <w:rFonts w:cs="Arial"/>
          <w:sz w:val="18"/>
          <w:szCs w:val="18"/>
        </w:rPr>
        <w:t xml:space="preserve"> </w:t>
      </w:r>
      <w:r w:rsidRPr="00B503AD">
        <w:rPr>
          <w:rFonts w:cs="Arial"/>
          <w:b w:val="0"/>
          <w:bCs w:val="0"/>
          <w:sz w:val="18"/>
          <w:szCs w:val="18"/>
        </w:rPr>
        <w:t>2L+, two or more lines of</w:t>
      </w:r>
      <w:r w:rsidR="00B503AD">
        <w:rPr>
          <w:rFonts w:cs="Arial"/>
          <w:b w:val="0"/>
          <w:bCs w:val="0"/>
          <w:sz w:val="18"/>
          <w:szCs w:val="18"/>
        </w:rPr>
        <w:t xml:space="preserve"> systemic treatment</w:t>
      </w:r>
    </w:p>
    <w:p w14:paraId="44205B52" w14:textId="77777777" w:rsidR="00165261" w:rsidRPr="00CD4CD5" w:rsidRDefault="00165261" w:rsidP="00165261"/>
    <w:p w14:paraId="285C3E52" w14:textId="1C0E7452" w:rsidR="00165261" w:rsidRDefault="00165261" w:rsidP="00165261">
      <w:pPr>
        <w:pStyle w:val="Caption"/>
        <w:keepNext/>
      </w:pPr>
      <w:r>
        <w:lastRenderedPageBreak/>
        <w:t xml:space="preserve">Table </w:t>
      </w:r>
      <w:r w:rsidR="00B503AD">
        <w:t>S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B503AD">
        <w:rPr>
          <w:noProof/>
        </w:rPr>
        <w:t>2</w:t>
      </w:r>
      <w:r>
        <w:rPr>
          <w:noProof/>
        </w:rPr>
        <w:fldChar w:fldCharType="end"/>
      </w:r>
      <w:r>
        <w:t>. Weighted Average Unit C</w:t>
      </w:r>
      <w:r w:rsidRPr="00A64B42">
        <w:t xml:space="preserve">osts, and of </w:t>
      </w:r>
      <w:r>
        <w:t>U</w:t>
      </w:r>
      <w:r w:rsidRPr="00A64B42">
        <w:t xml:space="preserve">nit </w:t>
      </w:r>
      <w:r>
        <w:t>C</w:t>
      </w:r>
      <w:r w:rsidRPr="00A64B42">
        <w:t xml:space="preserve">osts by </w:t>
      </w:r>
      <w:r>
        <w:t>C</w:t>
      </w:r>
      <w:r w:rsidRPr="00A64B42">
        <w:t>ountry</w:t>
      </w:r>
      <w:r>
        <w:t xml:space="preserve"> (Inflated to 2018 EUR)</w:t>
      </w:r>
    </w:p>
    <w:tbl>
      <w:tblPr>
        <w:tblStyle w:val="TableGrid"/>
        <w:tblW w:w="4996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3"/>
        <w:gridCol w:w="850"/>
        <w:gridCol w:w="907"/>
        <w:gridCol w:w="907"/>
        <w:gridCol w:w="907"/>
        <w:gridCol w:w="1106"/>
        <w:gridCol w:w="850"/>
        <w:gridCol w:w="850"/>
        <w:gridCol w:w="964"/>
        <w:gridCol w:w="4819"/>
      </w:tblGrid>
      <w:tr w:rsidR="00165261" w:rsidRPr="00DD0D8D" w14:paraId="238D3258" w14:textId="77777777" w:rsidTr="00EF6885">
        <w:trPr>
          <w:trHeight w:val="300"/>
        </w:trPr>
        <w:tc>
          <w:tcPr>
            <w:tcW w:w="1643" w:type="dxa"/>
            <w:vMerge w:val="restart"/>
            <w:noWrap/>
            <w:vAlign w:val="center"/>
          </w:tcPr>
          <w:p w14:paraId="75CF87FB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>Resource Use Item</w:t>
            </w:r>
          </w:p>
        </w:tc>
        <w:tc>
          <w:tcPr>
            <w:tcW w:w="6377" w:type="dxa"/>
            <w:gridSpan w:val="7"/>
            <w:noWrap/>
            <w:vAlign w:val="center"/>
          </w:tcPr>
          <w:p w14:paraId="35A0B13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>Unit Cost in 2018 Euro</w:t>
            </w:r>
          </w:p>
        </w:tc>
        <w:tc>
          <w:tcPr>
            <w:tcW w:w="964" w:type="dxa"/>
            <w:vMerge w:val="restart"/>
            <w:vAlign w:val="center"/>
          </w:tcPr>
          <w:p w14:paraId="70BBE073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>Weighted Average Across Countries</w:t>
            </w:r>
          </w:p>
        </w:tc>
        <w:tc>
          <w:tcPr>
            <w:tcW w:w="4819" w:type="dxa"/>
            <w:vMerge w:val="restart"/>
            <w:vAlign w:val="center"/>
          </w:tcPr>
          <w:p w14:paraId="729E889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>Unit Cost Source*</w:t>
            </w:r>
          </w:p>
          <w:p w14:paraId="46EA3F5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(1) England; (2) France; (3) Germany; (4) Italy; (5) The Netherlands; (6) Spain; (7) Sweden</w:t>
            </w:r>
          </w:p>
        </w:tc>
      </w:tr>
      <w:tr w:rsidR="00165261" w:rsidRPr="00DD0D8D" w14:paraId="52A9BB24" w14:textId="77777777" w:rsidTr="00EF6885">
        <w:trPr>
          <w:trHeight w:val="300"/>
        </w:trPr>
        <w:tc>
          <w:tcPr>
            <w:tcW w:w="1643" w:type="dxa"/>
            <w:vMerge/>
            <w:noWrap/>
            <w:hideMark/>
          </w:tcPr>
          <w:p w14:paraId="7AD11ADA" w14:textId="77777777" w:rsidR="00165261" w:rsidRPr="00DD0D8D" w:rsidRDefault="00165261" w:rsidP="00EF6885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430028F0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England</w:t>
            </w:r>
          </w:p>
          <w:p w14:paraId="782F4FE2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 = 52)</w:t>
            </w:r>
          </w:p>
        </w:tc>
        <w:tc>
          <w:tcPr>
            <w:tcW w:w="907" w:type="dxa"/>
            <w:noWrap/>
            <w:hideMark/>
          </w:tcPr>
          <w:p w14:paraId="4A1882FE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France</w:t>
            </w:r>
          </w:p>
          <w:p w14:paraId="296627B6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 = 191)</w:t>
            </w:r>
          </w:p>
        </w:tc>
        <w:tc>
          <w:tcPr>
            <w:tcW w:w="907" w:type="dxa"/>
            <w:noWrap/>
            <w:hideMark/>
          </w:tcPr>
          <w:p w14:paraId="4F0E3800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Germany</w:t>
            </w:r>
          </w:p>
          <w:p w14:paraId="6F872B65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 =</w:t>
            </w: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225)</w:t>
            </w:r>
          </w:p>
        </w:tc>
        <w:tc>
          <w:tcPr>
            <w:tcW w:w="907" w:type="dxa"/>
            <w:noWrap/>
            <w:hideMark/>
          </w:tcPr>
          <w:p w14:paraId="2F98A1E7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Italy</w:t>
            </w:r>
          </w:p>
          <w:p w14:paraId="0D87D717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 = 220)</w:t>
            </w:r>
          </w:p>
        </w:tc>
        <w:tc>
          <w:tcPr>
            <w:tcW w:w="1106" w:type="dxa"/>
            <w:noWrap/>
            <w:hideMark/>
          </w:tcPr>
          <w:p w14:paraId="2F533B5D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Netherlands</w:t>
            </w:r>
          </w:p>
          <w:p w14:paraId="2719267E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 = 57)</w:t>
            </w:r>
          </w:p>
        </w:tc>
        <w:tc>
          <w:tcPr>
            <w:tcW w:w="850" w:type="dxa"/>
            <w:noWrap/>
            <w:hideMark/>
          </w:tcPr>
          <w:p w14:paraId="0AE68319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Spain</w:t>
            </w:r>
          </w:p>
          <w:p w14:paraId="484008F5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</w:t>
            </w: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= 199)</w:t>
            </w:r>
          </w:p>
        </w:tc>
        <w:tc>
          <w:tcPr>
            <w:tcW w:w="850" w:type="dxa"/>
            <w:noWrap/>
            <w:hideMark/>
          </w:tcPr>
          <w:p w14:paraId="5BA485A8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Sweden</w:t>
            </w:r>
          </w:p>
          <w:p w14:paraId="51A85206" w14:textId="77777777" w:rsidR="00165261" w:rsidRPr="006A7EAE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(n</w:t>
            </w:r>
            <w:r w:rsidRPr="00DD0D8D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 w:rsidRPr="006A7EAE">
              <w:rPr>
                <w:rFonts w:eastAsia="Times New Roman" w:cs="Arial"/>
                <w:b/>
                <w:color w:val="000000"/>
                <w:sz w:val="18"/>
                <w:szCs w:val="18"/>
              </w:rPr>
              <w:t>= 29)</w:t>
            </w:r>
          </w:p>
        </w:tc>
        <w:tc>
          <w:tcPr>
            <w:tcW w:w="964" w:type="dxa"/>
            <w:vMerge/>
          </w:tcPr>
          <w:p w14:paraId="415FA1C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CCDEA7F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165261" w:rsidRPr="00DD0D8D" w14:paraId="5BD93671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47D25F9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ARMS test</w:t>
            </w:r>
          </w:p>
        </w:tc>
        <w:tc>
          <w:tcPr>
            <w:tcW w:w="850" w:type="dxa"/>
            <w:noWrap/>
            <w:hideMark/>
          </w:tcPr>
          <w:p w14:paraId="6026AFC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473140F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479683B2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74472B7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06" w:type="dxa"/>
            <w:noWrap/>
            <w:hideMark/>
          </w:tcPr>
          <w:p w14:paraId="695A577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850" w:type="dxa"/>
            <w:noWrap/>
            <w:hideMark/>
          </w:tcPr>
          <w:p w14:paraId="49DAE3D2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6D62DCD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4" w:type="dxa"/>
          </w:tcPr>
          <w:p w14:paraId="04BEC6A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529</w:t>
            </w:r>
          </w:p>
        </w:tc>
        <w:tc>
          <w:tcPr>
            <w:tcW w:w="4819" w:type="dxa"/>
          </w:tcPr>
          <w:p w14:paraId="25D79E1B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(5) </w:t>
            </w:r>
            <w:bookmarkStart w:id="1" w:name="_Hlk8119721"/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Nederlandse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zorgautoriteit</w:t>
            </w:r>
            <w:bookmarkEnd w:id="1"/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(NZA) 2015</w:t>
            </w:r>
          </w:p>
        </w:tc>
      </w:tr>
      <w:tr w:rsidR="00165261" w:rsidRPr="00DD0D8D" w14:paraId="5EDE0A0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370A7594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Assisted living facility per day</w:t>
            </w:r>
          </w:p>
        </w:tc>
        <w:tc>
          <w:tcPr>
            <w:tcW w:w="850" w:type="dxa"/>
            <w:noWrap/>
            <w:hideMark/>
          </w:tcPr>
          <w:p w14:paraId="274D712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07" w:type="dxa"/>
            <w:noWrap/>
            <w:hideMark/>
          </w:tcPr>
          <w:p w14:paraId="60FABC7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07" w:type="dxa"/>
            <w:noWrap/>
            <w:hideMark/>
          </w:tcPr>
          <w:p w14:paraId="0E1CC5CD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07" w:type="dxa"/>
            <w:noWrap/>
            <w:hideMark/>
          </w:tcPr>
          <w:p w14:paraId="00DCEF2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06" w:type="dxa"/>
            <w:noWrap/>
            <w:hideMark/>
          </w:tcPr>
          <w:p w14:paraId="36CFDFBF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50" w:type="dxa"/>
            <w:noWrap/>
            <w:hideMark/>
          </w:tcPr>
          <w:p w14:paraId="5FC772C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50" w:type="dxa"/>
            <w:noWrap/>
            <w:hideMark/>
          </w:tcPr>
          <w:p w14:paraId="018B6A81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64" w:type="dxa"/>
          </w:tcPr>
          <w:p w14:paraId="5C81966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819" w:type="dxa"/>
          </w:tcPr>
          <w:p w14:paraId="7273C874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(1) Personal Social Service Research Unit (PSSRU) 2014; (2)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Touchon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et al.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 w:rsidRPr="00E04A1C">
              <w:rPr>
                <w:rFonts w:eastAsia="Times New Roman" w:cs="Arial"/>
                <w:sz w:val="18"/>
                <w:szCs w:val="18"/>
                <w:lang w:val="en-GB"/>
              </w:rPr>
              <w:instrText xml:space="preserve"> ADDIN EN.CITE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 w:rsidRPr="00E04A1C">
              <w:rPr>
                <w:rFonts w:eastAsia="Times New Roman" w:cs="Arial"/>
                <w:sz w:val="18"/>
                <w:szCs w:val="18"/>
                <w:lang w:val="en-GB"/>
              </w:rPr>
              <w:instrText xml:space="preserve"> ADDIN EN.CITE.DATA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separate"/>
            </w:r>
            <w:r w:rsidRPr="001343C9">
              <w:rPr>
                <w:rFonts w:eastAsia="Times New Roman" w:cs="Arial"/>
                <w:noProof/>
                <w:sz w:val="18"/>
                <w:szCs w:val="18"/>
                <w:vertAlign w:val="superscript"/>
                <w:lang w:val="en-GB"/>
              </w:rPr>
              <w:t>24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  <w:lang w:val="en-GB"/>
              </w:rPr>
              <w:t>;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(3) </w:t>
            </w:r>
            <w:bookmarkStart w:id="2" w:name="_Hlk8119862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DESTATIS </w:t>
            </w:r>
            <w:bookmarkEnd w:id="2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2011; (4) DESTATIS 2011, adjusted for price difference between Germany and Italy for home health care; (5) </w:t>
            </w:r>
            <w:bookmarkStart w:id="3" w:name="_Hlk8119870"/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Zorginstituut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Nederland (ZN)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Kostenhandeleiding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(ZNK)</w:t>
            </w:r>
            <w:bookmarkEnd w:id="3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2015; (6) </w:t>
            </w:r>
            <w:bookmarkStart w:id="4" w:name="_Hlk8119879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Expert opinion (EO); (7)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Södra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Regionvårdsnämnden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(SRVN) </w:t>
            </w:r>
            <w:bookmarkEnd w:id="4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2015</w:t>
            </w:r>
          </w:p>
        </w:tc>
      </w:tr>
      <w:tr w:rsidR="00165261" w:rsidRPr="00DD0D8D" w14:paraId="0FAE1ACF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734243D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Blood sample</w:t>
            </w:r>
          </w:p>
        </w:tc>
        <w:tc>
          <w:tcPr>
            <w:tcW w:w="850" w:type="dxa"/>
            <w:noWrap/>
            <w:hideMark/>
          </w:tcPr>
          <w:p w14:paraId="765EDC4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3035586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098D1B5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055ED41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noWrap/>
            <w:hideMark/>
          </w:tcPr>
          <w:p w14:paraId="21FB370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3D7A8B4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213E72DF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N/A</w:t>
            </w:r>
          </w:p>
        </w:tc>
        <w:tc>
          <w:tcPr>
            <w:tcW w:w="964" w:type="dxa"/>
          </w:tcPr>
          <w:p w14:paraId="73C99872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9" w:type="dxa"/>
          </w:tcPr>
          <w:p w14:paraId="17EA398A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</w:t>
            </w:r>
          </w:p>
        </w:tc>
      </w:tr>
      <w:tr w:rsidR="00165261" w:rsidRPr="00DD0D8D" w14:paraId="7ED7B5A9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547291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Bone scintigraphy</w:t>
            </w:r>
          </w:p>
        </w:tc>
        <w:tc>
          <w:tcPr>
            <w:tcW w:w="850" w:type="dxa"/>
            <w:noWrap/>
            <w:hideMark/>
          </w:tcPr>
          <w:p w14:paraId="3600A33C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,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07" w:type="dxa"/>
            <w:noWrap/>
            <w:hideMark/>
          </w:tcPr>
          <w:p w14:paraId="5183180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07" w:type="dxa"/>
            <w:noWrap/>
            <w:hideMark/>
          </w:tcPr>
          <w:p w14:paraId="2D3CA4B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07" w:type="dxa"/>
            <w:noWrap/>
            <w:hideMark/>
          </w:tcPr>
          <w:p w14:paraId="0A881631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06" w:type="dxa"/>
            <w:noWrap/>
            <w:hideMark/>
          </w:tcPr>
          <w:p w14:paraId="21C80622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850" w:type="dxa"/>
            <w:noWrap/>
            <w:hideMark/>
          </w:tcPr>
          <w:p w14:paraId="119FFFE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noWrap/>
            <w:hideMark/>
          </w:tcPr>
          <w:p w14:paraId="4228E13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4" w:type="dxa"/>
          </w:tcPr>
          <w:p w14:paraId="3554B979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819" w:type="dxa"/>
          </w:tcPr>
          <w:p w14:paraId="0E5C1D2B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reference costs (RC) 2013/14; (2) Aide au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Codage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(AAC) 2014; (3) EBM 2014; (4)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 NZA 2015; (6)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Diario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Oficial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Generalitat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de Catalunya 2007 (4932); (7) EBM 2014 adjusted </w:t>
            </w:r>
          </w:p>
        </w:tc>
      </w:tr>
      <w:tr w:rsidR="00165261" w:rsidRPr="00DD0D8D" w14:paraId="2CFA40D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346119B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Brachytherapy</w:t>
            </w:r>
          </w:p>
        </w:tc>
        <w:tc>
          <w:tcPr>
            <w:tcW w:w="850" w:type="dxa"/>
            <w:noWrap/>
            <w:hideMark/>
          </w:tcPr>
          <w:p w14:paraId="0C237A8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4820AE7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3,104</w:t>
            </w:r>
          </w:p>
        </w:tc>
        <w:tc>
          <w:tcPr>
            <w:tcW w:w="907" w:type="dxa"/>
            <w:noWrap/>
            <w:hideMark/>
          </w:tcPr>
          <w:p w14:paraId="28D0E24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7" w:type="dxa"/>
            <w:noWrap/>
            <w:hideMark/>
          </w:tcPr>
          <w:p w14:paraId="708533E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06" w:type="dxa"/>
            <w:noWrap/>
            <w:hideMark/>
          </w:tcPr>
          <w:p w14:paraId="4124FFA8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4370A8AC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5403A3C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4" w:type="dxa"/>
          </w:tcPr>
          <w:p w14:paraId="2AADF1B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3,104</w:t>
            </w:r>
          </w:p>
        </w:tc>
        <w:tc>
          <w:tcPr>
            <w:tcW w:w="4819" w:type="dxa"/>
          </w:tcPr>
          <w:p w14:paraId="6E1EC1B5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Tarifs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Hospitalier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</w:t>
            </w:r>
          </w:p>
        </w:tc>
      </w:tr>
      <w:tr w:rsidR="00165261" w:rsidRPr="00DD0D8D" w14:paraId="3B51A22C" w14:textId="77777777" w:rsidTr="00EF6885">
        <w:trPr>
          <w:trHeight w:val="58"/>
        </w:trPr>
        <w:tc>
          <w:tcPr>
            <w:tcW w:w="1643" w:type="dxa"/>
            <w:noWrap/>
            <w:hideMark/>
          </w:tcPr>
          <w:p w14:paraId="1796CE07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Bronchoscopy</w:t>
            </w:r>
          </w:p>
        </w:tc>
        <w:tc>
          <w:tcPr>
            <w:tcW w:w="850" w:type="dxa"/>
            <w:noWrap/>
            <w:hideMark/>
          </w:tcPr>
          <w:p w14:paraId="0F6AAC6D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907" w:type="dxa"/>
            <w:noWrap/>
            <w:hideMark/>
          </w:tcPr>
          <w:p w14:paraId="0A6588D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907" w:type="dxa"/>
            <w:noWrap/>
            <w:hideMark/>
          </w:tcPr>
          <w:p w14:paraId="743EB51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07" w:type="dxa"/>
            <w:noWrap/>
            <w:hideMark/>
          </w:tcPr>
          <w:p w14:paraId="24B6BE54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06" w:type="dxa"/>
            <w:noWrap/>
            <w:hideMark/>
          </w:tcPr>
          <w:p w14:paraId="11B0573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50" w:type="dxa"/>
            <w:noWrap/>
            <w:hideMark/>
          </w:tcPr>
          <w:p w14:paraId="350D8888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0" w:type="dxa"/>
            <w:noWrap/>
            <w:hideMark/>
          </w:tcPr>
          <w:p w14:paraId="633B96CE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964" w:type="dxa"/>
          </w:tcPr>
          <w:p w14:paraId="00154F08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819" w:type="dxa"/>
          </w:tcPr>
          <w:p w14:paraId="4C85927D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(1) NHS RC 2013/14; (2) ENC 2013; (3) EBM 2014; (4)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NZA 2015; (6)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Diario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Oficial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de Castilla la Mancha 2012 (180); (7) SVRN 2015</w:t>
            </w:r>
          </w:p>
        </w:tc>
      </w:tr>
      <w:tr w:rsidR="00165261" w:rsidRPr="00DD0D8D" w14:paraId="5328B0D4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5C75484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Chest X-ray</w:t>
            </w:r>
          </w:p>
        </w:tc>
        <w:tc>
          <w:tcPr>
            <w:tcW w:w="850" w:type="dxa"/>
            <w:noWrap/>
            <w:hideMark/>
          </w:tcPr>
          <w:p w14:paraId="0B02205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7" w:type="dxa"/>
            <w:noWrap/>
            <w:hideMark/>
          </w:tcPr>
          <w:p w14:paraId="6B9ED7D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noWrap/>
            <w:hideMark/>
          </w:tcPr>
          <w:p w14:paraId="47CBE63E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7" w:type="dxa"/>
            <w:noWrap/>
            <w:hideMark/>
          </w:tcPr>
          <w:p w14:paraId="744CB1C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6" w:type="dxa"/>
            <w:noWrap/>
            <w:hideMark/>
          </w:tcPr>
          <w:p w14:paraId="3D4C6C7E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noWrap/>
            <w:hideMark/>
          </w:tcPr>
          <w:p w14:paraId="37EAF1E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4B4F9D8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4" w:type="dxa"/>
          </w:tcPr>
          <w:p w14:paraId="485B7074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19" w:type="dxa"/>
          </w:tcPr>
          <w:p w14:paraId="76F5EA41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RC 2013/14; (2) Classification Commune des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Actes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Médicaux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(CCAM) 2014; (3) EBM 2014;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</w:t>
            </w:r>
            <w:r w:rsidRPr="001343C9">
              <w:rPr>
                <w:rFonts w:cs="Arial"/>
                <w:sz w:val="18"/>
                <w:szCs w:val="18"/>
              </w:rPr>
              <w:t xml:space="preserve"> (5)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Kostenhandeleiding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2015; (6)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Diario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Oficial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Comunitat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Valenciana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(DOCV) 2008 (5922); (7) SVRN 2013</w:t>
            </w:r>
          </w:p>
        </w:tc>
      </w:tr>
      <w:tr w:rsidR="00165261" w:rsidRPr="00DD0D8D" w14:paraId="3E09D11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B14A089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Core needle biopsy</w:t>
            </w:r>
          </w:p>
        </w:tc>
        <w:tc>
          <w:tcPr>
            <w:tcW w:w="850" w:type="dxa"/>
            <w:noWrap/>
            <w:hideMark/>
          </w:tcPr>
          <w:p w14:paraId="415F9AB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7" w:type="dxa"/>
            <w:noWrap/>
            <w:hideMark/>
          </w:tcPr>
          <w:p w14:paraId="0BBF040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3A0A0DB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7" w:type="dxa"/>
            <w:noWrap/>
            <w:hideMark/>
          </w:tcPr>
          <w:p w14:paraId="2EBD979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6" w:type="dxa"/>
            <w:noWrap/>
            <w:hideMark/>
          </w:tcPr>
          <w:p w14:paraId="3A6CB7AC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noWrap/>
            <w:hideMark/>
          </w:tcPr>
          <w:p w14:paraId="77CF101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0" w:type="dxa"/>
            <w:noWrap/>
            <w:hideMark/>
          </w:tcPr>
          <w:p w14:paraId="5DA8E43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964" w:type="dxa"/>
          </w:tcPr>
          <w:p w14:paraId="33483C72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19" w:type="dxa"/>
          </w:tcPr>
          <w:p w14:paraId="75439DCE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(1) NICE 2011</w:t>
            </w:r>
            <w:r w:rsidRPr="001343C9">
              <w:rPr>
                <w:rFonts w:eastAsia="Times New Roman" w:cs="Arial"/>
                <w:sz w:val="18"/>
                <w:szCs w:val="18"/>
              </w:rPr>
              <w:fldChar w:fldCharType="begin"/>
            </w:r>
            <w:r>
              <w:rPr>
                <w:rFonts w:eastAsia="Times New Roman" w:cs="Arial"/>
                <w:sz w:val="18"/>
                <w:szCs w:val="18"/>
              </w:rPr>
              <w:instrText xml:space="preserve"> ADDIN EN.CITE &lt;EndNote&gt;&lt;Cite&gt;&lt;Author&gt;Baldwin&lt;/Author&gt;&lt;Year&gt;2011&lt;/Year&gt;&lt;RecNum&gt;39&lt;/RecNum&gt;&lt;DisplayText&gt;&lt;style face="superscript"&gt;25&lt;/style&gt;&lt;/DisplayText&gt;&lt;record&gt;&lt;rec-number&gt;39&lt;/rec-number&gt;&lt;foreign-keys&gt;&lt;key app="EN" db-id="0zswarrauxr994e99drxwed7paafx2fdesew" timestamp="1544180606"&gt;39&lt;/key&gt;&lt;/foreign-keys&gt;&lt;ref-type name="Journal Article"&gt;17&lt;/ref-type&gt;&lt;contributors&gt;&lt;authors&gt;&lt;author&gt;Baldwin, D. R.&lt;/author&gt;&lt;author&gt;White, B.&lt;/author&gt;&lt;author&gt;Schmidt-Hansen, M.&lt;/author&gt;&lt;author&gt;Champion, A. R.&lt;/author&gt;&lt;author&gt;Melder, A. M.&lt;/author&gt;&lt;author&gt;Guideline Development, Group&lt;/author&gt;&lt;/authors&gt;&lt;/contributors&gt;&lt;auth-address&gt;Nottingham University Hospitals NHS Trust, UK.&lt;/auth-address&gt;&lt;titles&gt;&lt;title&gt;Diagnosis and treatment of lung cancer: summary of updated NICE guidance&lt;/title&gt;&lt;secondary-title&gt;BMJ&lt;/secondary-title&gt;&lt;/titles&gt;&lt;periodical&gt;&lt;full-title&gt;BMJ&lt;/full-title&gt;&lt;/periodical&gt;&lt;pages&gt;d2110&lt;/pages&gt;&lt;volume&gt;342&lt;/volume&gt;&lt;edition&gt;2011/04/29&lt;/edition&gt;&lt;keywords&gt;&lt;keyword&gt;Airway Obstruction/therapy&lt;/keyword&gt;&lt;keyword&gt;Brain Neoplasms/secondary/therapy&lt;/keyword&gt;&lt;keyword&gt;Carcinoma, Non-Small-Cell Lung/*diagnosis/*therapy&lt;/keyword&gt;&lt;keyword&gt;Combined Modality Therapy&lt;/keyword&gt;&lt;keyword&gt;Early Detection of Cancer&lt;/keyword&gt;&lt;keyword&gt;Humans&lt;/keyword&gt;&lt;keyword&gt;Lung Neoplasms/*diagnosis/*therapy&lt;/keyword&gt;&lt;keyword&gt;Neoplasm Staging&lt;/keyword&gt;&lt;keyword&gt;Patient Education as Topic&lt;/keyword&gt;&lt;keyword&gt;Practice Guidelines as Topic&lt;/keyword&gt;&lt;keyword&gt;Referral and Consultation&lt;/keyword&gt;&lt;/keywords&gt;&lt;dates&gt;&lt;year&gt;2011&lt;/year&gt;&lt;pub-dates&gt;&lt;date&gt;Apr 27&lt;/date&gt;&lt;/pub-dates&gt;&lt;/dates&gt;&lt;isbn&gt;1756-1833 (Electronic)&amp;#xD;0959-8138 (Linking)&lt;/isbn&gt;&lt;accession-num&gt;21525094&lt;/accession-num&gt;&lt;urls&gt;&lt;related-urls&gt;&lt;url&gt;https://www.ncbi.nlm.nih.gov/pubmed/21525094&lt;/url&gt;&lt;/related-urls&gt;&lt;/urls&gt;&lt;electronic-resource-num&gt;10.1136/bmj.d2110&lt;/electronic-resource-num&gt;&lt;/record&gt;&lt;/Cite&gt;&lt;/EndNote&gt;</w:instrText>
            </w:r>
            <w:r w:rsidRPr="001343C9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1343C9">
              <w:rPr>
                <w:rFonts w:eastAsia="Times New Roman" w:cs="Arial"/>
                <w:noProof/>
                <w:sz w:val="18"/>
                <w:szCs w:val="18"/>
                <w:vertAlign w:val="superscript"/>
              </w:rPr>
              <w:t>25</w:t>
            </w:r>
            <w:r w:rsidRPr="001343C9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; (2) EO; (3) </w:t>
            </w:r>
            <w:bookmarkStart w:id="5" w:name="_Hlk8120097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GOÄ 2014</w:t>
            </w:r>
            <w:bookmarkEnd w:id="5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2014; (5) NZA 2015; (6) DOCV 2008 (5922); (7) SRVN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Labmedicin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Pathology Region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Skåne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2015</w:t>
            </w:r>
          </w:p>
        </w:tc>
      </w:tr>
      <w:tr w:rsidR="00165261" w:rsidRPr="00DD0D8D" w14:paraId="0766F13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9A800F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CT Scan</w:t>
            </w:r>
          </w:p>
        </w:tc>
        <w:tc>
          <w:tcPr>
            <w:tcW w:w="850" w:type="dxa"/>
            <w:noWrap/>
            <w:hideMark/>
          </w:tcPr>
          <w:p w14:paraId="5D396C0D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907" w:type="dxa"/>
            <w:noWrap/>
            <w:hideMark/>
          </w:tcPr>
          <w:p w14:paraId="7EF31FA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07" w:type="dxa"/>
            <w:noWrap/>
            <w:hideMark/>
          </w:tcPr>
          <w:p w14:paraId="5011A62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7" w:type="dxa"/>
            <w:noWrap/>
            <w:hideMark/>
          </w:tcPr>
          <w:p w14:paraId="501FFC6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06" w:type="dxa"/>
            <w:noWrap/>
            <w:hideMark/>
          </w:tcPr>
          <w:p w14:paraId="7623249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noWrap/>
            <w:hideMark/>
          </w:tcPr>
          <w:p w14:paraId="3D402DB1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50" w:type="dxa"/>
            <w:noWrap/>
            <w:hideMark/>
          </w:tcPr>
          <w:p w14:paraId="6225C1F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4" w:type="dxa"/>
          </w:tcPr>
          <w:p w14:paraId="5D8F9C7D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819" w:type="dxa"/>
          </w:tcPr>
          <w:p w14:paraId="69734D3C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1) NHS RC 2013/14;</w:t>
            </w:r>
            <w:r w:rsidRPr="001343C9">
              <w:rPr>
                <w:rFonts w:cs="Arial"/>
                <w:sz w:val="18"/>
                <w:szCs w:val="18"/>
                <w:lang w:val="en-GB"/>
              </w:rPr>
              <w:t xml:space="preserve"> (2) 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CCAM 2014; (3) EBM 2014;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2014; (5) ZNK 2015; (6) DOGC 2007 (4932); (7) SVRN 2013</w:t>
            </w:r>
          </w:p>
        </w:tc>
      </w:tr>
      <w:tr w:rsidR="00165261" w:rsidRPr="00DD0D8D" w14:paraId="6EDFE491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34136A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Direct sequencing</w:t>
            </w:r>
          </w:p>
        </w:tc>
        <w:tc>
          <w:tcPr>
            <w:tcW w:w="850" w:type="dxa"/>
            <w:noWrap/>
            <w:hideMark/>
          </w:tcPr>
          <w:p w14:paraId="47D9A24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7" w:type="dxa"/>
            <w:noWrap/>
            <w:hideMark/>
          </w:tcPr>
          <w:p w14:paraId="0333EEFE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7" w:type="dxa"/>
            <w:noWrap/>
            <w:hideMark/>
          </w:tcPr>
          <w:p w14:paraId="7A642E48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7" w:type="dxa"/>
            <w:noWrap/>
            <w:hideMark/>
          </w:tcPr>
          <w:p w14:paraId="7050803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06" w:type="dxa"/>
            <w:noWrap/>
            <w:hideMark/>
          </w:tcPr>
          <w:p w14:paraId="5B53725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3,965</w:t>
            </w:r>
          </w:p>
        </w:tc>
        <w:tc>
          <w:tcPr>
            <w:tcW w:w="850" w:type="dxa"/>
            <w:noWrap/>
            <w:hideMark/>
          </w:tcPr>
          <w:p w14:paraId="2B56E5B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noWrap/>
            <w:hideMark/>
          </w:tcPr>
          <w:p w14:paraId="3FB6D94C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964" w:type="dxa"/>
          </w:tcPr>
          <w:p w14:paraId="64BB0735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819" w:type="dxa"/>
          </w:tcPr>
          <w:p w14:paraId="76106AD8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(1-4, 6) </w:t>
            </w:r>
            <w:bookmarkStart w:id="6" w:name="_Hlk8120172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UCL Institute of Neurology </w:t>
            </w:r>
            <w:bookmarkEnd w:id="6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2015; (5) 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NZA 2015; (7) SRVN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Labmedicin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Genetik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Region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Skåne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2015</w:t>
            </w:r>
          </w:p>
        </w:tc>
      </w:tr>
      <w:tr w:rsidR="00165261" w:rsidRPr="00DD0D8D" w14:paraId="0200047D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E50718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Emergency department visit</w:t>
            </w:r>
          </w:p>
        </w:tc>
        <w:tc>
          <w:tcPr>
            <w:tcW w:w="850" w:type="dxa"/>
            <w:noWrap/>
            <w:hideMark/>
          </w:tcPr>
          <w:p w14:paraId="0F1F522F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907" w:type="dxa"/>
            <w:noWrap/>
            <w:hideMark/>
          </w:tcPr>
          <w:p w14:paraId="3FA09344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noWrap/>
            <w:hideMark/>
          </w:tcPr>
          <w:p w14:paraId="0E3E686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7" w:type="dxa"/>
            <w:noWrap/>
            <w:hideMark/>
          </w:tcPr>
          <w:p w14:paraId="0B3802F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6" w:type="dxa"/>
            <w:noWrap/>
            <w:hideMark/>
          </w:tcPr>
          <w:p w14:paraId="7ED5DB5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26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6D4CD29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37374B5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25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14:paraId="5F5103EB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4819" w:type="dxa"/>
          </w:tcPr>
          <w:p w14:paraId="42102FA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(1) PSSRU 2014; (2)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Améli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EBM 2014; (4)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 ZNK 2015; (6) EO; (7) SRVN 2015</w:t>
            </w:r>
          </w:p>
        </w:tc>
      </w:tr>
      <w:tr w:rsidR="00165261" w:rsidRPr="00DD0D8D" w14:paraId="2C98A231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5B8F07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Fine needle aspiration biopsy</w:t>
            </w:r>
          </w:p>
        </w:tc>
        <w:tc>
          <w:tcPr>
            <w:tcW w:w="850" w:type="dxa"/>
            <w:noWrap/>
            <w:hideMark/>
          </w:tcPr>
          <w:p w14:paraId="32ED38B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7" w:type="dxa"/>
            <w:noWrap/>
            <w:hideMark/>
          </w:tcPr>
          <w:p w14:paraId="51A63D51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07" w:type="dxa"/>
            <w:noWrap/>
            <w:hideMark/>
          </w:tcPr>
          <w:p w14:paraId="718B2F0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07" w:type="dxa"/>
            <w:noWrap/>
            <w:hideMark/>
          </w:tcPr>
          <w:p w14:paraId="0398213F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6" w:type="dxa"/>
            <w:noWrap/>
            <w:hideMark/>
          </w:tcPr>
          <w:p w14:paraId="7E40318B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7FB9A28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0F9CC06E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4" w:type="dxa"/>
          </w:tcPr>
          <w:p w14:paraId="0B8EF609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819" w:type="dxa"/>
          </w:tcPr>
          <w:p w14:paraId="068161FC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(1-6) NHS University Plymouth Hospitals Private Healthcare Tariff 2011; (7) 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SRVN 2015</w:t>
            </w:r>
          </w:p>
        </w:tc>
      </w:tr>
      <w:tr w:rsidR="00165261" w:rsidRPr="00DD0D8D" w14:paraId="5944636D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7692FAA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FISH test</w:t>
            </w:r>
          </w:p>
        </w:tc>
        <w:tc>
          <w:tcPr>
            <w:tcW w:w="850" w:type="dxa"/>
            <w:noWrap/>
            <w:hideMark/>
          </w:tcPr>
          <w:p w14:paraId="7FA5E19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07" w:type="dxa"/>
            <w:noWrap/>
            <w:hideMark/>
          </w:tcPr>
          <w:p w14:paraId="19CCDF8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07" w:type="dxa"/>
            <w:noWrap/>
            <w:hideMark/>
          </w:tcPr>
          <w:p w14:paraId="63A857B8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07" w:type="dxa"/>
            <w:noWrap/>
            <w:hideMark/>
          </w:tcPr>
          <w:p w14:paraId="4C3A1C9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06" w:type="dxa"/>
            <w:noWrap/>
            <w:hideMark/>
          </w:tcPr>
          <w:p w14:paraId="6C67922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0" w:type="dxa"/>
            <w:noWrap/>
            <w:hideMark/>
          </w:tcPr>
          <w:p w14:paraId="5C5F2FC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0" w:type="dxa"/>
            <w:noWrap/>
            <w:hideMark/>
          </w:tcPr>
          <w:p w14:paraId="4AB8829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47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4" w:type="dxa"/>
          </w:tcPr>
          <w:p w14:paraId="2376B585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819" w:type="dxa"/>
          </w:tcPr>
          <w:p w14:paraId="1C1E80E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(1-4, 6) NHS Doncaster and Bassetlaw Hospitals 2007; (5) 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NZA 2015; (7) SRVN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Labmedicin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Genetik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Region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Skåne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2015</w:t>
            </w:r>
          </w:p>
        </w:tc>
      </w:tr>
      <w:tr w:rsidR="00165261" w:rsidRPr="00165261" w14:paraId="74A01FF8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FA7454F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lastRenderedPageBreak/>
              <w:t>Home health care per day</w:t>
            </w:r>
          </w:p>
        </w:tc>
        <w:tc>
          <w:tcPr>
            <w:tcW w:w="850" w:type="dxa"/>
            <w:noWrap/>
            <w:hideMark/>
          </w:tcPr>
          <w:p w14:paraId="3F1AB314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07" w:type="dxa"/>
            <w:noWrap/>
            <w:hideMark/>
          </w:tcPr>
          <w:p w14:paraId="7E54D5C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7" w:type="dxa"/>
            <w:noWrap/>
            <w:hideMark/>
          </w:tcPr>
          <w:p w14:paraId="17998F5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7" w:type="dxa"/>
            <w:noWrap/>
            <w:hideMark/>
          </w:tcPr>
          <w:p w14:paraId="791C5C29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noWrap/>
            <w:hideMark/>
          </w:tcPr>
          <w:p w14:paraId="50087825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6FF608F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CC2F0A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4" w:type="dxa"/>
          </w:tcPr>
          <w:p w14:paraId="6D97197F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4819" w:type="dxa"/>
          </w:tcPr>
          <w:p w14:paraId="58BA0D61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(1) PSSRU 2014;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Touchon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et al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t>.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instrText xml:space="preserve"> ADDIN EN.CITE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instrText xml:space="preserve"> ADDIN EN.CITE.DATA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separate"/>
            </w:r>
            <w:r w:rsidRPr="001343C9">
              <w:rPr>
                <w:rFonts w:eastAsia="Times New Roman" w:cs="Arial"/>
                <w:noProof/>
                <w:sz w:val="18"/>
                <w:szCs w:val="18"/>
                <w:vertAlign w:val="superscript"/>
                <w:lang w:val="de-DE"/>
              </w:rPr>
              <w:t>24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t>;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(3) DESTATIS 2011; (4)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Ministero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della Salute 2006; (5) ZNK 2015; (6) </w:t>
            </w:r>
            <w:bookmarkStart w:id="7" w:name="_Hlk8120255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DOGC </w:t>
            </w:r>
            <w:bookmarkEnd w:id="7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2009; (7) SRVN 2015</w:t>
            </w:r>
          </w:p>
        </w:tc>
      </w:tr>
      <w:tr w:rsidR="00165261" w:rsidRPr="00165261" w14:paraId="58ABDBB7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3DF77637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Hospice per day</w:t>
            </w:r>
          </w:p>
        </w:tc>
        <w:tc>
          <w:tcPr>
            <w:tcW w:w="850" w:type="dxa"/>
            <w:noWrap/>
            <w:hideMark/>
          </w:tcPr>
          <w:p w14:paraId="597EDF0A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07" w:type="dxa"/>
            <w:noWrap/>
            <w:hideMark/>
          </w:tcPr>
          <w:p w14:paraId="733F7246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7" w:type="dxa"/>
            <w:noWrap/>
            <w:hideMark/>
          </w:tcPr>
          <w:p w14:paraId="640FD9FE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7" w:type="dxa"/>
            <w:noWrap/>
            <w:hideMark/>
          </w:tcPr>
          <w:p w14:paraId="4F2ADB23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06" w:type="dxa"/>
            <w:noWrap/>
            <w:hideMark/>
          </w:tcPr>
          <w:p w14:paraId="3A259CD7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noWrap/>
            <w:hideMark/>
          </w:tcPr>
          <w:p w14:paraId="4FFEB6C0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0" w:type="dxa"/>
            <w:noWrap/>
            <w:hideMark/>
          </w:tcPr>
          <w:p w14:paraId="79B5CAFF" w14:textId="77777777" w:rsidR="00165261" w:rsidRPr="00DD0D8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964" w:type="dxa"/>
          </w:tcPr>
          <w:p w14:paraId="4E39A461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819" w:type="dxa"/>
          </w:tcPr>
          <w:p w14:paraId="1463EDF0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(1) PSSRU 2014; (2) Johnston et al.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PEVuZE5vdGU+PENpdGU+PEF1dGhvcj5Kb2huc3RvbjwvQXV0aG9yPjxZZWFyPjIwMTI8L1llYXI+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</w:fldData>
              </w:fldCha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instrText xml:space="preserve"> ADDIN EN.CITE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PEVuZE5vdGU+PENpdGU+PEF1dGhvcj5Kb2huc3RvbjwvQXV0aG9yPjxZZWFyPjIwMTI8L1llYXI+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</w:fldData>
              </w:fldCha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instrText xml:space="preserve"> ADDIN EN.CITE.DATA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separate"/>
            </w:r>
            <w:r w:rsidRPr="001343C9">
              <w:rPr>
                <w:rFonts w:eastAsia="Times New Roman" w:cs="Arial"/>
                <w:noProof/>
                <w:sz w:val="18"/>
                <w:szCs w:val="18"/>
                <w:vertAlign w:val="superscript"/>
                <w:lang w:val="de-DE"/>
              </w:rPr>
              <w:t>26</w:t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; (3) Deutscher Hospiz- und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PalliativVerband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eV 2011;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Ministero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della Salute 2006; (5) ZNK 2010; (6) EO; (7) SRVN 2015</w:t>
            </w:r>
          </w:p>
        </w:tc>
      </w:tr>
      <w:tr w:rsidR="00165261" w:rsidRPr="00DD0D8D" w14:paraId="0DA04FE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418D8E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Hospital bed day</w:t>
            </w:r>
          </w:p>
        </w:tc>
        <w:tc>
          <w:tcPr>
            <w:tcW w:w="850" w:type="dxa"/>
            <w:noWrap/>
          </w:tcPr>
          <w:p w14:paraId="58467641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907" w:type="dxa"/>
            <w:noWrap/>
          </w:tcPr>
          <w:p w14:paraId="22336F03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07" w:type="dxa"/>
            <w:noWrap/>
          </w:tcPr>
          <w:p w14:paraId="2A367FF0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907" w:type="dxa"/>
            <w:noWrap/>
          </w:tcPr>
          <w:p w14:paraId="07D6D65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106" w:type="dxa"/>
            <w:noWrap/>
          </w:tcPr>
          <w:p w14:paraId="57EA356D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850" w:type="dxa"/>
            <w:noWrap/>
          </w:tcPr>
          <w:p w14:paraId="4F1084AB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50" w:type="dxa"/>
            <w:noWrap/>
          </w:tcPr>
          <w:p w14:paraId="47BE6771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964" w:type="dxa"/>
          </w:tcPr>
          <w:p w14:paraId="6E93334A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4819" w:type="dxa"/>
          </w:tcPr>
          <w:p w14:paraId="20238489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PSSRU 2014;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Maroun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et al.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begin"/>
            </w:r>
            <w:r w:rsidRPr="00E04A1C"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instrText xml:space="preserve"> ADDIN EN.CITE &lt;EndNote&gt;&lt;Cite&gt;&lt;Author&gt;Maroun&lt;/Author&gt;&lt;Year&gt;2015&lt;/Year&gt;&lt;RecNum&gt;41&lt;/RecNum&gt;&lt;DisplayText&gt;&lt;style face="superscript"&gt;27&lt;/style&gt;&lt;/DisplayText&gt;&lt;record&gt;&lt;rec-number&gt;41&lt;/rec-number&gt;&lt;foreign-keys&gt;&lt;key app="EN" db-id="0zswarrauxr994e99drxwed7paafx2fdesew" timestamp="1544182956"&gt;41&lt;/key&gt;&lt;/foreign-keys&gt;&lt;ref-type name="Journal Article"&gt;17&lt;/ref-type&gt;&lt;contributors&gt;&lt;authors&gt;&lt;author&gt;Maroun, R.&lt;/author&gt;&lt;author&gt;Maunoury, F.&lt;/author&gt;&lt;author&gt;Benjamin, L.&lt;/author&gt;&lt;author&gt;Nachbaur, G.&lt;/author&gt;&lt;author&gt;Durand-Zaleski, I.&lt;/author&gt;&lt;/authors&gt;&lt;/contributors&gt;&lt;auth-address&gt;GSK France, Marly le roi, France.&amp;#xD;Statesia, Le Mans, France.&amp;#xD;URC Eco, Paris, France.&lt;/auth-address&gt;&lt;titles&gt;&lt;title&gt;Value of Assessing the Burden of Hospitalizations for Metastatic Melanoma in the era of Targeted Therapies: Analysis of the French National Hospital Database From 2008 To 2013&lt;/title&gt;&lt;secondary-title&gt;Value Health&lt;/secondary-title&gt;&lt;/titles&gt;&lt;periodical&gt;&lt;full-title&gt;Value Health&lt;/full-title&gt;&lt;/periodical&gt;&lt;pages&gt;A476&lt;/pages&gt;&lt;volume&gt;18&lt;/volume&gt;&lt;number&gt;7&lt;/number&gt;&lt;edition&gt;2015/11/05&lt;/edition&gt;&lt;dates&gt;&lt;year&gt;2015&lt;/year&gt;&lt;pub-dates&gt;&lt;date&gt;Nov&lt;/date&gt;&lt;/pub-dates&gt;&lt;/dates&gt;&lt;isbn&gt;1524-4733 (Electronic)&amp;#xD;1098-3015 (Linking)&lt;/isbn&gt;&lt;accession-num&gt;26532672&lt;/accession-num&gt;&lt;urls&gt;&lt;related-urls&gt;&lt;url&gt;https://www.ncbi.nlm.nih.gov/pubmed/26532672&lt;/url&gt;&lt;/related-urls&gt;&lt;/urls&gt;&lt;electronic-resource-num&gt;10.1016/j.jval.2015.09.1280&lt;/electronic-resource-num&gt;&lt;/record&gt;&lt;/Cite&gt;&lt;/EndNote&gt;</w:instrTex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separate"/>
            </w:r>
            <w:r w:rsidRPr="001343C9">
              <w:rPr>
                <w:rFonts w:eastAsia="Times New Roman" w:cs="Arial"/>
                <w:noProof/>
                <w:color w:val="0070C0"/>
                <w:sz w:val="18"/>
                <w:szCs w:val="18"/>
                <w:vertAlign w:val="superscript"/>
                <w:lang w:val="en-GB"/>
              </w:rPr>
              <w:t>27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combined with </w:t>
            </w:r>
            <w:bookmarkStart w:id="8" w:name="_Hlk8120293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ATIH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exDG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2013 and ATIH ex-OQN 2013</w:t>
            </w:r>
            <w:bookmarkEnd w:id="8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; (3) </w:t>
            </w:r>
            <w:bookmarkStart w:id="9" w:name="_Hlk8120300"/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WiDo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data</w:t>
            </w:r>
            <w:bookmarkEnd w:id="9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Tarife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regionale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della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Regione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Emilia Romana 2014; (5) ZNK 2015; (6) Mayordomo 2014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fldChar w:fldCharType="begin">
                <w:fldData xml:space="preserve">PEVuZE5vdGU+PENpdGU+PEF1dGhvcj5NYXlvcmRvbW88L0F1dGhvcj48WWVhcj4yMDA5PC9ZZWFy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</w:fldData>
              </w:fldChar>
            </w:r>
            <w:r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instrText xml:space="preserve"> ADDIN EN.CITE </w:instrText>
            </w:r>
            <w:r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fldChar w:fldCharType="begin">
                <w:fldData xml:space="preserve">PEVuZE5vdGU+PENpdGU+PEF1dGhvcj5NYXlvcmRvbW88L0F1dGhvcj48WWVhcj4yMDA5PC9ZZWFy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</w:fldData>
              </w:fldChar>
            </w:r>
            <w:r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instrText xml:space="preserve"> ADDIN EN.CITE.DATA </w:instrText>
            </w:r>
            <w:r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</w:r>
            <w:r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fldChar w:fldCharType="end"/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fldChar w:fldCharType="separate"/>
            </w:r>
            <w:r w:rsidRPr="001343C9">
              <w:rPr>
                <w:rFonts w:eastAsia="Times New Roman" w:cs="Arial"/>
                <w:noProof/>
                <w:color w:val="0070C0"/>
                <w:sz w:val="18"/>
                <w:szCs w:val="18"/>
                <w:vertAlign w:val="superscript"/>
                <w:lang w:val="en-GB"/>
              </w:rPr>
              <w:t>28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; (7) SRVN 2015</w:t>
            </w:r>
          </w:p>
        </w:tc>
      </w:tr>
      <w:tr w:rsidR="00165261" w:rsidRPr="00DD0D8D" w14:paraId="746BD27C" w14:textId="77777777" w:rsidTr="00EF6885">
        <w:trPr>
          <w:trHeight w:val="300"/>
        </w:trPr>
        <w:tc>
          <w:tcPr>
            <w:tcW w:w="1643" w:type="dxa"/>
            <w:noWrap/>
          </w:tcPr>
          <w:p w14:paraId="5A269D2C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HRMA</w:t>
            </w:r>
          </w:p>
        </w:tc>
        <w:tc>
          <w:tcPr>
            <w:tcW w:w="850" w:type="dxa"/>
            <w:noWrap/>
          </w:tcPr>
          <w:p w14:paraId="166880A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07" w:type="dxa"/>
            <w:noWrap/>
          </w:tcPr>
          <w:p w14:paraId="421CF83D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07" w:type="dxa"/>
            <w:noWrap/>
          </w:tcPr>
          <w:p w14:paraId="6C6C0703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07" w:type="dxa"/>
            <w:noWrap/>
          </w:tcPr>
          <w:p w14:paraId="0755E98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106" w:type="dxa"/>
            <w:noWrap/>
          </w:tcPr>
          <w:p w14:paraId="05ED18E5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50" w:type="dxa"/>
            <w:noWrap/>
          </w:tcPr>
          <w:p w14:paraId="73E0C0C9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50" w:type="dxa"/>
            <w:noWrap/>
          </w:tcPr>
          <w:p w14:paraId="1050D6AF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964" w:type="dxa"/>
          </w:tcPr>
          <w:p w14:paraId="0848AE33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819" w:type="dxa"/>
          </w:tcPr>
          <w:p w14:paraId="674F9DF6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(1-4, 6) NICE 2013 (Diagnostic guidance 9); (5, 7) EO</w:t>
            </w:r>
          </w:p>
        </w:tc>
      </w:tr>
      <w:tr w:rsidR="00165261" w:rsidRPr="00DD0D8D" w14:paraId="240E5474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6776E35E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Immunohisto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-chemistry</w:t>
            </w:r>
          </w:p>
        </w:tc>
        <w:tc>
          <w:tcPr>
            <w:tcW w:w="850" w:type="dxa"/>
            <w:noWrap/>
          </w:tcPr>
          <w:p w14:paraId="56FD84F5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07" w:type="dxa"/>
            <w:noWrap/>
          </w:tcPr>
          <w:p w14:paraId="56E295D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07" w:type="dxa"/>
            <w:noWrap/>
          </w:tcPr>
          <w:p w14:paraId="4D9BA6C8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07" w:type="dxa"/>
            <w:noWrap/>
          </w:tcPr>
          <w:p w14:paraId="675A37A5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06" w:type="dxa"/>
            <w:noWrap/>
          </w:tcPr>
          <w:p w14:paraId="0B15B1D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850" w:type="dxa"/>
            <w:noWrap/>
          </w:tcPr>
          <w:p w14:paraId="5A54A3CD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0" w:type="dxa"/>
            <w:noWrap/>
          </w:tcPr>
          <w:p w14:paraId="7C1CE4BB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964" w:type="dxa"/>
          </w:tcPr>
          <w:p w14:paraId="7B7FE466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819" w:type="dxa"/>
          </w:tcPr>
          <w:p w14:paraId="746A10AB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(1-4, 6) Southampton University Hospital NHS Trust; (5) ZNK 2015; (7) EO</w:t>
            </w:r>
          </w:p>
        </w:tc>
      </w:tr>
      <w:tr w:rsidR="00165261" w:rsidRPr="00DD0D8D" w14:paraId="07F8A469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4CAA20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Lobectomy</w:t>
            </w:r>
          </w:p>
        </w:tc>
        <w:tc>
          <w:tcPr>
            <w:tcW w:w="850" w:type="dxa"/>
            <w:noWrap/>
          </w:tcPr>
          <w:p w14:paraId="7CB60595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7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8817FD">
              <w:rPr>
                <w:rFonts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907" w:type="dxa"/>
            <w:noWrap/>
          </w:tcPr>
          <w:p w14:paraId="6E0123AE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907" w:type="dxa"/>
            <w:noWrap/>
          </w:tcPr>
          <w:p w14:paraId="3CC2C279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07" w:type="dxa"/>
            <w:noWrap/>
          </w:tcPr>
          <w:p w14:paraId="16AB63F7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06" w:type="dxa"/>
            <w:noWrap/>
          </w:tcPr>
          <w:p w14:paraId="4826C390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8817FD">
              <w:rPr>
                <w:rFonts w:cs="Arial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850" w:type="dxa"/>
            <w:noWrap/>
          </w:tcPr>
          <w:p w14:paraId="12293412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850" w:type="dxa"/>
            <w:noWrap/>
          </w:tcPr>
          <w:p w14:paraId="51BF5853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8817FD">
              <w:rPr>
                <w:rFonts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964" w:type="dxa"/>
          </w:tcPr>
          <w:p w14:paraId="34AC546D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1,528</w:t>
            </w:r>
          </w:p>
        </w:tc>
        <w:tc>
          <w:tcPr>
            <w:tcW w:w="4819" w:type="dxa"/>
          </w:tcPr>
          <w:p w14:paraId="522F9F21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NICE 2013 (Diagnostic guidance 9); (2, 4) AAC 2014; (3) GOÄ 2014; (5) NZA 2015; 7) </w:t>
            </w:r>
            <w:bookmarkStart w:id="10" w:name="_Hlk8120403"/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NordDRG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Slutenvård</w:t>
            </w:r>
            <w:bookmarkEnd w:id="10"/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</w:t>
            </w:r>
          </w:p>
        </w:tc>
      </w:tr>
      <w:tr w:rsidR="00165261" w:rsidRPr="00DD0D8D" w14:paraId="01668A9D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68C80770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Lymph node biopsy</w:t>
            </w:r>
          </w:p>
        </w:tc>
        <w:tc>
          <w:tcPr>
            <w:tcW w:w="850" w:type="dxa"/>
            <w:noWrap/>
          </w:tcPr>
          <w:p w14:paraId="5CD255D6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07" w:type="dxa"/>
            <w:noWrap/>
          </w:tcPr>
          <w:p w14:paraId="0C33E024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07" w:type="dxa"/>
            <w:noWrap/>
          </w:tcPr>
          <w:p w14:paraId="3D2A800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07" w:type="dxa"/>
            <w:noWrap/>
          </w:tcPr>
          <w:p w14:paraId="227F2454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106" w:type="dxa"/>
            <w:noWrap/>
          </w:tcPr>
          <w:p w14:paraId="02A16770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0" w:type="dxa"/>
            <w:noWrap/>
          </w:tcPr>
          <w:p w14:paraId="0509DAA7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0" w:type="dxa"/>
            <w:noWrap/>
          </w:tcPr>
          <w:p w14:paraId="6615FD87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964" w:type="dxa"/>
          </w:tcPr>
          <w:p w14:paraId="74AC121A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4819" w:type="dxa"/>
          </w:tcPr>
          <w:p w14:paraId="083F59D9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(1-4, 6) NHS RC 2013/14; (5) NZA 2015; (7) SRVN 2015</w:t>
            </w:r>
          </w:p>
        </w:tc>
      </w:tr>
      <w:tr w:rsidR="00165261" w:rsidRPr="00DD0D8D" w14:paraId="2240146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5E06607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Mediastinoscopy</w:t>
            </w:r>
          </w:p>
        </w:tc>
        <w:tc>
          <w:tcPr>
            <w:tcW w:w="850" w:type="dxa"/>
            <w:noWrap/>
          </w:tcPr>
          <w:p w14:paraId="1CB6EED7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907" w:type="dxa"/>
            <w:noWrap/>
          </w:tcPr>
          <w:p w14:paraId="30F57A4F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907" w:type="dxa"/>
            <w:noWrap/>
          </w:tcPr>
          <w:p w14:paraId="5461F81F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907" w:type="dxa"/>
            <w:noWrap/>
          </w:tcPr>
          <w:p w14:paraId="4D78ABC8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106" w:type="dxa"/>
            <w:noWrap/>
          </w:tcPr>
          <w:p w14:paraId="2962EE6D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850" w:type="dxa"/>
            <w:noWrap/>
          </w:tcPr>
          <w:p w14:paraId="53618C1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50" w:type="dxa"/>
            <w:noWrap/>
          </w:tcPr>
          <w:p w14:paraId="6048F712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64" w:type="dxa"/>
          </w:tcPr>
          <w:p w14:paraId="6A3B52C4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4819" w:type="dxa"/>
          </w:tcPr>
          <w:p w14:paraId="00E3124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(1-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5)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NHS RC 2013/14;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(6)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</w:rPr>
              <w:t>Cernuda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1998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instrText xml:space="preserve"> ADDIN EN.CITE &lt;EndNote&gt;&lt;Cite&gt;&lt;Author&gt;Terol&lt;/Author&gt;&lt;Year&gt;1998&lt;/Year&gt;&lt;RecNum&gt;88&lt;/RecNum&gt;&lt;DisplayText&gt;&lt;style face="superscript"&gt;29&lt;/style&gt;&lt;/DisplayText&gt;&lt;record&gt;&lt;rec-number&gt;88&lt;/rec-number&gt;&lt;foreign-keys&gt;&lt;key app="EN" db-id="0zswarrauxr994e99drxwed7paafx2fdesew" timestamp="1558605557"&gt;88&lt;/key&gt;&lt;/foreign-keys&gt;&lt;ref-type name="Journal Article"&gt;17&lt;/ref-type&gt;&lt;contributors&gt;&lt;authors&gt;&lt;author&gt;Cernuda Terol, C&lt;/author&gt;&lt;/authors&gt;&lt;/contributors&gt;&lt;titles&gt;&lt;title&gt;Coste real de la actividad quirúrgica programada del Hospital Universitario de Girona Dr.Josep Trueta&lt;/title&gt;&lt;secondary-title&gt;Todo hospital&lt;/secondary-title&gt;&lt;/titles&gt;&lt;periodical&gt;&lt;full-title&gt;Todo hospital&lt;/full-title&gt;&lt;/periodical&gt;&lt;pages&gt;91-98&lt;/pages&gt;&lt;volume&gt;144&lt;/volume&gt;&lt;section&gt;91&lt;/section&gt;&lt;dates&gt;&lt;year&gt;1998&lt;/year&gt;&lt;/dates&gt;&lt;isbn&gt;ISSN 0212-1972&lt;/isbn&gt;&lt;urls&gt;&lt;related-urls&gt;&lt;url&gt;https://dialnet.unirioja.es/servlet/articulo?codigo=3560613&lt;/url&gt;&lt;/related-urls&gt;&lt;/urls&gt;&lt;/record&gt;&lt;/Cite&gt;&lt;/EndNote&gt;</w:instrTex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fldChar w:fldCharType="separate"/>
            </w:r>
            <w:r w:rsidRPr="000E224A">
              <w:rPr>
                <w:rFonts w:eastAsia="Times New Roman" w:cs="Arial"/>
                <w:noProof/>
                <w:color w:val="000000"/>
                <w:sz w:val="18"/>
                <w:szCs w:val="18"/>
                <w:vertAlign w:val="superscript"/>
              </w:rPr>
              <w:t>29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; (7)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SRVN 2015</w:t>
            </w:r>
          </w:p>
        </w:tc>
      </w:tr>
      <w:tr w:rsidR="00165261" w:rsidRPr="00DD0D8D" w14:paraId="69F9644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F5C075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MRI brain</w:t>
            </w:r>
          </w:p>
        </w:tc>
        <w:tc>
          <w:tcPr>
            <w:tcW w:w="850" w:type="dxa"/>
            <w:noWrap/>
          </w:tcPr>
          <w:p w14:paraId="5891877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07" w:type="dxa"/>
            <w:noWrap/>
          </w:tcPr>
          <w:p w14:paraId="62073BBB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07" w:type="dxa"/>
            <w:noWrap/>
          </w:tcPr>
          <w:p w14:paraId="4A8B6660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07" w:type="dxa"/>
            <w:noWrap/>
          </w:tcPr>
          <w:p w14:paraId="60E34ADD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6" w:type="dxa"/>
            <w:noWrap/>
          </w:tcPr>
          <w:p w14:paraId="0ABBDFE6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50" w:type="dxa"/>
            <w:noWrap/>
          </w:tcPr>
          <w:p w14:paraId="64892556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50" w:type="dxa"/>
            <w:noWrap/>
          </w:tcPr>
          <w:p w14:paraId="7C6A4994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964" w:type="dxa"/>
          </w:tcPr>
          <w:p w14:paraId="14959DD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819" w:type="dxa"/>
          </w:tcPr>
          <w:p w14:paraId="4AD50A4F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(1) NHS RC 2013/14; (2) CCAM 2014; (3) EBM 2014; (4) 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NZA 2015; (6) DOCV 2002; (7) SRVN 2015</w:t>
            </w:r>
          </w:p>
        </w:tc>
      </w:tr>
      <w:tr w:rsidR="00165261" w:rsidRPr="00DD0D8D" w14:paraId="609E9469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F898B28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MRI thorax</w:t>
            </w:r>
          </w:p>
        </w:tc>
        <w:tc>
          <w:tcPr>
            <w:tcW w:w="850" w:type="dxa"/>
            <w:noWrap/>
          </w:tcPr>
          <w:p w14:paraId="7AAC454F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07" w:type="dxa"/>
            <w:noWrap/>
          </w:tcPr>
          <w:p w14:paraId="3DEBE85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07" w:type="dxa"/>
            <w:noWrap/>
          </w:tcPr>
          <w:p w14:paraId="1E3D99E4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07" w:type="dxa"/>
            <w:noWrap/>
          </w:tcPr>
          <w:p w14:paraId="3C458776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106" w:type="dxa"/>
            <w:noWrap/>
          </w:tcPr>
          <w:p w14:paraId="526A8638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50" w:type="dxa"/>
            <w:noWrap/>
          </w:tcPr>
          <w:p w14:paraId="5BABEFB4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50" w:type="dxa"/>
            <w:noWrap/>
          </w:tcPr>
          <w:p w14:paraId="6E17B2A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64" w:type="dxa"/>
          </w:tcPr>
          <w:p w14:paraId="1E2E21A4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4819" w:type="dxa"/>
          </w:tcPr>
          <w:p w14:paraId="6ACD4A0C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RC 2013/14; (2) CCAM 2014; (3) EBM 2014; (4)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ZNK 2015; (6) DOCV 2002; (7) SRVN 2015</w:t>
            </w:r>
          </w:p>
        </w:tc>
      </w:tr>
      <w:tr w:rsidR="00165261" w:rsidRPr="00DD0D8D" w14:paraId="0F53AE5D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3EB0694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Mutant-enriched PCR</w:t>
            </w:r>
          </w:p>
        </w:tc>
        <w:tc>
          <w:tcPr>
            <w:tcW w:w="850" w:type="dxa"/>
            <w:noWrap/>
          </w:tcPr>
          <w:p w14:paraId="10C34FD7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907" w:type="dxa"/>
            <w:noWrap/>
          </w:tcPr>
          <w:p w14:paraId="2FDAA16E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907" w:type="dxa"/>
            <w:noWrap/>
          </w:tcPr>
          <w:p w14:paraId="716FC6E2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907" w:type="dxa"/>
            <w:noWrap/>
          </w:tcPr>
          <w:p w14:paraId="682DC8B5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106" w:type="dxa"/>
            <w:noWrap/>
          </w:tcPr>
          <w:p w14:paraId="3F79A44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50" w:type="dxa"/>
            <w:noWrap/>
          </w:tcPr>
          <w:p w14:paraId="38A0913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50" w:type="dxa"/>
            <w:noWrap/>
          </w:tcPr>
          <w:p w14:paraId="02F08949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964" w:type="dxa"/>
          </w:tcPr>
          <w:p w14:paraId="60CF6AD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819" w:type="dxa"/>
          </w:tcPr>
          <w:p w14:paraId="1043AD1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1-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7) SRVN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Labmedicin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Genetik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Region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Skåne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 xml:space="preserve"> 2015</w:t>
            </w:r>
          </w:p>
        </w:tc>
      </w:tr>
      <w:tr w:rsidR="00165261" w:rsidRPr="00DD0D8D" w14:paraId="223E408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854CDF3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Needle aspiration/ core biopsy</w:t>
            </w:r>
          </w:p>
        </w:tc>
        <w:tc>
          <w:tcPr>
            <w:tcW w:w="850" w:type="dxa"/>
            <w:noWrap/>
          </w:tcPr>
          <w:p w14:paraId="086DA48B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7" w:type="dxa"/>
            <w:noWrap/>
          </w:tcPr>
          <w:p w14:paraId="714E23FD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7" w:type="dxa"/>
            <w:noWrap/>
          </w:tcPr>
          <w:p w14:paraId="5DC7834A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7" w:type="dxa"/>
            <w:noWrap/>
          </w:tcPr>
          <w:p w14:paraId="4A049AC1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6" w:type="dxa"/>
            <w:noWrap/>
          </w:tcPr>
          <w:p w14:paraId="2DB1B508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noWrap/>
          </w:tcPr>
          <w:p w14:paraId="157AC25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noWrap/>
          </w:tcPr>
          <w:p w14:paraId="217EFDB8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14:paraId="1FD83B76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819" w:type="dxa"/>
          </w:tcPr>
          <w:p w14:paraId="456DD983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1-7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) NZA 2015</w:t>
            </w:r>
          </w:p>
        </w:tc>
      </w:tr>
      <w:tr w:rsidR="00165261" w:rsidRPr="00DD0D8D" w14:paraId="0D0E3D5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93EF90D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Nursing home day</w:t>
            </w:r>
          </w:p>
        </w:tc>
        <w:tc>
          <w:tcPr>
            <w:tcW w:w="850" w:type="dxa"/>
            <w:noWrap/>
          </w:tcPr>
          <w:p w14:paraId="0FE5386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07" w:type="dxa"/>
            <w:noWrap/>
          </w:tcPr>
          <w:p w14:paraId="67B252C3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07" w:type="dxa"/>
            <w:noWrap/>
          </w:tcPr>
          <w:p w14:paraId="3F1DE047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07" w:type="dxa"/>
            <w:noWrap/>
          </w:tcPr>
          <w:p w14:paraId="7831CAAC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06" w:type="dxa"/>
            <w:noWrap/>
          </w:tcPr>
          <w:p w14:paraId="2939223F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50" w:type="dxa"/>
            <w:noWrap/>
          </w:tcPr>
          <w:p w14:paraId="0FE384CF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50" w:type="dxa"/>
            <w:noWrap/>
          </w:tcPr>
          <w:p w14:paraId="266ABC56" w14:textId="77777777" w:rsidR="00165261" w:rsidRPr="008817FD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817FD">
              <w:rPr>
                <w:rFonts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964" w:type="dxa"/>
          </w:tcPr>
          <w:p w14:paraId="67C7FF7D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819" w:type="dxa"/>
          </w:tcPr>
          <w:p w14:paraId="7EA14CD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(1) PSSRU 2014; (2)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Touchon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et al.</w:t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 w:rsidRPr="00E04A1C">
              <w:rPr>
                <w:rFonts w:eastAsia="Times New Roman" w:cs="Arial"/>
                <w:sz w:val="18"/>
                <w:szCs w:val="18"/>
                <w:lang w:val="en-GB"/>
              </w:rPr>
              <w:instrText xml:space="preserve"> ADDIN EN.CITE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 w:rsidRPr="00E04A1C">
              <w:rPr>
                <w:rFonts w:eastAsia="Times New Roman" w:cs="Arial"/>
                <w:sz w:val="18"/>
                <w:szCs w:val="18"/>
                <w:lang w:val="en-GB"/>
              </w:rPr>
              <w:instrText xml:space="preserve"> ADDIN EN.CITE.DATA </w:instrText>
            </w:r>
            <w:r>
              <w:rPr>
                <w:rFonts w:eastAsia="Times New Roman" w:cs="Arial"/>
                <w:sz w:val="18"/>
                <w:szCs w:val="18"/>
                <w:lang w:val="de-DE"/>
              </w:rPr>
            </w:r>
            <w:r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  <w:fldChar w:fldCharType="separate"/>
            </w:r>
            <w:r w:rsidRPr="0087432B">
              <w:rPr>
                <w:rFonts w:eastAsia="Times New Roman" w:cs="Arial"/>
                <w:noProof/>
                <w:sz w:val="18"/>
                <w:szCs w:val="18"/>
                <w:vertAlign w:val="superscript"/>
                <w:lang w:val="en-GB"/>
              </w:rPr>
              <w:t>24</w:t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  <w:r w:rsidRPr="0087432B">
              <w:rPr>
                <w:rFonts w:eastAsia="Times New Roman" w:cs="Arial"/>
                <w:sz w:val="18"/>
                <w:szCs w:val="18"/>
                <w:lang w:val="en-GB"/>
              </w:rPr>
              <w:t>;</w:t>
            </w:r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(3) DESTATIS 2011; (4) DESTATIS 2011, adjusted for price difference between Germany and Italy for home health care; (5) ZNK 2015; (6) EO, (7) </w:t>
            </w: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Jedenius</w:t>
            </w:r>
            <w:proofErr w:type="spellEnd"/>
            <w:r w:rsidRPr="00DD0D8D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et al. 2015</w:t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  <w:fldChar w:fldCharType="begin"/>
            </w:r>
            <w:r w:rsidRPr="00E04A1C">
              <w:rPr>
                <w:rFonts w:eastAsia="Times New Roman" w:cs="Arial"/>
                <w:sz w:val="18"/>
                <w:szCs w:val="18"/>
                <w:lang w:val="en-GB"/>
              </w:rPr>
              <w:instrText xml:space="preserve"> ADDIN EN.CITE &lt;EndNote&gt;&lt;Cite&gt;&lt;Author&gt;Jedenius&lt;/Author&gt;&lt;Year&gt;2015&lt;/Year&gt;&lt;RecNum&gt;43&lt;/RecNum&gt;&lt;DisplayText&gt;&lt;style face="superscript"&gt;30&lt;/style&gt;&lt;/DisplayText&gt;&lt;record&gt;&lt;rec-number&gt;43&lt;/rec-number&gt;&lt;foreign-keys&gt;&lt;key app="EN" db-id="0zswarrauxr994e99drxwed7paafx2fdesew" timestamp="1544535394"&gt;43&lt;/key&gt;&lt;/foreign-keys&gt;&lt;ref-type name="Journal Article"&gt;17&lt;/ref-type&gt;&lt;contributors&gt;&lt;authors&gt;&lt;author&gt;Jedenius, Erik&lt;/author&gt;&lt;author&gt;Wimo, A.&lt;/author&gt;&lt;author&gt;Strömqvist,  J. &lt;/author&gt;&lt;author&gt;Fastbom, J.&lt;/author&gt;&lt;author&gt;Winblad, B.&lt;/author&gt;&lt;author&gt;Winblad, Ulrika&lt;/author&gt;&lt;author&gt;Andreasen, N.&lt;/author&gt;&lt;/authors&gt;&lt;/contributors&gt;&lt;titles&gt;&lt;title&gt;Comparing estimated cost per patient for dementia care: Two municipalities and Swedish national population data&lt;/title&gt;&lt;secondary-title&gt;Clinical Nursing Studies&lt;/secondary-title&gt;&lt;/titles&gt;&lt;periodical&gt;&lt;full-title&gt;Clinical Nursing Studies&lt;/full-title&gt;&lt;abbr-1&gt;Clin Nurs Stud&lt;/abbr-1&gt;&lt;/periodical&gt;&lt;pages&gt;67-74&lt;/pages&gt;&lt;volume&gt;3&lt;/volume&gt;&lt;number&gt;2&lt;/number&gt;&lt;edition&gt;January 21, 2015&lt;/edition&gt;&lt;section&gt;67&lt;/section&gt;&lt;dates&gt;&lt;year&gt;2015&lt;/year&gt;&lt;/dates&gt;&lt;urls&gt;&lt;related-urls&gt;&lt;url&gt;http://www.sciedupress.com/journal/index.php/cns/article/viewFile/5726/3784&lt;/url&gt;&lt;/related-urls&gt;&lt;/urls&gt;&lt;electronic-resource-num&gt;10.5430/cns.v3n2p67&lt;/electronic-resource-num&gt;&lt;/record&gt;&lt;/Cite&gt;&lt;/EndNote&gt;</w:instrText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  <w:fldChar w:fldCharType="separate"/>
            </w:r>
            <w:r w:rsidRPr="000E224A">
              <w:rPr>
                <w:rFonts w:eastAsia="Times New Roman" w:cs="Arial"/>
                <w:noProof/>
                <w:sz w:val="18"/>
                <w:szCs w:val="18"/>
                <w:vertAlign w:val="superscript"/>
                <w:lang w:val="en-GB"/>
              </w:rPr>
              <w:t>30</w:t>
            </w:r>
            <w:r w:rsidRPr="0087432B">
              <w:rPr>
                <w:rFonts w:eastAsia="Times New Roman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165261" w:rsidRPr="00DD0D8D" w14:paraId="61869F95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7654B72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PET scan</w:t>
            </w:r>
          </w:p>
        </w:tc>
        <w:tc>
          <w:tcPr>
            <w:tcW w:w="850" w:type="dxa"/>
            <w:noWrap/>
          </w:tcPr>
          <w:p w14:paraId="2B025C7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07" w:type="dxa"/>
            <w:noWrap/>
          </w:tcPr>
          <w:p w14:paraId="14A2BF5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907" w:type="dxa"/>
            <w:noWrap/>
          </w:tcPr>
          <w:p w14:paraId="429237BB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907" w:type="dxa"/>
            <w:noWrap/>
          </w:tcPr>
          <w:p w14:paraId="7E70C856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106" w:type="dxa"/>
            <w:noWrap/>
          </w:tcPr>
          <w:p w14:paraId="47C28F6A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50" w:type="dxa"/>
            <w:noWrap/>
          </w:tcPr>
          <w:p w14:paraId="0E04BF3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850" w:type="dxa"/>
            <w:noWrap/>
          </w:tcPr>
          <w:p w14:paraId="67291F96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964" w:type="dxa"/>
          </w:tcPr>
          <w:p w14:paraId="2FAD9F93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1,217</w:t>
            </w:r>
          </w:p>
        </w:tc>
        <w:tc>
          <w:tcPr>
            <w:tcW w:w="4819" w:type="dxa"/>
          </w:tcPr>
          <w:p w14:paraId="32CF9B53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RC 2013/14; (2) HAS 2005; (3) GOÄ 2014;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Orlachio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et al. </w:t>
            </w:r>
            <w:r w:rsidRPr="001343C9">
              <w:rPr>
                <w:rFonts w:eastAsia="Times New Roman" w:cs="Arial"/>
                <w:sz w:val="18"/>
                <w:szCs w:val="18"/>
              </w:rPr>
              <w:t>2014</w:t>
            </w:r>
            <w:r w:rsidRPr="001343C9">
              <w:rPr>
                <w:rFonts w:eastAsia="Times New Roman" w:cs="Arial"/>
                <w:sz w:val="18"/>
                <w:szCs w:val="18"/>
              </w:rPr>
              <w:fldChar w:fldCharType="begin">
                <w:fldData xml:space="preserve">PEVuZE5vdGU+PENpdGU+PEF1dGhvcj5PcmxhY2NoaW88L0F1dGhvcj48WWVhcj4yMDE0PC9ZZWFy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</w:fld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ADDIN EN.CITE </w:instrText>
            </w:r>
            <w:r>
              <w:rPr>
                <w:rFonts w:eastAsia="Times New Roman" w:cs="Arial"/>
                <w:sz w:val="18"/>
                <w:szCs w:val="18"/>
              </w:rPr>
              <w:fldChar w:fldCharType="begin">
                <w:fldData xml:space="preserve">PEVuZE5vdGU+PENpdGU+PEF1dGhvcj5PcmxhY2NoaW88L0F1dGhvcj48WWVhcj4yMDE0PC9ZZWFy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</w:fld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</w:rPr>
            </w:r>
            <w:r w:rsidRPr="001343C9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1343C9">
              <w:rPr>
                <w:rFonts w:eastAsia="Times New Roman" w:cs="Arial"/>
                <w:noProof/>
                <w:sz w:val="18"/>
                <w:szCs w:val="18"/>
                <w:vertAlign w:val="superscript"/>
              </w:rPr>
              <w:t>31</w:t>
            </w:r>
            <w:r w:rsidRPr="001343C9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; (5) NZA 2015; (6) EO; (7) SRVN 2014</w:t>
            </w:r>
          </w:p>
        </w:tc>
      </w:tr>
      <w:tr w:rsidR="00165261" w:rsidRPr="00DD0D8D" w14:paraId="2C7FDDF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4A50E9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Pneumonectomy</w:t>
            </w:r>
          </w:p>
        </w:tc>
        <w:tc>
          <w:tcPr>
            <w:tcW w:w="850" w:type="dxa"/>
            <w:noWrap/>
          </w:tcPr>
          <w:p w14:paraId="4B2C98A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07" w:type="dxa"/>
            <w:noWrap/>
          </w:tcPr>
          <w:p w14:paraId="08EA3A69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907" w:type="dxa"/>
            <w:noWrap/>
          </w:tcPr>
          <w:p w14:paraId="1CCF708A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07" w:type="dxa"/>
            <w:noWrap/>
          </w:tcPr>
          <w:p w14:paraId="5D1D1FEB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106" w:type="dxa"/>
            <w:noWrap/>
          </w:tcPr>
          <w:p w14:paraId="415E66A5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50" w:type="dxa"/>
            <w:noWrap/>
          </w:tcPr>
          <w:p w14:paraId="5D948D79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850" w:type="dxa"/>
            <w:noWrap/>
          </w:tcPr>
          <w:p w14:paraId="27044A6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15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964" w:type="dxa"/>
          </w:tcPr>
          <w:p w14:paraId="6AA62288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1,927</w:t>
            </w:r>
          </w:p>
        </w:tc>
        <w:tc>
          <w:tcPr>
            <w:tcW w:w="4819" w:type="dxa"/>
          </w:tcPr>
          <w:p w14:paraId="0287BD90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University Hospitals of Leicester 2012; (2,4,6) AAC 2014; (3) GOÄ 2014; (5)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NordDRG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Slutenvård</w:t>
            </w:r>
            <w:proofErr w:type="spellEnd"/>
          </w:p>
        </w:tc>
      </w:tr>
      <w:tr w:rsidR="00165261" w:rsidRPr="00DD0D8D" w14:paraId="5038913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073C78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Radiotherapy</w:t>
            </w:r>
          </w:p>
        </w:tc>
        <w:tc>
          <w:tcPr>
            <w:tcW w:w="850" w:type="dxa"/>
            <w:noWrap/>
          </w:tcPr>
          <w:p w14:paraId="34BA01E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07" w:type="dxa"/>
            <w:noWrap/>
          </w:tcPr>
          <w:p w14:paraId="5EE894F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12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07" w:type="dxa"/>
            <w:noWrap/>
          </w:tcPr>
          <w:p w14:paraId="1BA6FC6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907" w:type="dxa"/>
            <w:noWrap/>
          </w:tcPr>
          <w:p w14:paraId="702ECCB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106" w:type="dxa"/>
            <w:noWrap/>
          </w:tcPr>
          <w:p w14:paraId="4E718B7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0" w:type="dxa"/>
            <w:noWrap/>
          </w:tcPr>
          <w:p w14:paraId="7500F4A0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850" w:type="dxa"/>
            <w:noWrap/>
          </w:tcPr>
          <w:p w14:paraId="40B5A37F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964" w:type="dxa"/>
          </w:tcPr>
          <w:p w14:paraId="134E2544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5,169</w:t>
            </w:r>
          </w:p>
        </w:tc>
        <w:tc>
          <w:tcPr>
            <w:tcW w:w="4819" w:type="dxa"/>
          </w:tcPr>
          <w:p w14:paraId="37F86B49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RC 2013/14;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Tarifs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Hospitalier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G-DRG 2013;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Gazzetta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Ufficiale (8) 2013; (5)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Radiotherapiegroup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2015; (6) EO; (7)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NordDRG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Öppenvård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</w:t>
            </w:r>
          </w:p>
        </w:tc>
      </w:tr>
      <w:tr w:rsidR="00165261" w:rsidRPr="00DD0D8D" w14:paraId="580359A4" w14:textId="77777777" w:rsidTr="00EF6885">
        <w:trPr>
          <w:trHeight w:val="300"/>
        </w:trPr>
        <w:tc>
          <w:tcPr>
            <w:tcW w:w="1643" w:type="dxa"/>
            <w:hideMark/>
          </w:tcPr>
          <w:p w14:paraId="252869BD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lastRenderedPageBreak/>
              <w:t>Real-time PCR</w:t>
            </w:r>
          </w:p>
        </w:tc>
        <w:tc>
          <w:tcPr>
            <w:tcW w:w="850" w:type="dxa"/>
            <w:noWrap/>
          </w:tcPr>
          <w:p w14:paraId="1A6D415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07" w:type="dxa"/>
            <w:noWrap/>
          </w:tcPr>
          <w:p w14:paraId="6C6F891B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07" w:type="dxa"/>
            <w:noWrap/>
          </w:tcPr>
          <w:p w14:paraId="0DEBB1F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07" w:type="dxa"/>
            <w:noWrap/>
          </w:tcPr>
          <w:p w14:paraId="2618276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06" w:type="dxa"/>
            <w:noWrap/>
          </w:tcPr>
          <w:p w14:paraId="07AB805F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850" w:type="dxa"/>
            <w:noWrap/>
          </w:tcPr>
          <w:p w14:paraId="59685E9A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50" w:type="dxa"/>
            <w:noWrap/>
          </w:tcPr>
          <w:p w14:paraId="14022C97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964" w:type="dxa"/>
          </w:tcPr>
          <w:p w14:paraId="32754CE3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4819" w:type="dxa"/>
          </w:tcPr>
          <w:p w14:paraId="59136480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(1-4, 6) UCL Institute of Neurology London 2015; (5, 7)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Labmedicin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Genetik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Region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Skåne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</w:t>
            </w:r>
          </w:p>
        </w:tc>
      </w:tr>
      <w:tr w:rsidR="00165261" w:rsidRPr="00165261" w14:paraId="31569814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392CBF0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Rehabilitation facility per day</w:t>
            </w:r>
          </w:p>
        </w:tc>
        <w:tc>
          <w:tcPr>
            <w:tcW w:w="850" w:type="dxa"/>
            <w:noWrap/>
          </w:tcPr>
          <w:p w14:paraId="01A6641F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07" w:type="dxa"/>
            <w:noWrap/>
          </w:tcPr>
          <w:p w14:paraId="675BB9FF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07" w:type="dxa"/>
            <w:noWrap/>
          </w:tcPr>
          <w:p w14:paraId="44FB697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07" w:type="dxa"/>
            <w:noWrap/>
          </w:tcPr>
          <w:p w14:paraId="7C08F860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06" w:type="dxa"/>
            <w:noWrap/>
          </w:tcPr>
          <w:p w14:paraId="7F2D8364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50" w:type="dxa"/>
            <w:noWrap/>
          </w:tcPr>
          <w:p w14:paraId="101691B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50" w:type="dxa"/>
            <w:noWrap/>
          </w:tcPr>
          <w:p w14:paraId="4CE19D4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64" w:type="dxa"/>
          </w:tcPr>
          <w:p w14:paraId="065ABD2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819" w:type="dxa"/>
          </w:tcPr>
          <w:p w14:paraId="62174247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(1) PSRRU 2014;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Touchon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et al.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instrText xml:space="preserve"> ADDIN EN.CITE </w:instrText>
            </w:r>
            <w:r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begin">
                <w:fldData xml:space="preserve">PEVuZE5vdGU+PENpdGU+PEF1dGhvcj5Ub3VjaG9uPC9BdXRob3I+PFllYXI+MjAxNDwvWWVhcj48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</w:fldData>
              </w:fldChar>
            </w:r>
            <w:r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instrText xml:space="preserve"> ADDIN EN.CITE.DATA </w:instrText>
            </w:r>
            <w:r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</w:r>
            <w:r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separate"/>
            </w:r>
            <w:r w:rsidRPr="001343C9">
              <w:rPr>
                <w:rFonts w:eastAsia="Times New Roman" w:cs="Arial"/>
                <w:noProof/>
                <w:color w:val="0070C0"/>
                <w:sz w:val="18"/>
                <w:szCs w:val="18"/>
                <w:vertAlign w:val="superscript"/>
                <w:lang w:val="de-DE"/>
              </w:rPr>
              <w:t>24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sz w:val="18"/>
                <w:szCs w:val="18"/>
                <w:lang w:val="de-DE"/>
              </w:rPr>
              <w:t>;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(3, 4) Sonnenbergklinik 2014; (5) ZNK 2010; (6) EO; (7) SRVN 2015</w:t>
            </w:r>
          </w:p>
        </w:tc>
      </w:tr>
      <w:tr w:rsidR="00165261" w:rsidRPr="00DD0D8D" w14:paraId="7F097CE0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6214FB86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Skin excision</w:t>
            </w:r>
          </w:p>
        </w:tc>
        <w:tc>
          <w:tcPr>
            <w:tcW w:w="850" w:type="dxa"/>
            <w:noWrap/>
          </w:tcPr>
          <w:p w14:paraId="5A022FBA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907" w:type="dxa"/>
            <w:noWrap/>
          </w:tcPr>
          <w:p w14:paraId="20EDC990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907" w:type="dxa"/>
            <w:noWrap/>
          </w:tcPr>
          <w:p w14:paraId="5D5A6EBB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07" w:type="dxa"/>
            <w:noWrap/>
          </w:tcPr>
          <w:p w14:paraId="7156D878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106" w:type="dxa"/>
            <w:noWrap/>
          </w:tcPr>
          <w:p w14:paraId="2BBB59F3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850" w:type="dxa"/>
            <w:noWrap/>
          </w:tcPr>
          <w:p w14:paraId="4D76778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850" w:type="dxa"/>
            <w:noWrap/>
          </w:tcPr>
          <w:p w14:paraId="54D51F8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64" w:type="dxa"/>
          </w:tcPr>
          <w:p w14:paraId="0F269C6A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835</w:t>
            </w:r>
          </w:p>
        </w:tc>
        <w:tc>
          <w:tcPr>
            <w:tcW w:w="4819" w:type="dxa"/>
          </w:tcPr>
          <w:p w14:paraId="574B4E58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RC 2013/14; (2, 4, 6) AAC 2014; (3) GOÄ 2014; (5) NZA 2015; (7)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NordDRG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Öppenvård</w:t>
            </w:r>
            <w:proofErr w:type="spellEnd"/>
          </w:p>
        </w:tc>
      </w:tr>
      <w:tr w:rsidR="00165261" w:rsidRPr="00165261" w14:paraId="176AF153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A08A7B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Sputum analysis</w:t>
            </w:r>
          </w:p>
        </w:tc>
        <w:tc>
          <w:tcPr>
            <w:tcW w:w="850" w:type="dxa"/>
            <w:noWrap/>
          </w:tcPr>
          <w:p w14:paraId="2916172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7" w:type="dxa"/>
            <w:noWrap/>
          </w:tcPr>
          <w:p w14:paraId="4F82210F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07" w:type="dxa"/>
            <w:noWrap/>
          </w:tcPr>
          <w:p w14:paraId="4E3B0EA5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noWrap/>
          </w:tcPr>
          <w:p w14:paraId="4AADB3BF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6" w:type="dxa"/>
            <w:noWrap/>
          </w:tcPr>
          <w:p w14:paraId="04D57E2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noWrap/>
          </w:tcPr>
          <w:p w14:paraId="0D54865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noWrap/>
          </w:tcPr>
          <w:p w14:paraId="7EB37779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4" w:type="dxa"/>
          </w:tcPr>
          <w:p w14:paraId="45FB470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19" w:type="dxa"/>
          </w:tcPr>
          <w:p w14:paraId="53E1C5B7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(1)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Moncayo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et al. 2013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</w:rPr>
              <w:fldChar w:fldCharType="begin"/>
            </w:r>
            <w:r w:rsidRPr="00E04A1C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instrText xml:space="preserve"> ADDIN EN.CITE &lt;EndNote&gt;&lt;Cite&gt;&lt;Author&gt;Moncayo-Nieto&lt;/Author&gt;&lt;Year&gt;2013&lt;/Year&gt;&lt;RecNum&gt;45&lt;/RecNum&gt;&lt;DisplayText&gt;&lt;style face="superscript"&gt;32&lt;/style&gt;&lt;/DisplayText&gt;&lt;record&gt;&lt;rec-number&gt;45&lt;/rec-number&gt;&lt;foreign-keys&gt;&lt;key app="EN" db-id="0zswarrauxr994e99drxwed7paafx2fdesew" timestamp="1544537873"&gt;45&lt;/key&gt;&lt;/foreign-keys&gt;&lt;ref-type name="Journal Article"&gt;17&lt;/ref-type&gt;&lt;contributors&gt;&lt;authors&gt;&lt;author&gt;Moncayo-Nieto, O. L.&lt;/author&gt;&lt;author&gt;Reid, P.&lt;/author&gt;&lt;author&gt;Laurenson, I. F.&lt;/author&gt;&lt;author&gt;Simpson, A. J.&lt;/author&gt;&lt;/authors&gt;&lt;/contributors&gt;&lt;auth-address&gt;Newcastle University, Framlington Place, Newcastle upon Tyne NE2 4HH, UK.&lt;/auth-address&gt;&lt;titles&gt;&lt;title&gt;Improving the use of sputum cultures in lower respiratory tract infection&lt;/title&gt;&lt;secondary-title&gt;J R Coll Physicians Edinb&lt;/secondary-title&gt;&lt;/titles&gt;&lt;periodical&gt;&lt;full-title&gt;J R Coll Physicians Edinb&lt;/full-title&gt;&lt;/periodical&gt;&lt;pages&gt;108-13&lt;/pages&gt;&lt;volume&gt;43&lt;/volume&gt;&lt;number&gt;2&lt;/number&gt;&lt;edition&gt;2013/06/05&lt;/edition&gt;&lt;keywords&gt;&lt;keyword&gt;Adolescent&lt;/keyword&gt;&lt;keyword&gt;Adult&lt;/keyword&gt;&lt;keyword&gt;Aged&lt;/keyword&gt;&lt;keyword&gt;Aged, 80 and over&lt;/keyword&gt;&lt;keyword&gt;Anti-Bacterial Agents/*therapeutic use&lt;/keyword&gt;&lt;keyword&gt;*Clinical Competence&lt;/keyword&gt;&lt;keyword&gt;Female&lt;/keyword&gt;&lt;keyword&gt;Hospitalization&lt;/keyword&gt;&lt;keyword&gt;Humans&lt;/keyword&gt;&lt;keyword&gt;Lung/*microbiology&lt;/keyword&gt;&lt;keyword&gt;Male&lt;/keyword&gt;&lt;keyword&gt;Middle Aged&lt;/keyword&gt;&lt;keyword&gt;Prospective Studies&lt;/keyword&gt;&lt;keyword&gt;*Respiratory Tract Infections/drug therapy/microbiology&lt;/keyword&gt;&lt;keyword&gt;Specimen Handling/*standards&lt;/keyword&gt;&lt;keyword&gt;Sputum/*microbiology&lt;/keyword&gt;&lt;keyword&gt;Teaching/*methods&lt;/keyword&gt;&lt;keyword&gt;Young Adult&lt;/keyword&gt;&lt;keyword&gt;Sputum culture&lt;/keyword&gt;&lt;keyword&gt;lower respiratory tract infection&lt;/keyword&gt;&lt;/keywords&gt;&lt;dates&gt;&lt;year&gt;2013&lt;/year&gt;&lt;/dates&gt;&lt;isbn&gt;2042-8189 (Electronic)&amp;#xD;1478-2715 (Linking)&lt;/isbn&gt;&lt;accession-num&gt;23734350&lt;/accession-num&gt;&lt;urls&gt;&lt;related-urls&gt;&lt;url&gt;https://www.ncbi.nlm.nih.gov/pubmed/23734350&lt;/url&gt;&lt;/related-urls&gt;&lt;/urls&gt;&lt;electronic-resource-num&gt;10.4997/JRCPE.2013.204&lt;/electronic-resource-num&gt;&lt;/record&gt;&lt;/Cite&gt;&lt;/EndNote&gt;</w:instrTex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</w:rPr>
              <w:fldChar w:fldCharType="separate"/>
            </w:r>
            <w:r w:rsidRPr="001343C9">
              <w:rPr>
                <w:rFonts w:eastAsia="Times New Roman" w:cs="Arial"/>
                <w:noProof/>
                <w:color w:val="0070C0"/>
                <w:sz w:val="18"/>
                <w:szCs w:val="18"/>
                <w:vertAlign w:val="superscript"/>
                <w:lang w:val="de-DE"/>
              </w:rPr>
              <w:t>32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; (2) NABM 2014; (3, 7) EBM 2014; (4) 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2014; (5) NZA 2015; (6) EO</w:t>
            </w:r>
          </w:p>
        </w:tc>
      </w:tr>
      <w:tr w:rsidR="00165261" w:rsidRPr="00DD0D8D" w14:paraId="2E302434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7CB8A99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Thoracentesis</w:t>
            </w:r>
          </w:p>
        </w:tc>
        <w:tc>
          <w:tcPr>
            <w:tcW w:w="850" w:type="dxa"/>
            <w:noWrap/>
          </w:tcPr>
          <w:p w14:paraId="534EAE5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907" w:type="dxa"/>
            <w:noWrap/>
          </w:tcPr>
          <w:p w14:paraId="0C82369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07" w:type="dxa"/>
            <w:noWrap/>
          </w:tcPr>
          <w:p w14:paraId="7A7403A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7" w:type="dxa"/>
            <w:noWrap/>
          </w:tcPr>
          <w:p w14:paraId="4FBE3474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106" w:type="dxa"/>
            <w:noWrap/>
          </w:tcPr>
          <w:p w14:paraId="4EEF24ED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noWrap/>
          </w:tcPr>
          <w:p w14:paraId="4768695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noWrap/>
          </w:tcPr>
          <w:p w14:paraId="0B9D44B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964" w:type="dxa"/>
          </w:tcPr>
          <w:p w14:paraId="2B62A0E3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819" w:type="dxa"/>
          </w:tcPr>
          <w:p w14:paraId="01C2EDF9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RC 2013/14; (2) CCAM 2014; (3) GOÄ 2014;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Agenas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NZA 2015; (6) Average of DOCV 2002 and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LexNavarra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2010 (882); (7) SRVN 2015</w:t>
            </w:r>
          </w:p>
        </w:tc>
      </w:tr>
      <w:tr w:rsidR="00165261" w:rsidRPr="00DD0D8D" w14:paraId="44910453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7E9A1F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Thoracoscopy</w:t>
            </w:r>
          </w:p>
        </w:tc>
        <w:tc>
          <w:tcPr>
            <w:tcW w:w="850" w:type="dxa"/>
            <w:noWrap/>
          </w:tcPr>
          <w:p w14:paraId="28F6EDED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907" w:type="dxa"/>
            <w:noWrap/>
          </w:tcPr>
          <w:p w14:paraId="2412603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907" w:type="dxa"/>
            <w:noWrap/>
          </w:tcPr>
          <w:p w14:paraId="7002AE0B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07" w:type="dxa"/>
            <w:noWrap/>
          </w:tcPr>
          <w:p w14:paraId="31DBCA7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106" w:type="dxa"/>
            <w:noWrap/>
          </w:tcPr>
          <w:p w14:paraId="57F22100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850" w:type="dxa"/>
            <w:noWrap/>
          </w:tcPr>
          <w:p w14:paraId="7EE8CF9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0" w:type="dxa"/>
            <w:noWrap/>
          </w:tcPr>
          <w:p w14:paraId="446FF45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964" w:type="dxa"/>
          </w:tcPr>
          <w:p w14:paraId="15FCD75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4819" w:type="dxa"/>
          </w:tcPr>
          <w:p w14:paraId="1FDEE201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(1) NHS RC 2013/14; (2) CCAM 2014; (3) GOÄ 2014; (4) Average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of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2, 3 and 6; (5) </w:t>
            </w:r>
            <w:bookmarkStart w:id="11" w:name="_Hlk8120907"/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Bijlage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2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bij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Beleidsregel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CU-2015</w:t>
            </w:r>
            <w:bookmarkEnd w:id="11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Tarieflijst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Instellingen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 xml:space="preserve"> 2011; (6) 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DOCV 2008 (5922); (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de-DE"/>
              </w:rPr>
              <w:t>7) SRVN 2015</w:t>
            </w:r>
          </w:p>
        </w:tc>
      </w:tr>
      <w:tr w:rsidR="00165261" w:rsidRPr="00DD0D8D" w14:paraId="1F30783A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A5FB454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Thoracotomy</w:t>
            </w:r>
          </w:p>
        </w:tc>
        <w:tc>
          <w:tcPr>
            <w:tcW w:w="850" w:type="dxa"/>
            <w:noWrap/>
          </w:tcPr>
          <w:p w14:paraId="1495BBA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07" w:type="dxa"/>
            <w:noWrap/>
          </w:tcPr>
          <w:p w14:paraId="4F4BE368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07" w:type="dxa"/>
            <w:noWrap/>
          </w:tcPr>
          <w:p w14:paraId="2D5FF768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07" w:type="dxa"/>
            <w:noWrap/>
          </w:tcPr>
          <w:p w14:paraId="55A31677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06" w:type="dxa"/>
            <w:noWrap/>
          </w:tcPr>
          <w:p w14:paraId="6CA1AA38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50" w:type="dxa"/>
            <w:noWrap/>
          </w:tcPr>
          <w:p w14:paraId="110C2221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850" w:type="dxa"/>
            <w:noWrap/>
          </w:tcPr>
          <w:p w14:paraId="1986022A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964" w:type="dxa"/>
          </w:tcPr>
          <w:p w14:paraId="450DC53F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1,204</w:t>
            </w:r>
          </w:p>
        </w:tc>
        <w:tc>
          <w:tcPr>
            <w:tcW w:w="4819" w:type="dxa"/>
          </w:tcPr>
          <w:p w14:paraId="3C54E05F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(1) NHS RC 2013/14; (2) Thoracentesis CCAM 2014; (3) EBM 2014; (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4) Average of 2, 3 and 6; (5) </w:t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NZA 2015; (6) DOCV 2008 (5922); (7) SRVN 2015</w:t>
            </w:r>
          </w:p>
        </w:tc>
      </w:tr>
      <w:tr w:rsidR="00165261" w:rsidRPr="00DD0D8D" w14:paraId="1625DA37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1810923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Visit (Pulmonologist or oncologist)</w:t>
            </w:r>
          </w:p>
        </w:tc>
        <w:tc>
          <w:tcPr>
            <w:tcW w:w="850" w:type="dxa"/>
            <w:noWrap/>
          </w:tcPr>
          <w:p w14:paraId="6E4842CD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07" w:type="dxa"/>
            <w:noWrap/>
          </w:tcPr>
          <w:p w14:paraId="6537B06D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07" w:type="dxa"/>
            <w:noWrap/>
          </w:tcPr>
          <w:p w14:paraId="24782C7A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07" w:type="dxa"/>
            <w:noWrap/>
          </w:tcPr>
          <w:p w14:paraId="314F06D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6" w:type="dxa"/>
            <w:noWrap/>
          </w:tcPr>
          <w:p w14:paraId="3FC6E4C9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0" w:type="dxa"/>
            <w:noWrap/>
          </w:tcPr>
          <w:p w14:paraId="4C43DC12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0" w:type="dxa"/>
            <w:noWrap/>
          </w:tcPr>
          <w:p w14:paraId="625E6B57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64" w:type="dxa"/>
          </w:tcPr>
          <w:p w14:paraId="5B48C969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819" w:type="dxa"/>
          </w:tcPr>
          <w:p w14:paraId="1263B510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(1) PSSRU 2014; (2) Direct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Mutuelle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2014; (3) Average of 2, 4, and 7; (4)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Mencacci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 xml:space="preserve"> et al. 2013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begin"/>
            </w:r>
            <w:r w:rsidRPr="00E04A1C">
              <w:rPr>
                <w:rFonts w:eastAsia="Times New Roman" w:cs="Arial"/>
                <w:color w:val="0070C0"/>
                <w:sz w:val="18"/>
                <w:szCs w:val="18"/>
                <w:lang w:val="en-GB"/>
              </w:rPr>
              <w:instrText xml:space="preserve"> ADDIN EN.CITE &lt;EndNote&gt;&lt;Cite&gt;&lt;Author&gt;Mencacci&lt;/Author&gt;&lt;Year&gt;2013&lt;/Year&gt;&lt;RecNum&gt;46&lt;/RecNum&gt;&lt;DisplayText&gt;&lt;style face="superscript"&gt;33&lt;/style&gt;&lt;/DisplayText&gt;&lt;record&gt;&lt;rec-number&gt;46&lt;/rec-number&gt;&lt;foreign-keys&gt;&lt;key app="EN" db-id="0zswarrauxr994e99drxwed7paafx2fdesew" timestamp="1544538510"&gt;46&lt;/key&gt;&lt;/foreign-keys&gt;&lt;ref-type name="Journal Article"&gt;17&lt;/ref-type&gt;&lt;contributors&gt;&lt;authors&gt;&lt;author&gt;Mencacci, C.&lt;/author&gt;&lt;author&gt;Di Sciascio, G.&lt;/author&gt;&lt;author&gt;Katz, P.&lt;/author&gt;&lt;author&gt;Ripellino, C.&lt;/author&gt;&lt;/authors&gt;&lt;/contributors&gt;&lt;auth-address&gt;Ospedale Fatebenefratelli, Milan, Italy;&lt;/auth-address&gt;&lt;titles&gt;&lt;title&gt;Cost-effectiveness evaluation of escitalopram in major depressive disorder in Italy&lt;/title&gt;&lt;secondary-title&gt;Clinicoecon Outcomes Res&lt;/secondary-title&gt;&lt;/titles&gt;&lt;periodical&gt;&lt;full-title&gt;Clinicoecon Outcomes Res&lt;/full-title&gt;&lt;/periodical&gt;&lt;pages&gt;87-99&lt;/pages&gt;&lt;volume&gt;5&lt;/volume&gt;&lt;edition&gt;2013/02/16&lt;/edition&gt;&lt;keywords&gt;&lt;keyword&gt;Cea&lt;/keyword&gt;&lt;keyword&gt;Icer&lt;/keyword&gt;&lt;keyword&gt;Lombardy&lt;/keyword&gt;&lt;keyword&gt;Ssri&lt;/keyword&gt;&lt;keyword&gt;depression&lt;/keyword&gt;&lt;keyword&gt;escitalopram&lt;/keyword&gt;&lt;/keywords&gt;&lt;dates&gt;&lt;year&gt;2013&lt;/year&gt;&lt;/dates&gt;&lt;isbn&gt;1178-6981 (Print)&amp;#xD;1178-6981 (Linking)&lt;/isbn&gt;&lt;accession-num&gt;23413176&lt;/accession-num&gt;&lt;urls&gt;&lt;related-urls&gt;&lt;url&gt;https://www.ncbi.nlm.nih.gov/pubmed/23413176&lt;/url&gt;&lt;/related-urls&gt;&lt;/urls&gt;&lt;custom2&gt;PMC3570079&lt;/custom2&gt;&lt;electronic-resource-num&gt;10.2147/CEOR.S39492&lt;/electronic-resource-num&gt;&lt;/record&gt;&lt;/Cite&gt;&lt;/EndNote&gt;</w:instrTex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separate"/>
            </w:r>
            <w:r w:rsidRPr="001343C9">
              <w:rPr>
                <w:rFonts w:eastAsia="Times New Roman" w:cs="Arial"/>
                <w:noProof/>
                <w:color w:val="0070C0"/>
                <w:sz w:val="18"/>
                <w:szCs w:val="18"/>
                <w:vertAlign w:val="superscript"/>
                <w:lang w:val="en-GB"/>
              </w:rPr>
              <w:t>33</w:t>
            </w:r>
            <w:r w:rsidRPr="001343C9">
              <w:rPr>
                <w:rFonts w:eastAsia="Times New Roman" w:cs="Arial"/>
                <w:color w:val="0070C0"/>
                <w:sz w:val="18"/>
                <w:szCs w:val="18"/>
                <w:lang w:val="de-DE"/>
              </w:rPr>
              <w:fldChar w:fldCharType="end"/>
            </w:r>
            <w:r w:rsidRPr="001343C9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t>; (5) NZA 2015; (6) DOGC 2009; (7) SRVN 2015</w:t>
            </w:r>
          </w:p>
        </w:tc>
      </w:tr>
      <w:tr w:rsidR="00165261" w:rsidRPr="00DD0D8D" w14:paraId="0E64FCEF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5313AAF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Wedge/segment removal</w:t>
            </w:r>
          </w:p>
        </w:tc>
        <w:tc>
          <w:tcPr>
            <w:tcW w:w="850" w:type="dxa"/>
            <w:noWrap/>
          </w:tcPr>
          <w:p w14:paraId="0CA52917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07" w:type="dxa"/>
            <w:noWrap/>
          </w:tcPr>
          <w:p w14:paraId="3725FED8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907" w:type="dxa"/>
            <w:noWrap/>
          </w:tcPr>
          <w:p w14:paraId="47AE73B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907" w:type="dxa"/>
            <w:noWrap/>
          </w:tcPr>
          <w:p w14:paraId="0A9B209C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106" w:type="dxa"/>
            <w:noWrap/>
          </w:tcPr>
          <w:p w14:paraId="7C3EB950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850" w:type="dxa"/>
            <w:noWrap/>
          </w:tcPr>
          <w:p w14:paraId="0D583E8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850" w:type="dxa"/>
            <w:noWrap/>
          </w:tcPr>
          <w:p w14:paraId="0D64973E" w14:textId="77777777" w:rsidR="00165261" w:rsidRPr="00AA11C4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A11C4">
              <w:rPr>
                <w:rFonts w:cs="Arial"/>
                <w:color w:val="000000"/>
                <w:sz w:val="18"/>
                <w:szCs w:val="18"/>
              </w:rPr>
              <w:t>11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AA11C4">
              <w:rPr>
                <w:rFonts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964" w:type="dxa"/>
          </w:tcPr>
          <w:p w14:paraId="670AEE34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1,861</w:t>
            </w:r>
          </w:p>
        </w:tc>
        <w:tc>
          <w:tcPr>
            <w:tcW w:w="4819" w:type="dxa"/>
          </w:tcPr>
          <w:p w14:paraId="29612213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NHS University Hospitals of Leicester 2012; (2, 4, 6) AAC 2014; (3) GOÄ 2014; (5) NZA 2015; (7)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NordDRG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Slutenvård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</w:t>
            </w:r>
          </w:p>
        </w:tc>
      </w:tr>
      <w:tr w:rsidR="00165261" w:rsidRPr="00DD0D8D" w14:paraId="114C8D20" w14:textId="77777777" w:rsidTr="00EF6885">
        <w:trPr>
          <w:trHeight w:val="300"/>
        </w:trPr>
        <w:tc>
          <w:tcPr>
            <w:tcW w:w="13803" w:type="dxa"/>
            <w:gridSpan w:val="10"/>
            <w:noWrap/>
          </w:tcPr>
          <w:p w14:paraId="534821FB" w14:textId="77777777" w:rsidR="00165261" w:rsidRPr="00BB0E96" w:rsidRDefault="00165261" w:rsidP="00EF6885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BB0E96">
              <w:rPr>
                <w:rFonts w:eastAsia="Times New Roman" w:cs="Arial"/>
                <w:b/>
                <w:color w:val="000000"/>
                <w:sz w:val="18"/>
                <w:szCs w:val="18"/>
              </w:rPr>
              <w:t>Drug</w:t>
            </w: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costs</w:t>
            </w:r>
            <w:r w:rsidRPr="00BB0E96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per mg</w:t>
            </w:r>
          </w:p>
        </w:tc>
      </w:tr>
      <w:tr w:rsidR="00165261" w:rsidRPr="00DD0D8D" w14:paraId="7B00D380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0CED087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850" w:type="dxa"/>
            <w:noWrap/>
          </w:tcPr>
          <w:p w14:paraId="5922A4F5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2.75</w:t>
            </w:r>
          </w:p>
        </w:tc>
        <w:tc>
          <w:tcPr>
            <w:tcW w:w="907" w:type="dxa"/>
            <w:noWrap/>
          </w:tcPr>
          <w:p w14:paraId="211F23A5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2.6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907" w:type="dxa"/>
            <w:noWrap/>
          </w:tcPr>
          <w:p w14:paraId="42A74636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4.41</w:t>
            </w:r>
          </w:p>
        </w:tc>
        <w:tc>
          <w:tcPr>
            <w:tcW w:w="907" w:type="dxa"/>
            <w:noWrap/>
          </w:tcPr>
          <w:p w14:paraId="263D5438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0.78</w:t>
            </w:r>
          </w:p>
        </w:tc>
        <w:tc>
          <w:tcPr>
            <w:tcW w:w="1106" w:type="dxa"/>
            <w:noWrap/>
          </w:tcPr>
          <w:p w14:paraId="19D4B094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3.51</w:t>
            </w:r>
          </w:p>
        </w:tc>
        <w:tc>
          <w:tcPr>
            <w:tcW w:w="850" w:type="dxa"/>
            <w:noWrap/>
          </w:tcPr>
          <w:p w14:paraId="0F86D524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3.29</w:t>
            </w:r>
          </w:p>
        </w:tc>
        <w:tc>
          <w:tcPr>
            <w:tcW w:w="850" w:type="dxa"/>
            <w:noWrap/>
          </w:tcPr>
          <w:p w14:paraId="42AB8278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2.75</w:t>
            </w:r>
          </w:p>
        </w:tc>
        <w:tc>
          <w:tcPr>
            <w:tcW w:w="964" w:type="dxa"/>
          </w:tcPr>
          <w:p w14:paraId="48B91ED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4819" w:type="dxa"/>
          </w:tcPr>
          <w:p w14:paraId="00E20C5C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7) British National Formulary (BNF) 2015; (2) Base UCD 2014; (3) 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</w:t>
            </w:r>
            <w:bookmarkStart w:id="12" w:name="_Hlk8120992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Colegio de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Farmaceuticas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Ponteverde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(CFP)</w:t>
            </w:r>
            <w:bookmarkEnd w:id="12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2016</w:t>
            </w:r>
          </w:p>
        </w:tc>
      </w:tr>
      <w:tr w:rsidR="00165261" w:rsidRPr="00DD0D8D" w14:paraId="1F424ABA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69BECA89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Carboplatin</w:t>
            </w:r>
          </w:p>
        </w:tc>
        <w:tc>
          <w:tcPr>
            <w:tcW w:w="850" w:type="dxa"/>
            <w:noWrap/>
          </w:tcPr>
          <w:p w14:paraId="576CEADF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0.4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907" w:type="dxa"/>
            <w:noWrap/>
          </w:tcPr>
          <w:p w14:paraId="087B4595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0.04</w:t>
            </w:r>
          </w:p>
        </w:tc>
        <w:tc>
          <w:tcPr>
            <w:tcW w:w="907" w:type="dxa"/>
            <w:noWrap/>
          </w:tcPr>
          <w:p w14:paraId="7C290D10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0.61</w:t>
            </w:r>
          </w:p>
        </w:tc>
        <w:tc>
          <w:tcPr>
            <w:tcW w:w="907" w:type="dxa"/>
            <w:noWrap/>
          </w:tcPr>
          <w:p w14:paraId="4DE717E5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1106" w:type="dxa"/>
            <w:noWrap/>
          </w:tcPr>
          <w:p w14:paraId="358C9A69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0.35</w:t>
            </w:r>
          </w:p>
        </w:tc>
        <w:tc>
          <w:tcPr>
            <w:tcW w:w="850" w:type="dxa"/>
            <w:noWrap/>
          </w:tcPr>
          <w:p w14:paraId="6E0C8F66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0.16</w:t>
            </w:r>
          </w:p>
        </w:tc>
        <w:tc>
          <w:tcPr>
            <w:tcW w:w="850" w:type="dxa"/>
            <w:noWrap/>
          </w:tcPr>
          <w:p w14:paraId="72E6336A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0.46</w:t>
            </w:r>
          </w:p>
        </w:tc>
        <w:tc>
          <w:tcPr>
            <w:tcW w:w="964" w:type="dxa"/>
          </w:tcPr>
          <w:p w14:paraId="044F50FD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4819" w:type="dxa"/>
          </w:tcPr>
          <w:p w14:paraId="71E2A78A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</w:t>
            </w:r>
            <w:bookmarkStart w:id="13" w:name="_Hlk8121021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Tandvårds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och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läkemedelsförmånsverket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(TLV)</w:t>
            </w:r>
            <w:bookmarkEnd w:id="13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2015</w:t>
            </w:r>
          </w:p>
        </w:tc>
      </w:tr>
      <w:tr w:rsidR="00165261" w:rsidRPr="00DD0D8D" w14:paraId="7D689C85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D398322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Cisplatin</w:t>
            </w:r>
          </w:p>
        </w:tc>
        <w:tc>
          <w:tcPr>
            <w:tcW w:w="850" w:type="dxa"/>
            <w:noWrap/>
          </w:tcPr>
          <w:p w14:paraId="326886B8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0.58</w:t>
            </w:r>
          </w:p>
        </w:tc>
        <w:tc>
          <w:tcPr>
            <w:tcW w:w="907" w:type="dxa"/>
            <w:noWrap/>
          </w:tcPr>
          <w:p w14:paraId="6F0512BD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907" w:type="dxa"/>
            <w:noWrap/>
          </w:tcPr>
          <w:p w14:paraId="30ACCAF5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0.98</w:t>
            </w:r>
          </w:p>
        </w:tc>
        <w:tc>
          <w:tcPr>
            <w:tcW w:w="907" w:type="dxa"/>
            <w:noWrap/>
          </w:tcPr>
          <w:p w14:paraId="6FF2DADD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0.24</w:t>
            </w:r>
          </w:p>
        </w:tc>
        <w:tc>
          <w:tcPr>
            <w:tcW w:w="1106" w:type="dxa"/>
            <w:noWrap/>
          </w:tcPr>
          <w:p w14:paraId="52C34386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850" w:type="dxa"/>
            <w:noWrap/>
          </w:tcPr>
          <w:p w14:paraId="2802539B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850" w:type="dxa"/>
            <w:noWrap/>
          </w:tcPr>
          <w:p w14:paraId="7C4E38AC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964" w:type="dxa"/>
          </w:tcPr>
          <w:p w14:paraId="5FE116B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4819" w:type="dxa"/>
          </w:tcPr>
          <w:p w14:paraId="59326564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13B7CB50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31498970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Docetaxel</w:t>
            </w:r>
          </w:p>
        </w:tc>
        <w:tc>
          <w:tcPr>
            <w:tcW w:w="850" w:type="dxa"/>
            <w:noWrap/>
          </w:tcPr>
          <w:p w14:paraId="6D2A4F8C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7.66</w:t>
            </w:r>
          </w:p>
        </w:tc>
        <w:tc>
          <w:tcPr>
            <w:tcW w:w="907" w:type="dxa"/>
            <w:noWrap/>
          </w:tcPr>
          <w:p w14:paraId="0B3AA11A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3.48</w:t>
            </w:r>
          </w:p>
        </w:tc>
        <w:tc>
          <w:tcPr>
            <w:tcW w:w="907" w:type="dxa"/>
            <w:noWrap/>
          </w:tcPr>
          <w:p w14:paraId="63432401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10.2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907" w:type="dxa"/>
            <w:noWrap/>
          </w:tcPr>
          <w:p w14:paraId="21C93818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2.28</w:t>
            </w:r>
          </w:p>
        </w:tc>
        <w:tc>
          <w:tcPr>
            <w:tcW w:w="1106" w:type="dxa"/>
            <w:noWrap/>
          </w:tcPr>
          <w:p w14:paraId="3F79C29E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6.27</w:t>
            </w:r>
          </w:p>
        </w:tc>
        <w:tc>
          <w:tcPr>
            <w:tcW w:w="850" w:type="dxa"/>
            <w:noWrap/>
          </w:tcPr>
          <w:p w14:paraId="3D2BEF55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2.27</w:t>
            </w:r>
          </w:p>
        </w:tc>
        <w:tc>
          <w:tcPr>
            <w:tcW w:w="850" w:type="dxa"/>
            <w:noWrap/>
          </w:tcPr>
          <w:p w14:paraId="598951BD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8.73</w:t>
            </w:r>
          </w:p>
        </w:tc>
        <w:tc>
          <w:tcPr>
            <w:tcW w:w="964" w:type="dxa"/>
          </w:tcPr>
          <w:p w14:paraId="0411B2E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4819" w:type="dxa"/>
          </w:tcPr>
          <w:p w14:paraId="36090955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2851BCBE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CFF6FD7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Etoposid</w:t>
            </w:r>
            <w:proofErr w:type="spellEnd"/>
          </w:p>
        </w:tc>
        <w:tc>
          <w:tcPr>
            <w:tcW w:w="850" w:type="dxa"/>
            <w:noWrap/>
          </w:tcPr>
          <w:p w14:paraId="3E72524A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0.14</w:t>
            </w:r>
          </w:p>
        </w:tc>
        <w:tc>
          <w:tcPr>
            <w:tcW w:w="907" w:type="dxa"/>
            <w:noWrap/>
          </w:tcPr>
          <w:p w14:paraId="42CBA9CA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907" w:type="dxa"/>
            <w:noWrap/>
          </w:tcPr>
          <w:p w14:paraId="1A3D7A1C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0.53</w:t>
            </w:r>
          </w:p>
        </w:tc>
        <w:tc>
          <w:tcPr>
            <w:tcW w:w="907" w:type="dxa"/>
            <w:noWrap/>
          </w:tcPr>
          <w:p w14:paraId="438241D7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1106" w:type="dxa"/>
            <w:noWrap/>
          </w:tcPr>
          <w:p w14:paraId="77249B63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850" w:type="dxa"/>
            <w:noWrap/>
          </w:tcPr>
          <w:p w14:paraId="526A0D57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noWrap/>
          </w:tcPr>
          <w:p w14:paraId="498E9D7E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964" w:type="dxa"/>
          </w:tcPr>
          <w:p w14:paraId="7F3CD146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4819" w:type="dxa"/>
          </w:tcPr>
          <w:p w14:paraId="5B3556D9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78442774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62C28CCE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Gemcitabine</w:t>
            </w:r>
          </w:p>
        </w:tc>
        <w:tc>
          <w:tcPr>
            <w:tcW w:w="850" w:type="dxa"/>
            <w:noWrap/>
          </w:tcPr>
          <w:p w14:paraId="5CA09520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0.17</w:t>
            </w:r>
          </w:p>
        </w:tc>
        <w:tc>
          <w:tcPr>
            <w:tcW w:w="907" w:type="dxa"/>
            <w:noWrap/>
          </w:tcPr>
          <w:p w14:paraId="1785C1BF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0.11</w:t>
            </w:r>
          </w:p>
        </w:tc>
        <w:tc>
          <w:tcPr>
            <w:tcW w:w="907" w:type="dxa"/>
            <w:noWrap/>
          </w:tcPr>
          <w:p w14:paraId="01667D0E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907" w:type="dxa"/>
            <w:noWrap/>
          </w:tcPr>
          <w:p w14:paraId="53D82C32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0.07</w:t>
            </w:r>
          </w:p>
        </w:tc>
        <w:tc>
          <w:tcPr>
            <w:tcW w:w="1106" w:type="dxa"/>
            <w:noWrap/>
          </w:tcPr>
          <w:p w14:paraId="27245727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0.09</w:t>
            </w:r>
          </w:p>
        </w:tc>
        <w:tc>
          <w:tcPr>
            <w:tcW w:w="850" w:type="dxa"/>
            <w:noWrap/>
          </w:tcPr>
          <w:p w14:paraId="38304211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850" w:type="dxa"/>
            <w:noWrap/>
          </w:tcPr>
          <w:p w14:paraId="2E636A48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0.17</w:t>
            </w:r>
          </w:p>
        </w:tc>
        <w:tc>
          <w:tcPr>
            <w:tcW w:w="964" w:type="dxa"/>
          </w:tcPr>
          <w:p w14:paraId="36F11968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819" w:type="dxa"/>
          </w:tcPr>
          <w:p w14:paraId="5A688F09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7)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</w:t>
            </w:r>
          </w:p>
        </w:tc>
      </w:tr>
      <w:tr w:rsidR="00165261" w:rsidRPr="00DD0D8D" w14:paraId="5CD2E11B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69AA8F83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Paclitaxel</w:t>
            </w:r>
          </w:p>
        </w:tc>
        <w:tc>
          <w:tcPr>
            <w:tcW w:w="850" w:type="dxa"/>
            <w:noWrap/>
          </w:tcPr>
          <w:p w14:paraId="4F5096E4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2.39</w:t>
            </w:r>
          </w:p>
        </w:tc>
        <w:tc>
          <w:tcPr>
            <w:tcW w:w="907" w:type="dxa"/>
            <w:noWrap/>
          </w:tcPr>
          <w:p w14:paraId="61B97DCC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1.59</w:t>
            </w:r>
          </w:p>
        </w:tc>
        <w:tc>
          <w:tcPr>
            <w:tcW w:w="907" w:type="dxa"/>
            <w:noWrap/>
          </w:tcPr>
          <w:p w14:paraId="241BD433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4.89</w:t>
            </w:r>
          </w:p>
        </w:tc>
        <w:tc>
          <w:tcPr>
            <w:tcW w:w="907" w:type="dxa"/>
            <w:noWrap/>
          </w:tcPr>
          <w:p w14:paraId="5AA8813E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06" w:type="dxa"/>
            <w:noWrap/>
          </w:tcPr>
          <w:p w14:paraId="0D7303C3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2.84</w:t>
            </w:r>
          </w:p>
        </w:tc>
        <w:tc>
          <w:tcPr>
            <w:tcW w:w="850" w:type="dxa"/>
            <w:noWrap/>
          </w:tcPr>
          <w:p w14:paraId="10641A52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1.36</w:t>
            </w:r>
          </w:p>
        </w:tc>
        <w:tc>
          <w:tcPr>
            <w:tcW w:w="850" w:type="dxa"/>
            <w:noWrap/>
          </w:tcPr>
          <w:p w14:paraId="6B528464" w14:textId="77777777" w:rsidR="00165261" w:rsidRPr="00061E4E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61E4E">
              <w:rPr>
                <w:rFonts w:cs="Arial"/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964" w:type="dxa"/>
          </w:tcPr>
          <w:p w14:paraId="57ADF0E7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4819" w:type="dxa"/>
          </w:tcPr>
          <w:p w14:paraId="46FFC26E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35673733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112BF46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lastRenderedPageBreak/>
              <w:t>Pemetrexed</w:t>
            </w:r>
          </w:p>
        </w:tc>
        <w:tc>
          <w:tcPr>
            <w:tcW w:w="850" w:type="dxa"/>
            <w:noWrap/>
          </w:tcPr>
          <w:p w14:paraId="67409A92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1.19</w:t>
            </w:r>
          </w:p>
        </w:tc>
        <w:tc>
          <w:tcPr>
            <w:tcW w:w="907" w:type="dxa"/>
            <w:noWrap/>
          </w:tcPr>
          <w:p w14:paraId="3476D172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2.17</w:t>
            </w:r>
          </w:p>
        </w:tc>
        <w:tc>
          <w:tcPr>
            <w:tcW w:w="907" w:type="dxa"/>
            <w:noWrap/>
          </w:tcPr>
          <w:p w14:paraId="4D4DC64C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5.31</w:t>
            </w:r>
          </w:p>
        </w:tc>
        <w:tc>
          <w:tcPr>
            <w:tcW w:w="907" w:type="dxa"/>
            <w:noWrap/>
          </w:tcPr>
          <w:p w14:paraId="3BBD412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2.82</w:t>
            </w:r>
          </w:p>
        </w:tc>
        <w:tc>
          <w:tcPr>
            <w:tcW w:w="1106" w:type="dxa"/>
            <w:noWrap/>
          </w:tcPr>
          <w:p w14:paraId="667A46F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3.08</w:t>
            </w:r>
          </w:p>
        </w:tc>
        <w:tc>
          <w:tcPr>
            <w:tcW w:w="850" w:type="dxa"/>
            <w:noWrap/>
          </w:tcPr>
          <w:p w14:paraId="7C00857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2.48</w:t>
            </w:r>
          </w:p>
        </w:tc>
        <w:tc>
          <w:tcPr>
            <w:tcW w:w="850" w:type="dxa"/>
            <w:noWrap/>
          </w:tcPr>
          <w:p w14:paraId="3B0CC7A6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1.19</w:t>
            </w:r>
          </w:p>
        </w:tc>
        <w:tc>
          <w:tcPr>
            <w:tcW w:w="964" w:type="dxa"/>
          </w:tcPr>
          <w:p w14:paraId="745405B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4819" w:type="dxa"/>
          </w:tcPr>
          <w:p w14:paraId="566D2D14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7)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 AIFA 2014; (5) ZN 2015; (6) CFP 2016</w:t>
            </w:r>
          </w:p>
        </w:tc>
      </w:tr>
      <w:tr w:rsidR="00165261" w:rsidRPr="00DD0D8D" w14:paraId="2EFD0C30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3BD7EAF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Streptozocin</w:t>
            </w:r>
            <w:proofErr w:type="spellEnd"/>
          </w:p>
        </w:tc>
        <w:tc>
          <w:tcPr>
            <w:tcW w:w="850" w:type="dxa"/>
            <w:noWrap/>
          </w:tcPr>
          <w:p w14:paraId="27B1F3A4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07" w:type="dxa"/>
            <w:noWrap/>
          </w:tcPr>
          <w:p w14:paraId="70DC9BE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07" w:type="dxa"/>
            <w:noWrap/>
          </w:tcPr>
          <w:p w14:paraId="5A5648D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07" w:type="dxa"/>
            <w:noWrap/>
          </w:tcPr>
          <w:p w14:paraId="3B34F1B7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06" w:type="dxa"/>
            <w:noWrap/>
          </w:tcPr>
          <w:p w14:paraId="7929C74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50" w:type="dxa"/>
            <w:noWrap/>
          </w:tcPr>
          <w:p w14:paraId="52CDF74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50" w:type="dxa"/>
            <w:noWrap/>
          </w:tcPr>
          <w:p w14:paraId="429469EF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eastAsia="Times New Roman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64" w:type="dxa"/>
          </w:tcPr>
          <w:p w14:paraId="52B0DB6D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819" w:type="dxa"/>
          </w:tcPr>
          <w:p w14:paraId="65DECA20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(1-7</w:t>
            </w:r>
            <w:bookmarkStart w:id="14" w:name="_Hlk8121128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BioMol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bookmarkEnd w:id="14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2014</w:t>
            </w:r>
          </w:p>
        </w:tc>
      </w:tr>
      <w:tr w:rsidR="00165261" w:rsidRPr="00DD0D8D" w14:paraId="2C919E3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3CC949C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Vinorelbine</w:t>
            </w:r>
          </w:p>
        </w:tc>
        <w:tc>
          <w:tcPr>
            <w:tcW w:w="850" w:type="dxa"/>
            <w:noWrap/>
          </w:tcPr>
          <w:p w14:paraId="111F536C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3.31</w:t>
            </w:r>
          </w:p>
        </w:tc>
        <w:tc>
          <w:tcPr>
            <w:tcW w:w="907" w:type="dxa"/>
            <w:noWrap/>
          </w:tcPr>
          <w:p w14:paraId="79D015B2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2.18</w:t>
            </w:r>
          </w:p>
        </w:tc>
        <w:tc>
          <w:tcPr>
            <w:tcW w:w="907" w:type="dxa"/>
            <w:noWrap/>
          </w:tcPr>
          <w:p w14:paraId="3EDD4819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3.9</w:t>
            </w:r>
          </w:p>
        </w:tc>
        <w:tc>
          <w:tcPr>
            <w:tcW w:w="907" w:type="dxa"/>
            <w:noWrap/>
          </w:tcPr>
          <w:p w14:paraId="4A23B96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1.25</w:t>
            </w:r>
          </w:p>
        </w:tc>
        <w:tc>
          <w:tcPr>
            <w:tcW w:w="1106" w:type="dxa"/>
            <w:noWrap/>
          </w:tcPr>
          <w:p w14:paraId="578D7C56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2.68</w:t>
            </w:r>
          </w:p>
        </w:tc>
        <w:tc>
          <w:tcPr>
            <w:tcW w:w="850" w:type="dxa"/>
            <w:noWrap/>
          </w:tcPr>
          <w:p w14:paraId="69E7E51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0.65</w:t>
            </w:r>
          </w:p>
        </w:tc>
        <w:tc>
          <w:tcPr>
            <w:tcW w:w="850" w:type="dxa"/>
            <w:noWrap/>
          </w:tcPr>
          <w:p w14:paraId="004D0BF0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2.57</w:t>
            </w:r>
          </w:p>
        </w:tc>
        <w:tc>
          <w:tcPr>
            <w:tcW w:w="964" w:type="dxa"/>
          </w:tcPr>
          <w:p w14:paraId="26CFA279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4819" w:type="dxa"/>
          </w:tcPr>
          <w:p w14:paraId="0698BCDA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2174478C" w14:textId="77777777" w:rsidTr="00EF6885">
        <w:trPr>
          <w:trHeight w:val="300"/>
        </w:trPr>
        <w:tc>
          <w:tcPr>
            <w:tcW w:w="1643" w:type="dxa"/>
            <w:shd w:val="clear" w:color="auto" w:fill="auto"/>
            <w:noWrap/>
            <w:hideMark/>
          </w:tcPr>
          <w:p w14:paraId="69702F9F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Capecitabin</w:t>
            </w:r>
          </w:p>
        </w:tc>
        <w:tc>
          <w:tcPr>
            <w:tcW w:w="850" w:type="dxa"/>
            <w:shd w:val="clear" w:color="auto" w:fill="auto"/>
            <w:noWrap/>
          </w:tcPr>
          <w:p w14:paraId="0FDFE01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907" w:type="dxa"/>
            <w:shd w:val="clear" w:color="auto" w:fill="auto"/>
            <w:noWrap/>
          </w:tcPr>
          <w:p w14:paraId="1AA3EF4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907" w:type="dxa"/>
            <w:shd w:val="clear" w:color="auto" w:fill="auto"/>
            <w:noWrap/>
          </w:tcPr>
          <w:p w14:paraId="1E2031D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907" w:type="dxa"/>
            <w:shd w:val="clear" w:color="auto" w:fill="auto"/>
            <w:noWrap/>
          </w:tcPr>
          <w:p w14:paraId="5425E3C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1106" w:type="dxa"/>
            <w:shd w:val="clear" w:color="auto" w:fill="auto"/>
            <w:noWrap/>
          </w:tcPr>
          <w:p w14:paraId="4C9FD967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850" w:type="dxa"/>
            <w:shd w:val="clear" w:color="auto" w:fill="auto"/>
            <w:noWrap/>
          </w:tcPr>
          <w:p w14:paraId="2B64204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850" w:type="dxa"/>
            <w:shd w:val="clear" w:color="auto" w:fill="auto"/>
            <w:noWrap/>
          </w:tcPr>
          <w:p w14:paraId="3B37382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sz w:val="18"/>
                <w:szCs w:val="18"/>
              </w:rPr>
              <w:t>&lt;0.01</w:t>
            </w:r>
          </w:p>
        </w:tc>
        <w:tc>
          <w:tcPr>
            <w:tcW w:w="964" w:type="dxa"/>
            <w:shd w:val="clear" w:color="auto" w:fill="auto"/>
          </w:tcPr>
          <w:p w14:paraId="507233BE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4819" w:type="dxa"/>
          </w:tcPr>
          <w:p w14:paraId="4837D85D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(2, 4)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ZN 2015; (6) CFP 2016; (7) TLV 2015</w:t>
            </w:r>
          </w:p>
        </w:tc>
      </w:tr>
      <w:tr w:rsidR="00165261" w:rsidRPr="00DD0D8D" w14:paraId="236941F2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4E97E96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Afitinib</w:t>
            </w:r>
            <w:proofErr w:type="spellEnd"/>
          </w:p>
        </w:tc>
        <w:tc>
          <w:tcPr>
            <w:tcW w:w="850" w:type="dxa"/>
            <w:noWrap/>
          </w:tcPr>
          <w:p w14:paraId="0CA9E0DD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1.72</w:t>
            </w:r>
          </w:p>
        </w:tc>
        <w:tc>
          <w:tcPr>
            <w:tcW w:w="907" w:type="dxa"/>
            <w:noWrap/>
          </w:tcPr>
          <w:p w14:paraId="6C2443B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1.32</w:t>
            </w:r>
          </w:p>
        </w:tc>
        <w:tc>
          <w:tcPr>
            <w:tcW w:w="907" w:type="dxa"/>
            <w:noWrap/>
          </w:tcPr>
          <w:p w14:paraId="4647B879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2.42</w:t>
            </w:r>
          </w:p>
        </w:tc>
        <w:tc>
          <w:tcPr>
            <w:tcW w:w="907" w:type="dxa"/>
            <w:noWrap/>
          </w:tcPr>
          <w:p w14:paraId="487CDBE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1.34</w:t>
            </w:r>
          </w:p>
        </w:tc>
        <w:tc>
          <w:tcPr>
            <w:tcW w:w="1106" w:type="dxa"/>
            <w:noWrap/>
          </w:tcPr>
          <w:p w14:paraId="790C7CD0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1.83</w:t>
            </w:r>
          </w:p>
        </w:tc>
        <w:tc>
          <w:tcPr>
            <w:tcW w:w="850" w:type="dxa"/>
            <w:noWrap/>
          </w:tcPr>
          <w:p w14:paraId="6F1D203C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1.83</w:t>
            </w:r>
          </w:p>
        </w:tc>
        <w:tc>
          <w:tcPr>
            <w:tcW w:w="850" w:type="dxa"/>
            <w:noWrap/>
          </w:tcPr>
          <w:p w14:paraId="4B6A948F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1.34</w:t>
            </w:r>
          </w:p>
        </w:tc>
        <w:tc>
          <w:tcPr>
            <w:tcW w:w="964" w:type="dxa"/>
          </w:tcPr>
          <w:p w14:paraId="52D2080A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4819" w:type="dxa"/>
          </w:tcPr>
          <w:p w14:paraId="5E8B5C85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(2, 4, 7) TLV 2015;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(5, 6) ZN 2015</w:t>
            </w:r>
          </w:p>
        </w:tc>
      </w:tr>
      <w:tr w:rsidR="00165261" w:rsidRPr="00DD0D8D" w14:paraId="0FD74A93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8139C69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Methotrexate</w:t>
            </w:r>
          </w:p>
        </w:tc>
        <w:tc>
          <w:tcPr>
            <w:tcW w:w="850" w:type="dxa"/>
            <w:noWrap/>
          </w:tcPr>
          <w:p w14:paraId="4364242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907" w:type="dxa"/>
            <w:noWrap/>
          </w:tcPr>
          <w:p w14:paraId="73CC25B0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907" w:type="dxa"/>
            <w:noWrap/>
          </w:tcPr>
          <w:p w14:paraId="79CEC73F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0.14</w:t>
            </w:r>
          </w:p>
        </w:tc>
        <w:tc>
          <w:tcPr>
            <w:tcW w:w="907" w:type="dxa"/>
            <w:noWrap/>
          </w:tcPr>
          <w:p w14:paraId="0CBEB4E6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106" w:type="dxa"/>
            <w:noWrap/>
          </w:tcPr>
          <w:p w14:paraId="0B2E9C8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0.07</w:t>
            </w:r>
          </w:p>
        </w:tc>
        <w:tc>
          <w:tcPr>
            <w:tcW w:w="850" w:type="dxa"/>
            <w:noWrap/>
          </w:tcPr>
          <w:p w14:paraId="1637604D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850" w:type="dxa"/>
            <w:noWrap/>
          </w:tcPr>
          <w:p w14:paraId="65763679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964" w:type="dxa"/>
          </w:tcPr>
          <w:p w14:paraId="0314AB42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19" w:type="dxa"/>
          </w:tcPr>
          <w:p w14:paraId="4AFABAA6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(2, 4, 6)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ZN 2015; (7) TLV 2015</w:t>
            </w:r>
          </w:p>
        </w:tc>
      </w:tr>
      <w:tr w:rsidR="00165261" w:rsidRPr="00DD0D8D" w14:paraId="6A36B553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5154B2D5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Crizotinib</w:t>
            </w:r>
            <w:proofErr w:type="spellEnd"/>
          </w:p>
        </w:tc>
        <w:tc>
          <w:tcPr>
            <w:tcW w:w="850" w:type="dxa"/>
            <w:noWrap/>
          </w:tcPr>
          <w:p w14:paraId="395D6F8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907" w:type="dxa"/>
            <w:noWrap/>
          </w:tcPr>
          <w:p w14:paraId="508C087F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0.40</w:t>
            </w:r>
          </w:p>
        </w:tc>
        <w:tc>
          <w:tcPr>
            <w:tcW w:w="907" w:type="dxa"/>
            <w:noWrap/>
          </w:tcPr>
          <w:p w14:paraId="272EDF6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907" w:type="dxa"/>
            <w:noWrap/>
          </w:tcPr>
          <w:p w14:paraId="4C3D688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0.40</w:t>
            </w:r>
          </w:p>
        </w:tc>
        <w:tc>
          <w:tcPr>
            <w:tcW w:w="1106" w:type="dxa"/>
            <w:noWrap/>
          </w:tcPr>
          <w:p w14:paraId="6ADF00E4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850" w:type="dxa"/>
            <w:noWrap/>
          </w:tcPr>
          <w:p w14:paraId="0832177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850" w:type="dxa"/>
            <w:noWrap/>
          </w:tcPr>
          <w:p w14:paraId="04BB657C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0.31</w:t>
            </w:r>
          </w:p>
        </w:tc>
        <w:tc>
          <w:tcPr>
            <w:tcW w:w="964" w:type="dxa"/>
          </w:tcPr>
          <w:p w14:paraId="2431086F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4819" w:type="dxa"/>
          </w:tcPr>
          <w:p w14:paraId="081D619F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(2, 4)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(5) ZN 2015; (6) CFP 2016; (7) TLV 2015</w:t>
            </w:r>
          </w:p>
        </w:tc>
      </w:tr>
      <w:tr w:rsidR="00165261" w:rsidRPr="00DD0D8D" w14:paraId="0ECDBCA6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FD7239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Erlotinib</w:t>
            </w:r>
          </w:p>
        </w:tc>
        <w:tc>
          <w:tcPr>
            <w:tcW w:w="850" w:type="dxa"/>
            <w:noWrap/>
          </w:tcPr>
          <w:p w14:paraId="0B7C598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907" w:type="dxa"/>
            <w:noWrap/>
          </w:tcPr>
          <w:p w14:paraId="3C83607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907" w:type="dxa"/>
            <w:noWrap/>
          </w:tcPr>
          <w:p w14:paraId="1717A512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0.67</w:t>
            </w:r>
          </w:p>
        </w:tc>
        <w:tc>
          <w:tcPr>
            <w:tcW w:w="907" w:type="dxa"/>
            <w:noWrap/>
          </w:tcPr>
          <w:p w14:paraId="01246B1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1106" w:type="dxa"/>
            <w:noWrap/>
          </w:tcPr>
          <w:p w14:paraId="6D2D6377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0.54</w:t>
            </w:r>
          </w:p>
        </w:tc>
        <w:tc>
          <w:tcPr>
            <w:tcW w:w="850" w:type="dxa"/>
            <w:noWrap/>
          </w:tcPr>
          <w:p w14:paraId="014DADB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850" w:type="dxa"/>
            <w:noWrap/>
          </w:tcPr>
          <w:p w14:paraId="1C0E10A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964" w:type="dxa"/>
          </w:tcPr>
          <w:p w14:paraId="62A0F7CF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4819" w:type="dxa"/>
          </w:tcPr>
          <w:p w14:paraId="544FA730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69484094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5CAE87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Gefitinib</w:t>
            </w:r>
          </w:p>
        </w:tc>
        <w:tc>
          <w:tcPr>
            <w:tcW w:w="850" w:type="dxa"/>
            <w:noWrap/>
          </w:tcPr>
          <w:p w14:paraId="54453E5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0.34</w:t>
            </w:r>
          </w:p>
        </w:tc>
        <w:tc>
          <w:tcPr>
            <w:tcW w:w="907" w:type="dxa"/>
            <w:noWrap/>
          </w:tcPr>
          <w:p w14:paraId="7F74E43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0.32</w:t>
            </w:r>
          </w:p>
        </w:tc>
        <w:tc>
          <w:tcPr>
            <w:tcW w:w="907" w:type="dxa"/>
            <w:noWrap/>
          </w:tcPr>
          <w:p w14:paraId="42643207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0.48</w:t>
            </w:r>
          </w:p>
        </w:tc>
        <w:tc>
          <w:tcPr>
            <w:tcW w:w="907" w:type="dxa"/>
            <w:noWrap/>
          </w:tcPr>
          <w:p w14:paraId="18E00FC9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1106" w:type="dxa"/>
            <w:noWrap/>
          </w:tcPr>
          <w:p w14:paraId="66CA524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850" w:type="dxa"/>
            <w:noWrap/>
          </w:tcPr>
          <w:p w14:paraId="7AC474B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850" w:type="dxa"/>
            <w:noWrap/>
          </w:tcPr>
          <w:p w14:paraId="5DBD9BE4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0.29</w:t>
            </w:r>
          </w:p>
        </w:tc>
        <w:tc>
          <w:tcPr>
            <w:tcW w:w="964" w:type="dxa"/>
          </w:tcPr>
          <w:p w14:paraId="4E1261C1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4819" w:type="dxa"/>
          </w:tcPr>
          <w:p w14:paraId="323D007B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2016; (7) TLV 2015</w:t>
            </w:r>
          </w:p>
        </w:tc>
      </w:tr>
      <w:tr w:rsidR="00165261" w:rsidRPr="00DD0D8D" w14:paraId="719A78D2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13E25C10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5-Fluoruracil</w:t>
            </w:r>
          </w:p>
        </w:tc>
        <w:tc>
          <w:tcPr>
            <w:tcW w:w="850" w:type="dxa"/>
            <w:noWrap/>
          </w:tcPr>
          <w:p w14:paraId="6DF293AC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907" w:type="dxa"/>
            <w:noWrap/>
          </w:tcPr>
          <w:p w14:paraId="0E1820B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3.79</w:t>
            </w:r>
          </w:p>
        </w:tc>
        <w:tc>
          <w:tcPr>
            <w:tcW w:w="907" w:type="dxa"/>
            <w:noWrap/>
          </w:tcPr>
          <w:p w14:paraId="4EAC4122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907" w:type="dxa"/>
            <w:noWrap/>
          </w:tcPr>
          <w:p w14:paraId="414B8CB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&lt;0.01</w:t>
            </w:r>
          </w:p>
        </w:tc>
        <w:tc>
          <w:tcPr>
            <w:tcW w:w="1106" w:type="dxa"/>
            <w:noWrap/>
          </w:tcPr>
          <w:p w14:paraId="0A6240B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850" w:type="dxa"/>
            <w:noWrap/>
          </w:tcPr>
          <w:p w14:paraId="765A80F4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&lt;0.01</w:t>
            </w:r>
          </w:p>
        </w:tc>
        <w:tc>
          <w:tcPr>
            <w:tcW w:w="850" w:type="dxa"/>
            <w:noWrap/>
          </w:tcPr>
          <w:p w14:paraId="0911F8DF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964" w:type="dxa"/>
          </w:tcPr>
          <w:p w14:paraId="1185299A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4819" w:type="dxa"/>
          </w:tcPr>
          <w:p w14:paraId="3C99C154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5, 7) ZN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(6) CFP 2016</w:t>
            </w:r>
          </w:p>
        </w:tc>
      </w:tr>
      <w:tr w:rsidR="00165261" w:rsidRPr="00DD0D8D" w14:paraId="6099C992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4E1A112A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Cetuximab</w:t>
            </w:r>
          </w:p>
        </w:tc>
        <w:tc>
          <w:tcPr>
            <w:tcW w:w="850" w:type="dxa"/>
            <w:noWrap/>
          </w:tcPr>
          <w:p w14:paraId="59116248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2.44</w:t>
            </w:r>
          </w:p>
        </w:tc>
        <w:tc>
          <w:tcPr>
            <w:tcW w:w="907" w:type="dxa"/>
            <w:noWrap/>
          </w:tcPr>
          <w:p w14:paraId="0AF43ED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1.84</w:t>
            </w:r>
          </w:p>
        </w:tc>
        <w:tc>
          <w:tcPr>
            <w:tcW w:w="907" w:type="dxa"/>
            <w:noWrap/>
          </w:tcPr>
          <w:p w14:paraId="571ACFE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3.04</w:t>
            </w:r>
          </w:p>
        </w:tc>
        <w:tc>
          <w:tcPr>
            <w:tcW w:w="907" w:type="dxa"/>
            <w:noWrap/>
          </w:tcPr>
          <w:p w14:paraId="3AA609E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3.04</w:t>
            </w:r>
          </w:p>
        </w:tc>
        <w:tc>
          <w:tcPr>
            <w:tcW w:w="1106" w:type="dxa"/>
            <w:noWrap/>
          </w:tcPr>
          <w:p w14:paraId="0ED61BD0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2.44</w:t>
            </w:r>
          </w:p>
        </w:tc>
        <w:tc>
          <w:tcPr>
            <w:tcW w:w="850" w:type="dxa"/>
            <w:noWrap/>
          </w:tcPr>
          <w:p w14:paraId="46F5C5F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2.58</w:t>
            </w:r>
          </w:p>
        </w:tc>
        <w:tc>
          <w:tcPr>
            <w:tcW w:w="850" w:type="dxa"/>
            <w:noWrap/>
          </w:tcPr>
          <w:p w14:paraId="5DB77E0C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2.44</w:t>
            </w:r>
          </w:p>
        </w:tc>
        <w:tc>
          <w:tcPr>
            <w:tcW w:w="964" w:type="dxa"/>
          </w:tcPr>
          <w:p w14:paraId="636B87D8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4819" w:type="dxa"/>
          </w:tcPr>
          <w:p w14:paraId="2F47627B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7) BNF 2015; (2)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Thériaque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CFP 2016</w:t>
            </w:r>
          </w:p>
        </w:tc>
      </w:tr>
      <w:tr w:rsidR="00165261" w:rsidRPr="00DD0D8D" w14:paraId="3ECAEF36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6D6CB6C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Osimertinib</w:t>
            </w:r>
            <w:proofErr w:type="spellEnd"/>
          </w:p>
        </w:tc>
        <w:tc>
          <w:tcPr>
            <w:tcW w:w="850" w:type="dxa"/>
            <w:noWrap/>
          </w:tcPr>
          <w:p w14:paraId="7946987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907" w:type="dxa"/>
            <w:noWrap/>
          </w:tcPr>
          <w:p w14:paraId="245504B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907" w:type="dxa"/>
            <w:noWrap/>
          </w:tcPr>
          <w:p w14:paraId="6CA2024B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907" w:type="dxa"/>
            <w:noWrap/>
          </w:tcPr>
          <w:p w14:paraId="1E3EEB16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1106" w:type="dxa"/>
            <w:noWrap/>
          </w:tcPr>
          <w:p w14:paraId="6ECD7DEF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850" w:type="dxa"/>
            <w:noWrap/>
          </w:tcPr>
          <w:p w14:paraId="5C653CF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850" w:type="dxa"/>
            <w:noWrap/>
          </w:tcPr>
          <w:p w14:paraId="32E00B52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2.85</w:t>
            </w:r>
          </w:p>
        </w:tc>
        <w:tc>
          <w:tcPr>
            <w:tcW w:w="964" w:type="dxa"/>
          </w:tcPr>
          <w:p w14:paraId="581F28D9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4819" w:type="dxa"/>
          </w:tcPr>
          <w:p w14:paraId="3E6EE16D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(1) BNF 2017</w:t>
            </w:r>
          </w:p>
        </w:tc>
      </w:tr>
      <w:tr w:rsidR="00165261" w:rsidRPr="00DD0D8D" w14:paraId="37285D59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0A47B194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Sorafenib</w:t>
            </w:r>
          </w:p>
        </w:tc>
        <w:tc>
          <w:tcPr>
            <w:tcW w:w="850" w:type="dxa"/>
            <w:noWrap/>
          </w:tcPr>
          <w:p w14:paraId="7B742EC3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907" w:type="dxa"/>
            <w:noWrap/>
          </w:tcPr>
          <w:p w14:paraId="3332F14B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0.16</w:t>
            </w:r>
          </w:p>
        </w:tc>
        <w:tc>
          <w:tcPr>
            <w:tcW w:w="907" w:type="dxa"/>
            <w:noWrap/>
          </w:tcPr>
          <w:p w14:paraId="445F86DD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907" w:type="dxa"/>
            <w:noWrap/>
          </w:tcPr>
          <w:p w14:paraId="1FC5A41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0.15</w:t>
            </w:r>
          </w:p>
        </w:tc>
        <w:tc>
          <w:tcPr>
            <w:tcW w:w="1106" w:type="dxa"/>
            <w:noWrap/>
          </w:tcPr>
          <w:p w14:paraId="7C354EC9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850" w:type="dxa"/>
            <w:noWrap/>
          </w:tcPr>
          <w:p w14:paraId="241C70F4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0.16</w:t>
            </w:r>
          </w:p>
        </w:tc>
        <w:tc>
          <w:tcPr>
            <w:tcW w:w="850" w:type="dxa"/>
            <w:noWrap/>
          </w:tcPr>
          <w:p w14:paraId="722604E6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964" w:type="dxa"/>
          </w:tcPr>
          <w:p w14:paraId="3796D79A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819" w:type="dxa"/>
          </w:tcPr>
          <w:p w14:paraId="30DA0617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(1) BNF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(5) ZN 2015; (6) </w:t>
            </w:r>
            <w:bookmarkStart w:id="15" w:name="_Hlk8121287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MSSSI </w:t>
            </w:r>
            <w:bookmarkEnd w:id="15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2015; (7) TLV 2015</w:t>
            </w:r>
          </w:p>
        </w:tc>
      </w:tr>
      <w:tr w:rsidR="00165261" w:rsidRPr="00DD0D8D" w14:paraId="2B4F876E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291F3A1" w14:textId="77777777" w:rsidR="00165261" w:rsidRPr="00DD0D8D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DD0D8D">
              <w:rPr>
                <w:rFonts w:eastAsia="Times New Roman" w:cs="Arial"/>
                <w:color w:val="000000"/>
                <w:sz w:val="18"/>
                <w:szCs w:val="18"/>
              </w:rPr>
              <w:t>Topotecan</w:t>
            </w:r>
          </w:p>
        </w:tc>
        <w:tc>
          <w:tcPr>
            <w:tcW w:w="850" w:type="dxa"/>
            <w:noWrap/>
          </w:tcPr>
          <w:p w14:paraId="543C283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58.60</w:t>
            </w:r>
          </w:p>
        </w:tc>
        <w:tc>
          <w:tcPr>
            <w:tcW w:w="907" w:type="dxa"/>
            <w:noWrap/>
          </w:tcPr>
          <w:p w14:paraId="22E01084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64.49</w:t>
            </w:r>
          </w:p>
        </w:tc>
        <w:tc>
          <w:tcPr>
            <w:tcW w:w="907" w:type="dxa"/>
            <w:noWrap/>
          </w:tcPr>
          <w:p w14:paraId="08E64A7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82.84</w:t>
            </w:r>
          </w:p>
        </w:tc>
        <w:tc>
          <w:tcPr>
            <w:tcW w:w="907" w:type="dxa"/>
            <w:noWrap/>
          </w:tcPr>
          <w:p w14:paraId="05C32E51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64.77</w:t>
            </w:r>
          </w:p>
        </w:tc>
        <w:tc>
          <w:tcPr>
            <w:tcW w:w="1106" w:type="dxa"/>
            <w:noWrap/>
          </w:tcPr>
          <w:p w14:paraId="2BD49BAA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58.6</w:t>
            </w:r>
          </w:p>
        </w:tc>
        <w:tc>
          <w:tcPr>
            <w:tcW w:w="850" w:type="dxa"/>
            <w:noWrap/>
          </w:tcPr>
          <w:p w14:paraId="1664921E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21.09</w:t>
            </w:r>
          </w:p>
        </w:tc>
        <w:tc>
          <w:tcPr>
            <w:tcW w:w="850" w:type="dxa"/>
            <w:noWrap/>
          </w:tcPr>
          <w:p w14:paraId="2B4635B5" w14:textId="77777777" w:rsidR="00165261" w:rsidRPr="00CE5176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E5176">
              <w:rPr>
                <w:rFonts w:cs="Arial"/>
                <w:color w:val="000000"/>
                <w:sz w:val="18"/>
                <w:szCs w:val="18"/>
                <w:lang w:val="en-GB"/>
              </w:rPr>
              <w:t>83.13</w:t>
            </w:r>
          </w:p>
        </w:tc>
        <w:tc>
          <w:tcPr>
            <w:tcW w:w="964" w:type="dxa"/>
          </w:tcPr>
          <w:p w14:paraId="3F872C0F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59.81</w:t>
            </w:r>
          </w:p>
        </w:tc>
        <w:tc>
          <w:tcPr>
            <w:tcW w:w="4819" w:type="dxa"/>
          </w:tcPr>
          <w:p w14:paraId="3FB203FB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5) ZN 2015; (2)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(4) AIFA 2014; (6) CFP 2016; (7) TLV 2015</w:t>
            </w:r>
          </w:p>
        </w:tc>
      </w:tr>
      <w:tr w:rsidR="00165261" w:rsidRPr="001343C9" w14:paraId="68A6784C" w14:textId="77777777" w:rsidTr="00EF6885">
        <w:trPr>
          <w:trHeight w:val="300"/>
        </w:trPr>
        <w:tc>
          <w:tcPr>
            <w:tcW w:w="1643" w:type="dxa"/>
            <w:noWrap/>
            <w:hideMark/>
          </w:tcPr>
          <w:p w14:paraId="250B593C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Temozolomide</w:t>
            </w:r>
          </w:p>
        </w:tc>
        <w:tc>
          <w:tcPr>
            <w:tcW w:w="850" w:type="dxa"/>
            <w:noWrap/>
          </w:tcPr>
          <w:p w14:paraId="3F6B1735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0.84</w:t>
            </w:r>
          </w:p>
        </w:tc>
        <w:tc>
          <w:tcPr>
            <w:tcW w:w="907" w:type="dxa"/>
            <w:noWrap/>
          </w:tcPr>
          <w:p w14:paraId="0A661FE1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0.97</w:t>
            </w:r>
          </w:p>
        </w:tc>
        <w:tc>
          <w:tcPr>
            <w:tcW w:w="907" w:type="dxa"/>
            <w:noWrap/>
          </w:tcPr>
          <w:p w14:paraId="0AE1A321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1.18</w:t>
            </w:r>
          </w:p>
        </w:tc>
        <w:tc>
          <w:tcPr>
            <w:tcW w:w="907" w:type="dxa"/>
            <w:noWrap/>
          </w:tcPr>
          <w:p w14:paraId="0D3BD8CC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0.97</w:t>
            </w:r>
          </w:p>
        </w:tc>
        <w:tc>
          <w:tcPr>
            <w:tcW w:w="1106" w:type="dxa"/>
            <w:noWrap/>
          </w:tcPr>
          <w:p w14:paraId="4BF8B93D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0.84</w:t>
            </w:r>
          </w:p>
        </w:tc>
        <w:tc>
          <w:tcPr>
            <w:tcW w:w="850" w:type="dxa"/>
            <w:noWrap/>
          </w:tcPr>
          <w:p w14:paraId="1FE73CAB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0.40</w:t>
            </w:r>
          </w:p>
        </w:tc>
        <w:tc>
          <w:tcPr>
            <w:tcW w:w="850" w:type="dxa"/>
            <w:noWrap/>
          </w:tcPr>
          <w:p w14:paraId="050F27FE" w14:textId="77777777" w:rsidR="00165261" w:rsidRPr="001343C9" w:rsidRDefault="00165261" w:rsidP="00EF688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cs="Arial"/>
                <w:color w:val="000000"/>
                <w:sz w:val="18"/>
                <w:szCs w:val="18"/>
                <w:lang w:val="en-GB"/>
              </w:rPr>
              <w:t>0.29</w:t>
            </w:r>
          </w:p>
        </w:tc>
        <w:tc>
          <w:tcPr>
            <w:tcW w:w="964" w:type="dxa"/>
          </w:tcPr>
          <w:p w14:paraId="317DF3C5" w14:textId="77777777" w:rsidR="00165261" w:rsidRPr="00B503AD" w:rsidRDefault="00165261" w:rsidP="00EF6885">
            <w:pPr>
              <w:spacing w:line="240" w:lineRule="auto"/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</w:rPr>
            </w:pPr>
            <w:r w:rsidRPr="00B503AD">
              <w:rPr>
                <w:rFonts w:eastAsia="Times New Roman" w:cs="Arial"/>
                <w:bCs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4819" w:type="dxa"/>
          </w:tcPr>
          <w:p w14:paraId="47FDA4C2" w14:textId="77777777" w:rsidR="00165261" w:rsidRPr="001343C9" w:rsidRDefault="00165261" w:rsidP="00EF6885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(1, 5) ZN 2015; (2, 4) Base UCD 2014; (3) Rote </w:t>
            </w:r>
            <w:proofErr w:type="spellStart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>Liste</w:t>
            </w:r>
            <w:proofErr w:type="spellEnd"/>
            <w:r w:rsidRPr="001343C9">
              <w:rPr>
                <w:rFonts w:eastAsia="Times New Roman" w:cs="Arial"/>
                <w:color w:val="000000"/>
                <w:sz w:val="18"/>
                <w:szCs w:val="18"/>
              </w:rPr>
              <w:t xml:space="preserve"> 2014; (6) CFP 2016; (7) TLV 2015</w:t>
            </w:r>
          </w:p>
        </w:tc>
      </w:tr>
    </w:tbl>
    <w:p w14:paraId="5561E2EF" w14:textId="77777777" w:rsidR="00165261" w:rsidRPr="001343C9" w:rsidRDefault="00165261" w:rsidP="00165261">
      <w:pPr>
        <w:spacing w:line="240" w:lineRule="auto"/>
        <w:rPr>
          <w:rFonts w:cs="Arial"/>
          <w:sz w:val="18"/>
          <w:szCs w:val="18"/>
        </w:rPr>
      </w:pPr>
      <w:r w:rsidRPr="001343C9">
        <w:rPr>
          <w:rFonts w:cs="Arial"/>
          <w:sz w:val="18"/>
          <w:szCs w:val="18"/>
        </w:rPr>
        <w:t>* All unit costs were inflated according to the country-specific harmonized indices of consumer prices (HICP)</w:t>
      </w:r>
    </w:p>
    <w:p w14:paraId="274BD72C" w14:textId="77777777" w:rsidR="00165261" w:rsidRPr="0064037C" w:rsidRDefault="00165261" w:rsidP="00165261">
      <w:pPr>
        <w:spacing w:line="240" w:lineRule="auto"/>
        <w:rPr>
          <w:rFonts w:cs="Arial"/>
          <w:sz w:val="18"/>
          <w:szCs w:val="18"/>
        </w:rPr>
      </w:pPr>
      <w:r w:rsidRPr="001343C9">
        <w:rPr>
          <w:rFonts w:cs="Arial"/>
          <w:b/>
          <w:sz w:val="18"/>
          <w:szCs w:val="18"/>
        </w:rPr>
        <w:t>Abbreviations:</w:t>
      </w:r>
      <w:r w:rsidRPr="001343C9">
        <w:rPr>
          <w:rFonts w:cs="Arial"/>
          <w:sz w:val="18"/>
          <w:szCs w:val="18"/>
        </w:rPr>
        <w:t xml:space="preserve"> AAC, Aide du </w:t>
      </w:r>
      <w:proofErr w:type="spellStart"/>
      <w:r w:rsidRPr="001343C9">
        <w:rPr>
          <w:rFonts w:cs="Arial"/>
          <w:sz w:val="18"/>
          <w:szCs w:val="18"/>
        </w:rPr>
        <w:t>Codage</w:t>
      </w:r>
      <w:proofErr w:type="spellEnd"/>
      <w:r w:rsidRPr="001343C9">
        <w:rPr>
          <w:rFonts w:cs="Arial"/>
          <w:sz w:val="18"/>
          <w:szCs w:val="18"/>
        </w:rPr>
        <w:t xml:space="preserve">; AIFA, </w:t>
      </w:r>
      <w:proofErr w:type="spellStart"/>
      <w:r w:rsidRPr="001343C9">
        <w:rPr>
          <w:rFonts w:cs="Arial"/>
          <w:sz w:val="18"/>
          <w:szCs w:val="18"/>
        </w:rPr>
        <w:t>Agenzia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italiana</w:t>
      </w:r>
      <w:proofErr w:type="spellEnd"/>
      <w:r w:rsidRPr="001343C9">
        <w:rPr>
          <w:rFonts w:cs="Arial"/>
          <w:sz w:val="18"/>
          <w:szCs w:val="18"/>
        </w:rPr>
        <w:t xml:space="preserve"> del </w:t>
      </w:r>
      <w:proofErr w:type="spellStart"/>
      <w:r w:rsidRPr="001343C9">
        <w:rPr>
          <w:rFonts w:cs="Arial"/>
          <w:sz w:val="18"/>
          <w:szCs w:val="18"/>
        </w:rPr>
        <w:t>farmaco</w:t>
      </w:r>
      <w:proofErr w:type="spellEnd"/>
      <w:r w:rsidRPr="001343C9">
        <w:rPr>
          <w:rFonts w:cs="Arial"/>
          <w:sz w:val="18"/>
          <w:szCs w:val="18"/>
        </w:rPr>
        <w:t xml:space="preserve">, ; ATIH, </w:t>
      </w:r>
      <w:proofErr w:type="spellStart"/>
      <w:r w:rsidRPr="001343C9">
        <w:rPr>
          <w:rFonts w:cs="Arial"/>
          <w:sz w:val="18"/>
          <w:szCs w:val="18"/>
        </w:rPr>
        <w:t>Agence</w:t>
      </w:r>
      <w:proofErr w:type="spellEnd"/>
      <w:r w:rsidRPr="001343C9">
        <w:rPr>
          <w:rFonts w:cs="Arial"/>
          <w:sz w:val="18"/>
          <w:szCs w:val="18"/>
        </w:rPr>
        <w:t xml:space="preserve"> technique de </w:t>
      </w:r>
      <w:proofErr w:type="spellStart"/>
      <w:r w:rsidRPr="001343C9">
        <w:rPr>
          <w:rFonts w:cs="Arial"/>
          <w:sz w:val="18"/>
          <w:szCs w:val="18"/>
        </w:rPr>
        <w:t>l'information</w:t>
      </w:r>
      <w:proofErr w:type="spellEnd"/>
      <w:r w:rsidRPr="001343C9">
        <w:rPr>
          <w:rFonts w:cs="Arial"/>
          <w:sz w:val="18"/>
          <w:szCs w:val="18"/>
        </w:rPr>
        <w:t xml:space="preserve"> sur </w:t>
      </w:r>
      <w:proofErr w:type="spellStart"/>
      <w:r w:rsidRPr="001343C9">
        <w:rPr>
          <w:rFonts w:cs="Arial"/>
          <w:sz w:val="18"/>
          <w:szCs w:val="18"/>
        </w:rPr>
        <w:t>l'hospitalisation</w:t>
      </w:r>
      <w:proofErr w:type="spellEnd"/>
      <w:r w:rsidRPr="001343C9">
        <w:rPr>
          <w:rFonts w:cs="Arial"/>
          <w:sz w:val="18"/>
          <w:szCs w:val="18"/>
        </w:rPr>
        <w:t xml:space="preserve">; ARMS, Amplified refractory mutation system; Base UCD, Base </w:t>
      </w:r>
      <w:proofErr w:type="spellStart"/>
      <w:r w:rsidRPr="001343C9">
        <w:rPr>
          <w:rFonts w:cs="Arial"/>
          <w:sz w:val="18"/>
          <w:szCs w:val="18"/>
        </w:rPr>
        <w:t>d’unités</w:t>
      </w:r>
      <w:proofErr w:type="spellEnd"/>
      <w:r w:rsidRPr="001343C9">
        <w:rPr>
          <w:rFonts w:cs="Arial"/>
          <w:sz w:val="18"/>
          <w:szCs w:val="18"/>
        </w:rPr>
        <w:t xml:space="preserve"> communes de dispensation ; BNF, British National Formulary; CCAM, Classification Commune des </w:t>
      </w:r>
      <w:proofErr w:type="spellStart"/>
      <w:r w:rsidRPr="001343C9">
        <w:rPr>
          <w:rFonts w:cs="Arial"/>
          <w:sz w:val="18"/>
          <w:szCs w:val="18"/>
        </w:rPr>
        <w:t>Actes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Médicaux</w:t>
      </w:r>
      <w:proofErr w:type="spellEnd"/>
      <w:r w:rsidRPr="001343C9">
        <w:rPr>
          <w:rFonts w:cs="Arial"/>
          <w:sz w:val="18"/>
          <w:szCs w:val="18"/>
        </w:rPr>
        <w:t xml:space="preserve">; CFP, Colegio de </w:t>
      </w:r>
      <w:proofErr w:type="spellStart"/>
      <w:r w:rsidRPr="001343C9">
        <w:rPr>
          <w:rFonts w:cs="Arial"/>
          <w:sz w:val="18"/>
          <w:szCs w:val="18"/>
        </w:rPr>
        <w:t>Farmaceuticas</w:t>
      </w:r>
      <w:proofErr w:type="spellEnd"/>
      <w:r w:rsidRPr="001343C9">
        <w:rPr>
          <w:rFonts w:cs="Arial"/>
          <w:sz w:val="18"/>
          <w:szCs w:val="18"/>
        </w:rPr>
        <w:t xml:space="preserve"> de </w:t>
      </w:r>
      <w:proofErr w:type="spellStart"/>
      <w:r w:rsidRPr="001343C9">
        <w:rPr>
          <w:rFonts w:cs="Arial"/>
          <w:sz w:val="18"/>
          <w:szCs w:val="18"/>
        </w:rPr>
        <w:t>Ponteverde</w:t>
      </w:r>
      <w:proofErr w:type="spellEnd"/>
      <w:r w:rsidRPr="001343C9">
        <w:rPr>
          <w:rFonts w:cs="Arial"/>
          <w:sz w:val="18"/>
          <w:szCs w:val="18"/>
        </w:rPr>
        <w:t>; CT, computed tomography; DESTATIS,</w:t>
      </w:r>
      <w:r w:rsidRPr="001343C9">
        <w:t xml:space="preserve"> </w:t>
      </w:r>
      <w:proofErr w:type="spellStart"/>
      <w:r w:rsidRPr="001343C9">
        <w:rPr>
          <w:rFonts w:cs="Arial"/>
          <w:sz w:val="18"/>
          <w:szCs w:val="18"/>
        </w:rPr>
        <w:t>Statistisches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Bundesamt</w:t>
      </w:r>
      <w:proofErr w:type="spellEnd"/>
      <w:r w:rsidRPr="001343C9">
        <w:rPr>
          <w:rFonts w:cs="Arial"/>
          <w:sz w:val="18"/>
          <w:szCs w:val="18"/>
        </w:rPr>
        <w:t xml:space="preserve">; DOCV, </w:t>
      </w:r>
      <w:proofErr w:type="spellStart"/>
      <w:r w:rsidRPr="001343C9">
        <w:rPr>
          <w:rFonts w:cs="Arial"/>
          <w:sz w:val="18"/>
          <w:szCs w:val="18"/>
        </w:rPr>
        <w:t>Diario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Oficial</w:t>
      </w:r>
      <w:proofErr w:type="spellEnd"/>
      <w:r w:rsidRPr="001343C9">
        <w:rPr>
          <w:rFonts w:cs="Arial"/>
          <w:sz w:val="18"/>
          <w:szCs w:val="18"/>
        </w:rPr>
        <w:t xml:space="preserve"> de la </w:t>
      </w:r>
      <w:proofErr w:type="spellStart"/>
      <w:r w:rsidRPr="001343C9">
        <w:rPr>
          <w:rFonts w:cs="Arial"/>
          <w:sz w:val="18"/>
          <w:szCs w:val="18"/>
        </w:rPr>
        <w:t>Comunitat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Valenciana</w:t>
      </w:r>
      <w:proofErr w:type="spellEnd"/>
      <w:r w:rsidRPr="001343C9">
        <w:rPr>
          <w:rFonts w:cs="Arial"/>
          <w:sz w:val="18"/>
          <w:szCs w:val="18"/>
        </w:rPr>
        <w:t xml:space="preserve">; DOGC, </w:t>
      </w:r>
      <w:proofErr w:type="spellStart"/>
      <w:r w:rsidRPr="001343C9">
        <w:rPr>
          <w:rFonts w:cs="Arial"/>
          <w:sz w:val="18"/>
          <w:szCs w:val="18"/>
        </w:rPr>
        <w:t>Diario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oficial</w:t>
      </w:r>
      <w:proofErr w:type="spellEnd"/>
      <w:r w:rsidRPr="001343C9">
        <w:rPr>
          <w:rFonts w:cs="Arial"/>
          <w:sz w:val="18"/>
          <w:szCs w:val="18"/>
        </w:rPr>
        <w:t xml:space="preserve"> de la </w:t>
      </w:r>
      <w:proofErr w:type="spellStart"/>
      <w:r w:rsidRPr="001343C9">
        <w:rPr>
          <w:rFonts w:cs="Arial"/>
          <w:sz w:val="18"/>
          <w:szCs w:val="18"/>
        </w:rPr>
        <w:t>generalitat</w:t>
      </w:r>
      <w:proofErr w:type="spellEnd"/>
      <w:r w:rsidRPr="001343C9">
        <w:rPr>
          <w:rFonts w:cs="Arial"/>
          <w:sz w:val="18"/>
          <w:szCs w:val="18"/>
        </w:rPr>
        <w:t xml:space="preserve"> de </w:t>
      </w:r>
      <w:proofErr w:type="spellStart"/>
      <w:r w:rsidRPr="001343C9">
        <w:rPr>
          <w:rFonts w:cs="Arial"/>
          <w:sz w:val="18"/>
          <w:szCs w:val="18"/>
        </w:rPr>
        <w:t>catalunya</w:t>
      </w:r>
      <w:proofErr w:type="spellEnd"/>
      <w:r w:rsidRPr="001343C9">
        <w:rPr>
          <w:rFonts w:cs="Arial"/>
          <w:sz w:val="18"/>
          <w:szCs w:val="18"/>
        </w:rPr>
        <w:t>; DRG, Diagnosis Related Group; EBM,</w:t>
      </w:r>
      <w:r w:rsidRPr="001343C9">
        <w:t xml:space="preserve"> </w:t>
      </w:r>
      <w:proofErr w:type="spellStart"/>
      <w:r w:rsidRPr="001343C9">
        <w:rPr>
          <w:rFonts w:cs="Arial"/>
          <w:sz w:val="18"/>
          <w:szCs w:val="18"/>
        </w:rPr>
        <w:t>Einheitlicher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Bewertungsmaßstab</w:t>
      </w:r>
      <w:proofErr w:type="spellEnd"/>
      <w:r w:rsidRPr="001343C9">
        <w:rPr>
          <w:rFonts w:cs="Arial"/>
          <w:sz w:val="18"/>
          <w:szCs w:val="18"/>
        </w:rPr>
        <w:t xml:space="preserve">; ENC, </w:t>
      </w:r>
      <w:proofErr w:type="spellStart"/>
      <w:r w:rsidRPr="001343C9">
        <w:rPr>
          <w:rFonts w:cs="Arial"/>
          <w:sz w:val="18"/>
          <w:szCs w:val="18"/>
        </w:rPr>
        <w:t>Enquête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nationale</w:t>
      </w:r>
      <w:proofErr w:type="spellEnd"/>
      <w:r w:rsidRPr="001343C9">
        <w:rPr>
          <w:rFonts w:cs="Arial"/>
          <w:sz w:val="18"/>
          <w:szCs w:val="18"/>
        </w:rPr>
        <w:t xml:space="preserve"> des </w:t>
      </w:r>
      <w:proofErr w:type="spellStart"/>
      <w:r w:rsidRPr="001343C9">
        <w:rPr>
          <w:rFonts w:cs="Arial"/>
          <w:sz w:val="18"/>
          <w:szCs w:val="18"/>
        </w:rPr>
        <w:t>coûts</w:t>
      </w:r>
      <w:proofErr w:type="spellEnd"/>
      <w:r w:rsidRPr="001343C9">
        <w:rPr>
          <w:rFonts w:cs="Arial"/>
          <w:sz w:val="18"/>
          <w:szCs w:val="18"/>
        </w:rPr>
        <w:t xml:space="preserve">; EO, expert opinion; ex-DG, dotation </w:t>
      </w:r>
      <w:proofErr w:type="spellStart"/>
      <w:r w:rsidRPr="001343C9">
        <w:rPr>
          <w:rFonts w:cs="Arial"/>
          <w:sz w:val="18"/>
          <w:szCs w:val="18"/>
        </w:rPr>
        <w:t>globale</w:t>
      </w:r>
      <w:proofErr w:type="spellEnd"/>
      <w:r w:rsidRPr="001343C9">
        <w:rPr>
          <w:rFonts w:cs="Arial"/>
          <w:sz w:val="18"/>
          <w:szCs w:val="18"/>
        </w:rPr>
        <w:t>; ex-OQN,</w:t>
      </w:r>
      <w:r w:rsidRPr="001343C9">
        <w:t xml:space="preserve"> </w:t>
      </w:r>
      <w:proofErr w:type="spellStart"/>
      <w:r w:rsidRPr="001343C9">
        <w:rPr>
          <w:rFonts w:cs="Arial"/>
          <w:sz w:val="18"/>
          <w:szCs w:val="18"/>
        </w:rPr>
        <w:t>objectif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quantifié</w:t>
      </w:r>
      <w:proofErr w:type="spellEnd"/>
      <w:r w:rsidRPr="001343C9">
        <w:rPr>
          <w:rFonts w:cs="Arial"/>
          <w:sz w:val="18"/>
          <w:szCs w:val="18"/>
        </w:rPr>
        <w:t xml:space="preserve"> national; FISH, Fluorescent in situ hybridization;; GOÄ, </w:t>
      </w:r>
      <w:proofErr w:type="spellStart"/>
      <w:r w:rsidRPr="001343C9">
        <w:rPr>
          <w:rFonts w:cs="Arial"/>
          <w:sz w:val="18"/>
          <w:szCs w:val="18"/>
        </w:rPr>
        <w:t>Gebührenordnung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für</w:t>
      </w:r>
      <w:proofErr w:type="spellEnd"/>
      <w:r w:rsidRPr="001343C9">
        <w:rPr>
          <w:rFonts w:cs="Arial"/>
          <w:sz w:val="18"/>
          <w:szCs w:val="18"/>
        </w:rPr>
        <w:t xml:space="preserve"> Ärzte; HAS, Haute </w:t>
      </w:r>
      <w:proofErr w:type="spellStart"/>
      <w:r w:rsidRPr="001343C9">
        <w:rPr>
          <w:rFonts w:cs="Arial"/>
          <w:sz w:val="18"/>
          <w:szCs w:val="18"/>
        </w:rPr>
        <w:t>Autorité</w:t>
      </w:r>
      <w:proofErr w:type="spellEnd"/>
      <w:r w:rsidRPr="001343C9">
        <w:rPr>
          <w:rFonts w:cs="Arial"/>
          <w:sz w:val="18"/>
          <w:szCs w:val="18"/>
        </w:rPr>
        <w:t xml:space="preserve"> de Santé; HRMA, </w:t>
      </w:r>
      <w:r w:rsidRPr="001343C9">
        <w:rPr>
          <w:rFonts w:eastAsia="Times New Roman" w:cs="Arial"/>
          <w:color w:val="000000"/>
          <w:sz w:val="18"/>
          <w:szCs w:val="18"/>
        </w:rPr>
        <w:t xml:space="preserve">High resolution melting analysis; MRI, magnetic resonance imaging; MSSSI,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Ministerio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 de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Sanidad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,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Consumo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 y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Bienestar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 Social; N/A, Not available; NABM, Nomenclature des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actes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 de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biologie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médicale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>; NHS, National Health Service; NICE, National Institute for Health and Care Excellence; NZA,</w:t>
      </w:r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Nederlandse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 </w:t>
      </w:r>
      <w:proofErr w:type="spellStart"/>
      <w:r w:rsidRPr="001343C9">
        <w:rPr>
          <w:rFonts w:eastAsia="Times New Roman" w:cs="Arial"/>
          <w:color w:val="000000"/>
          <w:sz w:val="18"/>
          <w:szCs w:val="18"/>
        </w:rPr>
        <w:t>zorgautoriteit</w:t>
      </w:r>
      <w:proofErr w:type="spellEnd"/>
      <w:r w:rsidRPr="001343C9">
        <w:rPr>
          <w:rFonts w:eastAsia="Times New Roman" w:cs="Arial"/>
          <w:color w:val="000000"/>
          <w:sz w:val="18"/>
          <w:szCs w:val="18"/>
        </w:rPr>
        <w:t xml:space="preserve">; </w:t>
      </w:r>
      <w:r w:rsidRPr="001343C9">
        <w:rPr>
          <w:rFonts w:cs="Arial"/>
          <w:sz w:val="18"/>
          <w:szCs w:val="18"/>
        </w:rPr>
        <w:t xml:space="preserve">PCR, polymerase chain reaction; PET, positron emission tomography; PSSRU, Personal Social Service Research Unit; RC, reference costs; SRVN, </w:t>
      </w:r>
      <w:proofErr w:type="spellStart"/>
      <w:r w:rsidRPr="001343C9">
        <w:rPr>
          <w:rFonts w:cs="Arial"/>
          <w:sz w:val="18"/>
          <w:szCs w:val="18"/>
        </w:rPr>
        <w:t>Södra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Regionvårdsnämnden</w:t>
      </w:r>
      <w:proofErr w:type="spellEnd"/>
      <w:r w:rsidRPr="001343C9">
        <w:rPr>
          <w:rFonts w:cs="Arial"/>
          <w:sz w:val="18"/>
          <w:szCs w:val="18"/>
        </w:rPr>
        <w:t xml:space="preserve">; TLV, </w:t>
      </w:r>
      <w:proofErr w:type="spellStart"/>
      <w:r w:rsidRPr="001343C9">
        <w:rPr>
          <w:rFonts w:cs="Arial"/>
          <w:sz w:val="18"/>
          <w:szCs w:val="18"/>
        </w:rPr>
        <w:t>Tandvårds</w:t>
      </w:r>
      <w:proofErr w:type="spellEnd"/>
      <w:r w:rsidRPr="001343C9">
        <w:rPr>
          <w:rFonts w:cs="Arial"/>
          <w:sz w:val="18"/>
          <w:szCs w:val="18"/>
        </w:rPr>
        <w:t xml:space="preserve">- </w:t>
      </w:r>
      <w:proofErr w:type="spellStart"/>
      <w:r w:rsidRPr="001343C9">
        <w:rPr>
          <w:rFonts w:cs="Arial"/>
          <w:sz w:val="18"/>
          <w:szCs w:val="18"/>
        </w:rPr>
        <w:t>och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läkemedelsförmånsverket</w:t>
      </w:r>
      <w:proofErr w:type="spellEnd"/>
      <w:r w:rsidRPr="001343C9">
        <w:rPr>
          <w:rFonts w:cs="Arial"/>
          <w:sz w:val="18"/>
          <w:szCs w:val="18"/>
        </w:rPr>
        <w:t xml:space="preserve">; UCL, University College London; </w:t>
      </w:r>
      <w:proofErr w:type="spellStart"/>
      <w:r w:rsidRPr="001343C9">
        <w:rPr>
          <w:rFonts w:cs="Arial"/>
          <w:sz w:val="18"/>
          <w:szCs w:val="18"/>
        </w:rPr>
        <w:t>WiDo</w:t>
      </w:r>
      <w:proofErr w:type="spellEnd"/>
      <w:r w:rsidRPr="001343C9">
        <w:rPr>
          <w:rFonts w:cs="Arial"/>
          <w:sz w:val="18"/>
          <w:szCs w:val="18"/>
        </w:rPr>
        <w:t xml:space="preserve">, </w:t>
      </w:r>
      <w:proofErr w:type="spellStart"/>
      <w:r w:rsidRPr="001343C9">
        <w:rPr>
          <w:rFonts w:cs="Arial"/>
          <w:sz w:val="18"/>
          <w:szCs w:val="18"/>
        </w:rPr>
        <w:t>Wissenschaftliches</w:t>
      </w:r>
      <w:proofErr w:type="spellEnd"/>
      <w:r w:rsidRPr="001343C9">
        <w:rPr>
          <w:rFonts w:cs="Arial"/>
          <w:sz w:val="18"/>
          <w:szCs w:val="18"/>
        </w:rPr>
        <w:t xml:space="preserve"> </w:t>
      </w:r>
      <w:proofErr w:type="spellStart"/>
      <w:r w:rsidRPr="001343C9">
        <w:rPr>
          <w:rFonts w:cs="Arial"/>
          <w:sz w:val="18"/>
          <w:szCs w:val="18"/>
        </w:rPr>
        <w:t>Institut</w:t>
      </w:r>
      <w:proofErr w:type="spellEnd"/>
      <w:r w:rsidRPr="001343C9">
        <w:rPr>
          <w:rFonts w:cs="Arial"/>
          <w:sz w:val="18"/>
          <w:szCs w:val="18"/>
        </w:rPr>
        <w:t xml:space="preserve"> der AOK; ZN, </w:t>
      </w:r>
      <w:proofErr w:type="spellStart"/>
      <w:r w:rsidRPr="001343C9">
        <w:rPr>
          <w:rFonts w:cs="Arial"/>
          <w:sz w:val="18"/>
          <w:szCs w:val="18"/>
        </w:rPr>
        <w:t>Zorginstituut</w:t>
      </w:r>
      <w:proofErr w:type="spellEnd"/>
      <w:r w:rsidRPr="001343C9">
        <w:rPr>
          <w:rFonts w:cs="Arial"/>
          <w:sz w:val="18"/>
          <w:szCs w:val="18"/>
        </w:rPr>
        <w:t xml:space="preserve"> Nederland; ZNK, </w:t>
      </w:r>
      <w:proofErr w:type="spellStart"/>
      <w:r w:rsidRPr="001343C9">
        <w:rPr>
          <w:rFonts w:cs="Arial"/>
          <w:sz w:val="18"/>
          <w:szCs w:val="18"/>
        </w:rPr>
        <w:t>Zorginstituut</w:t>
      </w:r>
      <w:proofErr w:type="spellEnd"/>
      <w:r w:rsidRPr="001343C9">
        <w:rPr>
          <w:rFonts w:cs="Arial"/>
          <w:sz w:val="18"/>
          <w:szCs w:val="18"/>
        </w:rPr>
        <w:t xml:space="preserve"> Nederland </w:t>
      </w:r>
      <w:proofErr w:type="spellStart"/>
      <w:r w:rsidRPr="001343C9">
        <w:rPr>
          <w:rFonts w:cs="Arial"/>
          <w:sz w:val="18"/>
          <w:szCs w:val="18"/>
        </w:rPr>
        <w:t>Kostenhandeleiding</w:t>
      </w:r>
      <w:proofErr w:type="spellEnd"/>
      <w:r w:rsidRPr="001343C9">
        <w:rPr>
          <w:rFonts w:cs="Arial"/>
          <w:sz w:val="18"/>
          <w:szCs w:val="18"/>
        </w:rPr>
        <w:t>.</w:t>
      </w:r>
    </w:p>
    <w:p w14:paraId="238A7F7D" w14:textId="77777777" w:rsidR="00165261" w:rsidRDefault="00165261" w:rsidP="00165261">
      <w:pPr>
        <w:spacing w:line="240" w:lineRule="auto"/>
        <w:rPr>
          <w:rFonts w:cs="Arial"/>
          <w:sz w:val="20"/>
        </w:rPr>
      </w:pPr>
    </w:p>
    <w:p w14:paraId="1349A359" w14:textId="77777777" w:rsidR="003D6419" w:rsidRDefault="003D6419"/>
    <w:sectPr w:rsidR="003D6419" w:rsidSect="00C1367A"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DC68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D2307"/>
    <w:multiLevelType w:val="hybridMultilevel"/>
    <w:tmpl w:val="FB269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865D0"/>
    <w:multiLevelType w:val="hybridMultilevel"/>
    <w:tmpl w:val="71AC69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5E7"/>
    <w:multiLevelType w:val="hybridMultilevel"/>
    <w:tmpl w:val="55202D0A"/>
    <w:lvl w:ilvl="0" w:tplc="433C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E4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2B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2A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C6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0A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25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E1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2C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81070"/>
    <w:multiLevelType w:val="multilevel"/>
    <w:tmpl w:val="CA26C4A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8DE36BC"/>
    <w:multiLevelType w:val="hybridMultilevel"/>
    <w:tmpl w:val="F2A8B152"/>
    <w:lvl w:ilvl="0" w:tplc="4AEE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2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4A2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4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C3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4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0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EC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E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0A2666"/>
    <w:multiLevelType w:val="hybridMultilevel"/>
    <w:tmpl w:val="8A963A66"/>
    <w:lvl w:ilvl="0" w:tplc="A95A7920">
      <w:start w:val="1"/>
      <w:numFmt w:val="bullet"/>
      <w:pStyle w:val="AMCPv40Head1Outline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56F8B9B0">
      <w:start w:val="1"/>
      <w:numFmt w:val="bullet"/>
      <w:suff w:val="nothing"/>
      <w:lvlText w:val="o"/>
      <w:lvlJc w:val="left"/>
      <w:pPr>
        <w:ind w:left="0" w:firstLine="360"/>
      </w:pPr>
      <w:rPr>
        <w:rFonts w:ascii="Courier New" w:hAnsi="Courier New" w:hint="default"/>
      </w:rPr>
    </w:lvl>
    <w:lvl w:ilvl="2" w:tplc="04090005">
      <w:start w:val="1"/>
      <w:numFmt w:val="bullet"/>
      <w:pStyle w:val="AMCPv40Head3Outlin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AMCPv40Head4Outlin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627D9"/>
    <w:multiLevelType w:val="hybridMultilevel"/>
    <w:tmpl w:val="C060DE5E"/>
    <w:lvl w:ilvl="0" w:tplc="67E88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280F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ACE9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CC4FC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4940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785C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A92A1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B36A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6633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20DF550E"/>
    <w:multiLevelType w:val="hybridMultilevel"/>
    <w:tmpl w:val="8438EC22"/>
    <w:lvl w:ilvl="0" w:tplc="9EACD9C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63C9"/>
    <w:multiLevelType w:val="hybridMultilevel"/>
    <w:tmpl w:val="73142FAE"/>
    <w:lvl w:ilvl="0" w:tplc="C0E49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764A8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12CCDAE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BB4E259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04A9"/>
    <w:multiLevelType w:val="hybridMultilevel"/>
    <w:tmpl w:val="FE70A3BE"/>
    <w:lvl w:ilvl="0" w:tplc="23225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64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2F7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81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8D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8E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4C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A5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41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3227C1"/>
    <w:multiLevelType w:val="hybridMultilevel"/>
    <w:tmpl w:val="BAA4CF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470"/>
    <w:multiLevelType w:val="hybridMultilevel"/>
    <w:tmpl w:val="D6202D70"/>
    <w:lvl w:ilvl="0" w:tplc="A61C1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8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610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D63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EC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AC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42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4E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61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182A90"/>
    <w:multiLevelType w:val="hybridMultilevel"/>
    <w:tmpl w:val="9656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63422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F379E"/>
    <w:multiLevelType w:val="hybridMultilevel"/>
    <w:tmpl w:val="BDF88D4E"/>
    <w:lvl w:ilvl="0" w:tplc="955EC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A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6D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C1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ED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8D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6E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CD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EA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412189"/>
    <w:multiLevelType w:val="hybridMultilevel"/>
    <w:tmpl w:val="85384464"/>
    <w:lvl w:ilvl="0" w:tplc="21B46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2B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C4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6F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87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48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0C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65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0F1D0A"/>
    <w:multiLevelType w:val="hybridMultilevel"/>
    <w:tmpl w:val="90D6C732"/>
    <w:lvl w:ilvl="0" w:tplc="620CD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4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65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01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EE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D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6C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87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8C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EB5EE3"/>
    <w:multiLevelType w:val="hybridMultilevel"/>
    <w:tmpl w:val="EF009D42"/>
    <w:lvl w:ilvl="0" w:tplc="61E63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EB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671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4B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23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4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05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49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0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D857D3"/>
    <w:multiLevelType w:val="hybridMultilevel"/>
    <w:tmpl w:val="12440336"/>
    <w:lvl w:ilvl="0" w:tplc="8C32D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25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213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43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6C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C4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2F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C1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E1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F40A86"/>
    <w:multiLevelType w:val="hybridMultilevel"/>
    <w:tmpl w:val="D4E4A652"/>
    <w:lvl w:ilvl="0" w:tplc="2F46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A31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8A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E3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65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63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6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BF7EA7"/>
    <w:multiLevelType w:val="hybridMultilevel"/>
    <w:tmpl w:val="3A9CD324"/>
    <w:lvl w:ilvl="0" w:tplc="B1E42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E3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01D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D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C47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A03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AA07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2AA7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E2C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7710C93"/>
    <w:multiLevelType w:val="hybridMultilevel"/>
    <w:tmpl w:val="3EC0A050"/>
    <w:lvl w:ilvl="0" w:tplc="C5642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0E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DA70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24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E5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8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4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4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56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5B6CFC"/>
    <w:multiLevelType w:val="hybridMultilevel"/>
    <w:tmpl w:val="BED2F4C8"/>
    <w:lvl w:ilvl="0" w:tplc="64F69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2C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4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A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E4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8B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4E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A2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616BE1"/>
    <w:multiLevelType w:val="hybridMultilevel"/>
    <w:tmpl w:val="AFD6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C5164"/>
    <w:multiLevelType w:val="hybridMultilevel"/>
    <w:tmpl w:val="5A6AF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0419B"/>
    <w:multiLevelType w:val="hybridMultilevel"/>
    <w:tmpl w:val="D19CF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F69A9"/>
    <w:multiLevelType w:val="hybridMultilevel"/>
    <w:tmpl w:val="8EA4BD46"/>
    <w:lvl w:ilvl="0" w:tplc="AC48B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6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862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01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AA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9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0B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2A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48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2D5CCA"/>
    <w:multiLevelType w:val="hybridMultilevel"/>
    <w:tmpl w:val="0AF85082"/>
    <w:lvl w:ilvl="0" w:tplc="12FE1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8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0D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AA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7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C4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A8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A8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4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83B7EC1"/>
    <w:multiLevelType w:val="hybridMultilevel"/>
    <w:tmpl w:val="26F6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E2D5C"/>
    <w:multiLevelType w:val="hybridMultilevel"/>
    <w:tmpl w:val="DB12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71B"/>
    <w:multiLevelType w:val="hybridMultilevel"/>
    <w:tmpl w:val="D3C26BC8"/>
    <w:lvl w:ilvl="0" w:tplc="67CA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C5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0A8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E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69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1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27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AB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8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433AF7"/>
    <w:multiLevelType w:val="hybridMultilevel"/>
    <w:tmpl w:val="9454C012"/>
    <w:lvl w:ilvl="0" w:tplc="1DD83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A3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A4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2E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2A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B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D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EF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0B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6043DF5"/>
    <w:multiLevelType w:val="hybridMultilevel"/>
    <w:tmpl w:val="53600664"/>
    <w:lvl w:ilvl="0" w:tplc="8E34F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E5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2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E6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6B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0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8E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2E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0F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EFB2A89"/>
    <w:multiLevelType w:val="hybridMultilevel"/>
    <w:tmpl w:val="EE32791E"/>
    <w:lvl w:ilvl="0" w:tplc="02C20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05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8F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C04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0CA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6A4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07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29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E2A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0"/>
  </w:num>
  <w:num w:numId="5">
    <w:abstractNumId w:val="33"/>
  </w:num>
  <w:num w:numId="6">
    <w:abstractNumId w:val="28"/>
  </w:num>
  <w:num w:numId="7">
    <w:abstractNumId w:val="25"/>
  </w:num>
  <w:num w:numId="8">
    <w:abstractNumId w:val="1"/>
  </w:num>
  <w:num w:numId="9">
    <w:abstractNumId w:val="29"/>
  </w:num>
  <w:num w:numId="10">
    <w:abstractNumId w:val="19"/>
  </w:num>
  <w:num w:numId="11">
    <w:abstractNumId w:val="17"/>
  </w:num>
  <w:num w:numId="12">
    <w:abstractNumId w:val="21"/>
  </w:num>
  <w:num w:numId="13">
    <w:abstractNumId w:val="3"/>
  </w:num>
  <w:num w:numId="14">
    <w:abstractNumId w:val="14"/>
  </w:num>
  <w:num w:numId="15">
    <w:abstractNumId w:val="22"/>
  </w:num>
  <w:num w:numId="16">
    <w:abstractNumId w:val="5"/>
  </w:num>
  <w:num w:numId="17">
    <w:abstractNumId w:val="18"/>
  </w:num>
  <w:num w:numId="18">
    <w:abstractNumId w:val="7"/>
  </w:num>
  <w:num w:numId="19">
    <w:abstractNumId w:val="30"/>
  </w:num>
  <w:num w:numId="20">
    <w:abstractNumId w:val="16"/>
  </w:num>
  <w:num w:numId="21">
    <w:abstractNumId w:val="27"/>
  </w:num>
  <w:num w:numId="22">
    <w:abstractNumId w:val="32"/>
  </w:num>
  <w:num w:numId="23">
    <w:abstractNumId w:val="10"/>
  </w:num>
  <w:num w:numId="24">
    <w:abstractNumId w:val="12"/>
  </w:num>
  <w:num w:numId="25">
    <w:abstractNumId w:val="26"/>
  </w:num>
  <w:num w:numId="26">
    <w:abstractNumId w:val="15"/>
  </w:num>
  <w:num w:numId="27">
    <w:abstractNumId w:val="31"/>
  </w:num>
  <w:num w:numId="28">
    <w:abstractNumId w:val="23"/>
  </w:num>
  <w:num w:numId="29">
    <w:abstractNumId w:val="24"/>
  </w:num>
  <w:num w:numId="30">
    <w:abstractNumId w:val="2"/>
  </w:num>
  <w:num w:numId="31">
    <w:abstractNumId w:val="0"/>
  </w:num>
  <w:num w:numId="32">
    <w:abstractNumId w:val="13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61"/>
    <w:rsid w:val="00165261"/>
    <w:rsid w:val="003D6419"/>
    <w:rsid w:val="00B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8CA38B"/>
  <w15:chartTrackingRefBased/>
  <w15:docId w15:val="{406FD164-5461-4EBF-8613-9E9CE2D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1"/>
    <w:pPr>
      <w:spacing w:after="0" w:line="480" w:lineRule="auto"/>
      <w:jc w:val="both"/>
    </w:pPr>
    <w:rPr>
      <w:rFonts w:ascii="Arial" w:eastAsia="SimSun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26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261"/>
    <w:pPr>
      <w:keepNext/>
      <w:keepLines/>
      <w:spacing w:before="240"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61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61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61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5261"/>
    <w:rPr>
      <w:rFonts w:ascii="Arial" w:eastAsiaTheme="majorEastAsia" w:hAnsi="Arial" w:cstheme="majorBidi"/>
      <w:b/>
      <w:i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6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34"/>
    <w:qFormat/>
    <w:rsid w:val="00165261"/>
    <w:pPr>
      <w:ind w:left="720"/>
      <w:contextualSpacing/>
    </w:pPr>
  </w:style>
  <w:style w:type="table" w:customStyle="1" w:styleId="ReportTable">
    <w:name w:val="Report Table"/>
    <w:basedOn w:val="TableNormal"/>
    <w:uiPriority w:val="99"/>
    <w:rsid w:val="00165261"/>
    <w:pPr>
      <w:spacing w:after="0" w:line="240" w:lineRule="auto"/>
    </w:pPr>
    <w:rPr>
      <w:rFonts w:ascii="Arial" w:eastAsia="Times New Roman" w:hAnsi="Arial" w:cs="Arial"/>
      <w:color w:val="000000"/>
      <w:sz w:val="16"/>
      <w:lang w:val="nl-NL" w:eastAsia="nl-NL"/>
    </w:rPr>
    <w:tblPr>
      <w:tblStyleRowBandSize w:val="1"/>
    </w:tblPr>
    <w:tblStylePr w:type="firstRow">
      <w:pPr>
        <w:jc w:val="left"/>
      </w:pPr>
      <w:rPr>
        <w:b/>
      </w:rPr>
      <w:tblPr/>
      <w:tcPr>
        <w:tcBorders>
          <w:top w:val="single" w:sz="4" w:space="0" w:color="666666" w:themeColor="text1" w:themeTint="99"/>
          <w:bottom w:val="single" w:sz="4" w:space="0" w:color="666666" w:themeColor="text1" w:themeTint="99"/>
        </w:tcBorders>
        <w:shd w:val="clear" w:color="auto" w:fill="F2F2F2" w:themeFill="background1" w:themeFillShade="F2"/>
      </w:tcPr>
    </w:tblStylePr>
    <w:tblStylePr w:type="lastRow">
      <w:tblPr/>
      <w:tcPr>
        <w:tcBorders>
          <w:bottom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band1Horz">
      <w:pPr>
        <w:jc w:val="left"/>
      </w:pPr>
    </w:tblStylePr>
  </w:style>
  <w:style w:type="table" w:customStyle="1" w:styleId="ReportTable0">
    <w:name w:val="Report_Table"/>
    <w:basedOn w:val="TableNormal"/>
    <w:uiPriority w:val="99"/>
    <w:rsid w:val="00165261"/>
    <w:pPr>
      <w:spacing w:after="0" w:line="240" w:lineRule="auto"/>
    </w:pPr>
    <w:rPr>
      <w:rFonts w:ascii="Arial" w:eastAsia="Times New Roman" w:hAnsi="Arial" w:cs="Arial"/>
      <w:color w:val="000000"/>
      <w:sz w:val="16"/>
      <w:lang w:val="nl-NL" w:eastAsia="nl-NL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F2F2F2" w:themeFill="background1" w:themeFillShade="F2"/>
      </w:tcPr>
    </w:tblStylePr>
    <w:tblStylePr w:type="firstCol">
      <w:rPr>
        <w:b/>
      </w:rPr>
    </w:tblStylePr>
  </w:style>
  <w:style w:type="paragraph" w:customStyle="1" w:styleId="AMCPv40Head1Outline">
    <w:name w:val="AMCP v4.0 Head 1 Outline"/>
    <w:basedOn w:val="Heading1"/>
    <w:next w:val="Normal"/>
    <w:link w:val="AMCPv40Head1OutlineChar"/>
    <w:qFormat/>
    <w:rsid w:val="00165261"/>
    <w:pPr>
      <w:pageBreakBefore/>
      <w:numPr>
        <w:numId w:val="1"/>
      </w:numPr>
      <w:spacing w:before="0" w:after="120" w:line="240" w:lineRule="auto"/>
      <w:ind w:left="720" w:hanging="720"/>
    </w:pPr>
    <w:rPr>
      <w:rFonts w:ascii="Arial Bold" w:hAnsi="Arial Bold"/>
      <w:b w:val="0"/>
      <w:bCs/>
      <w:caps/>
      <w:sz w:val="24"/>
      <w:szCs w:val="28"/>
    </w:rPr>
  </w:style>
  <w:style w:type="character" w:customStyle="1" w:styleId="AMCPv40Head1OutlineChar">
    <w:name w:val="AMCP v4.0 Head 1 Outline Char"/>
    <w:basedOn w:val="Heading1Char"/>
    <w:link w:val="AMCPv40Head1Outline"/>
    <w:rsid w:val="00165261"/>
    <w:rPr>
      <w:rFonts w:ascii="Arial Bold" w:eastAsiaTheme="majorEastAsia" w:hAnsi="Arial Bold" w:cstheme="majorBidi"/>
      <w:b w:val="0"/>
      <w:bCs/>
      <w:caps/>
      <w:sz w:val="24"/>
      <w:szCs w:val="28"/>
      <w:lang w:val="en-US"/>
    </w:rPr>
  </w:style>
  <w:style w:type="paragraph" w:customStyle="1" w:styleId="AMCPv40BodyText">
    <w:name w:val="AMCP v4.0 Body Text"/>
    <w:basedOn w:val="Normal"/>
    <w:link w:val="AMCPv40BodyTextChar"/>
    <w:qFormat/>
    <w:rsid w:val="00165261"/>
    <w:pPr>
      <w:spacing w:after="120" w:line="276" w:lineRule="auto"/>
    </w:pPr>
    <w:rPr>
      <w:color w:val="000000"/>
      <w:sz w:val="21"/>
    </w:rPr>
  </w:style>
  <w:style w:type="character" w:customStyle="1" w:styleId="AMCPv40BodyTextChar">
    <w:name w:val="AMCP v4.0 Body Text Char"/>
    <w:basedOn w:val="DefaultParagraphFont"/>
    <w:link w:val="AMCPv40BodyText"/>
    <w:rsid w:val="00165261"/>
    <w:rPr>
      <w:rFonts w:ascii="Arial" w:eastAsia="SimSun" w:hAnsi="Arial"/>
      <w:color w:val="000000"/>
      <w:sz w:val="21"/>
      <w:lang w:val="en-US"/>
    </w:rPr>
  </w:style>
  <w:style w:type="paragraph" w:customStyle="1" w:styleId="AMCPv40Head2Outline">
    <w:name w:val="AMCP v4.0 Head 2 Outline"/>
    <w:basedOn w:val="Heading2"/>
    <w:next w:val="AMCPv40BodyText"/>
    <w:link w:val="AMCPv40Head2OutlineChar"/>
    <w:qFormat/>
    <w:rsid w:val="00165261"/>
    <w:pPr>
      <w:spacing w:before="0" w:after="120" w:line="240" w:lineRule="auto"/>
      <w:ind w:left="720" w:hanging="720"/>
    </w:pPr>
    <w:rPr>
      <w:rFonts w:ascii="Arial Bold" w:hAnsi="Arial Bold"/>
      <w:b w:val="0"/>
      <w:bCs/>
      <w:caps/>
      <w:sz w:val="24"/>
    </w:rPr>
  </w:style>
  <w:style w:type="character" w:customStyle="1" w:styleId="AMCPv40Head2OutlineChar">
    <w:name w:val="AMCP v4.0 Head 2 Outline Char"/>
    <w:basedOn w:val="Heading2Char"/>
    <w:link w:val="AMCPv40Head2Outline"/>
    <w:rsid w:val="00165261"/>
    <w:rPr>
      <w:rFonts w:ascii="Arial Bold" w:eastAsiaTheme="majorEastAsia" w:hAnsi="Arial Bold" w:cstheme="majorBidi"/>
      <w:b w:val="0"/>
      <w:bCs/>
      <w:i/>
      <w:caps/>
      <w:sz w:val="24"/>
      <w:szCs w:val="26"/>
      <w:lang w:val="en-US"/>
    </w:rPr>
  </w:style>
  <w:style w:type="paragraph" w:styleId="Caption">
    <w:name w:val="caption"/>
    <w:basedOn w:val="Normal"/>
    <w:next w:val="Normal"/>
    <w:link w:val="CaptionChar"/>
    <w:unhideWhenUsed/>
    <w:qFormat/>
    <w:rsid w:val="00165261"/>
    <w:rPr>
      <w:rFonts w:eastAsiaTheme="minorEastAsia"/>
      <w:b/>
      <w:bCs/>
      <w:sz w:val="20"/>
    </w:rPr>
  </w:style>
  <w:style w:type="character" w:customStyle="1" w:styleId="CaptionChar">
    <w:name w:val="Caption Char"/>
    <w:basedOn w:val="DefaultParagraphFont"/>
    <w:link w:val="Caption"/>
    <w:rsid w:val="00165261"/>
    <w:rPr>
      <w:rFonts w:ascii="Arial" w:eastAsiaTheme="minorEastAsia" w:hAnsi="Arial"/>
      <w:b/>
      <w:bCs/>
      <w:sz w:val="20"/>
      <w:lang w:val="en-US"/>
    </w:rPr>
  </w:style>
  <w:style w:type="paragraph" w:customStyle="1" w:styleId="AMCPv40Head3Outline">
    <w:name w:val="AMCP v4.0 Head 3 Outline"/>
    <w:basedOn w:val="Heading3"/>
    <w:next w:val="AMCPv40BodyText"/>
    <w:link w:val="AMCPv40Head3OutlineChar"/>
    <w:qFormat/>
    <w:rsid w:val="00165261"/>
    <w:pPr>
      <w:numPr>
        <w:numId w:val="1"/>
      </w:numPr>
      <w:spacing w:before="240" w:after="240" w:line="240" w:lineRule="auto"/>
      <w:ind w:left="720" w:hanging="720"/>
    </w:pPr>
    <w:rPr>
      <w:rFonts w:ascii="Arial" w:hAnsi="Arial"/>
      <w:b/>
      <w:bCs/>
      <w:sz w:val="21"/>
      <w:szCs w:val="26"/>
    </w:rPr>
  </w:style>
  <w:style w:type="character" w:customStyle="1" w:styleId="AMCPv40Head3OutlineChar">
    <w:name w:val="AMCP v4.0 Head 3 Outline Char"/>
    <w:basedOn w:val="Heading3Char"/>
    <w:link w:val="AMCPv40Head3Outline"/>
    <w:rsid w:val="00165261"/>
    <w:rPr>
      <w:rFonts w:ascii="Arial" w:eastAsiaTheme="majorEastAsia" w:hAnsi="Arial" w:cstheme="majorBidi"/>
      <w:b/>
      <w:bCs/>
      <w:color w:val="1F3763" w:themeColor="accent1" w:themeShade="7F"/>
      <w:sz w:val="21"/>
      <w:szCs w:val="26"/>
      <w:lang w:val="en-US"/>
    </w:rPr>
  </w:style>
  <w:style w:type="paragraph" w:customStyle="1" w:styleId="AMCPv40Head4Outline">
    <w:name w:val="AMCP v4.0 Head 4 Outline"/>
    <w:basedOn w:val="Heading4"/>
    <w:next w:val="AMCPv40BodyText"/>
    <w:qFormat/>
    <w:rsid w:val="00165261"/>
    <w:pPr>
      <w:numPr>
        <w:numId w:val="1"/>
      </w:numPr>
      <w:spacing w:before="240" w:after="240" w:line="360" w:lineRule="auto"/>
      <w:ind w:left="720" w:hanging="720"/>
    </w:pPr>
    <w:rPr>
      <w:rFonts w:ascii="Arial" w:hAnsi="Arial"/>
      <w:bCs/>
      <w:color w:val="auto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65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261"/>
    <w:rPr>
      <w:rFonts w:ascii="Arial" w:eastAsia="SimSun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261"/>
    <w:rPr>
      <w:rFonts w:ascii="Arial" w:eastAsia="SimSun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2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61"/>
    <w:rPr>
      <w:rFonts w:ascii="Segoe UI" w:eastAsia="SimSun" w:hAnsi="Segoe UI" w:cs="Segoe UI"/>
      <w:sz w:val="18"/>
      <w:szCs w:val="18"/>
      <w:lang w:val="en-US"/>
    </w:rPr>
  </w:style>
  <w:style w:type="paragraph" w:customStyle="1" w:styleId="BMSBodyText">
    <w:name w:val="BMS Body Text"/>
    <w:link w:val="BMSBodyTextChar"/>
    <w:rsid w:val="00165261"/>
    <w:pPr>
      <w:spacing w:after="120" w:line="264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MSBodyTextChar">
    <w:name w:val="BMS Body Text Char"/>
    <w:link w:val="BMSBodyText"/>
    <w:rsid w:val="00165261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65261"/>
  </w:style>
  <w:style w:type="character" w:styleId="Hyperlink">
    <w:name w:val="Hyperlink"/>
    <w:basedOn w:val="DefaultParagraphFont"/>
    <w:uiPriority w:val="99"/>
    <w:unhideWhenUsed/>
    <w:rsid w:val="001652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5261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5261"/>
    <w:rPr>
      <w:color w:val="800080"/>
      <w:u w:val="single"/>
    </w:rPr>
  </w:style>
  <w:style w:type="paragraph" w:customStyle="1" w:styleId="font5">
    <w:name w:val="font5"/>
    <w:basedOn w:val="Normal"/>
    <w:rsid w:val="00165261"/>
    <w:pPr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165261"/>
    <w:pPr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652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0">
    <w:name w:val="xl70"/>
    <w:basedOn w:val="Normal"/>
    <w:rsid w:val="00165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1">
    <w:name w:val="xl71"/>
    <w:basedOn w:val="Normal"/>
    <w:rsid w:val="00165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2">
    <w:name w:val="xl72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3">
    <w:name w:val="xl73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4">
    <w:name w:val="xl74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5">
    <w:name w:val="xl75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6">
    <w:name w:val="xl76"/>
    <w:basedOn w:val="Normal"/>
    <w:rsid w:val="00165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77">
    <w:name w:val="xl77"/>
    <w:basedOn w:val="Normal"/>
    <w:rsid w:val="001652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78">
    <w:name w:val="xl78"/>
    <w:basedOn w:val="Normal"/>
    <w:rsid w:val="001652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79">
    <w:name w:val="xl79"/>
    <w:basedOn w:val="Normal"/>
    <w:rsid w:val="00165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80">
    <w:name w:val="xl80"/>
    <w:basedOn w:val="Normal"/>
    <w:rsid w:val="00165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81">
    <w:name w:val="xl81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82">
    <w:name w:val="xl82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83">
    <w:name w:val="xl83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4">
    <w:name w:val="xl84"/>
    <w:basedOn w:val="Normal"/>
    <w:rsid w:val="00165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1652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6">
    <w:name w:val="xl86"/>
    <w:basedOn w:val="Normal"/>
    <w:rsid w:val="00165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7">
    <w:name w:val="xl87"/>
    <w:basedOn w:val="Normal"/>
    <w:rsid w:val="00165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8">
    <w:name w:val="xl88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9">
    <w:name w:val="xl89"/>
    <w:basedOn w:val="Normal"/>
    <w:rsid w:val="00165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90">
    <w:name w:val="xl90"/>
    <w:basedOn w:val="Normal"/>
    <w:rsid w:val="001652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91">
    <w:name w:val="xl91"/>
    <w:basedOn w:val="Normal"/>
    <w:rsid w:val="001652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92">
    <w:name w:val="xl92"/>
    <w:basedOn w:val="Normal"/>
    <w:rsid w:val="00165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93">
    <w:name w:val="xl93"/>
    <w:basedOn w:val="Normal"/>
    <w:rsid w:val="00165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4">
    <w:name w:val="xl94"/>
    <w:basedOn w:val="Normal"/>
    <w:rsid w:val="001652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5">
    <w:name w:val="xl95"/>
    <w:basedOn w:val="Normal"/>
    <w:rsid w:val="001652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6">
    <w:name w:val="xl96"/>
    <w:basedOn w:val="Normal"/>
    <w:rsid w:val="001652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7">
    <w:name w:val="xl97"/>
    <w:basedOn w:val="Normal"/>
    <w:rsid w:val="0016526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8">
    <w:name w:val="xl98"/>
    <w:basedOn w:val="Normal"/>
    <w:rsid w:val="001652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16526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165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101">
    <w:name w:val="xl101"/>
    <w:basedOn w:val="Normal"/>
    <w:rsid w:val="001652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102">
    <w:name w:val="xl102"/>
    <w:basedOn w:val="Normal"/>
    <w:rsid w:val="00165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03">
    <w:name w:val="xl103"/>
    <w:basedOn w:val="Normal"/>
    <w:rsid w:val="00165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04">
    <w:name w:val="xl104"/>
    <w:basedOn w:val="Normal"/>
    <w:rsid w:val="00165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105">
    <w:name w:val="xl105"/>
    <w:basedOn w:val="Normal"/>
    <w:rsid w:val="00165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106">
    <w:name w:val="xl106"/>
    <w:basedOn w:val="Normal"/>
    <w:rsid w:val="00165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07">
    <w:name w:val="xl107"/>
    <w:basedOn w:val="Normal"/>
    <w:rsid w:val="001652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08">
    <w:name w:val="xl108"/>
    <w:basedOn w:val="Normal"/>
    <w:rsid w:val="001652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65261"/>
    <w:pPr>
      <w:spacing w:after="100"/>
      <w:ind w:left="1760"/>
    </w:pPr>
  </w:style>
  <w:style w:type="paragraph" w:styleId="NormalWeb">
    <w:name w:val="Normal (Web)"/>
    <w:basedOn w:val="Normal"/>
    <w:uiPriority w:val="99"/>
    <w:semiHidden/>
    <w:unhideWhenUsed/>
    <w:rsid w:val="0016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52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261"/>
    <w:rPr>
      <w:rFonts w:ascii="Arial" w:eastAsia="SimSun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2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261"/>
    <w:rPr>
      <w:rFonts w:ascii="Arial" w:eastAsia="SimSun" w:hAnsi="Arial"/>
      <w:lang w:val="en-US"/>
    </w:rPr>
  </w:style>
  <w:style w:type="paragraph" w:styleId="NoSpacing">
    <w:name w:val="No Spacing"/>
    <w:uiPriority w:val="1"/>
    <w:qFormat/>
    <w:rsid w:val="00165261"/>
    <w:pPr>
      <w:spacing w:after="0" w:line="240" w:lineRule="auto"/>
    </w:pPr>
    <w:rPr>
      <w:rFonts w:ascii="Arial" w:eastAsia="SimSun" w:hAnsi="Arial"/>
      <w:lang w:val="en-US"/>
    </w:rPr>
  </w:style>
  <w:style w:type="table" w:customStyle="1" w:styleId="TableGridLight1">
    <w:name w:val="Table Grid Light1"/>
    <w:basedOn w:val="TableNormal"/>
    <w:uiPriority w:val="40"/>
    <w:rsid w:val="00165261"/>
    <w:pPr>
      <w:spacing w:after="0" w:line="240" w:lineRule="auto"/>
    </w:pPr>
    <w:rPr>
      <w:rFonts w:eastAsia="SimSu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65261"/>
    <w:pPr>
      <w:spacing w:after="0" w:line="240" w:lineRule="auto"/>
    </w:pPr>
    <w:rPr>
      <w:rFonts w:ascii="Cambria" w:eastAsia="SimSun" w:hAnsi="Cambria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261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165261"/>
    <w:pPr>
      <w:numPr>
        <w:numId w:val="31"/>
      </w:numPr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65261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65261"/>
    <w:rPr>
      <w:rFonts w:ascii="Cambria" w:eastAsia="SimSun" w:hAnsi="Cambria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65261"/>
    <w:pPr>
      <w:spacing w:line="240" w:lineRule="auto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5261"/>
    <w:rPr>
      <w:rFonts w:ascii="Cambria" w:eastAsia="SimSun" w:hAnsi="Cambria"/>
      <w:noProof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5261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16526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ing" ma:contentTypeID="0x010100E25FFAF6009D494A8B602226AD7DBDDA080033DA31A1F07C6D4CB3D344CD03F65D92" ma:contentTypeVersion="2" ma:contentTypeDescription="" ma:contentTypeScope="" ma:versionID="b9855d6dd9f387b126d06ad50cdc44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d97e11ba1e2af349d6d76ca694a2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Item</p:Name>
  <p:Description/>
  <p:Statement/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E733-6490-433F-8549-9AC74B9DF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9EB30-CBAA-4CCA-BE1B-0DB1E22284E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37B3058-0137-451A-AE67-D53B83379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43AE8-D4E6-49DD-A6E2-6B4D630713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D3C19F2-21C3-40FC-BE61-BCB8AB9C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3359</Words>
  <Characters>19149</Characters>
  <Application>Microsoft Office Word</Application>
  <DocSecurity>0</DocSecurity>
  <Lines>159</Lines>
  <Paragraphs>44</Paragraphs>
  <ScaleCrop>false</ScaleCrop>
  <Company/>
  <LinksUpToDate>false</LinksUpToDate>
  <CharactersWithSpaces>22464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Verleger</dc:creator>
  <cp:keywords/>
  <dc:description/>
  <cp:lastModifiedBy>Katharina Verleger</cp:lastModifiedBy>
  <cp:revision>2</cp:revision>
  <dcterms:created xsi:type="dcterms:W3CDTF">2019-11-29T07:21:00Z</dcterms:created>
  <dcterms:modified xsi:type="dcterms:W3CDTF">2019-11-29T07:27:00Z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0x010100E25FFAF6009D494A8B602226AD7DBDDA080033DA31A1F07C6D4CB3D344CD03F65D92</vt:lpwstr>
  </property>
</Properties>
</file>