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410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"/>
      </w:tblPr>
      <w:tblGrid>
        <w:gridCol w:w="2088"/>
        <w:gridCol w:w="288"/>
        <w:gridCol w:w="8424"/>
      </w:tblGrid>
      <w:tr w:rsidR="00D01283" w14:paraId="797C32B9" w14:textId="77777777" w:rsidTr="00712212">
        <w:trPr>
          <w:trHeight w:hRule="exact" w:val="540"/>
          <w:jc w:val="right"/>
        </w:trPr>
        <w:tc>
          <w:tcPr>
            <w:tcW w:w="2088" w:type="dxa"/>
            <w:vAlign w:val="bottom"/>
          </w:tcPr>
          <w:p w14:paraId="726DA6F3" w14:textId="77777777" w:rsidR="00D01283" w:rsidRDefault="00D01283" w:rsidP="00E64C1F">
            <w:pPr>
              <w:pStyle w:val="Date"/>
            </w:pPr>
            <w:bookmarkStart w:id="0" w:name="_GoBack"/>
            <w:bookmarkEnd w:id="0"/>
          </w:p>
        </w:tc>
        <w:tc>
          <w:tcPr>
            <w:tcW w:w="288" w:type="dxa"/>
            <w:vAlign w:val="bottom"/>
          </w:tcPr>
          <w:p w14:paraId="73AAA0F3" w14:textId="77777777" w:rsidR="00D01283" w:rsidRDefault="00D01283"/>
        </w:tc>
        <w:tc>
          <w:tcPr>
            <w:tcW w:w="8424" w:type="dxa"/>
            <w:vAlign w:val="bottom"/>
          </w:tcPr>
          <w:p w14:paraId="73ED8109" w14:textId="6E01D317" w:rsidR="00D01283" w:rsidRPr="00EA3C67" w:rsidRDefault="002F4A73" w:rsidP="00EA3C67">
            <w:pPr>
              <w:pStyle w:val="Title"/>
              <w:ind w:left="0"/>
              <w:jc w:val="right"/>
              <w:rPr>
                <w:rFonts w:ascii="Californian FB" w:hAnsi="Californian FB"/>
                <w:b w:val="0"/>
              </w:rPr>
            </w:pPr>
            <w:sdt>
              <w:sdtPr>
                <w:rPr>
                  <w:rFonts w:ascii="Californian FB" w:hAnsi="Californian FB"/>
                  <w:color w:val="7F1D09" w:themeColor="accent1" w:themeShade="80"/>
                  <w:sz w:val="32"/>
                  <w:szCs w:val="32"/>
                </w:rPr>
                <w:alias w:val="Title"/>
                <w:tag w:val=""/>
                <w:id w:val="21604194"/>
                <w:placeholder>
                  <w:docPart w:val="44BB03D1BA7C47D69A06D5232B2D98C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1B7CBF">
                  <w:rPr>
                    <w:rFonts w:ascii="Californian FB" w:hAnsi="Californian FB"/>
                    <w:color w:val="7F1D09" w:themeColor="accent1" w:themeShade="80"/>
                    <w:sz w:val="32"/>
                    <w:szCs w:val="32"/>
                  </w:rPr>
                  <w:t>Asthma Biologic – Awareness &amp; Avoidance Handout</w:t>
                </w:r>
              </w:sdtContent>
            </w:sdt>
          </w:p>
        </w:tc>
      </w:tr>
      <w:tr w:rsidR="00EA3C67" w14:paraId="236E52D6" w14:textId="77777777" w:rsidTr="00B74FD6">
        <w:trPr>
          <w:trHeight w:hRule="exact" w:val="86"/>
          <w:jc w:val="right"/>
        </w:trPr>
        <w:tc>
          <w:tcPr>
            <w:tcW w:w="10800" w:type="dxa"/>
            <w:gridSpan w:val="3"/>
            <w:shd w:val="clear" w:color="auto" w:fill="000000" w:themeFill="text1"/>
          </w:tcPr>
          <w:p w14:paraId="2CB2D82C" w14:textId="76D74DB0" w:rsidR="00AD0E3B" w:rsidRDefault="00AD0E3B"/>
          <w:p w14:paraId="641BD84A" w14:textId="084C00A4" w:rsidR="00AD0E3B" w:rsidRPr="00AD0E3B" w:rsidRDefault="00AD0E3B" w:rsidP="00AD0E3B"/>
          <w:p w14:paraId="1B457397" w14:textId="77777777" w:rsidR="00AD0E3B" w:rsidRPr="00AD0E3B" w:rsidRDefault="00AD0E3B" w:rsidP="00AD0E3B"/>
          <w:p w14:paraId="52702020" w14:textId="704B0DA0" w:rsidR="00AD0E3B" w:rsidRDefault="00AD0E3B" w:rsidP="00AD0E3B"/>
          <w:p w14:paraId="0A56B6DA" w14:textId="3BB18942" w:rsidR="009B3189" w:rsidRDefault="009B3189" w:rsidP="00AD0E3B"/>
          <w:p w14:paraId="24EB8E6E" w14:textId="77777777" w:rsidR="009B3189" w:rsidRPr="00AD0E3B" w:rsidRDefault="009B3189" w:rsidP="00AD0E3B"/>
          <w:p w14:paraId="328D5546" w14:textId="77777777" w:rsidR="00AD0E3B" w:rsidRPr="00AD0E3B" w:rsidRDefault="00AD0E3B" w:rsidP="00AD0E3B"/>
          <w:p w14:paraId="730D3C9D" w14:textId="77777777" w:rsidR="00AD0E3B" w:rsidRPr="00AD0E3B" w:rsidRDefault="00AD0E3B" w:rsidP="00AD0E3B"/>
          <w:p w14:paraId="5DDB393C" w14:textId="77777777" w:rsidR="00AD0E3B" w:rsidRPr="00AD0E3B" w:rsidRDefault="00AD0E3B" w:rsidP="00AD0E3B"/>
          <w:p w14:paraId="3E2FA9B5" w14:textId="77777777" w:rsidR="00AD0E3B" w:rsidRPr="00AD0E3B" w:rsidRDefault="00AD0E3B" w:rsidP="00AD0E3B"/>
          <w:p w14:paraId="458E68B5" w14:textId="77777777" w:rsidR="00AD0E3B" w:rsidRPr="00AD0E3B" w:rsidRDefault="00AD0E3B" w:rsidP="00AD0E3B"/>
          <w:p w14:paraId="0353CD70" w14:textId="77777777" w:rsidR="00AD0E3B" w:rsidRPr="00AD0E3B" w:rsidRDefault="00AD0E3B" w:rsidP="00AD0E3B"/>
          <w:p w14:paraId="40FCE175" w14:textId="77777777" w:rsidR="00AD0E3B" w:rsidRPr="00AD0E3B" w:rsidRDefault="00AD0E3B" w:rsidP="00AD0E3B"/>
          <w:p w14:paraId="40621FF2" w14:textId="77777777" w:rsidR="00AD0E3B" w:rsidRPr="00AD0E3B" w:rsidRDefault="00AD0E3B" w:rsidP="00AD0E3B"/>
          <w:p w14:paraId="0F705A9D" w14:textId="77777777" w:rsidR="00AD0E3B" w:rsidRPr="00AD0E3B" w:rsidRDefault="00AD0E3B" w:rsidP="00AD0E3B"/>
          <w:p w14:paraId="6450E863" w14:textId="77777777" w:rsidR="00AD0E3B" w:rsidRPr="00AD0E3B" w:rsidRDefault="00AD0E3B" w:rsidP="00AD0E3B"/>
          <w:p w14:paraId="0EF01661" w14:textId="77777777" w:rsidR="00AD0E3B" w:rsidRPr="00AD0E3B" w:rsidRDefault="00AD0E3B" w:rsidP="00AD0E3B"/>
          <w:p w14:paraId="2B9736BF" w14:textId="77777777" w:rsidR="00AD0E3B" w:rsidRPr="00AD0E3B" w:rsidRDefault="00AD0E3B" w:rsidP="00AD0E3B"/>
          <w:p w14:paraId="631BF701" w14:textId="77777777" w:rsidR="00AD0E3B" w:rsidRPr="00AD0E3B" w:rsidRDefault="00AD0E3B" w:rsidP="00AD0E3B"/>
          <w:p w14:paraId="42DFD55A" w14:textId="77777777" w:rsidR="00AD0E3B" w:rsidRPr="00AD0E3B" w:rsidRDefault="00AD0E3B" w:rsidP="00AD0E3B"/>
          <w:p w14:paraId="0A7E488C" w14:textId="77777777" w:rsidR="00AD0E3B" w:rsidRPr="00AD0E3B" w:rsidRDefault="00AD0E3B" w:rsidP="00AD0E3B"/>
          <w:p w14:paraId="29B1DA62" w14:textId="77777777" w:rsidR="00AD0E3B" w:rsidRPr="00AD0E3B" w:rsidRDefault="00AD0E3B" w:rsidP="00AD0E3B"/>
          <w:p w14:paraId="2713ABEF" w14:textId="77777777" w:rsidR="00AD0E3B" w:rsidRDefault="00AD0E3B" w:rsidP="00AD0E3B"/>
          <w:p w14:paraId="38B7AA7E" w14:textId="77777777" w:rsidR="009A2FDE" w:rsidRDefault="00AD0E3B" w:rsidP="00AD0E3B">
            <w:pPr>
              <w:tabs>
                <w:tab w:val="left" w:pos="7150"/>
              </w:tabs>
            </w:pPr>
            <w:r>
              <w:tab/>
            </w:r>
          </w:p>
          <w:p w14:paraId="7914863A" w14:textId="3C2AA9CC" w:rsidR="00EA3C67" w:rsidRPr="009A2FDE" w:rsidRDefault="009B3189" w:rsidP="009B3189">
            <w:pPr>
              <w:tabs>
                <w:tab w:val="left" w:pos="1605"/>
              </w:tabs>
            </w:pPr>
            <w:r>
              <w:tab/>
            </w:r>
          </w:p>
        </w:tc>
      </w:tr>
    </w:tbl>
    <w:p w14:paraId="436DBFFB" w14:textId="3CCC5458" w:rsidR="00AF7FFD" w:rsidRDefault="000D40F0" w:rsidP="008E4B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5683EDC" wp14:editId="1A50114A">
                <wp:simplePos x="0" y="0"/>
                <wp:positionH relativeFrom="column">
                  <wp:posOffset>-1584960</wp:posOffset>
                </wp:positionH>
                <wp:positionV relativeFrom="paragraph">
                  <wp:posOffset>227965</wp:posOffset>
                </wp:positionV>
                <wp:extent cx="7048500" cy="6911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691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8B85" w14:textId="728DA7A9" w:rsidR="0053478A" w:rsidRPr="004F5684" w:rsidRDefault="00805D0D" w:rsidP="00DC16A8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23857640"/>
                            <w:bookmarkStart w:id="2" w:name="_Hlk23857641"/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53478A"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is an asthma biologic medication? </w:t>
                            </w: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3F3179" w14:textId="75D28615" w:rsidR="00F52479" w:rsidRPr="004F5684" w:rsidRDefault="0053478A" w:rsidP="00F52479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Garamond" w:hAnsi="Garamond"/>
                                <w:bCs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bCs/>
                                <w:sz w:val="24"/>
                                <w:szCs w:val="24"/>
                              </w:rPr>
                              <w:t>An asthma biologic medication is a medication that targets specific inflammatory molecules that lead to in</w:t>
                            </w:r>
                            <w:r w:rsidR="00F52479" w:rsidRPr="004F5684">
                              <w:rPr>
                                <w:rFonts w:ascii="Garamond" w:hAnsi="Garamond"/>
                                <w:bCs/>
                                <w:sz w:val="24"/>
                                <w:szCs w:val="24"/>
                              </w:rPr>
                              <w:t xml:space="preserve">flammation and worsen asthma symptoms. </w:t>
                            </w:r>
                          </w:p>
                          <w:p w14:paraId="04B5033C" w14:textId="6CFD7CEE" w:rsidR="00805D0D" w:rsidRPr="004F5684" w:rsidRDefault="00F52479" w:rsidP="00DC16A8">
                            <w:pPr>
                              <w:pStyle w:val="NoSpacing"/>
                              <w:numPr>
                                <w:ilvl w:val="1"/>
                                <w:numId w:val="8"/>
                              </w:numPr>
                              <w:rPr>
                                <w:rFonts w:ascii="Garamond" w:hAnsi="Garamond"/>
                                <w:bCs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bCs/>
                                <w:sz w:val="24"/>
                                <w:szCs w:val="24"/>
                              </w:rPr>
                              <w:t xml:space="preserve">Some examples of asthma biologic therapy are:  </w:t>
                            </w:r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Omalizumab (Xolair), </w:t>
                            </w:r>
                            <w:proofErr w:type="spellStart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Reslizumab</w:t>
                            </w:r>
                            <w:proofErr w:type="spellEnd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Cinqair</w:t>
                            </w:r>
                            <w:proofErr w:type="spellEnd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), Mepolizumab (</w:t>
                            </w:r>
                            <w:proofErr w:type="spellStart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Nucala</w:t>
                            </w:r>
                            <w:proofErr w:type="spellEnd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), </w:t>
                            </w:r>
                            <w:proofErr w:type="spellStart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Benralizumab</w:t>
                            </w:r>
                            <w:proofErr w:type="spellEnd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Fasenra</w:t>
                            </w:r>
                            <w:proofErr w:type="spellEnd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), </w:t>
                            </w:r>
                            <w:proofErr w:type="spellStart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Dupilumab</w:t>
                            </w:r>
                            <w:proofErr w:type="spellEnd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Dupixent</w:t>
                            </w:r>
                            <w:proofErr w:type="spellEnd"/>
                            <w:r w:rsidR="0053478A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BAA51A8" w14:textId="77777777" w:rsidR="0053478A" w:rsidRPr="004F5684" w:rsidRDefault="0053478A" w:rsidP="00DC16A8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49C773" w14:textId="41768B2B" w:rsidR="00805D0D" w:rsidRPr="004F5684" w:rsidRDefault="00F52479" w:rsidP="00DC16A8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What are </w:t>
                            </w:r>
                            <w:r w:rsidR="00621DF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side effects that can happen by starting an asthma biologic medication?</w:t>
                            </w:r>
                            <w:r w:rsidR="004C2763" w:rsidRPr="004C276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1-4</w:t>
                            </w:r>
                          </w:p>
                          <w:p w14:paraId="3C755886" w14:textId="236359B6" w:rsidR="00771BBD" w:rsidRPr="004F5684" w:rsidRDefault="00F52479" w:rsidP="00F5247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The use of asthma biologic medications overall </w:t>
                            </w:r>
                            <w:r w:rsidR="00621DF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very safe.</w:t>
                            </w:r>
                          </w:p>
                          <w:p w14:paraId="7CD1ED09" w14:textId="4361E56B" w:rsidR="00771BBD" w:rsidRPr="004F5684" w:rsidRDefault="00F52479" w:rsidP="00F5247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Common side effects </w:t>
                            </w:r>
                            <w:r w:rsidR="000D40F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should have already been discussed with your health care provider </w:t>
                            </w:r>
                            <w:r w:rsidR="000D40F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(i.e., 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injection site reactions, sore throat, headaches and sore throat</w:t>
                            </w:r>
                            <w:r w:rsidR="000D40F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ACA580D" w14:textId="6AEB5DB9" w:rsidR="00F52479" w:rsidRPr="004F5684" w:rsidRDefault="00F52479" w:rsidP="00F5247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Although rare, other more s</w:t>
                            </w:r>
                            <w:r w:rsidR="006F2BBC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evere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reactions that can occur are</w:t>
                            </w:r>
                            <w:r w:rsidR="000D40F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hypersensitivity reactions,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anaphylaxis and parasitic infections. </w:t>
                            </w:r>
                          </w:p>
                          <w:p w14:paraId="6F50D238" w14:textId="64974D63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Examples of parasitic infections are: Giardia, </w:t>
                            </w:r>
                            <w:proofErr w:type="spellStart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Strongyloides</w:t>
                            </w:r>
                            <w:proofErr w:type="spellEnd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, Schistosoma, Ascaris, head lice, </w:t>
                            </w:r>
                            <w:proofErr w:type="spellStart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Austrobilharzia</w:t>
                            </w:r>
                            <w:proofErr w:type="spellEnd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variglandis</w:t>
                            </w:r>
                            <w:proofErr w:type="spellEnd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Nassarius</w:t>
                            </w:r>
                            <w:proofErr w:type="spellEnd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obsoletus</w:t>
                            </w:r>
                            <w:proofErr w:type="spellEnd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(swimmers’ itch), pinworm, scabies, and </w:t>
                            </w:r>
                            <w:proofErr w:type="spellStart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Entameoba</w:t>
                            </w:r>
                            <w:proofErr w:type="spellEnd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histolytica.</w:t>
                            </w:r>
                            <w:r w:rsidR="002F569A" w:rsidRPr="002F569A">
                              <w:rPr>
                                <w:rFonts w:ascii="Garamond" w:hAnsi="Garamond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5</w:t>
                            </w:r>
                            <w:proofErr w:type="spellEnd"/>
                            <w:r w:rsidR="002F569A" w:rsidRPr="002F569A">
                              <w:rPr>
                                <w:rFonts w:ascii="Garamond" w:hAnsi="Garamond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-10</w:t>
                            </w:r>
                          </w:p>
                          <w:p w14:paraId="3FB0D2AF" w14:textId="77777777" w:rsidR="00F52479" w:rsidRPr="004F5684" w:rsidRDefault="00F52479" w:rsidP="00F52479">
                            <w:pPr>
                              <w:pStyle w:val="NoSpacing"/>
                              <w:ind w:left="1080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35809F46" w14:textId="3556B04A" w:rsidR="00DC16A8" w:rsidRPr="004F5684" w:rsidRDefault="005441DF" w:rsidP="00DC16A8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Things that can increase your risk of getting a parasitic infection while being on an asthma biologic</w:t>
                            </w:r>
                            <w:r w:rsidR="002F569A" w:rsidRPr="002F569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5</w:t>
                            </w: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DA1A2E5" w14:textId="38B3EDC1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Personal history of a parasitic infection </w:t>
                            </w:r>
                          </w:p>
                          <w:p w14:paraId="2CF2F632" w14:textId="333B331F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Living with or physical contact with someone who has or had a documented parasitic infection </w:t>
                            </w:r>
                          </w:p>
                          <w:p w14:paraId="7FDBAF2E" w14:textId="371104FA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Travel to </w:t>
                            </w:r>
                            <w:r w:rsidR="000D40F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3</w:t>
                            </w:r>
                            <w:r w:rsidR="000D40F0" w:rsidRPr="000D40F0"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world countries or tropical areas without proper water treatment (ex. India, Malaysia, and most of Central and South America and Africa)</w:t>
                            </w:r>
                          </w:p>
                          <w:p w14:paraId="29DC81CE" w14:textId="0A93AFFC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Drinking water from improperly treated lakes, streams, or wells </w:t>
                            </w:r>
                          </w:p>
                          <w:p w14:paraId="0B6C8CB0" w14:textId="59AB351D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Eating uncooked meat (or any food that may have come in contact with the parasite)</w:t>
                            </w:r>
                          </w:p>
                          <w:p w14:paraId="5E5DEF09" w14:textId="0E888158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Children in childcare settings (daycare) </w:t>
                            </w:r>
                          </w:p>
                          <w:p w14:paraId="54A827D3" w14:textId="104D045F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Institutionalized persons </w:t>
                            </w:r>
                          </w:p>
                          <w:p w14:paraId="520CB7A5" w14:textId="016C1608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Walking barefoot on soil in warm/moist environments</w:t>
                            </w:r>
                          </w:p>
                          <w:p w14:paraId="4CEE27A8" w14:textId="6D39E2E0" w:rsidR="005441DF" w:rsidRPr="004F5684" w:rsidRDefault="005441DF" w:rsidP="005441D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Men who have sex with men </w:t>
                            </w:r>
                          </w:p>
                          <w:p w14:paraId="6012DAD4" w14:textId="405AA32E" w:rsidR="00DC16A8" w:rsidRPr="004F5684" w:rsidRDefault="00DC16A8" w:rsidP="00DC16A8">
                            <w:pPr>
                              <w:pStyle w:val="NoSpacing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6C6DA621" w14:textId="2B0253AB" w:rsidR="005441DF" w:rsidRPr="004F5684" w:rsidRDefault="005441DF" w:rsidP="005441DF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Signs/Symptoms</w:t>
                            </w:r>
                            <w:r w:rsidR="004F5684"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that could be</w:t>
                            </w: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related to</w:t>
                            </w:r>
                            <w:r w:rsidR="004F5684"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parasitic infectio</w:t>
                            </w:r>
                            <w:r w:rsidR="004F5684" w:rsidRPr="004F568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 while on an asthma biologic:</w:t>
                            </w:r>
                            <w:r w:rsidR="008719A1" w:rsidRPr="008719A1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5-10</w:t>
                            </w:r>
                          </w:p>
                          <w:p w14:paraId="75B216F2" w14:textId="16040E8C" w:rsidR="00B73F4B" w:rsidRDefault="004F5684" w:rsidP="004F568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</w:t>
                            </w:r>
                            <w:r w:rsidR="005441DF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ever over 101°F or 38.3°C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- Diarrhea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52FF678" w14:textId="2E851008" w:rsidR="004F5684" w:rsidRPr="004F5684" w:rsidRDefault="004F5684" w:rsidP="004F568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Bloody or greasy stool</w:t>
                            </w:r>
                            <w:r w:rsidR="00B73F4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="00B73F4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="00B73F4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="00B73F4B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- Abdominal pain/cramping</w:t>
                            </w:r>
                          </w:p>
                          <w:p w14:paraId="02AB6440" w14:textId="66941955" w:rsidR="004F5684" w:rsidRPr="004F5684" w:rsidRDefault="004F5684" w:rsidP="004F568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Chills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- Muscle aches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C6A8F3F" w14:textId="5A235869" w:rsidR="004F5684" w:rsidRPr="004F5684" w:rsidRDefault="004F5684" w:rsidP="004F568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Rash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>- Itching</w:t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CB0E104" w14:textId="2FAB50EE" w:rsidR="004F5684" w:rsidRDefault="004F5684" w:rsidP="004F568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Problems passing urine</w:t>
                            </w:r>
                            <w:r w:rsidR="00B73F4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="00B73F4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="00B73F4B"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- Bloody urine</w:t>
                            </w:r>
                          </w:p>
                          <w:p w14:paraId="42D46E55" w14:textId="6A9983CD" w:rsidR="00AD5A3D" w:rsidRDefault="00AD5A3D" w:rsidP="00AD5A3D">
                            <w:pPr>
                              <w:pStyle w:val="NoSpacing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4F568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Contact your health care provider for questions or concerns while being on an asthma biologic.</w:t>
                            </w:r>
                          </w:p>
                          <w:p w14:paraId="5A4C7940" w14:textId="2827B8D1" w:rsidR="00AD5A3D" w:rsidRDefault="00AD5A3D" w:rsidP="00AD5A3D">
                            <w:pPr>
                              <w:pStyle w:val="NoSpacing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646D9ED" w14:textId="5435686B" w:rsidR="00621DFB" w:rsidRPr="000D40F0" w:rsidRDefault="00621DFB" w:rsidP="00621DFB">
                            <w:pPr>
                              <w:pStyle w:val="NoSpacing"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 w:rsidRPr="008719A1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Disclaimer: </w:t>
                            </w:r>
                            <w:r w:rsidRPr="008719A1">
                              <w:rPr>
                                <w:rFonts w:ascii="Garamond" w:hAnsi="Garamond"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There is a lack of long-term studies on patients with the new biologics, some of which are more worrisome for parasitic infections (i.e. Anti-IL, Anti-IL5R), </w:t>
                            </w:r>
                            <w:r w:rsidR="000D40F0" w:rsidRPr="008719A1">
                              <w:rPr>
                                <w:rFonts w:ascii="Garamond" w:hAnsi="Garamond"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this handout is</w:t>
                            </w:r>
                            <w:r w:rsidRPr="008719A1">
                              <w:rPr>
                                <w:rFonts w:ascii="Garamond" w:hAnsi="Garamond"/>
                                <w:bCs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 xml:space="preserve"> adapted from the Center for Disease Control on the prevention of parasitic infections.</w:t>
                            </w:r>
                            <w:r w:rsidRPr="000D40F0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1"/>
                          <w:bookmarkEnd w:id="2"/>
                          <w:p w14:paraId="16E9E6C5" w14:textId="77777777" w:rsidR="00621DFB" w:rsidRPr="000D40F0" w:rsidRDefault="00621DFB" w:rsidP="00AD5A3D">
                            <w:pPr>
                              <w:pStyle w:val="NoSpacing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83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4.8pt;margin-top:17.95pt;width:555pt;height:544.2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" stroked="f">
                <v:textbox>
                  <w:txbxContent>
                    <w:p w14:paraId="48DD8B85" w14:textId="728DA7A9" w:rsidR="0053478A" w:rsidRPr="004F5684" w:rsidRDefault="00805D0D" w:rsidP="00DC16A8">
                      <w:pPr>
                        <w:pStyle w:val="NoSpacing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bookmarkStart w:id="3" w:name="_Hlk23857640"/>
                      <w:bookmarkStart w:id="4" w:name="_Hlk23857641"/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What </w:t>
                      </w:r>
                      <w:r w:rsidR="0053478A"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is an asthma biologic medication? </w:t>
                      </w: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3F3179" w14:textId="75D28615" w:rsidR="00F52479" w:rsidRPr="004F5684" w:rsidRDefault="0053478A" w:rsidP="00F52479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Garamond" w:hAnsi="Garamond"/>
                          <w:bCs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bCs/>
                          <w:sz w:val="24"/>
                          <w:szCs w:val="24"/>
                        </w:rPr>
                        <w:t>An asthma biologic medication is a medication that targets specific inflammatory molecules that lead to in</w:t>
                      </w:r>
                      <w:r w:rsidR="00F52479" w:rsidRPr="004F5684">
                        <w:rPr>
                          <w:rFonts w:ascii="Garamond" w:hAnsi="Garamond"/>
                          <w:bCs/>
                          <w:sz w:val="24"/>
                          <w:szCs w:val="24"/>
                        </w:rPr>
                        <w:t xml:space="preserve">flammation and worsen asthma symptoms. </w:t>
                      </w:r>
                    </w:p>
                    <w:p w14:paraId="04B5033C" w14:textId="6CFD7CEE" w:rsidR="00805D0D" w:rsidRPr="004F5684" w:rsidRDefault="00F52479" w:rsidP="00DC16A8">
                      <w:pPr>
                        <w:pStyle w:val="NoSpacing"/>
                        <w:numPr>
                          <w:ilvl w:val="1"/>
                          <w:numId w:val="8"/>
                        </w:numPr>
                        <w:rPr>
                          <w:rFonts w:ascii="Garamond" w:hAnsi="Garamond"/>
                          <w:bCs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bCs/>
                          <w:sz w:val="24"/>
                          <w:szCs w:val="24"/>
                        </w:rPr>
                        <w:t xml:space="preserve">Some examples of asthma biologic therapy are:  </w:t>
                      </w:r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Omalizumab (Xolair), </w:t>
                      </w:r>
                      <w:proofErr w:type="spellStart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Reslizumab</w:t>
                      </w:r>
                      <w:proofErr w:type="spellEnd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Cinqair</w:t>
                      </w:r>
                      <w:proofErr w:type="spellEnd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), Mepolizumab (</w:t>
                      </w:r>
                      <w:proofErr w:type="spellStart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Nucala</w:t>
                      </w:r>
                      <w:proofErr w:type="spellEnd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), </w:t>
                      </w:r>
                      <w:proofErr w:type="spellStart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Benralizumab</w:t>
                      </w:r>
                      <w:proofErr w:type="spellEnd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Fasenra</w:t>
                      </w:r>
                      <w:proofErr w:type="spellEnd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), </w:t>
                      </w:r>
                      <w:proofErr w:type="spellStart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Dupilumab</w:t>
                      </w:r>
                      <w:proofErr w:type="spellEnd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Dupixent</w:t>
                      </w:r>
                      <w:proofErr w:type="spellEnd"/>
                      <w:r w:rsidR="0053478A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)</w:t>
                      </w:r>
                    </w:p>
                    <w:p w14:paraId="2BAA51A8" w14:textId="77777777" w:rsidR="0053478A" w:rsidRPr="004F5684" w:rsidRDefault="0053478A" w:rsidP="00DC16A8">
                      <w:pPr>
                        <w:pStyle w:val="NoSpacing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</w:p>
                    <w:p w14:paraId="2F49C773" w14:textId="41768B2B" w:rsidR="00805D0D" w:rsidRPr="004F5684" w:rsidRDefault="00F52479" w:rsidP="00DC16A8">
                      <w:pPr>
                        <w:pStyle w:val="NoSpacing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What are </w:t>
                      </w:r>
                      <w:r w:rsidR="00621DF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the </w:t>
                      </w: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side effects that can happen by starting an asthma biologic medication?</w:t>
                      </w:r>
                      <w:r w:rsidR="004C2763" w:rsidRPr="004C2763">
                        <w:rPr>
                          <w:rFonts w:ascii="Garamond" w:hAnsi="Garamond"/>
                          <w:b/>
                          <w:sz w:val="24"/>
                          <w:szCs w:val="24"/>
                          <w:highlight w:val="yellow"/>
                          <w:vertAlign w:val="superscript"/>
                        </w:rPr>
                        <w:t>1-4</w:t>
                      </w:r>
                    </w:p>
                    <w:p w14:paraId="3C755886" w14:textId="236359B6" w:rsidR="00771BBD" w:rsidRPr="004F5684" w:rsidRDefault="00F52479" w:rsidP="00F5247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The use of asthma biologic medications overall </w:t>
                      </w:r>
                      <w:r w:rsidR="00621DFB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is 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very safe.</w:t>
                      </w:r>
                    </w:p>
                    <w:p w14:paraId="7CD1ED09" w14:textId="4361E56B" w:rsidR="00771BBD" w:rsidRPr="004F5684" w:rsidRDefault="00F52479" w:rsidP="00F5247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Common side effects </w:t>
                      </w:r>
                      <w:r w:rsidR="000D40F0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that 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should have already been discussed with your health care provider </w:t>
                      </w:r>
                      <w:r w:rsidR="000D40F0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(i.e., 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injection site reactions, sore throat, headaches and sore throat</w:t>
                      </w:r>
                      <w:r w:rsidR="000D40F0">
                        <w:rPr>
                          <w:rFonts w:ascii="Garamond" w:hAnsi="Garamond"/>
                          <w:sz w:val="24"/>
                          <w:szCs w:val="24"/>
                        </w:rPr>
                        <w:t>)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ACA580D" w14:textId="6AEB5DB9" w:rsidR="00F52479" w:rsidRPr="004F5684" w:rsidRDefault="00F52479" w:rsidP="00F5247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Although rare, other more s</w:t>
                      </w:r>
                      <w:r w:rsidR="006F2BBC">
                        <w:rPr>
                          <w:rFonts w:ascii="Garamond" w:hAnsi="Garamond"/>
                          <w:sz w:val="24"/>
                          <w:szCs w:val="24"/>
                        </w:rPr>
                        <w:t>evere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reactions that can occur are</w:t>
                      </w:r>
                      <w:r w:rsidR="000D40F0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hypersensitivity reactions,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anaphylaxis and parasitic infections. </w:t>
                      </w:r>
                    </w:p>
                    <w:p w14:paraId="6F50D238" w14:textId="64974D63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Examples of parasitic infections are: Giardia, </w:t>
                      </w:r>
                      <w:proofErr w:type="spellStart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Strongyloides</w:t>
                      </w:r>
                      <w:proofErr w:type="spellEnd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, Schistosoma, Ascaris, head lice, </w:t>
                      </w:r>
                      <w:proofErr w:type="spellStart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Austrobilharzia</w:t>
                      </w:r>
                      <w:proofErr w:type="spellEnd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variglandis</w:t>
                      </w:r>
                      <w:proofErr w:type="spellEnd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Nassarius</w:t>
                      </w:r>
                      <w:proofErr w:type="spellEnd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obsoletus</w:t>
                      </w:r>
                      <w:proofErr w:type="spellEnd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(swimmers’ itch), pinworm, scabies, and </w:t>
                      </w:r>
                      <w:proofErr w:type="spellStart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Entameoba</w:t>
                      </w:r>
                      <w:proofErr w:type="spellEnd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histolytica.</w:t>
                      </w:r>
                      <w:r w:rsidR="002F569A" w:rsidRPr="002F569A">
                        <w:rPr>
                          <w:rFonts w:ascii="Garamond" w:hAnsi="Garamond"/>
                          <w:sz w:val="24"/>
                          <w:szCs w:val="24"/>
                          <w:highlight w:val="yellow"/>
                          <w:vertAlign w:val="superscript"/>
                        </w:rPr>
                        <w:t>5</w:t>
                      </w:r>
                      <w:proofErr w:type="spellEnd"/>
                      <w:r w:rsidR="002F569A" w:rsidRPr="002F569A">
                        <w:rPr>
                          <w:rFonts w:ascii="Garamond" w:hAnsi="Garamond"/>
                          <w:sz w:val="24"/>
                          <w:szCs w:val="24"/>
                          <w:highlight w:val="yellow"/>
                          <w:vertAlign w:val="superscript"/>
                        </w:rPr>
                        <w:t>-10</w:t>
                      </w:r>
                    </w:p>
                    <w:p w14:paraId="3FB0D2AF" w14:textId="77777777" w:rsidR="00F52479" w:rsidRPr="004F5684" w:rsidRDefault="00F52479" w:rsidP="00F52479">
                      <w:pPr>
                        <w:pStyle w:val="NoSpacing"/>
                        <w:ind w:left="1080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35809F46" w14:textId="3556B04A" w:rsidR="00DC16A8" w:rsidRPr="004F5684" w:rsidRDefault="005441DF" w:rsidP="00DC16A8">
                      <w:pPr>
                        <w:pStyle w:val="NoSpacing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Things that can increase your risk of getting a parasitic infection while being on an asthma biologic</w:t>
                      </w:r>
                      <w:r w:rsidR="002F569A" w:rsidRPr="002F569A">
                        <w:rPr>
                          <w:rFonts w:ascii="Garamond" w:hAnsi="Garamond"/>
                          <w:b/>
                          <w:sz w:val="24"/>
                          <w:szCs w:val="24"/>
                          <w:highlight w:val="yellow"/>
                          <w:vertAlign w:val="superscript"/>
                        </w:rPr>
                        <w:t>5</w:t>
                      </w: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2DA1A2E5" w14:textId="38B3EDC1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Personal history of a parasitic infection </w:t>
                      </w:r>
                    </w:p>
                    <w:p w14:paraId="2CF2F632" w14:textId="333B331F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Living with or physical contact with someone who has or had a documented parasitic infection </w:t>
                      </w:r>
                    </w:p>
                    <w:p w14:paraId="7FDBAF2E" w14:textId="371104FA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Travel to </w:t>
                      </w:r>
                      <w:r w:rsidR="000D40F0">
                        <w:rPr>
                          <w:rFonts w:ascii="Garamond" w:hAnsi="Garamond"/>
                          <w:sz w:val="24"/>
                          <w:szCs w:val="24"/>
                        </w:rPr>
                        <w:t>3</w:t>
                      </w:r>
                      <w:r w:rsidR="000D40F0" w:rsidRPr="000D40F0">
                        <w:rPr>
                          <w:rFonts w:ascii="Garamond" w:hAnsi="Garamond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world countries or tropical areas without proper water treatment (ex. India, Malaysia, and most of Central and South America and Africa)</w:t>
                      </w:r>
                    </w:p>
                    <w:p w14:paraId="29DC81CE" w14:textId="0A93AFFC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Drinking water from improperly treated lakes, streams, or wells </w:t>
                      </w:r>
                    </w:p>
                    <w:p w14:paraId="0B6C8CB0" w14:textId="59AB351D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Eating uncooked meat (or any food that may have come in contact with the parasite)</w:t>
                      </w:r>
                    </w:p>
                    <w:p w14:paraId="5E5DEF09" w14:textId="0E888158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Children in childcare settings (daycare) </w:t>
                      </w:r>
                    </w:p>
                    <w:p w14:paraId="54A827D3" w14:textId="104D045F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Institutionalized persons </w:t>
                      </w:r>
                    </w:p>
                    <w:p w14:paraId="520CB7A5" w14:textId="016C1608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Walking barefoot on soil in warm/moist environments</w:t>
                      </w:r>
                    </w:p>
                    <w:p w14:paraId="4CEE27A8" w14:textId="6D39E2E0" w:rsidR="005441DF" w:rsidRPr="004F5684" w:rsidRDefault="005441DF" w:rsidP="005441D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Men who have sex with men </w:t>
                      </w:r>
                    </w:p>
                    <w:p w14:paraId="6012DAD4" w14:textId="405AA32E" w:rsidR="00DC16A8" w:rsidRPr="004F5684" w:rsidRDefault="00DC16A8" w:rsidP="00DC16A8">
                      <w:pPr>
                        <w:pStyle w:val="NoSpacing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6C6DA621" w14:textId="2B0253AB" w:rsidR="005441DF" w:rsidRPr="004F5684" w:rsidRDefault="005441DF" w:rsidP="005441DF">
                      <w:pPr>
                        <w:pStyle w:val="NoSpacing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Signs/Symptoms</w:t>
                      </w:r>
                      <w:r w:rsidR="004F5684"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that could be</w:t>
                      </w: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related to</w:t>
                      </w:r>
                      <w:r w:rsidR="004F5684"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</w:t>
                      </w:r>
                      <w:r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parasitic infectio</w:t>
                      </w:r>
                      <w:r w:rsidR="004F5684" w:rsidRPr="004F5684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 while on an asthma biologic:</w:t>
                      </w:r>
                      <w:r w:rsidR="008719A1" w:rsidRPr="008719A1">
                        <w:rPr>
                          <w:rFonts w:ascii="Garamond" w:hAnsi="Garamond"/>
                          <w:b/>
                          <w:sz w:val="24"/>
                          <w:szCs w:val="24"/>
                          <w:highlight w:val="yellow"/>
                          <w:vertAlign w:val="superscript"/>
                        </w:rPr>
                        <w:t>5-10</w:t>
                      </w:r>
                    </w:p>
                    <w:p w14:paraId="75B216F2" w14:textId="16040E8C" w:rsidR="00B73F4B" w:rsidRDefault="004F5684" w:rsidP="004F5684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F</w:t>
                      </w:r>
                      <w:r w:rsidR="005441DF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ever over 101°F or 38.3°C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- Diarrhea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</w:p>
                    <w:p w14:paraId="352FF678" w14:textId="2E851008" w:rsidR="004F5684" w:rsidRPr="004F5684" w:rsidRDefault="004F5684" w:rsidP="004F5684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Bloody or greasy stool</w:t>
                      </w:r>
                      <w:r w:rsidR="00B73F4B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="00B73F4B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="00B73F4B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="00B73F4B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- Abdominal pain/cramping</w:t>
                      </w:r>
                    </w:p>
                    <w:p w14:paraId="02AB6440" w14:textId="66941955" w:rsidR="004F5684" w:rsidRPr="004F5684" w:rsidRDefault="004F5684" w:rsidP="004F5684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Chills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- Muscle aches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</w:p>
                    <w:p w14:paraId="6C6A8F3F" w14:textId="5A235869" w:rsidR="004F5684" w:rsidRPr="004F5684" w:rsidRDefault="004F5684" w:rsidP="004F5684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Rash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>- Itching</w:t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</w:p>
                    <w:p w14:paraId="7CB0E104" w14:textId="2FAB50EE" w:rsidR="004F5684" w:rsidRDefault="004F5684" w:rsidP="004F5684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Problems passing urine</w:t>
                      </w:r>
                      <w:r w:rsidR="00B73F4B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="00B73F4B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="00B73F4B"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- Bloody urine</w:t>
                      </w:r>
                    </w:p>
                    <w:p w14:paraId="42D46E55" w14:textId="6A9983CD" w:rsidR="00AD5A3D" w:rsidRDefault="00AD5A3D" w:rsidP="00AD5A3D">
                      <w:pPr>
                        <w:pStyle w:val="NoSpacing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4F5684">
                        <w:rPr>
                          <w:rFonts w:ascii="Garamond" w:hAnsi="Garamond"/>
                          <w:sz w:val="24"/>
                          <w:szCs w:val="24"/>
                        </w:rPr>
                        <w:t>Contact your health care provider for questions or concerns while being on an asthma biologic.</w:t>
                      </w:r>
                    </w:p>
                    <w:p w14:paraId="5A4C7940" w14:textId="2827B8D1" w:rsidR="00AD5A3D" w:rsidRDefault="00AD5A3D" w:rsidP="00AD5A3D">
                      <w:pPr>
                        <w:pStyle w:val="NoSpacing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646D9ED" w14:textId="5435686B" w:rsidR="00621DFB" w:rsidRPr="000D40F0" w:rsidRDefault="00621DFB" w:rsidP="00621DFB">
                      <w:pPr>
                        <w:pStyle w:val="NoSpacing"/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  <w:r w:rsidRPr="008719A1">
                        <w:rPr>
                          <w:rFonts w:ascii="Garamond" w:hAnsi="Garamond"/>
                          <w:b/>
                          <w:sz w:val="18"/>
                          <w:szCs w:val="18"/>
                          <w:highlight w:val="yellow"/>
                        </w:rPr>
                        <w:t xml:space="preserve">Disclaimer: </w:t>
                      </w:r>
                      <w:r w:rsidRPr="008719A1">
                        <w:rPr>
                          <w:rFonts w:ascii="Garamond" w:hAnsi="Garamond"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There is a lack of long-term studies on patients with the new biologics, some of which are more worrisome for parasitic infections (i.e. Anti-IL, Anti-IL5R), </w:t>
                      </w:r>
                      <w:r w:rsidR="000D40F0" w:rsidRPr="008719A1">
                        <w:rPr>
                          <w:rFonts w:ascii="Garamond" w:hAnsi="Garamond"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>this handout is</w:t>
                      </w:r>
                      <w:r w:rsidRPr="008719A1">
                        <w:rPr>
                          <w:rFonts w:ascii="Garamond" w:hAnsi="Garamond"/>
                          <w:bCs/>
                          <w:sz w:val="18"/>
                          <w:szCs w:val="18"/>
                          <w:highlight w:val="yellow"/>
                          <w:u w:val="single"/>
                        </w:rPr>
                        <w:t xml:space="preserve"> adapted from the Center for Disease Control on the prevention of parasitic infections.</w:t>
                      </w:r>
                      <w:r w:rsidRPr="000D40F0"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3"/>
                    <w:bookmarkEnd w:id="4"/>
                    <w:p w14:paraId="16E9E6C5" w14:textId="77777777" w:rsidR="00621DFB" w:rsidRPr="000D40F0" w:rsidRDefault="00621DFB" w:rsidP="00AD5A3D">
                      <w:pPr>
                        <w:pStyle w:val="NoSpacing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7FFD">
      <w:headerReference w:type="default" r:id="rId10"/>
      <w:footerReference w:type="default" r:id="rId11"/>
      <w:footerReference w:type="first" r:id="rId12"/>
      <w:pgSz w:w="12240" w:h="15840" w:code="1"/>
      <w:pgMar w:top="1080" w:right="720" w:bottom="288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8BAEA" w14:textId="77777777" w:rsidR="00D61F58" w:rsidRDefault="00D61F58">
      <w:pPr>
        <w:spacing w:after="0" w:line="240" w:lineRule="auto"/>
      </w:pPr>
      <w:r>
        <w:separator/>
      </w:r>
    </w:p>
    <w:p w14:paraId="59C76BB0" w14:textId="77777777" w:rsidR="00D61F58" w:rsidRDefault="00D61F58"/>
  </w:endnote>
  <w:endnote w:type="continuationSeparator" w:id="0">
    <w:p w14:paraId="588C0F4A" w14:textId="77777777" w:rsidR="00D61F58" w:rsidRDefault="00D61F58">
      <w:pPr>
        <w:spacing w:after="0" w:line="240" w:lineRule="auto"/>
      </w:pPr>
      <w:r>
        <w:continuationSeparator/>
      </w:r>
    </w:p>
    <w:p w14:paraId="10337568" w14:textId="77777777" w:rsidR="00D61F58" w:rsidRDefault="00D61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D01283" w14:paraId="7227C9EC" w14:textId="77777777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314D00E3" w14:textId="77777777" w:rsidR="00D01283" w:rsidRDefault="00D01283">
          <w:pPr>
            <w:pStyle w:val="Footer"/>
            <w:rPr>
              <w:sz w:val="10"/>
              <w:szCs w:val="10"/>
            </w:rPr>
          </w:pPr>
        </w:p>
      </w:tc>
    </w:tr>
  </w:tbl>
  <w:p w14:paraId="7B7A4B2E" w14:textId="77777777" w:rsidR="00D01283" w:rsidRDefault="00D01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10800"/>
    </w:tblGrid>
    <w:tr w:rsidR="009B3189" w:rsidRPr="009B3189" w14:paraId="121DAB44" w14:textId="77777777" w:rsidTr="00685398">
      <w:trPr>
        <w:jc w:val="right"/>
      </w:trPr>
      <w:tc>
        <w:tcPr>
          <w:tcW w:w="10800" w:type="dxa"/>
        </w:tcPr>
        <w:p w14:paraId="5D5C13E0" w14:textId="77777777" w:rsidR="009B3189" w:rsidRPr="00E16E88" w:rsidRDefault="009B3189" w:rsidP="008719A1">
          <w:pPr>
            <w:pStyle w:val="ListParagraph"/>
            <w:numPr>
              <w:ilvl w:val="0"/>
              <w:numId w:val="13"/>
            </w:numPr>
            <w:spacing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bookmarkStart w:id="5" w:name="_Hlk495515697"/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Yalcin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AD, 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Bisgin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A, Cetinkaya R, Yildirim M, 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Gorczynski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RM. Clinical course and side effects of anti-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IgE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monoclonal antibody in patients with severe persistent asthma. </w:t>
          </w:r>
          <w:r w:rsidRPr="00E16E88">
            <w:rPr>
              <w:rFonts w:ascii="Times New Roman" w:hAnsi="Times New Roman" w:cs="Times New Roman"/>
              <w:i/>
              <w:color w:val="000000" w:themeColor="text1"/>
              <w:sz w:val="12"/>
              <w:szCs w:val="12"/>
            </w:rPr>
            <w:t xml:space="preserve">Clin Lab. </w:t>
          </w: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2013;59(1-2):71-77.</w:t>
          </w:r>
        </w:p>
        <w:p w14:paraId="30735669" w14:textId="77777777" w:rsidR="009B3189" w:rsidRPr="00E16E88" w:rsidRDefault="009B3189" w:rsidP="008719A1">
          <w:pPr>
            <w:pStyle w:val="ListParagraph"/>
            <w:numPr>
              <w:ilvl w:val="0"/>
              <w:numId w:val="13"/>
            </w:numPr>
            <w:spacing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Cruz A, Lima F, 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Sarinho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E, et al. Safety of anti‐immunoglobulin E therapy with omalizumab in allergic patients at risk of geohelminth infection. </w:t>
          </w:r>
          <w:r w:rsidRPr="00E16E88">
            <w:rPr>
              <w:rFonts w:ascii="Times New Roman" w:hAnsi="Times New Roman" w:cs="Times New Roman"/>
              <w:i/>
              <w:color w:val="000000" w:themeColor="text1"/>
              <w:sz w:val="12"/>
              <w:szCs w:val="12"/>
            </w:rPr>
            <w:t xml:space="preserve">Clinical &amp; Experimental Allergy. </w:t>
          </w: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2007;37(2):197-207.</w:t>
          </w:r>
        </w:p>
        <w:p w14:paraId="53C6D269" w14:textId="77777777" w:rsidR="009B3189" w:rsidRPr="00E16E88" w:rsidRDefault="009B3189" w:rsidP="008719A1">
          <w:pPr>
            <w:pStyle w:val="ListParagraph"/>
            <w:numPr>
              <w:ilvl w:val="0"/>
              <w:numId w:val="13"/>
            </w:numPr>
            <w:spacing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Lanier B. Unanswered clinical questions and speculation about the role of anti-immunoglobulin E in atopic and nonatopic disease. Paper presented at: Allergy &amp; Asthma Proceedings2006.</w:t>
          </w:r>
        </w:p>
        <w:p w14:paraId="0D82DEF0" w14:textId="1584299B" w:rsidR="009B3189" w:rsidRDefault="009B3189" w:rsidP="008719A1">
          <w:pPr>
            <w:pStyle w:val="ListParagraph"/>
            <w:numPr>
              <w:ilvl w:val="0"/>
              <w:numId w:val="13"/>
            </w:numPr>
            <w:spacing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Chitkara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RK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, et al. Immunoglobulin-E and anti-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IgE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treatment in lung disease. 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Monaldi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Arch Chest Dis. 2001. 56(6):514-520.</w:t>
          </w:r>
        </w:p>
        <w:p w14:paraId="5CAE20D3" w14:textId="77777777" w:rsidR="001506D7" w:rsidRPr="00E16E88" w:rsidRDefault="002F4A73" w:rsidP="008719A1">
          <w:pPr>
            <w:pStyle w:val="ListParagraph"/>
            <w:numPr>
              <w:ilvl w:val="0"/>
              <w:numId w:val="13"/>
            </w:numPr>
            <w:spacing w:after="0"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hyperlink r:id="rId1" w:history="1">
            <w:r w:rsidR="001506D7" w:rsidRPr="00E16E88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https://www.cdc.gov/parasites/</w:t>
            </w:r>
          </w:hyperlink>
        </w:p>
        <w:p w14:paraId="1F2E2BD3" w14:textId="77777777" w:rsidR="001506D7" w:rsidRPr="00E16E88" w:rsidRDefault="001506D7" w:rsidP="008719A1">
          <w:pPr>
            <w:pStyle w:val="ListParagraph"/>
            <w:numPr>
              <w:ilvl w:val="0"/>
              <w:numId w:val="13"/>
            </w:numPr>
            <w:spacing w:after="0"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Center for Disease Control and Prevention. Parasites – Cercarial Dermatitis. 2012. https://www.cdc.gov/parasites/swimmersitch/biology.html </w:t>
          </w:r>
        </w:p>
        <w:p w14:paraId="49540A14" w14:textId="77777777" w:rsidR="001506D7" w:rsidRPr="00E16E88" w:rsidRDefault="001506D7" w:rsidP="008719A1">
          <w:pPr>
            <w:pStyle w:val="ListParagraph"/>
            <w:numPr>
              <w:ilvl w:val="0"/>
              <w:numId w:val="13"/>
            </w:numPr>
            <w:spacing w:after="0"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Center for Disease Control and Prevention. Parasites – Amebiasis. 2015. Accessed 12/5/18. </w:t>
          </w:r>
          <w:hyperlink r:id="rId2" w:history="1">
            <w:r w:rsidRPr="00E16E88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https://www.cdc.gov/parasites/amebiasis/general-info.html</w:t>
            </w:r>
          </w:hyperlink>
        </w:p>
        <w:p w14:paraId="38138598" w14:textId="77777777" w:rsidR="001506D7" w:rsidRPr="00E16E88" w:rsidRDefault="001506D7" w:rsidP="008719A1">
          <w:pPr>
            <w:pStyle w:val="ListParagraph"/>
            <w:numPr>
              <w:ilvl w:val="0"/>
              <w:numId w:val="13"/>
            </w:numPr>
            <w:spacing w:after="0"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Center for Disease Control and Prevention. Parasites – Giardia. 2015. Accessed 12/5/18. </w:t>
          </w:r>
          <w:hyperlink r:id="rId3" w:history="1">
            <w:r w:rsidRPr="00E16E88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https://www.cdc.gov/parasites/giardia/general-info.html</w:t>
            </w:r>
          </w:hyperlink>
        </w:p>
        <w:p w14:paraId="5FF8FA60" w14:textId="77777777" w:rsidR="001506D7" w:rsidRPr="00E16E88" w:rsidRDefault="001506D7" w:rsidP="008719A1">
          <w:pPr>
            <w:pStyle w:val="ListParagraph"/>
            <w:numPr>
              <w:ilvl w:val="0"/>
              <w:numId w:val="13"/>
            </w:numPr>
            <w:spacing w:after="0"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Center for Disease Control and Prevention. Parasites – 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Strongyloides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. 2014. Accessed 12/5/18. </w:t>
          </w:r>
          <w:hyperlink r:id="rId4" w:history="1">
            <w:r w:rsidRPr="00E16E88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https://www.cdc.gov/parasites/strongyloides/gen_info/faqs.html</w:t>
            </w:r>
          </w:hyperlink>
        </w:p>
        <w:p w14:paraId="6DAA0CC3" w14:textId="77777777" w:rsidR="001506D7" w:rsidRPr="00E16E88" w:rsidRDefault="001506D7" w:rsidP="008719A1">
          <w:pPr>
            <w:pStyle w:val="ListParagraph"/>
            <w:numPr>
              <w:ilvl w:val="0"/>
              <w:numId w:val="13"/>
            </w:numPr>
            <w:spacing w:after="0" w:line="240" w:lineRule="auto"/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</w:pPr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Center for Disease Control and Prevention. Parasites – Schistosomiasis. 2018. </w:t>
          </w:r>
          <w:proofErr w:type="spellStart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>Acessed</w:t>
          </w:r>
          <w:proofErr w:type="spellEnd"/>
          <w:r w:rsidRPr="00E16E88">
            <w:rPr>
              <w:rFonts w:ascii="Times New Roman" w:hAnsi="Times New Roman" w:cs="Times New Roman"/>
              <w:color w:val="000000" w:themeColor="text1"/>
              <w:sz w:val="12"/>
              <w:szCs w:val="12"/>
            </w:rPr>
            <w:t xml:space="preserve"> 12/5/18. </w:t>
          </w:r>
          <w:hyperlink r:id="rId5" w:history="1">
            <w:r w:rsidRPr="00E16E88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https://www.cdc.gov/parasites/schistosomiasis/disease.html</w:t>
            </w:r>
          </w:hyperlink>
        </w:p>
        <w:p w14:paraId="70AF5A07" w14:textId="77777777" w:rsidR="009B3189" w:rsidRPr="009B3189" w:rsidRDefault="009B3189" w:rsidP="009B3189">
          <w:pPr>
            <w:pStyle w:val="ListParagraph"/>
            <w:spacing w:after="0" w:line="240" w:lineRule="auto"/>
            <w:rPr>
              <w:rFonts w:ascii="Times New Roman" w:hAnsi="Times New Roman" w:cs="Times New Roman"/>
              <w:color w:val="000000" w:themeColor="text1"/>
              <w:sz w:val="10"/>
              <w:szCs w:val="10"/>
            </w:rPr>
          </w:pPr>
        </w:p>
      </w:tc>
    </w:tr>
    <w:tr w:rsidR="009B3189" w:rsidRPr="009B3189" w14:paraId="1102A824" w14:textId="77777777" w:rsidTr="00685398">
      <w:trPr>
        <w:trHeight w:hRule="exact" w:val="60"/>
        <w:jc w:val="right"/>
      </w:trPr>
      <w:tc>
        <w:tcPr>
          <w:tcW w:w="10800" w:type="dxa"/>
          <w:shd w:val="clear" w:color="auto" w:fill="000000" w:themeFill="text1"/>
        </w:tcPr>
        <w:p w14:paraId="174018C3" w14:textId="77777777" w:rsidR="009B3189" w:rsidRPr="009B3189" w:rsidRDefault="009B3189" w:rsidP="009B3189">
          <w:pPr>
            <w:pStyle w:val="Footer"/>
            <w:rPr>
              <w:rFonts w:ascii="Times New Roman" w:hAnsi="Times New Roman" w:cs="Times New Roman"/>
              <w:sz w:val="10"/>
              <w:szCs w:val="10"/>
            </w:rPr>
          </w:pPr>
        </w:p>
      </w:tc>
    </w:tr>
    <w:bookmarkEnd w:id="5"/>
  </w:tbl>
  <w:p w14:paraId="2DF92281" w14:textId="77777777" w:rsidR="009B3189" w:rsidRPr="009B3189" w:rsidRDefault="009B3189" w:rsidP="009B3189">
    <w:pPr>
      <w:pStyle w:val="Footer"/>
      <w:rPr>
        <w:rFonts w:ascii="Times New Roman" w:hAnsi="Times New Roman" w:cs="Times New Roman"/>
        <w:sz w:val="10"/>
        <w:szCs w:val="10"/>
      </w:rPr>
    </w:pPr>
  </w:p>
  <w:p w14:paraId="6F224776" w14:textId="77777777" w:rsidR="009B3189" w:rsidRPr="009B3189" w:rsidRDefault="009B3189">
    <w:pPr>
      <w:pStyle w:val="Footer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1A23" w14:textId="77777777" w:rsidR="00D61F58" w:rsidRDefault="00D61F58">
      <w:pPr>
        <w:spacing w:after="0" w:line="240" w:lineRule="auto"/>
      </w:pPr>
      <w:r>
        <w:separator/>
      </w:r>
    </w:p>
    <w:p w14:paraId="20E6695D" w14:textId="77777777" w:rsidR="00D61F58" w:rsidRDefault="00D61F58"/>
  </w:footnote>
  <w:footnote w:type="continuationSeparator" w:id="0">
    <w:p w14:paraId="313AEECE" w14:textId="77777777" w:rsidR="00D61F58" w:rsidRDefault="00D61F58">
      <w:pPr>
        <w:spacing w:after="0" w:line="240" w:lineRule="auto"/>
      </w:pPr>
      <w:r>
        <w:continuationSeparator/>
      </w:r>
    </w:p>
    <w:p w14:paraId="3CE8168C" w14:textId="77777777" w:rsidR="00D61F58" w:rsidRDefault="00D61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D01283" w14:paraId="09508A39" w14:textId="77777777">
      <w:trPr>
        <w:trHeight w:hRule="exact" w:val="720"/>
        <w:jc w:val="right"/>
      </w:trPr>
      <w:sdt>
        <w:sdtPr>
          <w:alias w:val="Date"/>
          <w:tag w:val=""/>
          <w:id w:val="-201798357"/>
          <w:placeholder>
            <w:docPart w:val="44BB03D1BA7C47D69A06D5232B2D98C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1-11-04T00:00:00Z"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14:paraId="610BD834" w14:textId="77777777" w:rsidR="00D01283" w:rsidRDefault="00343249">
              <w:pPr>
                <w:pStyle w:val="Date"/>
              </w:pPr>
              <w:r>
                <w:t>[Date]</w:t>
              </w:r>
            </w:p>
          </w:tc>
        </w:sdtContent>
      </w:sdt>
      <w:tc>
        <w:tcPr>
          <w:tcW w:w="288" w:type="dxa"/>
          <w:vAlign w:val="bottom"/>
        </w:tcPr>
        <w:p w14:paraId="1E7236F5" w14:textId="77777777" w:rsidR="00D01283" w:rsidRDefault="00D01283"/>
      </w:tc>
      <w:tc>
        <w:tcPr>
          <w:tcW w:w="5544" w:type="dxa"/>
          <w:vAlign w:val="bottom"/>
        </w:tcPr>
        <w:p w14:paraId="1EB31658" w14:textId="062C157A" w:rsidR="00D01283" w:rsidRDefault="002F4A73">
          <w:pPr>
            <w:pStyle w:val="Title"/>
          </w:pPr>
          <w:sdt>
            <w:sdtPr>
              <w:alias w:val="Title"/>
              <w:tag w:val=""/>
              <w:id w:val="1395849770"/>
              <w:placeholder>
                <w:docPart w:val="E56DEE8915A54982885312D8E84150B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B7CBF">
                <w:t>Asthma Biologic – Awareness &amp; Avoidance Handout</w:t>
              </w:r>
            </w:sdtContent>
          </w:sdt>
        </w:p>
      </w:tc>
      <w:tc>
        <w:tcPr>
          <w:tcW w:w="2880" w:type="dxa"/>
          <w:vAlign w:val="bottom"/>
        </w:tcPr>
        <w:p w14:paraId="576CF06E" w14:textId="64469BA5" w:rsidR="00D01283" w:rsidRDefault="00343249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A05B9E">
            <w:t>02</w:t>
          </w:r>
          <w:r>
            <w:fldChar w:fldCharType="end"/>
          </w:r>
        </w:p>
      </w:tc>
    </w:tr>
    <w:tr w:rsidR="00D01283" w14:paraId="4D11CB45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1D37383" w14:textId="77777777" w:rsidR="00D01283" w:rsidRDefault="00D01283">
          <w:pPr>
            <w:rPr>
              <w:sz w:val="10"/>
            </w:rPr>
          </w:pPr>
        </w:p>
      </w:tc>
      <w:tc>
        <w:tcPr>
          <w:tcW w:w="288" w:type="dxa"/>
        </w:tcPr>
        <w:p w14:paraId="58035B61" w14:textId="77777777" w:rsidR="00D01283" w:rsidRDefault="00D01283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14:paraId="13D57C92" w14:textId="77777777" w:rsidR="00D01283" w:rsidRDefault="00D01283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14:paraId="0018A8D6" w14:textId="77777777" w:rsidR="00D01283" w:rsidRDefault="00D01283">
          <w:pPr>
            <w:rPr>
              <w:sz w:val="10"/>
            </w:rPr>
          </w:pPr>
        </w:p>
      </w:tc>
    </w:tr>
  </w:tbl>
  <w:p w14:paraId="3EAFF261" w14:textId="77777777" w:rsidR="00D01283" w:rsidRDefault="00D01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0A6D"/>
    <w:multiLevelType w:val="hybridMultilevel"/>
    <w:tmpl w:val="8FEA8270"/>
    <w:lvl w:ilvl="0" w:tplc="3F447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362"/>
    <w:multiLevelType w:val="hybridMultilevel"/>
    <w:tmpl w:val="0B24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F6D"/>
    <w:multiLevelType w:val="hybridMultilevel"/>
    <w:tmpl w:val="5A40C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6DCB"/>
    <w:multiLevelType w:val="hybridMultilevel"/>
    <w:tmpl w:val="11C2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178D"/>
    <w:multiLevelType w:val="hybridMultilevel"/>
    <w:tmpl w:val="6950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66FF"/>
    <w:multiLevelType w:val="hybridMultilevel"/>
    <w:tmpl w:val="7374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A118B"/>
    <w:multiLevelType w:val="hybridMultilevel"/>
    <w:tmpl w:val="785A864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6AE4"/>
    <w:multiLevelType w:val="hybridMultilevel"/>
    <w:tmpl w:val="F5F6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15E5C"/>
    <w:multiLevelType w:val="hybridMultilevel"/>
    <w:tmpl w:val="957A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B4E2D"/>
    <w:multiLevelType w:val="hybridMultilevel"/>
    <w:tmpl w:val="C5AA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E7D86"/>
    <w:multiLevelType w:val="hybridMultilevel"/>
    <w:tmpl w:val="92A683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92700"/>
    <w:multiLevelType w:val="hybridMultilevel"/>
    <w:tmpl w:val="A77E3D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63D4F7B"/>
    <w:multiLevelType w:val="hybridMultilevel"/>
    <w:tmpl w:val="AD44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93FB5"/>
    <w:multiLevelType w:val="hybridMultilevel"/>
    <w:tmpl w:val="EFD2F056"/>
    <w:lvl w:ilvl="0" w:tplc="D936863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wNLKwtDAwsbQwMzFT0lEKTi0uzszPAykwqgUA9niWtSwAAAA="/>
  </w:docVars>
  <w:rsids>
    <w:rsidRoot w:val="00E64C1F"/>
    <w:rsid w:val="0001666B"/>
    <w:rsid w:val="00022166"/>
    <w:rsid w:val="000639C9"/>
    <w:rsid w:val="000D40F0"/>
    <w:rsid w:val="000D4289"/>
    <w:rsid w:val="000D665C"/>
    <w:rsid w:val="001506D7"/>
    <w:rsid w:val="001B7CBF"/>
    <w:rsid w:val="001C5868"/>
    <w:rsid w:val="002248E6"/>
    <w:rsid w:val="002F4A73"/>
    <w:rsid w:val="002F569A"/>
    <w:rsid w:val="00301F79"/>
    <w:rsid w:val="003158CA"/>
    <w:rsid w:val="00343249"/>
    <w:rsid w:val="00391DAB"/>
    <w:rsid w:val="003961B6"/>
    <w:rsid w:val="00397058"/>
    <w:rsid w:val="00420F3D"/>
    <w:rsid w:val="004953AC"/>
    <w:rsid w:val="004C2763"/>
    <w:rsid w:val="004D545B"/>
    <w:rsid w:val="004F4E48"/>
    <w:rsid w:val="004F5684"/>
    <w:rsid w:val="0053478A"/>
    <w:rsid w:val="005441DF"/>
    <w:rsid w:val="005C10C8"/>
    <w:rsid w:val="00621DFB"/>
    <w:rsid w:val="00646290"/>
    <w:rsid w:val="00662E7E"/>
    <w:rsid w:val="0068188A"/>
    <w:rsid w:val="006B01A1"/>
    <w:rsid w:val="006D7302"/>
    <w:rsid w:val="006E394B"/>
    <w:rsid w:val="006F2BBC"/>
    <w:rsid w:val="007102A0"/>
    <w:rsid w:val="00710B1C"/>
    <w:rsid w:val="00712212"/>
    <w:rsid w:val="00771BBD"/>
    <w:rsid w:val="00772B3F"/>
    <w:rsid w:val="00805D0D"/>
    <w:rsid w:val="00836B98"/>
    <w:rsid w:val="008719A1"/>
    <w:rsid w:val="008B2260"/>
    <w:rsid w:val="008E4B6A"/>
    <w:rsid w:val="009A2FDE"/>
    <w:rsid w:val="009B3189"/>
    <w:rsid w:val="009D1681"/>
    <w:rsid w:val="009E5F26"/>
    <w:rsid w:val="00A05B9E"/>
    <w:rsid w:val="00A678E8"/>
    <w:rsid w:val="00AD0E3B"/>
    <w:rsid w:val="00AD5A3D"/>
    <w:rsid w:val="00AF7FFD"/>
    <w:rsid w:val="00B701C6"/>
    <w:rsid w:val="00B73F4B"/>
    <w:rsid w:val="00BC34DC"/>
    <w:rsid w:val="00C2273B"/>
    <w:rsid w:val="00C573C4"/>
    <w:rsid w:val="00C9185D"/>
    <w:rsid w:val="00CD257B"/>
    <w:rsid w:val="00D01283"/>
    <w:rsid w:val="00D13065"/>
    <w:rsid w:val="00D21C8C"/>
    <w:rsid w:val="00D547C8"/>
    <w:rsid w:val="00D61F58"/>
    <w:rsid w:val="00DC16A8"/>
    <w:rsid w:val="00E148D2"/>
    <w:rsid w:val="00E159A7"/>
    <w:rsid w:val="00E1613D"/>
    <w:rsid w:val="00E16E88"/>
    <w:rsid w:val="00E36792"/>
    <w:rsid w:val="00E64C1F"/>
    <w:rsid w:val="00EA3C67"/>
    <w:rsid w:val="00EB3D01"/>
    <w:rsid w:val="00EF3F06"/>
    <w:rsid w:val="00EF5A6B"/>
    <w:rsid w:val="00F20BCF"/>
    <w:rsid w:val="00F52479"/>
    <w:rsid w:val="00F70289"/>
    <w:rsid w:val="00F97211"/>
    <w:rsid w:val="00FB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411E68"/>
  <w15:docId w15:val="{0D003F8C-6A5A-483F-A762-A989633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18"/>
    </w:rPr>
  </w:style>
  <w:style w:type="character" w:styleId="PageNumber">
    <w:name w:val="page number"/>
    <w:basedOn w:val="DefaultParagraphFont"/>
    <w:uiPriority w:val="99"/>
    <w:unhideWhenUsed/>
    <w:rPr>
      <w:b w:val="0"/>
      <w:color w:val="000000" w:themeColor="text1"/>
      <w:sz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Normal"/>
    <w:uiPriority w:val="1"/>
    <w:qFormat/>
    <w:pPr>
      <w:spacing w:before="600" w:after="200"/>
    </w:pPr>
    <w:rPr>
      <w:b/>
    </w:rPr>
  </w:style>
  <w:style w:type="paragraph" w:styleId="NoSpacing">
    <w:name w:val="No Spacing"/>
    <w:link w:val="NoSpacingChar"/>
    <w:uiPriority w:val="1"/>
    <w:qFormat/>
    <w:rsid w:val="00EA3C67"/>
    <w:pPr>
      <w:spacing w:after="0" w:line="240" w:lineRule="auto"/>
    </w:pPr>
    <w:rPr>
      <w:rFonts w:eastAsiaTheme="minorEastAsia"/>
      <w:color w:val="auto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3C67"/>
    <w:rPr>
      <w:rFonts w:eastAsiaTheme="minorEastAsia"/>
      <w:color w:val="auto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02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F7FFD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301F79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F79"/>
    <w:rPr>
      <w:rFonts w:ascii="Times New Roman" w:eastAsia="Times New Roman" w:hAnsi="Times New Roman" w:cs="Times New Roman"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EF5A6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dc.gov/parasites/giardia/general-info.html" TargetMode="External"/><Relationship Id="rId2" Type="http://schemas.openxmlformats.org/officeDocument/2006/relationships/hyperlink" Target="https://www.cdc.gov/parasites/amebiasis/general-info.html" TargetMode="External"/><Relationship Id="rId1" Type="http://schemas.openxmlformats.org/officeDocument/2006/relationships/hyperlink" Target="https://www.cdc.gov/parasites/" TargetMode="External"/><Relationship Id="rId5" Type="http://schemas.openxmlformats.org/officeDocument/2006/relationships/hyperlink" Target="https://www.cdc.gov/parasites/schistosomiasis/disease.html" TargetMode="External"/><Relationship Id="rId4" Type="http://schemas.openxmlformats.org/officeDocument/2006/relationships/hyperlink" Target="https://www.cdc.gov/parasites/strongyloides/gen_info/faq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en\AppData\Roaming\Microsoft\Templates\Business%20memo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BB03D1BA7C47D69A06D5232B2D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E546-B3C4-4600-8E30-B2468745CFD4}"/>
      </w:docPartPr>
      <w:docPartBody>
        <w:p w:rsidR="00D46B7F" w:rsidRDefault="00224A97">
          <w:pPr>
            <w:pStyle w:val="44BB03D1BA7C47D69A06D5232B2D98C1"/>
          </w:pPr>
          <w:r>
            <w:t>Memo</w:t>
          </w:r>
        </w:p>
      </w:docPartBody>
    </w:docPart>
    <w:docPart>
      <w:docPartPr>
        <w:name w:val="E56DEE8915A54982885312D8E841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D5E92-5938-41C4-8408-D2E9D833D18F}"/>
      </w:docPartPr>
      <w:docPartBody>
        <w:p w:rsidR="00D46B7F" w:rsidRDefault="00224A97">
          <w:pPr>
            <w:pStyle w:val="E56DEE8915A54982885312D8E84150B9"/>
          </w:pPr>
          <w: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A97"/>
    <w:rsid w:val="00014DF8"/>
    <w:rsid w:val="001C19D7"/>
    <w:rsid w:val="00223B78"/>
    <w:rsid w:val="00224A97"/>
    <w:rsid w:val="002B7598"/>
    <w:rsid w:val="00341C0A"/>
    <w:rsid w:val="00374D5F"/>
    <w:rsid w:val="0065685C"/>
    <w:rsid w:val="006D3981"/>
    <w:rsid w:val="0089410F"/>
    <w:rsid w:val="008E7688"/>
    <w:rsid w:val="009A0613"/>
    <w:rsid w:val="00A571DC"/>
    <w:rsid w:val="00B07C33"/>
    <w:rsid w:val="00BD34EB"/>
    <w:rsid w:val="00D46B7F"/>
    <w:rsid w:val="00D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6CB90EC87D47879D934A6909AC1BE8">
    <w:name w:val="0C6CB90EC87D47879D934A6909AC1BE8"/>
  </w:style>
  <w:style w:type="paragraph" w:customStyle="1" w:styleId="44BB03D1BA7C47D69A06D5232B2D98C1">
    <w:name w:val="44BB03D1BA7C47D69A06D5232B2D98C1"/>
  </w:style>
  <w:style w:type="paragraph" w:customStyle="1" w:styleId="9CABC9935474420DBCA8DBAC15C0EBBE">
    <w:name w:val="9CABC9935474420DBCA8DBAC15C0EBBE"/>
  </w:style>
  <w:style w:type="paragraph" w:customStyle="1" w:styleId="3D3B944058E147CE938FAFD5EF86DFF2">
    <w:name w:val="3D3B944058E147CE938FAFD5EF86DFF2"/>
  </w:style>
  <w:style w:type="paragraph" w:customStyle="1" w:styleId="51A58116EF684BE9A9482A5ABAE58B96">
    <w:name w:val="51A58116EF684BE9A9482A5ABAE58B96"/>
  </w:style>
  <w:style w:type="paragraph" w:customStyle="1" w:styleId="843C3CF83A604781B56289B89B98190B">
    <w:name w:val="843C3CF83A604781B56289B89B98190B"/>
  </w:style>
  <w:style w:type="paragraph" w:customStyle="1" w:styleId="E56DEE8915A54982885312D8E84150B9">
    <w:name w:val="E56DEE8915A54982885312D8E8415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7C41F-1E71-4BC4-A5A1-4F2F8FF6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memo (Red and Black design)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Asthma Biologic  Awareness Avoidance</vt:lpstr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Biologic – Awareness &amp; Avoidance Handout</dc:title>
  <dc:creator>Laren Tan</dc:creator>
  <cp:keywords/>
  <cp:lastModifiedBy>Mel Phimester</cp:lastModifiedBy>
  <cp:revision>2</cp:revision>
  <cp:lastPrinted>2017-10-12T02:57:00Z</cp:lastPrinted>
  <dcterms:created xsi:type="dcterms:W3CDTF">2019-12-03T00:32:00Z</dcterms:created>
  <dcterms:modified xsi:type="dcterms:W3CDTF">2019-12-03T00:32:00Z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TC027909579991</vt:lpwstr>
  </property>
</Properties>
</file>