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F2FF2" w14:textId="5537B7BA" w:rsidR="00397D3F" w:rsidRPr="00660657" w:rsidRDefault="00A95098" w:rsidP="00660657">
      <w:pPr>
        <w:widowControl/>
        <w:spacing w:line="480" w:lineRule="auto"/>
        <w:contextualSpacing/>
        <w:jc w:val="left"/>
        <w:rPr>
          <w:rFonts w:ascii="Arial" w:eastAsia="SimSun" w:hAnsi="Arial" w:cs="Times New Roman"/>
          <w:kern w:val="0"/>
          <w:sz w:val="20"/>
        </w:rPr>
      </w:pPr>
      <w:bookmarkStart w:id="0" w:name="_GoBack"/>
      <w:bookmarkEnd w:id="0"/>
      <w:r w:rsidRPr="00660657">
        <w:rPr>
          <w:rFonts w:ascii="Arial" w:eastAsia="SimSun" w:hAnsi="Arial" w:cs="Times New Roman" w:hint="eastAsia"/>
          <w:b/>
          <w:bCs/>
          <w:kern w:val="0"/>
          <w:sz w:val="20"/>
        </w:rPr>
        <w:t>Supplement</w:t>
      </w:r>
      <w:r w:rsidR="00724E80" w:rsidRPr="00660657">
        <w:rPr>
          <w:rFonts w:ascii="Arial" w:eastAsia="SimSun" w:hAnsi="Arial" w:cs="Times New Roman"/>
          <w:b/>
          <w:bCs/>
          <w:kern w:val="0"/>
          <w:sz w:val="20"/>
        </w:rPr>
        <w:t>al</w:t>
      </w:r>
      <w:r w:rsidRPr="00660657">
        <w:rPr>
          <w:rFonts w:ascii="Arial" w:eastAsia="SimSun" w:hAnsi="Arial" w:cs="Times New Roman"/>
          <w:b/>
          <w:bCs/>
          <w:kern w:val="0"/>
          <w:sz w:val="20"/>
        </w:rPr>
        <w:t xml:space="preserve"> Table 1. Primers used for quantitative real-time RT-PCR.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3887"/>
      </w:tblGrid>
      <w:tr w:rsidR="003F0083" w14:paraId="36269763" w14:textId="77777777" w:rsidTr="00F13F04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FF00CC" w14:textId="77777777" w:rsidR="00397D3F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00215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CE808E" w14:textId="370C8FB3" w:rsidR="00397D3F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00215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Primer sequence</w:t>
            </w:r>
            <w:r w:rsidR="00724E80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100215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5'-3'</w:t>
            </w:r>
          </w:p>
        </w:tc>
      </w:tr>
      <w:tr w:rsidR="003F0083" w14:paraId="01F08F90" w14:textId="77777777" w:rsidTr="00F13F04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18A759A" w14:textId="77777777" w:rsidR="00397D3F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00215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ARAP1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7CE571C" w14:textId="26D2A9E7" w:rsidR="00397D3F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5'-</w:t>
            </w:r>
            <w:r w:rsidR="004B4765" w:rsidRPr="004B4765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AGCATCTTCTACTCGAGTGTTG</w:t>
            </w: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-3'</w:t>
            </w:r>
          </w:p>
        </w:tc>
      </w:tr>
      <w:tr w:rsidR="003F0083" w14:paraId="0D9B2776" w14:textId="77777777" w:rsidTr="00F13F04">
        <w:tc>
          <w:tcPr>
            <w:tcW w:w="0" w:type="auto"/>
            <w:vAlign w:val="center"/>
            <w:hideMark/>
          </w:tcPr>
          <w:p w14:paraId="04C043B5" w14:textId="77777777" w:rsidR="00397D3F" w:rsidRPr="00397D3F" w:rsidRDefault="00397D3F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F239AA" w14:textId="55C3D86B" w:rsidR="00397D3F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5'-</w:t>
            </w:r>
            <w:r w:rsidR="004B4765" w:rsidRPr="004B4765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GCGTCTGATGATGAGTCAATTG</w:t>
            </w: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-3'</w:t>
            </w:r>
          </w:p>
        </w:tc>
      </w:tr>
      <w:tr w:rsidR="003F0083" w14:paraId="50141065" w14:textId="77777777" w:rsidTr="00F13F04">
        <w:tc>
          <w:tcPr>
            <w:tcW w:w="0" w:type="auto"/>
            <w:vAlign w:val="center"/>
            <w:hideMark/>
          </w:tcPr>
          <w:p w14:paraId="144595F6" w14:textId="77777777" w:rsidR="00397D3F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00215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AT1R</w:t>
            </w:r>
          </w:p>
        </w:tc>
        <w:tc>
          <w:tcPr>
            <w:tcW w:w="0" w:type="auto"/>
            <w:vAlign w:val="center"/>
            <w:hideMark/>
          </w:tcPr>
          <w:p w14:paraId="4C96CBC5" w14:textId="430F05C4" w:rsidR="00397D3F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5'-</w:t>
            </w:r>
            <w:r w:rsidR="0071273B">
              <w:t xml:space="preserve"> </w:t>
            </w:r>
            <w:r w:rsidR="0071273B" w:rsidRPr="0071273B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TTGTCCACCCGATGAAGTCTC</w:t>
            </w: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-3'</w:t>
            </w:r>
          </w:p>
        </w:tc>
      </w:tr>
      <w:tr w:rsidR="003F0083" w14:paraId="254C7DB7" w14:textId="77777777" w:rsidTr="00F13F04">
        <w:tc>
          <w:tcPr>
            <w:tcW w:w="0" w:type="auto"/>
            <w:vAlign w:val="center"/>
            <w:hideMark/>
          </w:tcPr>
          <w:p w14:paraId="2CC5C5A3" w14:textId="77777777" w:rsidR="00397D3F" w:rsidRPr="00397D3F" w:rsidRDefault="00397D3F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3BDAFA" w14:textId="387F00D7" w:rsidR="00397D3F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5'-</w:t>
            </w:r>
            <w:r w:rsidR="0071273B">
              <w:t xml:space="preserve"> </w:t>
            </w:r>
            <w:r w:rsidR="0071273B" w:rsidRPr="0071273B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AAAAGCGCAAACAGTGATATTGG</w:t>
            </w: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-3'</w:t>
            </w:r>
          </w:p>
        </w:tc>
      </w:tr>
      <w:tr w:rsidR="003F0083" w14:paraId="1A5E2386" w14:textId="77777777" w:rsidTr="00F13F04">
        <w:tc>
          <w:tcPr>
            <w:tcW w:w="0" w:type="auto"/>
            <w:vAlign w:val="center"/>
          </w:tcPr>
          <w:p w14:paraId="027FA79B" w14:textId="77777777" w:rsidR="00397D3F" w:rsidRPr="00100215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00215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NOX2</w:t>
            </w:r>
          </w:p>
        </w:tc>
        <w:tc>
          <w:tcPr>
            <w:tcW w:w="0" w:type="auto"/>
            <w:vAlign w:val="center"/>
          </w:tcPr>
          <w:p w14:paraId="764D9BC7" w14:textId="5EB98E1B" w:rsidR="00397D3F" w:rsidRPr="00100215" w:rsidRDefault="00A95098" w:rsidP="00217D49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D6B55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5′-</w:t>
            </w:r>
            <w:r w:rsidR="00217D49" w:rsidRPr="00217D49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TTGGTTCGGTTTTGG</w:t>
            </w:r>
            <w:r w:rsidRPr="003D6B55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-3′</w:t>
            </w:r>
          </w:p>
        </w:tc>
      </w:tr>
      <w:tr w:rsidR="003F0083" w14:paraId="799FF6E0" w14:textId="77777777" w:rsidTr="00F13F04">
        <w:tc>
          <w:tcPr>
            <w:tcW w:w="0" w:type="auto"/>
            <w:vAlign w:val="center"/>
          </w:tcPr>
          <w:p w14:paraId="28858A65" w14:textId="77777777" w:rsidR="00397D3F" w:rsidRPr="00100215" w:rsidRDefault="00397D3F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1B1FCE" w14:textId="43CFE9D4" w:rsidR="00397D3F" w:rsidRPr="00100215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F07CB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5′-</w:t>
            </w:r>
            <w:r w:rsidR="00217D49" w:rsidRPr="00217D49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TTGGGGCACTTGACA</w:t>
            </w:r>
            <w:r w:rsidRPr="004F07CB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-3′</w:t>
            </w:r>
          </w:p>
        </w:tc>
      </w:tr>
      <w:tr w:rsidR="003F0083" w14:paraId="6B7500BE" w14:textId="77777777" w:rsidTr="00F13F04">
        <w:tc>
          <w:tcPr>
            <w:tcW w:w="0" w:type="auto"/>
            <w:vAlign w:val="center"/>
          </w:tcPr>
          <w:p w14:paraId="08CEF5CD" w14:textId="77777777" w:rsidR="00100215" w:rsidRPr="00100215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00215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NOX4</w:t>
            </w:r>
          </w:p>
        </w:tc>
        <w:tc>
          <w:tcPr>
            <w:tcW w:w="0" w:type="auto"/>
            <w:vAlign w:val="center"/>
          </w:tcPr>
          <w:p w14:paraId="06B867DB" w14:textId="2CB86A24" w:rsidR="00100215" w:rsidRPr="00397D3F" w:rsidRDefault="00A95098" w:rsidP="00217D49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5'-</w:t>
            </w:r>
            <w:r w:rsidR="00217D49" w:rsidRPr="00217D49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TGCCTGCTCATTTGGCTGT</w:t>
            </w: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-3'</w:t>
            </w:r>
          </w:p>
        </w:tc>
      </w:tr>
      <w:tr w:rsidR="003F0083" w14:paraId="6DE4B0DD" w14:textId="77777777" w:rsidTr="00F13F04">
        <w:tc>
          <w:tcPr>
            <w:tcW w:w="0" w:type="auto"/>
            <w:vAlign w:val="center"/>
          </w:tcPr>
          <w:p w14:paraId="02AA5E1B" w14:textId="77777777" w:rsidR="00100215" w:rsidRPr="00100215" w:rsidRDefault="00100215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E8E6A2" w14:textId="7A7A1DEF" w:rsidR="00100215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5'-</w:t>
            </w:r>
            <w:r w:rsidR="00217D49" w:rsidRPr="00217D49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CCGGCACATAGGTAAAAGGATG</w:t>
            </w: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-3'</w:t>
            </w:r>
          </w:p>
        </w:tc>
      </w:tr>
      <w:tr w:rsidR="003F0083" w14:paraId="0A1DBF31" w14:textId="77777777" w:rsidTr="00F13F04">
        <w:tc>
          <w:tcPr>
            <w:tcW w:w="0" w:type="auto"/>
            <w:vAlign w:val="center"/>
          </w:tcPr>
          <w:p w14:paraId="79620139" w14:textId="77777777" w:rsidR="00100215" w:rsidRPr="00100215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00215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FN</w:t>
            </w:r>
          </w:p>
        </w:tc>
        <w:tc>
          <w:tcPr>
            <w:tcW w:w="0" w:type="auto"/>
            <w:vAlign w:val="center"/>
          </w:tcPr>
          <w:p w14:paraId="3FD5DA1F" w14:textId="2EA97543" w:rsidR="00100215" w:rsidRPr="00397D3F" w:rsidRDefault="00A95098" w:rsidP="00217D49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5'-</w:t>
            </w:r>
            <w:r w:rsidR="00217D49" w:rsidRPr="00217D49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GACAACCGAGGAAACC</w:t>
            </w: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-3'</w:t>
            </w:r>
          </w:p>
        </w:tc>
      </w:tr>
      <w:tr w:rsidR="003F0083" w14:paraId="5796E73A" w14:textId="77777777" w:rsidTr="00F13F04">
        <w:tc>
          <w:tcPr>
            <w:tcW w:w="0" w:type="auto"/>
            <w:vAlign w:val="center"/>
          </w:tcPr>
          <w:p w14:paraId="323C6BCE" w14:textId="77777777" w:rsidR="00100215" w:rsidRPr="00100215" w:rsidRDefault="00100215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008FBB" w14:textId="24DE3CE8" w:rsidR="00DE207A" w:rsidRPr="00DE207A" w:rsidRDefault="00A95098" w:rsidP="0076085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5'-</w:t>
            </w:r>
            <w:r w:rsidR="00217D49" w:rsidRPr="00217D49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CAGTGAAGGAGCCAGAT</w:t>
            </w: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-3'</w:t>
            </w:r>
          </w:p>
        </w:tc>
      </w:tr>
      <w:tr w:rsidR="003F0083" w14:paraId="665D90D2" w14:textId="77777777" w:rsidTr="00F13F04">
        <w:tc>
          <w:tcPr>
            <w:tcW w:w="0" w:type="auto"/>
            <w:vAlign w:val="center"/>
          </w:tcPr>
          <w:p w14:paraId="5331844B" w14:textId="77777777" w:rsidR="00100215" w:rsidRPr="00100215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100215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Collagen IV</w:t>
            </w:r>
          </w:p>
        </w:tc>
        <w:tc>
          <w:tcPr>
            <w:tcW w:w="0" w:type="auto"/>
            <w:vAlign w:val="center"/>
          </w:tcPr>
          <w:p w14:paraId="2DAD247D" w14:textId="7CD36120" w:rsidR="00100215" w:rsidRPr="00100215" w:rsidRDefault="00A95098" w:rsidP="00217D49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5'-</w:t>
            </w:r>
            <w:r w:rsidR="00217D49" w:rsidRPr="00217D49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GTCGTGGAGACATCGG</w:t>
            </w: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-3'</w:t>
            </w:r>
          </w:p>
        </w:tc>
      </w:tr>
      <w:tr w:rsidR="003F0083" w14:paraId="4ECD67BF" w14:textId="77777777" w:rsidTr="00F13F04">
        <w:tc>
          <w:tcPr>
            <w:tcW w:w="0" w:type="auto"/>
            <w:vAlign w:val="center"/>
            <w:hideMark/>
          </w:tcPr>
          <w:p w14:paraId="2E89B815" w14:textId="77777777" w:rsidR="00100215" w:rsidRPr="00397D3F" w:rsidRDefault="00100215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67D7C4" w14:textId="5103AD9D" w:rsidR="00100215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5'-</w:t>
            </w:r>
            <w:r w:rsidR="00217D49" w:rsidRPr="00217D49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CCTGCCTCACCCTTT</w:t>
            </w: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-3'</w:t>
            </w:r>
          </w:p>
        </w:tc>
      </w:tr>
      <w:tr w:rsidR="003F0083" w14:paraId="15EFE42D" w14:textId="77777777" w:rsidTr="00F13F04">
        <w:tc>
          <w:tcPr>
            <w:tcW w:w="0" w:type="auto"/>
            <w:vAlign w:val="center"/>
            <w:hideMark/>
          </w:tcPr>
          <w:p w14:paraId="7190E7BD" w14:textId="77777777" w:rsidR="00100215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GAPDH</w:t>
            </w:r>
          </w:p>
        </w:tc>
        <w:tc>
          <w:tcPr>
            <w:tcW w:w="0" w:type="auto"/>
            <w:vAlign w:val="center"/>
            <w:hideMark/>
          </w:tcPr>
          <w:p w14:paraId="5F1724E9" w14:textId="77777777" w:rsidR="00100215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5'-CGTATCGGACGCCTGGTT-3'</w:t>
            </w:r>
          </w:p>
        </w:tc>
      </w:tr>
      <w:tr w:rsidR="003F0083" w14:paraId="65B235A7" w14:textId="77777777" w:rsidTr="00F13F04"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F114A8C" w14:textId="77777777" w:rsidR="00100215" w:rsidRPr="00397D3F" w:rsidRDefault="00100215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565992D" w14:textId="77777777" w:rsidR="00100215" w:rsidRPr="00397D3F" w:rsidRDefault="00A95098" w:rsidP="004F07CB">
            <w:pPr>
              <w:widowControl/>
              <w:spacing w:before="332" w:after="332" w:line="393" w:lineRule="atLeast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397D3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5'-CGTGGGTAGAGTCATACTGGAAC-3'</w:t>
            </w:r>
          </w:p>
        </w:tc>
      </w:tr>
    </w:tbl>
    <w:p w14:paraId="6C89A19B" w14:textId="4F0F3C47" w:rsidR="00DD1C92" w:rsidRDefault="00DD1C92" w:rsidP="00C54BCE">
      <w:pPr>
        <w:spacing w:line="480" w:lineRule="auto"/>
        <w:contextualSpacing/>
        <w:jc w:val="left"/>
        <w:rPr>
          <w:rFonts w:ascii="Arial" w:hAnsi="Arial" w:cs="Times New Roman"/>
          <w:sz w:val="20"/>
        </w:rPr>
      </w:pPr>
    </w:p>
    <w:p w14:paraId="16885F70" w14:textId="153C0A3D" w:rsidR="004936F0" w:rsidRDefault="004936F0" w:rsidP="00C54BCE">
      <w:pPr>
        <w:spacing w:line="480" w:lineRule="auto"/>
        <w:contextualSpacing/>
        <w:jc w:val="left"/>
        <w:rPr>
          <w:rFonts w:ascii="Arial" w:hAnsi="Arial" w:cs="Times New Roman"/>
          <w:sz w:val="20"/>
        </w:rPr>
      </w:pPr>
    </w:p>
    <w:p w14:paraId="3B619044" w14:textId="3435663A" w:rsidR="004936F0" w:rsidRDefault="004936F0" w:rsidP="00C54BCE">
      <w:pPr>
        <w:spacing w:line="480" w:lineRule="auto"/>
        <w:contextualSpacing/>
        <w:jc w:val="left"/>
        <w:rPr>
          <w:rFonts w:ascii="Arial" w:hAnsi="Arial" w:cs="Times New Roman"/>
          <w:sz w:val="20"/>
        </w:rPr>
      </w:pPr>
    </w:p>
    <w:p w14:paraId="7F9F8221" w14:textId="65283914" w:rsidR="004936F0" w:rsidRDefault="004936F0" w:rsidP="00C54BCE">
      <w:pPr>
        <w:spacing w:line="480" w:lineRule="auto"/>
        <w:contextualSpacing/>
        <w:jc w:val="left"/>
        <w:rPr>
          <w:rFonts w:ascii="Arial" w:hAnsi="Arial" w:cs="Times New Roman"/>
          <w:sz w:val="20"/>
        </w:rPr>
      </w:pPr>
    </w:p>
    <w:p w14:paraId="5322923A" w14:textId="3E1F6AB3" w:rsidR="00582155" w:rsidRDefault="00582155" w:rsidP="00C54BCE">
      <w:pPr>
        <w:spacing w:line="480" w:lineRule="auto"/>
        <w:contextualSpacing/>
        <w:jc w:val="left"/>
        <w:rPr>
          <w:rFonts w:ascii="Arial" w:hAnsi="Arial" w:cs="Times New Roman"/>
          <w:sz w:val="20"/>
        </w:rPr>
      </w:pPr>
    </w:p>
    <w:p w14:paraId="564D23ED" w14:textId="2715A754" w:rsidR="00217D49" w:rsidRDefault="00217D49" w:rsidP="00C54BCE">
      <w:pPr>
        <w:spacing w:line="480" w:lineRule="auto"/>
        <w:contextualSpacing/>
        <w:jc w:val="left"/>
        <w:rPr>
          <w:rFonts w:ascii="Arial" w:hAnsi="Arial" w:cs="Times New Roman"/>
          <w:sz w:val="20"/>
        </w:rPr>
      </w:pPr>
    </w:p>
    <w:p w14:paraId="04C1107E" w14:textId="77777777" w:rsidR="00217D49" w:rsidRDefault="00217D49" w:rsidP="00C54BCE">
      <w:pPr>
        <w:spacing w:line="480" w:lineRule="auto"/>
        <w:contextualSpacing/>
        <w:jc w:val="left"/>
        <w:rPr>
          <w:rFonts w:ascii="Arial" w:hAnsi="Arial" w:cs="Times New Roman"/>
          <w:sz w:val="20"/>
        </w:rPr>
      </w:pPr>
    </w:p>
    <w:p w14:paraId="30564722" w14:textId="77777777" w:rsidR="004936F0" w:rsidRPr="00C54BCE" w:rsidRDefault="004936F0" w:rsidP="00C54BCE">
      <w:pPr>
        <w:spacing w:line="480" w:lineRule="auto"/>
        <w:contextualSpacing/>
        <w:jc w:val="left"/>
        <w:rPr>
          <w:rFonts w:ascii="Arial" w:hAnsi="Arial" w:cs="Times New Roman"/>
          <w:sz w:val="20"/>
        </w:rPr>
      </w:pPr>
    </w:p>
    <w:p w14:paraId="4B088BF4" w14:textId="7050A964" w:rsidR="00DD1C92" w:rsidRPr="00C54BCE" w:rsidRDefault="00A95098" w:rsidP="00C54BCE">
      <w:pPr>
        <w:spacing w:line="480" w:lineRule="auto"/>
        <w:contextualSpacing/>
        <w:jc w:val="left"/>
        <w:rPr>
          <w:rFonts w:ascii="Arial" w:hAnsi="Arial" w:cs="Times New Roman"/>
          <w:sz w:val="20"/>
        </w:rPr>
      </w:pPr>
      <w:r w:rsidRPr="00C54BCE">
        <w:rPr>
          <w:rFonts w:ascii="Arial" w:hAnsi="Arial" w:cs="Times New Roman" w:hint="eastAsia"/>
          <w:b/>
          <w:bCs/>
          <w:sz w:val="20"/>
        </w:rPr>
        <w:lastRenderedPageBreak/>
        <w:t>Supplement</w:t>
      </w:r>
      <w:r w:rsidR="00724E80" w:rsidRPr="00C54BCE">
        <w:rPr>
          <w:rFonts w:ascii="Arial" w:hAnsi="Arial" w:cs="Times New Roman"/>
          <w:b/>
          <w:bCs/>
          <w:sz w:val="20"/>
        </w:rPr>
        <w:t>al</w:t>
      </w:r>
      <w:r w:rsidRPr="00C54BCE">
        <w:rPr>
          <w:rFonts w:ascii="Arial" w:hAnsi="Arial" w:cs="Times New Roman"/>
          <w:b/>
          <w:bCs/>
          <w:sz w:val="20"/>
        </w:rPr>
        <w:t xml:space="preserve"> </w:t>
      </w:r>
      <w:r w:rsidRPr="00C54BCE">
        <w:rPr>
          <w:rFonts w:ascii="Arial" w:hAnsi="Arial" w:cs="Times New Roman" w:hint="eastAsia"/>
          <w:b/>
          <w:bCs/>
          <w:sz w:val="20"/>
        </w:rPr>
        <w:t>Figure</w:t>
      </w:r>
      <w:r w:rsidRPr="00C54BCE">
        <w:rPr>
          <w:rFonts w:ascii="Arial" w:hAnsi="Arial" w:cs="Times New Roman"/>
          <w:b/>
          <w:bCs/>
          <w:sz w:val="20"/>
        </w:rPr>
        <w:t xml:space="preserve"> 1</w:t>
      </w:r>
    </w:p>
    <w:p w14:paraId="21EDF578" w14:textId="37992347" w:rsidR="00DD1C92" w:rsidRPr="00C54BCE" w:rsidRDefault="004936F0" w:rsidP="00933460">
      <w:pPr>
        <w:spacing w:line="480" w:lineRule="auto"/>
        <w:contextualSpacing/>
        <w:jc w:val="center"/>
        <w:rPr>
          <w:rFonts w:ascii="Arial" w:hAnsi="Arial" w:cs="Times New Roman"/>
          <w:sz w:val="20"/>
        </w:rPr>
      </w:pPr>
      <w:r>
        <w:rPr>
          <w:rFonts w:ascii="Arial" w:hAnsi="Arial" w:cs="Times New Roman"/>
          <w:noProof/>
          <w:sz w:val="20"/>
        </w:rPr>
        <w:drawing>
          <wp:inline distT="0" distB="0" distL="0" distR="0" wp14:anchorId="0D2029EB" wp14:editId="411ACB98">
            <wp:extent cx="3768436" cy="3655524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ap1-2.tif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323" cy="365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7DBF5" w14:textId="424C3F24" w:rsidR="00D30F47" w:rsidRPr="00C54BCE" w:rsidRDefault="00A95098" w:rsidP="00C54BCE">
      <w:pPr>
        <w:spacing w:line="480" w:lineRule="auto"/>
        <w:contextualSpacing/>
        <w:jc w:val="left"/>
        <w:rPr>
          <w:rFonts w:ascii="Arial" w:hAnsi="Arial" w:cs="Times New Roman"/>
          <w:sz w:val="20"/>
        </w:rPr>
      </w:pPr>
      <w:r w:rsidRPr="00C54BCE">
        <w:rPr>
          <w:rFonts w:ascii="Arial" w:hAnsi="Arial" w:cs="Times New Roman"/>
          <w:b/>
          <w:bCs/>
          <w:sz w:val="20"/>
        </w:rPr>
        <w:t>Supplement</w:t>
      </w:r>
      <w:r w:rsidR="00724E80" w:rsidRPr="00C54BCE">
        <w:rPr>
          <w:rFonts w:ascii="Arial" w:hAnsi="Arial" w:cs="Times New Roman"/>
          <w:b/>
          <w:bCs/>
          <w:sz w:val="20"/>
        </w:rPr>
        <w:t>al</w:t>
      </w:r>
      <w:r w:rsidRPr="00C54BCE">
        <w:rPr>
          <w:rFonts w:ascii="Arial" w:hAnsi="Arial" w:cs="Times New Roman"/>
          <w:b/>
          <w:bCs/>
          <w:sz w:val="20"/>
        </w:rPr>
        <w:t xml:space="preserve"> Fig. 1 RT-qPCR </w:t>
      </w:r>
      <w:r w:rsidR="00724E80" w:rsidRPr="00C54BCE">
        <w:rPr>
          <w:rFonts w:ascii="Arial" w:hAnsi="Arial" w:cs="Times New Roman"/>
          <w:b/>
          <w:bCs/>
          <w:sz w:val="20"/>
        </w:rPr>
        <w:t xml:space="preserve">analysis of </w:t>
      </w:r>
      <w:r w:rsidRPr="00C54BCE">
        <w:rPr>
          <w:rFonts w:ascii="Arial" w:hAnsi="Arial" w:cs="Times New Roman"/>
          <w:b/>
          <w:bCs/>
          <w:sz w:val="20"/>
        </w:rPr>
        <w:t xml:space="preserve">siRNA knockdown in </w:t>
      </w:r>
      <w:r w:rsidR="00724E80" w:rsidRPr="00C54BCE">
        <w:rPr>
          <w:rFonts w:ascii="Arial" w:hAnsi="Arial" w:cs="Times New Roman"/>
          <w:b/>
          <w:bCs/>
          <w:sz w:val="20"/>
        </w:rPr>
        <w:t xml:space="preserve">mesangial </w:t>
      </w:r>
      <w:r w:rsidRPr="00C54BCE">
        <w:rPr>
          <w:rFonts w:ascii="Arial" w:hAnsi="Arial" w:cs="Times New Roman"/>
          <w:b/>
          <w:bCs/>
          <w:sz w:val="20"/>
        </w:rPr>
        <w:t>cells</w:t>
      </w:r>
      <w:r w:rsidR="00724E80" w:rsidRPr="00C54BCE">
        <w:rPr>
          <w:rFonts w:ascii="Arial" w:hAnsi="Arial" w:cs="Times New Roman"/>
          <w:b/>
          <w:bCs/>
          <w:sz w:val="20"/>
        </w:rPr>
        <w:t>.</w:t>
      </w:r>
      <w:r w:rsidR="00724E80" w:rsidRPr="00C54BCE">
        <w:rPr>
          <w:rFonts w:ascii="Arial" w:hAnsi="Arial" w:cs="Times New Roman" w:hint="eastAsia"/>
          <w:b/>
          <w:bCs/>
          <w:sz w:val="20"/>
        </w:rPr>
        <w:t xml:space="preserve"> </w:t>
      </w:r>
      <w:r w:rsidR="007F1A3E" w:rsidRPr="00C54BCE">
        <w:rPr>
          <w:rFonts w:ascii="Arial" w:hAnsi="Arial" w:cs="Times New Roman"/>
          <w:sz w:val="20"/>
        </w:rPr>
        <w:t xml:space="preserve">NC: </w:t>
      </w:r>
      <w:r w:rsidR="00724E80" w:rsidRPr="00C54BCE">
        <w:rPr>
          <w:rFonts w:ascii="Arial" w:hAnsi="Arial" w:cs="Times New Roman"/>
          <w:sz w:val="20"/>
        </w:rPr>
        <w:t>normal control group,</w:t>
      </w:r>
      <w:r w:rsidR="00724E80" w:rsidRPr="00C54BCE">
        <w:rPr>
          <w:rFonts w:ascii="Arial" w:hAnsi="Arial" w:cs="Times New Roman" w:hint="eastAsia"/>
          <w:sz w:val="20"/>
        </w:rPr>
        <w:t xml:space="preserve"> </w:t>
      </w:r>
      <w:r w:rsidR="00C9010A">
        <w:rPr>
          <w:rFonts w:ascii="Arial" w:hAnsi="Arial" w:cs="Times New Roman" w:hint="eastAsia"/>
          <w:sz w:val="20"/>
        </w:rPr>
        <w:t>N</w:t>
      </w:r>
      <w:r w:rsidR="007F1A3E" w:rsidRPr="00C54BCE">
        <w:rPr>
          <w:rFonts w:ascii="Arial" w:hAnsi="Arial" w:cs="Times New Roman"/>
          <w:sz w:val="20"/>
        </w:rPr>
        <w:t xml:space="preserve">egative </w:t>
      </w:r>
      <w:r w:rsidR="00C9010A">
        <w:rPr>
          <w:rFonts w:ascii="Arial" w:hAnsi="Arial" w:cs="Times New Roman" w:hint="eastAsia"/>
          <w:sz w:val="20"/>
        </w:rPr>
        <w:t>C</w:t>
      </w:r>
      <w:r w:rsidR="00724E80" w:rsidRPr="00C54BCE">
        <w:rPr>
          <w:rFonts w:ascii="Arial" w:hAnsi="Arial" w:cs="Times New Roman"/>
          <w:sz w:val="20"/>
        </w:rPr>
        <w:t>ontrol</w:t>
      </w:r>
      <w:r w:rsidR="007F1A3E" w:rsidRPr="00C54BCE">
        <w:rPr>
          <w:rFonts w:ascii="Arial" w:hAnsi="Arial" w:cs="Times New Roman"/>
          <w:sz w:val="20"/>
        </w:rPr>
        <w:t xml:space="preserve">: </w:t>
      </w:r>
      <w:r w:rsidR="00724E80" w:rsidRPr="00C54BCE">
        <w:rPr>
          <w:rFonts w:ascii="Arial" w:hAnsi="Arial" w:cs="Times New Roman"/>
          <w:sz w:val="20"/>
        </w:rPr>
        <w:t xml:space="preserve">negative </w:t>
      </w:r>
      <w:r w:rsidR="007F1A3E" w:rsidRPr="00C54BCE">
        <w:rPr>
          <w:rFonts w:ascii="Arial" w:hAnsi="Arial" w:cs="Times New Roman"/>
          <w:sz w:val="20"/>
        </w:rPr>
        <w:t xml:space="preserve">siRNA </w:t>
      </w:r>
      <w:r w:rsidR="00724E80" w:rsidRPr="00C54BCE">
        <w:rPr>
          <w:rFonts w:ascii="Arial" w:hAnsi="Arial" w:cs="Times New Roman"/>
          <w:sz w:val="20"/>
        </w:rPr>
        <w:t>group</w:t>
      </w:r>
      <w:r w:rsidR="007F1A3E" w:rsidRPr="00C54BCE">
        <w:rPr>
          <w:rFonts w:ascii="Arial" w:hAnsi="Arial" w:cs="Times New Roman"/>
          <w:sz w:val="20"/>
        </w:rPr>
        <w:t xml:space="preserve">, jetPrime: jetPrime control </w:t>
      </w:r>
      <w:r w:rsidR="00724E80" w:rsidRPr="00C54BCE">
        <w:rPr>
          <w:rFonts w:ascii="Arial" w:hAnsi="Arial" w:cs="Times New Roman"/>
          <w:sz w:val="20"/>
        </w:rPr>
        <w:t>group</w:t>
      </w:r>
      <w:r w:rsidR="007F1A3E" w:rsidRPr="00C54BCE">
        <w:rPr>
          <w:rFonts w:ascii="Arial" w:hAnsi="Arial" w:cs="Times New Roman"/>
          <w:sz w:val="20"/>
        </w:rPr>
        <w:t>, Arap1: Arap1 siRNA sequence 1, Arap2: Arap1 siRNA sequence 2, Arap3: Arap1 siRNA sequence 3</w:t>
      </w:r>
      <w:r w:rsidR="00724E80" w:rsidRPr="00C54BCE">
        <w:rPr>
          <w:rFonts w:ascii="Arial" w:hAnsi="Arial" w:cs="Times New Roman"/>
          <w:sz w:val="20"/>
        </w:rPr>
        <w:t xml:space="preserve">; </w:t>
      </w:r>
      <w:r w:rsidR="007F1A3E" w:rsidRPr="00C54BCE">
        <w:rPr>
          <w:rFonts w:ascii="Arial" w:hAnsi="Arial" w:cs="Times New Roman"/>
          <w:sz w:val="20"/>
        </w:rPr>
        <w:t>ns</w:t>
      </w:r>
      <w:r w:rsidR="00724E80" w:rsidRPr="00C54BCE">
        <w:rPr>
          <w:rFonts w:ascii="Arial" w:hAnsi="Arial" w:cs="Times New Roman"/>
          <w:sz w:val="20"/>
        </w:rPr>
        <w:t>:</w:t>
      </w:r>
      <w:r w:rsidR="007F1A3E" w:rsidRPr="00C54BCE">
        <w:rPr>
          <w:rFonts w:ascii="Arial" w:hAnsi="Arial" w:cs="Times New Roman"/>
          <w:sz w:val="20"/>
        </w:rPr>
        <w:t xml:space="preserve"> no significance vs </w:t>
      </w:r>
      <w:r w:rsidR="00724E80" w:rsidRPr="00C54BCE">
        <w:rPr>
          <w:rFonts w:ascii="Arial" w:hAnsi="Arial" w:cs="Times New Roman"/>
          <w:sz w:val="20"/>
        </w:rPr>
        <w:t xml:space="preserve">the </w:t>
      </w:r>
      <w:r w:rsidR="007F1A3E" w:rsidRPr="00C54BCE">
        <w:rPr>
          <w:rFonts w:ascii="Arial" w:hAnsi="Arial" w:cs="Times New Roman"/>
          <w:sz w:val="20"/>
        </w:rPr>
        <w:t xml:space="preserve">NC </w:t>
      </w:r>
      <w:r w:rsidR="00724E80" w:rsidRPr="00C54BCE">
        <w:rPr>
          <w:rFonts w:ascii="Arial" w:hAnsi="Arial" w:cs="Times New Roman"/>
          <w:sz w:val="20"/>
        </w:rPr>
        <w:t>group</w:t>
      </w:r>
      <w:r w:rsidR="007F1A3E" w:rsidRPr="00C54BCE">
        <w:rPr>
          <w:rFonts w:ascii="Arial" w:hAnsi="Arial" w:cs="Times New Roman"/>
          <w:sz w:val="20"/>
        </w:rPr>
        <w:t xml:space="preserve">, **** p&lt;0.0001 vs </w:t>
      </w:r>
      <w:r w:rsidR="00724E80" w:rsidRPr="00C54BCE">
        <w:rPr>
          <w:rFonts w:ascii="Arial" w:hAnsi="Arial" w:cs="Times New Roman"/>
          <w:sz w:val="20"/>
        </w:rPr>
        <w:t xml:space="preserve">the </w:t>
      </w:r>
      <w:r w:rsidR="007F1A3E" w:rsidRPr="00C54BCE">
        <w:rPr>
          <w:rFonts w:ascii="Arial" w:hAnsi="Arial" w:cs="Times New Roman"/>
          <w:sz w:val="20"/>
        </w:rPr>
        <w:t xml:space="preserve">NC </w:t>
      </w:r>
      <w:r w:rsidR="00724E80" w:rsidRPr="00C54BCE">
        <w:rPr>
          <w:rFonts w:ascii="Arial" w:hAnsi="Arial" w:cs="Times New Roman"/>
          <w:sz w:val="20"/>
        </w:rPr>
        <w:t>group</w:t>
      </w:r>
      <w:r w:rsidR="007F1A3E" w:rsidRPr="00C54BCE">
        <w:rPr>
          <w:rFonts w:ascii="Arial" w:hAnsi="Arial" w:cs="Times New Roman"/>
          <w:sz w:val="20"/>
        </w:rPr>
        <w:t>.</w:t>
      </w:r>
    </w:p>
    <w:sectPr w:rsidR="00D30F47" w:rsidRPr="00C54BCE" w:rsidSect="00740F53">
      <w:footerReference w:type="default" r:id="rId12"/>
      <w:footerReference w:type="first" r:id="rId13"/>
      <w:pgSz w:w="12240" w:h="15840" w:code="1"/>
      <w:pgMar w:top="1699" w:right="1699" w:bottom="1699" w:left="1699" w:header="850" w:footer="994" w:gutter="0"/>
      <w:lnNumType w:countBy="1" w:restart="continuous"/>
      <w:cols w:space="425"/>
      <w:titlePg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389E6" w14:textId="77777777" w:rsidR="00C644A3" w:rsidRDefault="00C644A3" w:rsidP="00892569">
      <w:r>
        <w:separator/>
      </w:r>
    </w:p>
  </w:endnote>
  <w:endnote w:type="continuationSeparator" w:id="0">
    <w:p w14:paraId="3CD4FDA2" w14:textId="77777777" w:rsidR="00C644A3" w:rsidRDefault="00C644A3" w:rsidP="0089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2034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AFC84" w14:textId="7E02022F" w:rsidR="00892569" w:rsidRDefault="00892569" w:rsidP="00B74A60">
        <w:pPr>
          <w:pStyle w:val="Footer"/>
          <w:spacing w:line="480" w:lineRule="auto"/>
          <w:contextualSpacing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7378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56A5E" w14:textId="185FE5BE" w:rsidR="00843365" w:rsidRDefault="008433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C670F" w14:textId="77777777" w:rsidR="00843365" w:rsidRDefault="00843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FF730" w14:textId="77777777" w:rsidR="00C644A3" w:rsidRDefault="00C644A3" w:rsidP="00892569">
      <w:r>
        <w:separator/>
      </w:r>
    </w:p>
  </w:footnote>
  <w:footnote w:type="continuationSeparator" w:id="0">
    <w:p w14:paraId="02C386D5" w14:textId="77777777" w:rsidR="00C644A3" w:rsidRDefault="00C644A3" w:rsidP="0089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30DE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8E4D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F625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18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9D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FC3C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70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76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768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B2F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GzNDQzNzS1MDC3NLNU0lEKTi0uzszPAykwrAUAzanaxSwAAAA="/>
  </w:docVars>
  <w:rsids>
    <w:rsidRoot w:val="00397D3F"/>
    <w:rsid w:val="000701E6"/>
    <w:rsid w:val="00100215"/>
    <w:rsid w:val="00217D49"/>
    <w:rsid w:val="00345F5D"/>
    <w:rsid w:val="003521E4"/>
    <w:rsid w:val="00363ABA"/>
    <w:rsid w:val="00395ECD"/>
    <w:rsid w:val="00397D3F"/>
    <w:rsid w:val="003D4BB8"/>
    <w:rsid w:val="003D6B55"/>
    <w:rsid w:val="003F0083"/>
    <w:rsid w:val="003F7F83"/>
    <w:rsid w:val="004936F0"/>
    <w:rsid w:val="004B4765"/>
    <w:rsid w:val="004F07CB"/>
    <w:rsid w:val="00582155"/>
    <w:rsid w:val="0059610D"/>
    <w:rsid w:val="00627EEF"/>
    <w:rsid w:val="00660657"/>
    <w:rsid w:val="00696E8D"/>
    <w:rsid w:val="0071273B"/>
    <w:rsid w:val="00720DA6"/>
    <w:rsid w:val="00724E80"/>
    <w:rsid w:val="00740F53"/>
    <w:rsid w:val="0076085B"/>
    <w:rsid w:val="007C37EF"/>
    <w:rsid w:val="007F1A3E"/>
    <w:rsid w:val="00815EA4"/>
    <w:rsid w:val="00843365"/>
    <w:rsid w:val="00892569"/>
    <w:rsid w:val="00933460"/>
    <w:rsid w:val="009F38BA"/>
    <w:rsid w:val="00A7269C"/>
    <w:rsid w:val="00A95098"/>
    <w:rsid w:val="00B279E0"/>
    <w:rsid w:val="00B37178"/>
    <w:rsid w:val="00B64ABE"/>
    <w:rsid w:val="00B668A3"/>
    <w:rsid w:val="00B74A60"/>
    <w:rsid w:val="00BA67E6"/>
    <w:rsid w:val="00C54BCE"/>
    <w:rsid w:val="00C644A3"/>
    <w:rsid w:val="00C9010A"/>
    <w:rsid w:val="00D23076"/>
    <w:rsid w:val="00D30F47"/>
    <w:rsid w:val="00D36B76"/>
    <w:rsid w:val="00DD1C92"/>
    <w:rsid w:val="00DE207A"/>
    <w:rsid w:val="00DF4539"/>
    <w:rsid w:val="00E3236C"/>
    <w:rsid w:val="00E45A1C"/>
    <w:rsid w:val="00EB295C"/>
    <w:rsid w:val="00EE1AE2"/>
    <w:rsid w:val="00F0259A"/>
    <w:rsid w:val="00F12517"/>
    <w:rsid w:val="00F13F04"/>
    <w:rsid w:val="00F41D2F"/>
    <w:rsid w:val="00FC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026F"/>
  <w14:defaultImageDpi w14:val="32767"/>
  <w15:chartTrackingRefBased/>
  <w15:docId w15:val="{E1B69644-A44F-3042-8159-77D56BBC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5EC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97D3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397D3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397D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7CB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CB"/>
    <w:rPr>
      <w:rFonts w:ascii="SimSun" w:eastAsia="SimSu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E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2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569"/>
  </w:style>
  <w:style w:type="paragraph" w:styleId="Footer">
    <w:name w:val="footer"/>
    <w:basedOn w:val="Normal"/>
    <w:link w:val="FooterChar"/>
    <w:uiPriority w:val="99"/>
    <w:unhideWhenUsed/>
    <w:rsid w:val="00892569"/>
    <w:pPr>
      <w:tabs>
        <w:tab w:val="center" w:pos="4680"/>
        <w:tab w:val="right" w:pos="936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92569"/>
    <w:rPr>
      <w:rFonts w:ascii="Arial" w:hAnsi="Arial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395ECD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4B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D14631A522449B0BEA0B4916AADD5" ma:contentTypeVersion="9" ma:contentTypeDescription="Create a new document." ma:contentTypeScope="" ma:versionID="c82309420769a67cedbdc85b91436b54">
  <xsd:schema xmlns:xsd="http://www.w3.org/2001/XMLSchema" xmlns:xs="http://www.w3.org/2001/XMLSchema" xmlns:p="http://schemas.microsoft.com/office/2006/metadata/properties" xmlns:ns3="7befe659-0696-4953-af3b-2e44c8c7eb4a" targetNamespace="http://schemas.microsoft.com/office/2006/metadata/properties" ma:root="true" ma:fieldsID="ca993db0c08acd492dec3e86684f3f71" ns3:_="">
    <xsd:import namespace="7befe659-0696-4953-af3b-2e44c8c7e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fe659-0696-4953-af3b-2e44c8c7e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50CE6-0490-4A85-AC13-137F8C59C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fe659-0696-4953-af3b-2e44c8c7e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85260-AE51-4B4A-8CE8-49FB6B68B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4DC0A-4C91-48BF-95B9-1C5C2A583D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ED4E8A-C487-4D7F-8953-2F7FAE1D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Lucas Pratt</cp:lastModifiedBy>
  <cp:revision>2</cp:revision>
  <dcterms:created xsi:type="dcterms:W3CDTF">2019-12-02T21:28:00Z</dcterms:created>
  <dcterms:modified xsi:type="dcterms:W3CDTF">2019-12-02T21:28:00Z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0x010100DF7D14631A522449B0BEA0B4916AADD5</vt:lpwstr>
  </property>
</Properties>
</file>