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7477" w14:textId="77777777" w:rsidR="00D37661" w:rsidRPr="00D47B73" w:rsidRDefault="00D37661" w:rsidP="00D37661">
      <w:pPr>
        <w:tabs>
          <w:tab w:val="left" w:pos="2357"/>
        </w:tabs>
        <w:spacing w:line="480" w:lineRule="auto"/>
        <w:rPr>
          <w:rFonts w:eastAsia="Calibri"/>
        </w:rPr>
      </w:pPr>
      <w:r w:rsidRPr="00D47B73">
        <w:rPr>
          <w:rFonts w:ascii="Arial" w:eastAsia="Calibri" w:hAnsi="Arial" w:cs="Arial"/>
          <w:b/>
          <w:sz w:val="36"/>
          <w:szCs w:val="36"/>
        </w:rPr>
        <w:t>Supplementary material</w:t>
      </w:r>
    </w:p>
    <w:p w14:paraId="4F66FA08" w14:textId="77777777" w:rsidR="00D37661" w:rsidRPr="00D47B73" w:rsidRDefault="00D37661" w:rsidP="00D37661">
      <w:pPr>
        <w:spacing w:after="160" w:line="259" w:lineRule="auto"/>
        <w:rPr>
          <w:rFonts w:ascii="Arial" w:eastAsia="Calibri" w:hAnsi="Arial" w:cs="Arial"/>
          <w:b/>
          <w:color w:val="000000"/>
          <w:sz w:val="32"/>
          <w:szCs w:val="32"/>
        </w:rPr>
      </w:pPr>
      <w:r w:rsidRPr="00D47B73">
        <w:rPr>
          <w:rFonts w:ascii="Arial" w:eastAsia="Calibri" w:hAnsi="Arial" w:cs="Arial"/>
          <w:b/>
          <w:color w:val="000000"/>
          <w:sz w:val="32"/>
          <w:szCs w:val="32"/>
        </w:rPr>
        <w:t>Supplementary methods and results</w:t>
      </w:r>
    </w:p>
    <w:p w14:paraId="3C92E809" w14:textId="77777777" w:rsidR="00D37661" w:rsidRPr="00D47B73" w:rsidRDefault="00D37661" w:rsidP="00D37661">
      <w:pPr>
        <w:spacing w:before="180" w:after="120" w:line="480" w:lineRule="auto"/>
        <w:outlineLvl w:val="1"/>
        <w:rPr>
          <w:rFonts w:ascii="Arial" w:eastAsia="Calibri" w:hAnsi="Arial" w:cs="Arial"/>
          <w:b/>
          <w:sz w:val="28"/>
          <w:szCs w:val="28"/>
        </w:rPr>
      </w:pPr>
      <w:r w:rsidRPr="00D47B73">
        <w:rPr>
          <w:rFonts w:ascii="Arial" w:eastAsia="Calibri" w:hAnsi="Arial" w:cs="Arial"/>
          <w:b/>
          <w:i/>
          <w:sz w:val="28"/>
          <w:szCs w:val="28"/>
        </w:rPr>
        <w:t>DCE attributes and levels development</w:t>
      </w:r>
    </w:p>
    <w:p w14:paraId="6ADC8705" w14:textId="6C1DAA2E" w:rsidR="00D37661" w:rsidRDefault="00D37661" w:rsidP="00D37661">
      <w:pPr>
        <w:spacing w:before="180" w:line="480" w:lineRule="auto"/>
        <w:rPr>
          <w:rFonts w:ascii="Arial" w:eastAsia="Calibri" w:hAnsi="Arial" w:cs="Arial"/>
          <w:sz w:val="20"/>
          <w:szCs w:val="20"/>
        </w:rPr>
      </w:pPr>
      <w:r w:rsidRPr="00D47B73">
        <w:rPr>
          <w:rFonts w:ascii="Arial" w:eastAsia="Calibri" w:hAnsi="Arial" w:cs="Arial"/>
          <w:sz w:val="20"/>
          <w:szCs w:val="20"/>
        </w:rPr>
        <w:t xml:space="preserve">The </w:t>
      </w:r>
      <w:r w:rsidRPr="00D47B73">
        <w:rPr>
          <w:rFonts w:ascii="Arial" w:eastAsia="Calibri" w:hAnsi="Arial" w:cs="Arial"/>
          <w:color w:val="000000"/>
          <w:sz w:val="20"/>
          <w:szCs w:val="20"/>
          <w:lang w:val="en-GB"/>
        </w:rPr>
        <w:t>discrete choice experiment</w:t>
      </w:r>
      <w:r w:rsidRPr="00D47B73">
        <w:rPr>
          <w:rFonts w:ascii="Arial" w:eastAsia="Calibri" w:hAnsi="Arial" w:cs="Arial"/>
          <w:sz w:val="20"/>
          <w:szCs w:val="20"/>
        </w:rPr>
        <w:t xml:space="preserve"> (DCE) was developed using a targeted literature review and qualitative research. Qualitative interviews</w:t>
      </w:r>
      <w:r>
        <w:rPr>
          <w:rFonts w:ascii="Arial" w:eastAsia="Calibri" w:hAnsi="Arial" w:cs="Arial"/>
          <w:sz w:val="20"/>
          <w:szCs w:val="20"/>
        </w:rPr>
        <w:fldChar w:fldCharType="begin"/>
      </w:r>
      <w:r w:rsidR="00936A10">
        <w:rPr>
          <w:rFonts w:ascii="Arial" w:eastAsia="Calibri" w:hAnsi="Arial" w:cs="Arial"/>
          <w:sz w:val="20"/>
          <w:szCs w:val="20"/>
        </w:rPr>
        <w:instrText xml:space="preserve"> ADDIN EN.CITE &lt;EndNote&gt;&lt;Cite&gt;&lt;Author&gt;Stolz&lt;/Author&gt;&lt;Year&gt;2012&lt;/Year&gt;&lt;RecNum&gt;23&lt;/RecNum&gt;&lt;DisplayText&gt;&lt;style face="superscript"&gt;1&lt;/style&gt;&lt;/DisplayText&gt;&lt;record&gt;&lt;rec-number&gt;23&lt;/rec-number&gt;&lt;foreign-keys&gt;&lt;key app="EN" db-id="efwrre20npevd8exdzkpwz9vpszeetd50vfd" timestamp="1576167212"&gt;23&lt;/key&gt;&lt;/foreign-keys&gt;&lt;ref-type name="Conference Paper"&gt;47&lt;/ref-type&gt;&lt;contributors&gt;&lt;authors&gt;&lt;author&gt;Stolz, D.&lt;/author&gt;&lt;author&gt;Kostikas, K. &lt;/author&gt;&lt;author&gt;Blasi, F.&lt;/author&gt;&lt;author&gt;Milenkovic, B.&lt;/author&gt;&lt;author&gt;Boersma, W.&lt;/author&gt;&lt;author&gt;Aerts, J.&lt;/author&gt;&lt;author&gt;Louis, R.&lt;/author&gt;&lt;author&gt;Welte, T.&lt;/author&gt;&lt;author&gt;Lacoma, A.&lt;/author&gt;&lt;author&gt;Prat, C.&lt;/author&gt;&lt;author&gt;Scherr, A.&lt;/author&gt;&lt;author&gt;Rakic, J.&lt;/author&gt;&lt;author&gt;Pappalettera, M. &lt;/author&gt;&lt;author&gt;Rohde, G.&lt;/author&gt;&lt;author&gt;Torres, A.&lt;/author&gt;&lt;author&gt;Hertel, S.&lt;/author&gt;&lt;author&gt;Giersdorf, S. &lt;/author&gt;&lt;author&gt;Tamm, M.&lt;/author&gt;&lt;/authors&gt;&lt;/contributors&gt;&lt;titles&gt;&lt;title&gt;Combined assessment according to the new GOLD guidelines and its relation to outcome in COPD&lt;/title&gt;&lt;secondary-title&gt;European Respiratory Society International Congress 2012&lt;/secondary-title&gt;&lt;/titles&gt;&lt;pages&gt;1648&lt;/pages&gt;&lt;volume&gt;40&lt;/volume&gt;&lt;number&gt;Suppl. 56&lt;/number&gt;&lt;dates&gt;&lt;year&gt;2012&lt;/year&gt;&lt;/dates&gt;&lt;pub-location&gt;Vienna, Austria&lt;/pub-location&gt;&lt;publisher&gt;Eur Respir J&lt;/publisher&gt;&lt;urls&gt;&lt;/urls&gt;&lt;access-date&gt;January 2019&lt;/access-date&gt;&lt;/record&gt;&lt;/Cite&gt;&lt;/EndNote&gt;</w:instrText>
      </w:r>
      <w:r>
        <w:rPr>
          <w:rFonts w:ascii="Arial" w:eastAsia="Calibri" w:hAnsi="Arial" w:cs="Arial"/>
          <w:sz w:val="20"/>
          <w:szCs w:val="20"/>
        </w:rPr>
        <w:fldChar w:fldCharType="separate"/>
      </w:r>
      <w:r w:rsidR="00936A10" w:rsidRPr="00936A10">
        <w:rPr>
          <w:rFonts w:ascii="Arial" w:eastAsia="Calibri" w:hAnsi="Arial" w:cs="Arial"/>
          <w:noProof/>
          <w:sz w:val="20"/>
          <w:szCs w:val="20"/>
          <w:vertAlign w:val="superscript"/>
        </w:rPr>
        <w:t>1</w:t>
      </w:r>
      <w:r>
        <w:rPr>
          <w:rFonts w:ascii="Arial" w:eastAsia="Calibri" w:hAnsi="Arial" w:cs="Arial"/>
          <w:sz w:val="20"/>
          <w:szCs w:val="20"/>
        </w:rPr>
        <w:fldChar w:fldCharType="end"/>
      </w:r>
      <w:r w:rsidRPr="00D47B73">
        <w:rPr>
          <w:rFonts w:ascii="Arial" w:eastAsia="Calibri" w:hAnsi="Arial" w:cs="Arial"/>
          <w:sz w:val="20"/>
          <w:szCs w:val="20"/>
        </w:rPr>
        <w:t xml:space="preserve"> and focus groups amongst patients with symptomatic chronic obstructive pulmonary disease (COPD) were conducted in the United Kingdom (UK), United States of America (USA), and Germany to identify preferences, priorities, and treatment goals and to determine the key relevant attributes of COPD treatment</w:t>
      </w:r>
      <w:r>
        <w:rPr>
          <w:rFonts w:ascii="Arial" w:eastAsia="Calibri" w:hAnsi="Arial" w:cs="Arial"/>
          <w:sz w:val="20"/>
          <w:szCs w:val="20"/>
        </w:rPr>
        <w:t>.</w:t>
      </w:r>
      <w:r w:rsidRPr="00D47B73">
        <w:rPr>
          <w:rFonts w:ascii="Arial" w:eastAsia="Calibri" w:hAnsi="Arial" w:cs="Arial"/>
          <w:sz w:val="20"/>
          <w:szCs w:val="20"/>
        </w:rPr>
        <w:t xml:space="preserve"> </w:t>
      </w:r>
    </w:p>
    <w:p w14:paraId="0FAE1BD3" w14:textId="2646D32C" w:rsidR="00B34C87" w:rsidRDefault="00B34C87" w:rsidP="00D37661">
      <w:pPr>
        <w:spacing w:before="180" w:line="480" w:lineRule="auto"/>
        <w:rPr>
          <w:rFonts w:ascii="Arial" w:eastAsia="Calibri" w:hAnsi="Arial" w:cs="Arial"/>
          <w:sz w:val="20"/>
          <w:szCs w:val="20"/>
        </w:rPr>
      </w:pPr>
      <w:r w:rsidRPr="00B34C87">
        <w:rPr>
          <w:rFonts w:ascii="Arial" w:eastAsia="Calibri" w:hAnsi="Arial" w:cs="Arial"/>
          <w:sz w:val="20"/>
          <w:szCs w:val="20"/>
        </w:rPr>
        <w:t>Interviews were conducted with respiratory clinicians in each country (n=1 per country). During the interviews, the following aspects were discussed concerning the patient experience of COPD: current treatment, patient satisfaction, ideal treatment attributes, and cost implications of treatment. Additionally, qualitative concept elicitation telephone interviews (n=10 per country) and in-person focus groups (n=1 per country with five patients taking part in the UK focus group and six patients each in the Germany and USA focus groups) were conducted in patients with COPD to explore treatment effectiveness, symptoms, health-related quality of life, and other features considered important to their treatment.</w:t>
      </w:r>
    </w:p>
    <w:p w14:paraId="6774A68C" w14:textId="4EA449C0" w:rsidR="00D37661" w:rsidRPr="00D47B73" w:rsidRDefault="00D37661" w:rsidP="00D37661">
      <w:pPr>
        <w:spacing w:before="180" w:line="480" w:lineRule="auto"/>
        <w:rPr>
          <w:rFonts w:ascii="Arial" w:eastAsia="Calibri" w:hAnsi="Arial" w:cs="Arial"/>
          <w:color w:val="000000"/>
          <w:sz w:val="20"/>
          <w:szCs w:val="20"/>
        </w:rPr>
      </w:pPr>
      <w:r w:rsidRPr="00D47B73">
        <w:rPr>
          <w:rFonts w:ascii="Arial" w:eastAsia="Calibri" w:hAnsi="Arial" w:cs="Arial"/>
          <w:sz w:val="20"/>
          <w:szCs w:val="20"/>
        </w:rPr>
        <w:t>The qualitative research revealed that individuals with COPD demonstrate preferences for a number of attributes of medication, highlighting, in particular, the multifaceted nature of treatment effectiveness and the overall importance of the delivery device. Using the qualitative data, we identified six important attributes of COPD treatment for inclusion in the DCE, assigning the most appropriate number and range of levels for each of these [Schroeder et al, 2019; manuscript in development].</w:t>
      </w:r>
    </w:p>
    <w:p w14:paraId="01263343" w14:textId="77777777" w:rsidR="00D37661" w:rsidRPr="00D47B73" w:rsidRDefault="00D37661" w:rsidP="00D37661">
      <w:pPr>
        <w:spacing w:before="180" w:after="120" w:line="480" w:lineRule="auto"/>
        <w:outlineLvl w:val="1"/>
        <w:rPr>
          <w:rFonts w:ascii="Arial" w:eastAsia="Calibri" w:hAnsi="Arial" w:cs="Arial"/>
          <w:b/>
          <w:i/>
          <w:sz w:val="28"/>
          <w:szCs w:val="28"/>
        </w:rPr>
      </w:pPr>
      <w:r w:rsidRPr="00D47B73">
        <w:rPr>
          <w:rFonts w:ascii="Arial" w:eastAsia="Calibri" w:hAnsi="Arial" w:cs="Arial"/>
          <w:b/>
          <w:i/>
          <w:sz w:val="28"/>
          <w:szCs w:val="28"/>
        </w:rPr>
        <w:t>DCE testing and pilot survey</w:t>
      </w:r>
    </w:p>
    <w:p w14:paraId="3189421F" w14:textId="25F622B3" w:rsidR="00D37661" w:rsidRPr="00D47B73" w:rsidRDefault="00D37661" w:rsidP="00D37661">
      <w:pPr>
        <w:spacing w:before="180" w:line="480" w:lineRule="auto"/>
        <w:rPr>
          <w:rFonts w:ascii="Arial" w:eastAsia="Calibri" w:hAnsi="Arial" w:cs="Arial"/>
          <w:color w:val="000000"/>
          <w:sz w:val="20"/>
          <w:szCs w:val="20"/>
        </w:rPr>
      </w:pPr>
      <w:r w:rsidRPr="00D47B73">
        <w:rPr>
          <w:rFonts w:ascii="Arial" w:eastAsia="Calibri" w:hAnsi="Arial" w:cs="Arial"/>
          <w:color w:val="000000"/>
          <w:sz w:val="20"/>
          <w:szCs w:val="20"/>
        </w:rPr>
        <w:t xml:space="preserve">The pilot survey included 12 choice sets for the UK, 18 choice sets for the USA, and 14 choice sets for Germany. Differences in choice set number were due to the draft design, whereby the </w:t>
      </w:r>
      <w:r w:rsidRPr="00D47B73">
        <w:rPr>
          <w:rFonts w:ascii="Arial" w:eastAsia="Calibri" w:hAnsi="Arial" w:cs="Arial"/>
          <w:color w:val="000000"/>
          <w:sz w:val="20"/>
          <w:szCs w:val="20"/>
        </w:rPr>
        <w:lastRenderedPageBreak/>
        <w:t>UK used a separate design</w:t>
      </w:r>
      <w:r w:rsidR="006E4C8D">
        <w:rPr>
          <w:rFonts w:ascii="Arial" w:eastAsia="Calibri" w:hAnsi="Arial" w:cs="Arial"/>
          <w:color w:val="000000"/>
          <w:sz w:val="20"/>
          <w:szCs w:val="20"/>
        </w:rPr>
        <w:t xml:space="preserve"> due to the omission of cost as an attribute</w:t>
      </w:r>
      <w:r w:rsidRPr="00D47B73">
        <w:rPr>
          <w:rFonts w:ascii="Arial" w:eastAsia="Calibri" w:hAnsi="Arial" w:cs="Arial"/>
          <w:color w:val="000000"/>
          <w:sz w:val="20"/>
          <w:szCs w:val="20"/>
        </w:rPr>
        <w:t>, and the USA survey includ</w:t>
      </w:r>
      <w:r w:rsidR="00FB56AD">
        <w:rPr>
          <w:rFonts w:ascii="Arial" w:eastAsia="Calibri" w:hAnsi="Arial" w:cs="Arial"/>
          <w:color w:val="000000"/>
          <w:sz w:val="20"/>
          <w:szCs w:val="20"/>
        </w:rPr>
        <w:t>ed</w:t>
      </w:r>
      <w:r w:rsidRPr="00D47B73">
        <w:rPr>
          <w:rFonts w:ascii="Arial" w:eastAsia="Calibri" w:hAnsi="Arial" w:cs="Arial"/>
          <w:color w:val="000000"/>
          <w:sz w:val="20"/>
          <w:szCs w:val="20"/>
        </w:rPr>
        <w:t xml:space="preserve"> several dominant choice sets that were removed before starting the German pilot survey. Potential participants completed study screening questions. Telephone interviews (lasting ≤60 mins) were then conducted by experienced, trained interviewers, according to an </w:t>
      </w:r>
      <w:r w:rsidRPr="00D47B73">
        <w:rPr>
          <w:rFonts w:ascii="Arial" w:eastAsia="Calibri" w:hAnsi="Arial" w:cs="Arial"/>
          <w:color w:val="000000"/>
          <w:sz w:val="20"/>
          <w:szCs w:val="20"/>
          <w:lang w:val="en-GB"/>
        </w:rPr>
        <w:t>institutional review board</w:t>
      </w:r>
      <w:r w:rsidRPr="00D47B73">
        <w:rPr>
          <w:rFonts w:ascii="Arial" w:eastAsia="Calibri" w:hAnsi="Arial" w:cs="Arial"/>
          <w:color w:val="000000"/>
          <w:sz w:val="20"/>
          <w:szCs w:val="20"/>
        </w:rPr>
        <w:t xml:space="preserve"> (IRB) approved cognitive interview guide. Interviewer notes were entered into an analysis grid and reviewed for any revisions or amendments required to the DCE to improve attribute saliency and participant comprehension.</w:t>
      </w:r>
    </w:p>
    <w:p w14:paraId="79BA5C40" w14:textId="77777777" w:rsidR="00D37661" w:rsidRPr="00D47B73" w:rsidRDefault="00D37661" w:rsidP="00D37661">
      <w:pPr>
        <w:spacing w:before="180" w:after="120" w:line="480" w:lineRule="auto"/>
        <w:outlineLvl w:val="1"/>
        <w:rPr>
          <w:rFonts w:ascii="Arial" w:eastAsia="Calibri" w:hAnsi="Arial" w:cs="Arial"/>
          <w:b/>
          <w:i/>
          <w:sz w:val="28"/>
          <w:szCs w:val="28"/>
        </w:rPr>
      </w:pPr>
      <w:r w:rsidRPr="00D47B73">
        <w:rPr>
          <w:rFonts w:ascii="Arial" w:eastAsia="Calibri" w:hAnsi="Arial" w:cs="Arial"/>
          <w:b/>
          <w:i/>
          <w:sz w:val="28"/>
          <w:szCs w:val="28"/>
        </w:rPr>
        <w:t>Pilot survey data analysis</w:t>
      </w:r>
    </w:p>
    <w:p w14:paraId="7D720968" w14:textId="77777777" w:rsidR="00D37661" w:rsidRPr="00D47B73" w:rsidRDefault="00D37661" w:rsidP="00D37661">
      <w:pPr>
        <w:spacing w:before="180" w:after="120" w:line="480" w:lineRule="auto"/>
        <w:rPr>
          <w:rFonts w:ascii="Arial" w:eastAsia="Calibri" w:hAnsi="Arial" w:cs="Arial"/>
          <w:sz w:val="20"/>
          <w:szCs w:val="20"/>
        </w:rPr>
      </w:pPr>
      <w:r w:rsidRPr="00D47B73">
        <w:rPr>
          <w:rFonts w:ascii="Arial" w:eastAsia="Calibri" w:hAnsi="Arial" w:cs="Arial"/>
          <w:sz w:val="20"/>
          <w:szCs w:val="20"/>
        </w:rPr>
        <w:t xml:space="preserve">Pilot data were reviewed to ensure that the survey and software were running correctly and that the data were logical. This included dominance checks and consistency checks, in which one randomly selected choice set was repeated to check for consistency in responses. In addition, the time to complete the survey was assessed and short or long response times reviewed as a possible indicator of participants not understanding the questions and randomly selecting options. </w:t>
      </w:r>
    </w:p>
    <w:p w14:paraId="1ADFD0A5" w14:textId="17945810" w:rsidR="00D37661" w:rsidRPr="00D47B73" w:rsidRDefault="00D37661" w:rsidP="00D37661">
      <w:pPr>
        <w:spacing w:before="180" w:after="120" w:line="480" w:lineRule="auto"/>
        <w:rPr>
          <w:rFonts w:ascii="Arial" w:eastAsia="Calibri" w:hAnsi="Arial" w:cs="Arial"/>
          <w:sz w:val="20"/>
          <w:szCs w:val="20"/>
        </w:rPr>
      </w:pPr>
      <w:r w:rsidRPr="00D47B73">
        <w:rPr>
          <w:rFonts w:ascii="Arial" w:eastAsia="Calibri" w:hAnsi="Arial" w:cs="Arial"/>
          <w:sz w:val="20"/>
          <w:szCs w:val="20"/>
        </w:rPr>
        <w:t>Preliminary statistical analysis of results was conducted using conditional logit and mixed-effects logit. Conditional logit relates the probability of choice among two or more alternatives to the characteristics of the attribute levels defining those alternatives. In a DCE, the elements describing the alternatives are the attribute levels used to define each profile in the choice task. Conditional logit was shown to be consistent with random utility theory</w:t>
      </w:r>
      <w:r>
        <w:rPr>
          <w:rFonts w:ascii="Arial" w:eastAsia="Calibri" w:hAnsi="Arial" w:cs="Arial"/>
          <w:sz w:val="20"/>
          <w:szCs w:val="20"/>
        </w:rPr>
        <w:t>.</w:t>
      </w:r>
      <w:r>
        <w:rPr>
          <w:rFonts w:ascii="Arial" w:eastAsia="Calibri" w:hAnsi="Arial" w:cs="Arial"/>
          <w:sz w:val="20"/>
          <w:szCs w:val="20"/>
        </w:rPr>
        <w:fldChar w:fldCharType="begin"/>
      </w:r>
      <w:r w:rsidR="00936A10">
        <w:rPr>
          <w:rFonts w:ascii="Arial" w:eastAsia="Calibri" w:hAnsi="Arial" w:cs="Arial"/>
          <w:sz w:val="20"/>
          <w:szCs w:val="20"/>
        </w:rPr>
        <w:instrText xml:space="preserve"> ADDIN EN.CITE &lt;EndNote&gt;&lt;Cite&gt;&lt;Author&gt;McFadden D&lt;/Author&gt;&lt;Year&gt;1973&lt;/Year&gt;&lt;RecNum&gt;24&lt;/RecNum&gt;&lt;DisplayText&gt;&lt;style face="superscript"&gt;2&lt;/style&gt;&lt;/DisplayText&gt;&lt;record&gt;&lt;rec-number&gt;24&lt;/rec-number&gt;&lt;foreign-keys&gt;&lt;key app="EN" db-id="efwrre20npevd8exdzkpwz9vpszeetd50vfd" timestamp="1576167212"&gt;24&lt;/key&gt;&lt;/foreign-keys&gt;&lt;ref-type name="Book"&gt;6&lt;/ref-type&gt;&lt;contributors&gt;&lt;authors&gt;&lt;author&gt;McFadden D,&lt;/author&gt;&lt;/authors&gt;&lt;tertiary-authors&gt;&lt;author&gt;Zarembka, P.&lt;/author&gt;&lt;/tertiary-authors&gt;&lt;/contributors&gt;&lt;titles&gt;&lt;title&gt;Conditional logit analysis of qualitative choice be. In: Frontiers in econometrics&lt;/title&gt;&lt;/titles&gt;&lt;section&gt;105–142&lt;/section&gt;&lt;dates&gt;&lt;year&gt;1973&lt;/year&gt;&lt;/dates&gt;&lt;pub-location&gt;New York&lt;/pub-location&gt;&lt;publisher&gt;Academic Press&lt;/publisher&gt;&lt;urls&gt;&lt;/urls&gt;&lt;/record&gt;&lt;/Cite&gt;&lt;/EndNote&gt;</w:instrText>
      </w:r>
      <w:r>
        <w:rPr>
          <w:rFonts w:ascii="Arial" w:eastAsia="Calibri" w:hAnsi="Arial" w:cs="Arial"/>
          <w:sz w:val="20"/>
          <w:szCs w:val="20"/>
        </w:rPr>
        <w:fldChar w:fldCharType="separate"/>
      </w:r>
      <w:r w:rsidR="00936A10" w:rsidRPr="00936A10">
        <w:rPr>
          <w:rFonts w:ascii="Arial" w:eastAsia="Calibri" w:hAnsi="Arial" w:cs="Arial"/>
          <w:noProof/>
          <w:sz w:val="20"/>
          <w:szCs w:val="20"/>
          <w:vertAlign w:val="superscript"/>
        </w:rPr>
        <w:t>2</w:t>
      </w:r>
      <w:r>
        <w:rPr>
          <w:rFonts w:ascii="Arial" w:eastAsia="Calibri" w:hAnsi="Arial" w:cs="Arial"/>
          <w:sz w:val="20"/>
          <w:szCs w:val="20"/>
        </w:rPr>
        <w:fldChar w:fldCharType="end"/>
      </w:r>
      <w:r w:rsidRPr="00D47B73">
        <w:rPr>
          <w:rFonts w:ascii="Arial" w:eastAsia="Calibri" w:hAnsi="Arial" w:cs="Arial"/>
          <w:sz w:val="20"/>
          <w:szCs w:val="20"/>
        </w:rPr>
        <w:t xml:space="preserve"> Mixed-effects logit is a hierarchical modelling approach that accommodates correlations due to individuals’ multiple choices through random effects. These methods have been described and recommended for DCEs by an International Society for Pharmacoeconomics and Outcomes Research (ISPOR) Task Force</w:t>
      </w:r>
      <w:r>
        <w:rPr>
          <w:rFonts w:ascii="Arial" w:eastAsia="Calibri" w:hAnsi="Arial" w:cs="Arial"/>
          <w:sz w:val="20"/>
          <w:szCs w:val="20"/>
        </w:rPr>
        <w:t>.</w:t>
      </w:r>
      <w:r w:rsidR="009C5A5F">
        <w:rPr>
          <w:rFonts w:ascii="Arial" w:eastAsia="Calibri" w:hAnsi="Arial" w:cs="Arial"/>
          <w:sz w:val="20"/>
          <w:szCs w:val="20"/>
        </w:rPr>
        <w:fldChar w:fldCharType="begin"/>
      </w:r>
      <w:r w:rsidR="009C5A5F">
        <w:rPr>
          <w:rFonts w:ascii="Arial" w:eastAsia="Calibri" w:hAnsi="Arial" w:cs="Arial"/>
          <w:sz w:val="20"/>
          <w:szCs w:val="20"/>
        </w:rPr>
        <w:instrText xml:space="preserve"> ADDIN EN.CITE &lt;EndNote&gt;&lt;Cite&gt;&lt;Author&gt;Hauber&lt;/Author&gt;&lt;Year&gt;2016&lt;/Year&gt;&lt;RecNum&gt;26&lt;/RecNum&gt;&lt;DisplayText&gt;&lt;style face="superscript"&gt;3&lt;/style&gt;&lt;/DisplayText&gt;&lt;record&gt;&lt;rec-number&gt;26&lt;/rec-number&gt;&lt;foreign-keys&gt;&lt;key app="EN" db-id="efwrre20npevd8exdzkpwz9vpszeetd50vfd" timestamp="1576171309"&gt;26&lt;/key&gt;&lt;/foreign-keys&gt;&lt;ref-type name="Journal Article"&gt;17&lt;/ref-type&gt;&lt;contributors&gt;&lt;authors&gt;&lt;author&gt;Hauber, A.B.&lt;/author&gt;&lt;author&gt;González, J.M.&lt;/author&gt;&lt;author&gt;Groothuis-Oudshoorn, C.G.&lt;/author&gt;&lt;author&gt;Prior, T.&lt;/author&gt;&lt;author&gt;Marshall, D.A.&lt;/author&gt;&lt;author&gt;Cunningham, C.&lt;/author&gt;&lt;author&gt;IJzerman, M.J.&lt;/author&gt;&lt;author&gt;Bridges, J.F.&lt;/author&gt;&lt;/authors&gt;&lt;/contributors&gt;&lt;titles&gt;&lt;title&gt;Statistical methods for the analysis of discrete choice experiments: a report of the ISPOR Conjoint Analysis Good Research Practices Task Force&lt;/title&gt;&lt;secondary-title&gt;Value Health&lt;/secondary-title&gt;&lt;/titles&gt;&lt;periodical&gt;&lt;full-title&gt;Value Health&lt;/full-title&gt;&lt;abbr-1&gt;Value in health : the journal of the International Society for Pharmacoeconomics and Outcomes Research&lt;/abbr-1&gt;&lt;/periodical&gt;&lt;pages&gt;300–315&lt;/pages&gt;&lt;volume&gt;19&lt;/volume&gt;&lt;number&gt;4&lt;/number&gt;&lt;dates&gt;&lt;year&gt;2016&lt;/year&gt;&lt;/dates&gt;&lt;urls&gt;&lt;/urls&gt;&lt;/record&gt;&lt;/Cite&gt;&lt;/EndNote&gt;</w:instrText>
      </w:r>
      <w:r w:rsidR="009C5A5F">
        <w:rPr>
          <w:rFonts w:ascii="Arial" w:eastAsia="Calibri" w:hAnsi="Arial" w:cs="Arial"/>
          <w:sz w:val="20"/>
          <w:szCs w:val="20"/>
        </w:rPr>
        <w:fldChar w:fldCharType="separate"/>
      </w:r>
      <w:r w:rsidR="009C5A5F" w:rsidRPr="009C5A5F">
        <w:rPr>
          <w:rFonts w:ascii="Arial" w:eastAsia="Calibri" w:hAnsi="Arial" w:cs="Arial"/>
          <w:noProof/>
          <w:sz w:val="20"/>
          <w:szCs w:val="20"/>
          <w:vertAlign w:val="superscript"/>
        </w:rPr>
        <w:t>3</w:t>
      </w:r>
      <w:r w:rsidR="009C5A5F">
        <w:rPr>
          <w:rFonts w:ascii="Arial" w:eastAsia="Calibri" w:hAnsi="Arial" w:cs="Arial"/>
          <w:sz w:val="20"/>
          <w:szCs w:val="20"/>
        </w:rPr>
        <w:fldChar w:fldCharType="end"/>
      </w:r>
      <w:r w:rsidR="009C5A5F" w:rsidRPr="00D47B73">
        <w:rPr>
          <w:rFonts w:ascii="Arial" w:eastAsia="Calibri" w:hAnsi="Arial" w:cs="Arial"/>
          <w:sz w:val="20"/>
          <w:szCs w:val="20"/>
        </w:rPr>
        <w:t xml:space="preserve"> </w:t>
      </w:r>
    </w:p>
    <w:p w14:paraId="17541925" w14:textId="77777777" w:rsidR="00D37661" w:rsidRPr="00D47B73" w:rsidRDefault="00D37661" w:rsidP="00D37661">
      <w:pPr>
        <w:spacing w:before="180" w:after="120" w:line="480" w:lineRule="auto"/>
        <w:outlineLvl w:val="1"/>
        <w:rPr>
          <w:rFonts w:ascii="Arial" w:eastAsia="Calibri" w:hAnsi="Arial" w:cs="Arial"/>
          <w:b/>
          <w:i/>
          <w:sz w:val="28"/>
          <w:szCs w:val="28"/>
        </w:rPr>
      </w:pPr>
      <w:r w:rsidRPr="00D47B73">
        <w:rPr>
          <w:rFonts w:ascii="Arial" w:eastAsia="Calibri" w:hAnsi="Arial" w:cs="Arial"/>
          <w:b/>
          <w:i/>
          <w:sz w:val="28"/>
          <w:szCs w:val="28"/>
        </w:rPr>
        <w:t>Final DCE data analysis</w:t>
      </w:r>
    </w:p>
    <w:p w14:paraId="105553B2" w14:textId="77777777" w:rsidR="00D37661" w:rsidRPr="00D47B73" w:rsidRDefault="00D37661" w:rsidP="00D37661">
      <w:pPr>
        <w:spacing w:before="180" w:after="120" w:line="480" w:lineRule="auto"/>
        <w:rPr>
          <w:rFonts w:ascii="Arial" w:eastAsia="Calibri" w:hAnsi="Arial" w:cs="Arial"/>
          <w:color w:val="000000"/>
          <w:sz w:val="20"/>
          <w:szCs w:val="20"/>
        </w:rPr>
      </w:pPr>
      <w:r w:rsidRPr="00D47B73">
        <w:rPr>
          <w:rFonts w:ascii="Arial" w:eastAsia="Calibri" w:hAnsi="Arial" w:cs="Arial"/>
          <w:color w:val="000000"/>
          <w:sz w:val="20"/>
          <w:szCs w:val="20"/>
        </w:rPr>
        <w:t xml:space="preserve">The </w:t>
      </w:r>
      <w:r w:rsidRPr="00D47B73">
        <w:rPr>
          <w:rFonts w:ascii="Arial" w:eastAsia="Calibri" w:hAnsi="Arial" w:cs="Arial"/>
          <w:color w:val="000000"/>
          <w:sz w:val="20"/>
          <w:szCs w:val="20"/>
          <w:lang w:val="en-GB"/>
        </w:rPr>
        <w:t>marginal rate of substitution</w:t>
      </w:r>
      <w:r w:rsidRPr="00D47B73">
        <w:rPr>
          <w:rFonts w:ascii="Arial" w:eastAsia="Calibri" w:hAnsi="Arial" w:cs="Arial"/>
          <w:color w:val="000000"/>
          <w:sz w:val="20"/>
          <w:szCs w:val="20"/>
        </w:rPr>
        <w:t xml:space="preserve"> (MRS) was calculated using a multinomial logit model, where X and Y are attributes and d represents the change in attribute Y with respect to attribute X:</w:t>
      </w:r>
    </w:p>
    <w:p w14:paraId="3478906F" w14:textId="77777777" w:rsidR="00D37661" w:rsidRPr="00D47B73" w:rsidRDefault="00D37661" w:rsidP="00D37661">
      <w:pPr>
        <w:spacing w:before="180" w:after="120" w:line="480" w:lineRule="auto"/>
        <w:rPr>
          <w:rFonts w:ascii="Arial" w:eastAsia="Yu Mincho" w:hAnsi="Arial" w:cs="Arial"/>
          <w:color w:val="000000"/>
          <w:sz w:val="20"/>
          <w:szCs w:val="20"/>
        </w:rPr>
      </w:pPr>
      <m:oMathPara>
        <m:oMath>
          <m:r>
            <w:rPr>
              <w:rFonts w:ascii="Cambria Math" w:eastAsia="Calibri" w:hAnsi="Cambria Math" w:cs="Arial"/>
              <w:color w:val="000000"/>
              <w:sz w:val="20"/>
              <w:szCs w:val="20"/>
            </w:rPr>
            <w:lastRenderedPageBreak/>
            <m:t>MR</m:t>
          </m:r>
          <m:sSub>
            <m:sSubPr>
              <m:ctrlPr>
                <w:rPr>
                  <w:rFonts w:ascii="Cambria Math" w:eastAsia="Calibri" w:hAnsi="Cambria Math" w:cs="Arial"/>
                  <w:i/>
                  <w:color w:val="000000"/>
                  <w:sz w:val="20"/>
                  <w:szCs w:val="20"/>
                </w:rPr>
              </m:ctrlPr>
            </m:sSubPr>
            <m:e>
              <m:r>
                <w:rPr>
                  <w:rFonts w:ascii="Cambria Math" w:eastAsia="Calibri" w:hAnsi="Cambria Math" w:cs="Arial"/>
                  <w:color w:val="000000"/>
                  <w:sz w:val="20"/>
                  <w:szCs w:val="20"/>
                </w:rPr>
                <m:t>S</m:t>
              </m:r>
            </m:e>
            <m:sub>
              <m:r>
                <w:rPr>
                  <w:rFonts w:ascii="Cambria Math" w:eastAsia="Calibri" w:hAnsi="Cambria Math" w:cs="Arial"/>
                  <w:color w:val="000000"/>
                  <w:sz w:val="20"/>
                  <w:szCs w:val="20"/>
                </w:rPr>
                <m:t>XY</m:t>
              </m:r>
            </m:sub>
          </m:sSub>
          <m:r>
            <w:rPr>
              <w:rFonts w:ascii="Cambria Math" w:eastAsia="Calibri" w:hAnsi="Cambria Math" w:cs="Arial"/>
              <w:color w:val="000000"/>
              <w:sz w:val="20"/>
              <w:szCs w:val="20"/>
            </w:rPr>
            <m:t>=-</m:t>
          </m:r>
          <m:f>
            <m:fPr>
              <m:ctrlPr>
                <w:rPr>
                  <w:rFonts w:ascii="Cambria Math" w:eastAsia="Calibri" w:hAnsi="Cambria Math" w:cs="Arial"/>
                  <w:i/>
                  <w:color w:val="000000"/>
                  <w:sz w:val="20"/>
                  <w:szCs w:val="20"/>
                </w:rPr>
              </m:ctrlPr>
            </m:fPr>
            <m:num>
              <m:r>
                <w:rPr>
                  <w:rFonts w:ascii="Cambria Math" w:eastAsia="Calibri" w:hAnsi="Cambria Math" w:cs="Arial"/>
                  <w:color w:val="000000"/>
                  <w:sz w:val="20"/>
                  <w:szCs w:val="20"/>
                </w:rPr>
                <m:t>dY</m:t>
              </m:r>
            </m:num>
            <m:den>
              <m:r>
                <w:rPr>
                  <w:rFonts w:ascii="Cambria Math" w:eastAsia="Calibri" w:hAnsi="Cambria Math" w:cs="Arial"/>
                  <w:color w:val="000000"/>
                  <w:sz w:val="20"/>
                  <w:szCs w:val="20"/>
                </w:rPr>
                <m:t>dX</m:t>
              </m:r>
            </m:den>
          </m:f>
        </m:oMath>
      </m:oMathPara>
    </w:p>
    <w:p w14:paraId="1049B1B7" w14:textId="241FBCBF" w:rsidR="00D37661" w:rsidRPr="004B4201" w:rsidRDefault="00D37661" w:rsidP="00D37661">
      <w:pPr>
        <w:spacing w:before="180" w:after="120" w:line="480" w:lineRule="auto"/>
        <w:rPr>
          <w:rFonts w:ascii="Arial" w:eastAsia="Calibri" w:hAnsi="Arial" w:cs="Arial"/>
          <w:color w:val="000000"/>
          <w:sz w:val="20"/>
          <w:szCs w:val="20"/>
        </w:rPr>
      </w:pPr>
      <w:r w:rsidRPr="00D47B73">
        <w:rPr>
          <w:rFonts w:ascii="Arial" w:eastAsia="Calibri" w:hAnsi="Arial" w:cs="Arial"/>
          <w:color w:val="000000"/>
          <w:sz w:val="20"/>
          <w:szCs w:val="20"/>
        </w:rPr>
        <w:t>The MRS was calculated using the continuous attributes of out-of-pocket costs (USA and Germany only) and the number of exacerbations as the denominators.</w:t>
      </w:r>
      <w:r w:rsidR="004B4201" w:rsidRPr="004B4201">
        <w:t xml:space="preserve"> </w:t>
      </w:r>
      <w:r w:rsidR="004B4201">
        <w:t>D</w:t>
      </w:r>
      <w:r w:rsidR="004B4201" w:rsidRPr="004B4201">
        <w:rPr>
          <w:rFonts w:ascii="Arial" w:eastAsia="Calibri" w:hAnsi="Arial" w:cs="Arial"/>
          <w:color w:val="000000"/>
          <w:sz w:val="20"/>
          <w:szCs w:val="20"/>
        </w:rPr>
        <w:t xml:space="preserve">ummy coding </w:t>
      </w:r>
      <w:r w:rsidR="004B4201">
        <w:rPr>
          <w:rFonts w:ascii="Arial" w:eastAsia="Calibri" w:hAnsi="Arial" w:cs="Arial"/>
          <w:color w:val="000000"/>
          <w:sz w:val="20"/>
          <w:szCs w:val="20"/>
        </w:rPr>
        <w:t>was</w:t>
      </w:r>
      <w:r w:rsidR="004B4201" w:rsidRPr="004B4201">
        <w:rPr>
          <w:rFonts w:ascii="Arial" w:eastAsia="Calibri" w:hAnsi="Arial" w:cs="Arial"/>
          <w:color w:val="000000"/>
          <w:sz w:val="20"/>
          <w:szCs w:val="20"/>
        </w:rPr>
        <w:t xml:space="preserve"> used for all variables</w:t>
      </w:r>
      <w:r w:rsidR="004B4201">
        <w:rPr>
          <w:rFonts w:ascii="Arial" w:eastAsia="Calibri" w:hAnsi="Arial" w:cs="Arial"/>
          <w:color w:val="000000"/>
          <w:sz w:val="20"/>
          <w:szCs w:val="20"/>
        </w:rPr>
        <w:t>.</w:t>
      </w:r>
    </w:p>
    <w:p w14:paraId="76338694" w14:textId="77777777" w:rsidR="00D37661" w:rsidRPr="00D47B73" w:rsidRDefault="00D37661" w:rsidP="00D37661">
      <w:pPr>
        <w:spacing w:before="180" w:after="120" w:line="480" w:lineRule="auto"/>
        <w:outlineLvl w:val="1"/>
        <w:rPr>
          <w:rFonts w:ascii="Arial" w:eastAsia="Calibri" w:hAnsi="Arial" w:cs="Arial"/>
          <w:b/>
          <w:i/>
          <w:sz w:val="28"/>
          <w:szCs w:val="28"/>
        </w:rPr>
      </w:pPr>
      <w:r w:rsidRPr="00D47B73">
        <w:rPr>
          <w:rFonts w:ascii="Arial" w:eastAsia="Calibri" w:hAnsi="Arial" w:cs="Arial"/>
          <w:b/>
          <w:i/>
          <w:sz w:val="28"/>
          <w:szCs w:val="28"/>
        </w:rPr>
        <w:t>Pilot survey results</w:t>
      </w:r>
    </w:p>
    <w:p w14:paraId="31BED873" w14:textId="77777777" w:rsidR="00D37661" w:rsidRPr="00D47B73" w:rsidRDefault="00D37661" w:rsidP="00D37661">
      <w:pPr>
        <w:spacing w:before="180" w:after="120" w:line="480" w:lineRule="auto"/>
        <w:rPr>
          <w:rFonts w:ascii="Arial" w:eastAsia="Calibri" w:hAnsi="Arial" w:cs="Arial"/>
          <w:sz w:val="20"/>
          <w:szCs w:val="20"/>
        </w:rPr>
      </w:pPr>
      <w:r w:rsidRPr="00D47B73">
        <w:rPr>
          <w:rFonts w:ascii="Arial" w:eastAsia="Calibri" w:hAnsi="Arial" w:cs="Arial"/>
          <w:sz w:val="20"/>
          <w:szCs w:val="20"/>
        </w:rPr>
        <w:t>Based on findings from the qualitative analysis, the pilot DCE survey tested preferences for hypothetical treatments characterized by the attributes and levels shown in Table S</w:t>
      </w:r>
      <w:r>
        <w:rPr>
          <w:rFonts w:ascii="Arial" w:eastAsia="Calibri" w:hAnsi="Arial" w:cs="Arial"/>
          <w:sz w:val="20"/>
          <w:szCs w:val="20"/>
        </w:rPr>
        <w:t>4</w:t>
      </w:r>
      <w:r w:rsidRPr="00D47B73">
        <w:rPr>
          <w:rFonts w:ascii="Arial" w:eastAsia="Calibri" w:hAnsi="Arial" w:cs="Arial"/>
          <w:sz w:val="20"/>
          <w:szCs w:val="20"/>
        </w:rPr>
        <w:t>. In the USA, some initial changes to the design of the choice sets were made after the first six responses were completed. These changes, which were made to include only one dominant choice set and one consistency test, were also applied to surveys in the UK and Germany. The surveys were piloted in 20 participants in the UK, 14 in the US, and 20 in Germany. Participant demographics, clinical characteristics, and treatment history are provided in Tables S</w:t>
      </w:r>
      <w:r>
        <w:rPr>
          <w:rFonts w:ascii="Arial" w:eastAsia="Calibri" w:hAnsi="Arial" w:cs="Arial"/>
          <w:sz w:val="20"/>
          <w:szCs w:val="20"/>
        </w:rPr>
        <w:t>1</w:t>
      </w:r>
      <w:r w:rsidRPr="00D47B73">
        <w:rPr>
          <w:rFonts w:ascii="Arial" w:eastAsia="Calibri" w:hAnsi="Arial" w:cs="Arial"/>
          <w:sz w:val="20"/>
          <w:szCs w:val="20"/>
        </w:rPr>
        <w:t xml:space="preserve"> and S</w:t>
      </w:r>
      <w:r>
        <w:rPr>
          <w:rFonts w:ascii="Arial" w:eastAsia="Calibri" w:hAnsi="Arial" w:cs="Arial"/>
          <w:sz w:val="20"/>
          <w:szCs w:val="20"/>
        </w:rPr>
        <w:t>2</w:t>
      </w:r>
      <w:r w:rsidRPr="00D47B73">
        <w:rPr>
          <w:rFonts w:ascii="Arial" w:eastAsia="Calibri" w:hAnsi="Arial" w:cs="Arial"/>
          <w:sz w:val="20"/>
          <w:szCs w:val="20"/>
        </w:rPr>
        <w:t>. In the dominance checks, all participants chose the expected response to the dominant choice sets (Table S</w:t>
      </w:r>
      <w:r>
        <w:rPr>
          <w:rFonts w:ascii="Arial" w:eastAsia="Calibri" w:hAnsi="Arial" w:cs="Arial"/>
          <w:sz w:val="20"/>
          <w:szCs w:val="20"/>
        </w:rPr>
        <w:t>3</w:t>
      </w:r>
      <w:r w:rsidRPr="00D47B73">
        <w:rPr>
          <w:rFonts w:ascii="Arial" w:eastAsia="Calibri" w:hAnsi="Arial" w:cs="Arial"/>
          <w:sz w:val="20"/>
          <w:szCs w:val="20"/>
        </w:rPr>
        <w:t>).</w:t>
      </w:r>
    </w:p>
    <w:p w14:paraId="018270D9" w14:textId="77777777" w:rsidR="00D37661" w:rsidRPr="00D47B73" w:rsidRDefault="00D37661" w:rsidP="00D37661">
      <w:pPr>
        <w:spacing w:before="180" w:after="120" w:line="480" w:lineRule="auto"/>
        <w:rPr>
          <w:rFonts w:ascii="Arial" w:eastAsia="Calibri" w:hAnsi="Arial" w:cs="Arial"/>
          <w:sz w:val="20"/>
          <w:szCs w:val="20"/>
        </w:rPr>
      </w:pPr>
      <w:r w:rsidRPr="00D47B73">
        <w:rPr>
          <w:rFonts w:ascii="Arial" w:eastAsia="Calibri" w:hAnsi="Arial" w:cs="Arial"/>
          <w:sz w:val="20"/>
          <w:szCs w:val="20"/>
        </w:rPr>
        <w:t>For consistency checks, each survey included two questions; selecting a hypothetical option (A vs B), and preference for the hypothetical choice vs their current medication. The majority of individuals provided consistent responses to both repeated questions (Table S</w:t>
      </w:r>
      <w:r>
        <w:rPr>
          <w:rFonts w:ascii="Arial" w:eastAsia="Calibri" w:hAnsi="Arial" w:cs="Arial"/>
          <w:sz w:val="20"/>
          <w:szCs w:val="20"/>
        </w:rPr>
        <w:t>3</w:t>
      </w:r>
      <w:r w:rsidRPr="00D47B73">
        <w:rPr>
          <w:rFonts w:ascii="Arial" w:eastAsia="Calibri" w:hAnsi="Arial" w:cs="Arial"/>
          <w:sz w:val="20"/>
          <w:szCs w:val="20"/>
        </w:rPr>
        <w:t>). Time to complete the survey was generally aligned with expectation, with the exception of maximum time in the USA (Table S</w:t>
      </w:r>
      <w:r>
        <w:rPr>
          <w:rFonts w:ascii="Arial" w:eastAsia="Calibri" w:hAnsi="Arial" w:cs="Arial"/>
          <w:sz w:val="20"/>
          <w:szCs w:val="20"/>
        </w:rPr>
        <w:t>3</w:t>
      </w:r>
      <w:r w:rsidRPr="00D47B73">
        <w:rPr>
          <w:rFonts w:ascii="Arial" w:eastAsia="Calibri" w:hAnsi="Arial" w:cs="Arial"/>
          <w:sz w:val="20"/>
          <w:szCs w:val="20"/>
        </w:rPr>
        <w:t>). The completion time was also summarized in the subset of individuals who showed inconsistencies in their responses to the repeated choice set (data not shown); completion time for the subset and the overall sample was qualitatively compared and no differences were observed. For all countries, considering all choice sets together, the current treatment was more often preferred over the hypothetical treatment (Table S</w:t>
      </w:r>
      <w:r>
        <w:rPr>
          <w:rFonts w:ascii="Arial" w:eastAsia="Calibri" w:hAnsi="Arial" w:cs="Arial"/>
          <w:sz w:val="20"/>
          <w:szCs w:val="20"/>
        </w:rPr>
        <w:t>3</w:t>
      </w:r>
      <w:r w:rsidRPr="00D47B73">
        <w:rPr>
          <w:rFonts w:ascii="Arial" w:eastAsia="Calibri" w:hAnsi="Arial" w:cs="Arial"/>
          <w:sz w:val="20"/>
          <w:szCs w:val="20"/>
        </w:rPr>
        <w:t xml:space="preserve">). Results for the mixed-effects logit showed that, across all attributes, odds ratios (ORs) were &lt;1 showing that for a worsening in the attribute level (eg, from ‘some’ to ‘a lot’ of side effects), there was a reduced likelihood of participants preferring the treatment. Of note, for the USA and Germany, the cost </w:t>
      </w:r>
      <w:r w:rsidRPr="00D47B73">
        <w:rPr>
          <w:rFonts w:ascii="Arial" w:eastAsia="Calibri" w:hAnsi="Arial" w:cs="Arial"/>
          <w:sz w:val="20"/>
          <w:szCs w:val="20"/>
        </w:rPr>
        <w:lastRenderedPageBreak/>
        <w:t xml:space="preserve">results were not as expected; the attribute is for decreasing costs, so a positive relationship would be expected. Also, the UK results were generally implausible across all attributes, whereby ORs (0.00–0.19) indicated that for each one-unit increase in the levels (eg, increased medication frequency/number of inhalers), the likelihood of participants preferring the treatment was reduced by 81–100%, depending on the attribute. Thus, sufficient data were not available at the pilot stage to estimate random effects robustly. For the conditional logit model, ORs were again &lt;1 across all attributes except cost, indicating that for a worsening in the attribute level, there was a reduced likelihood of participants preferring the treatment. Results were generally in line with expectations and similar across countries. </w:t>
      </w:r>
    </w:p>
    <w:p w14:paraId="042FE9BC" w14:textId="77777777" w:rsidR="00D37661" w:rsidRPr="00D47B73" w:rsidRDefault="00D37661" w:rsidP="00D37661">
      <w:pPr>
        <w:spacing w:before="180" w:after="120" w:line="480" w:lineRule="auto"/>
        <w:rPr>
          <w:rFonts w:ascii="Arial" w:eastAsia="Calibri" w:hAnsi="Arial" w:cs="Arial"/>
          <w:sz w:val="20"/>
          <w:szCs w:val="20"/>
        </w:rPr>
      </w:pPr>
      <w:r w:rsidRPr="00D47B73">
        <w:rPr>
          <w:rFonts w:ascii="Arial" w:eastAsia="Calibri" w:hAnsi="Arial" w:cs="Arial"/>
          <w:sz w:val="20"/>
          <w:szCs w:val="20"/>
        </w:rPr>
        <w:t>Following completion of the pilot DCE survey, the choice set experimental design was further refined. The final survey comprised 18 choice sets with the following design features: randomization of presentation of the choice sets; one choice set that was an ‘obvious choice’ as a ‘dominance check’; and one repeat choice set as a ‘consistency check’.</w:t>
      </w:r>
    </w:p>
    <w:p w14:paraId="3D268DEA" w14:textId="77777777" w:rsidR="00D37661" w:rsidRPr="00D47B73" w:rsidRDefault="00D37661" w:rsidP="00D37661">
      <w:pPr>
        <w:spacing w:before="180" w:after="120" w:line="480" w:lineRule="auto"/>
        <w:outlineLvl w:val="1"/>
        <w:rPr>
          <w:rFonts w:ascii="Arial" w:eastAsia="Calibri" w:hAnsi="Arial" w:cs="Arial"/>
          <w:b/>
          <w:i/>
          <w:sz w:val="28"/>
          <w:szCs w:val="28"/>
        </w:rPr>
      </w:pPr>
      <w:r w:rsidRPr="00D47B73">
        <w:rPr>
          <w:rFonts w:ascii="Arial" w:eastAsia="Calibri" w:hAnsi="Arial" w:cs="Arial"/>
          <w:b/>
          <w:i/>
          <w:sz w:val="28"/>
          <w:szCs w:val="28"/>
        </w:rPr>
        <w:t>DCE results</w:t>
      </w:r>
    </w:p>
    <w:p w14:paraId="0B1F2D53" w14:textId="77777777" w:rsidR="00D37661" w:rsidRPr="00D47B73" w:rsidRDefault="00D37661" w:rsidP="00D37661">
      <w:pPr>
        <w:spacing w:before="180" w:after="120" w:line="480" w:lineRule="auto"/>
        <w:rPr>
          <w:rFonts w:ascii="Arial" w:eastAsia="Calibri" w:hAnsi="Arial" w:cs="Arial"/>
          <w:b/>
          <w:color w:val="000000"/>
          <w:sz w:val="24"/>
          <w:szCs w:val="24"/>
        </w:rPr>
      </w:pPr>
      <w:r w:rsidRPr="00D47B73">
        <w:rPr>
          <w:rFonts w:ascii="Arial" w:eastAsia="Calibri" w:hAnsi="Arial" w:cs="Arial"/>
          <w:b/>
          <w:color w:val="000000"/>
          <w:sz w:val="24"/>
          <w:szCs w:val="24"/>
        </w:rPr>
        <w:t>Preference heterogeneity</w:t>
      </w:r>
    </w:p>
    <w:p w14:paraId="461A7F2D" w14:textId="77777777" w:rsidR="00D37661" w:rsidRPr="00D47B73" w:rsidRDefault="00D37661" w:rsidP="00D37661">
      <w:pPr>
        <w:spacing w:before="180" w:after="120" w:line="480" w:lineRule="auto"/>
        <w:rPr>
          <w:rFonts w:ascii="Arial" w:eastAsia="Calibri" w:hAnsi="Arial" w:cs="Arial"/>
          <w:color w:val="000000"/>
          <w:sz w:val="20"/>
          <w:szCs w:val="20"/>
        </w:rPr>
      </w:pPr>
      <w:r w:rsidRPr="00D47B73">
        <w:rPr>
          <w:rFonts w:ascii="Arial" w:eastAsia="Calibri" w:hAnsi="Arial" w:cs="Arial"/>
          <w:color w:val="000000"/>
          <w:sz w:val="20"/>
          <w:szCs w:val="20"/>
        </w:rPr>
        <w:t>Participants in the UK and Germany who had experienced more exacerbations did not assign as much positive value to experiencing &lt;2 exacerbations</w:t>
      </w:r>
      <w:r>
        <w:rPr>
          <w:rFonts w:ascii="Arial" w:eastAsia="Calibri" w:hAnsi="Arial" w:cs="Arial"/>
          <w:color w:val="000000"/>
          <w:sz w:val="20"/>
          <w:szCs w:val="20"/>
        </w:rPr>
        <w:t xml:space="preserve"> in the next year</w:t>
      </w:r>
      <w:r w:rsidRPr="00D47B73">
        <w:rPr>
          <w:rFonts w:ascii="Arial" w:eastAsia="Calibri" w:hAnsi="Arial" w:cs="Arial"/>
          <w:color w:val="000000"/>
          <w:sz w:val="20"/>
          <w:szCs w:val="20"/>
        </w:rPr>
        <w:t xml:space="preserve"> compared with participants who had experienced fewer exacerbations (Table S8). With each additional exacerbation that participants had experienced, the preference estimate for a reduction in exacerbations decreased by 0.12 and 0.09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 xml:space="preserve">=0.0002 and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 xml:space="preserve">=0.0043) for the UK and Germany, respectively, while the USA showed no difference (–0.03;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=0.3923).</w:t>
      </w:r>
    </w:p>
    <w:p w14:paraId="018DB9C4" w14:textId="77777777" w:rsidR="00D37661" w:rsidRPr="00D47B73" w:rsidRDefault="00D37661" w:rsidP="00D37661">
      <w:pPr>
        <w:spacing w:before="180" w:after="120" w:line="480" w:lineRule="auto"/>
        <w:rPr>
          <w:rFonts w:ascii="Arial" w:eastAsia="Calibri" w:hAnsi="Arial" w:cs="Arial"/>
          <w:color w:val="000000"/>
          <w:sz w:val="20"/>
          <w:szCs w:val="20"/>
        </w:rPr>
      </w:pPr>
      <w:r w:rsidRPr="00D47B73">
        <w:rPr>
          <w:rFonts w:ascii="Arial" w:eastAsia="Calibri" w:hAnsi="Arial" w:cs="Arial"/>
          <w:color w:val="000000"/>
          <w:sz w:val="20"/>
          <w:szCs w:val="20"/>
        </w:rPr>
        <w:t>Participants in Germany who used a dry-powder inhaler (DPI) and a soft-mist inhaler (SMI) in combination assigned less positive value to no mistakes (vs a lot of mistakes), compared with participants who used a DPI alone. The coefficient for making no mistakes decreased by 0.32 if a participant used a DPI and SMI in combination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 xml:space="preserve">=0.0288). German participants who used a SMI alone also assigned more value to ease of use than participants who used a DPI alone. The coefficient for making some mistakes increased by 0.56 if a participant used a SMI as part </w:t>
      </w:r>
      <w:r w:rsidRPr="00D47B73">
        <w:rPr>
          <w:rFonts w:ascii="Arial" w:eastAsia="Calibri" w:hAnsi="Arial" w:cs="Arial"/>
          <w:color w:val="000000"/>
          <w:sz w:val="20"/>
          <w:szCs w:val="20"/>
        </w:rPr>
        <w:lastRenderedPageBreak/>
        <w:t>of combination therapy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=0.0345). Comparatively, UK participants who used a combination of a DPI and SMI valued no mistakes more positively than participants who used only a DPI. The preference estimate for no mistakes increased by 0.37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=0.0268) when a participant used a DPI and SMI instead of a DPI only. Overall, no consistent relationship between current inhaler use and the ease of inhaler use attribute was identified for UK participants. In the USA, participants who used a DPI, SMI, and pressurized metered dose inhaler (pMDI) in combination did not assign as much value to ease of inhaler use as participants who used a DPI alone. The coefficient for no mistakes reduced by 0.56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=0.0111) and the coefficient for some mistakes reduced by 0.50 (</w:t>
      </w:r>
      <w:r w:rsidRPr="00D47B73">
        <w:rPr>
          <w:rFonts w:ascii="Arial" w:eastAsia="Calibri" w:hAnsi="Arial" w:cs="Arial"/>
          <w:i/>
          <w:color w:val="000000"/>
          <w:sz w:val="20"/>
          <w:szCs w:val="20"/>
        </w:rPr>
        <w:t>p</w:t>
      </w:r>
      <w:r w:rsidRPr="00D47B73">
        <w:rPr>
          <w:rFonts w:ascii="Arial" w:eastAsia="Calibri" w:hAnsi="Arial" w:cs="Arial"/>
          <w:color w:val="000000"/>
          <w:sz w:val="20"/>
          <w:szCs w:val="20"/>
        </w:rPr>
        <w:t xml:space="preserve">=0.0265) if a participant used a DPI, SMI, and pMDI instead of a DPI alone. Participants on three types of inhalers (DPI, SMI, and </w:t>
      </w:r>
      <w:r w:rsidRPr="00EB7433">
        <w:rPr>
          <w:rFonts w:ascii="Arial" w:eastAsia="Calibri" w:hAnsi="Arial" w:cs="Arial"/>
          <w:color w:val="000000"/>
          <w:sz w:val="20"/>
          <w:szCs w:val="20"/>
        </w:rPr>
        <w:t>p</w:t>
      </w:r>
      <w:r w:rsidRPr="00D47B73">
        <w:rPr>
          <w:rFonts w:ascii="Arial" w:eastAsia="Calibri" w:hAnsi="Arial" w:cs="Arial"/>
          <w:color w:val="000000"/>
          <w:sz w:val="20"/>
          <w:szCs w:val="20"/>
        </w:rPr>
        <w:t>MDI) assigned less value to the number of inhalers that were used.</w:t>
      </w:r>
    </w:p>
    <w:p w14:paraId="351C5491" w14:textId="77777777" w:rsidR="00D37661" w:rsidRDefault="00D37661" w:rsidP="00D37661">
      <w:pPr>
        <w:spacing w:before="180" w:after="120" w:line="480" w:lineRule="auto"/>
        <w:rPr>
          <w:rFonts w:ascii="Arial" w:eastAsia="Calibri" w:hAnsi="Arial" w:cs="Arial"/>
          <w:color w:val="000000"/>
          <w:sz w:val="20"/>
          <w:szCs w:val="20"/>
        </w:rPr>
      </w:pPr>
      <w:r w:rsidRPr="00D47B73">
        <w:rPr>
          <w:rFonts w:ascii="Arial" w:eastAsia="Calibri" w:hAnsi="Arial" w:cs="Arial"/>
          <w:color w:val="000000"/>
          <w:sz w:val="20"/>
          <w:szCs w:val="20"/>
        </w:rPr>
        <w:t>There was a lack of interaction between the current number of inhalers and the number of inhalers attribute across all countries, with preference estimates of –0.08, 0.02, and –0.02 for the UK, USA, and Germany, respectively (</w:t>
      </w:r>
      <w:r w:rsidRPr="002E71BD">
        <w:rPr>
          <w:rFonts w:ascii="Arial" w:eastAsia="Calibri" w:hAnsi="Arial" w:cs="Arial"/>
          <w:i/>
          <w:color w:val="000000"/>
          <w:sz w:val="20"/>
          <w:szCs w:val="20"/>
        </w:rPr>
        <w:t>p</w:t>
      </w:r>
      <w:r w:rsidRPr="00D47B73">
        <w:rPr>
          <w:rFonts w:ascii="Arial" w:eastAsia="Calibri" w:hAnsi="Arial" w:cs="Arial"/>
          <w:color w:val="000000"/>
          <w:sz w:val="20"/>
          <w:szCs w:val="20"/>
        </w:rPr>
        <w:t>-values of 0.0997, 0.7501, and 0.6168, respectively). Finally, treatment preferences for the ease of inhaler use attribute did not differ based on age; no significant interaction was found between participants’ age and the ease of inhaler use attribute in the UK, USA, or Germany.</w:t>
      </w:r>
      <w:r>
        <w:rPr>
          <w:rFonts w:ascii="Arial" w:eastAsia="Calibri" w:hAnsi="Arial" w:cs="Arial"/>
          <w:color w:val="000000"/>
          <w:sz w:val="20"/>
          <w:szCs w:val="20"/>
        </w:rPr>
        <w:br w:type="page"/>
      </w:r>
    </w:p>
    <w:p w14:paraId="1AE519A4" w14:textId="77777777" w:rsidR="00804568" w:rsidRPr="00D47B73" w:rsidRDefault="00804568" w:rsidP="00804568">
      <w:pPr>
        <w:spacing w:before="180" w:after="120" w:line="480" w:lineRule="auto"/>
        <w:outlineLvl w:val="0"/>
        <w:rPr>
          <w:rFonts w:ascii="Arial" w:eastAsia="Calibri" w:hAnsi="Arial" w:cs="Arial"/>
          <w:b/>
          <w:color w:val="000000"/>
          <w:sz w:val="32"/>
          <w:szCs w:val="32"/>
        </w:rPr>
      </w:pPr>
      <w:r w:rsidRPr="00D47B73">
        <w:rPr>
          <w:rFonts w:ascii="Arial" w:eastAsia="Calibri" w:hAnsi="Arial" w:cs="Arial"/>
          <w:b/>
          <w:color w:val="000000"/>
          <w:sz w:val="32"/>
          <w:szCs w:val="32"/>
        </w:rPr>
        <w:lastRenderedPageBreak/>
        <w:t>Supplementary tables</w:t>
      </w:r>
    </w:p>
    <w:p w14:paraId="23B0E06E" w14:textId="31138073" w:rsidR="00804568" w:rsidRPr="00D47B73" w:rsidRDefault="00804568" w:rsidP="00804568">
      <w:pPr>
        <w:spacing w:before="180" w:after="120" w:line="480" w:lineRule="auto"/>
        <w:outlineLvl w:val="0"/>
        <w:rPr>
          <w:rFonts w:ascii="Arial" w:eastAsia="Calibri" w:hAnsi="Arial" w:cs="Arial"/>
          <w:color w:val="000000"/>
          <w:sz w:val="20"/>
          <w:szCs w:val="20"/>
        </w:rPr>
      </w:pPr>
      <w:r>
        <w:rPr>
          <w:rFonts w:ascii="Arial" w:eastAsia="Calibri" w:hAnsi="Arial" w:cs="Arial"/>
          <w:b/>
          <w:color w:val="000000"/>
          <w:sz w:val="20"/>
          <w:szCs w:val="20"/>
        </w:rPr>
        <w:t>T</w:t>
      </w:r>
      <w:r w:rsidRPr="00D47B73">
        <w:rPr>
          <w:rFonts w:ascii="Arial" w:eastAsia="Calibri" w:hAnsi="Arial" w:cs="Arial"/>
          <w:b/>
          <w:color w:val="000000"/>
          <w:sz w:val="20"/>
          <w:szCs w:val="20"/>
        </w:rPr>
        <w:t>able S</w:t>
      </w:r>
      <w:r>
        <w:rPr>
          <w:rFonts w:ascii="Arial" w:eastAsia="Calibri" w:hAnsi="Arial" w:cs="Arial"/>
          <w:b/>
          <w:color w:val="000000"/>
          <w:sz w:val="20"/>
          <w:szCs w:val="20"/>
        </w:rPr>
        <w:t>1</w:t>
      </w:r>
      <w:r w:rsidRPr="00D47B73">
        <w:rPr>
          <w:rFonts w:ascii="Arial" w:eastAsia="Calibri" w:hAnsi="Arial" w:cs="Arial"/>
          <w:color w:val="000000"/>
          <w:sz w:val="20"/>
          <w:szCs w:val="20"/>
        </w:rPr>
        <w:t xml:space="preserve"> Demographics and clinical characteristics of participants in the pilot discrete choice experiment (DCE)</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266"/>
        <w:gridCol w:w="1276"/>
        <w:gridCol w:w="1274"/>
        <w:gridCol w:w="1276"/>
      </w:tblGrid>
      <w:tr w:rsidR="00804568" w:rsidRPr="00D47B73" w14:paraId="4A049B18" w14:textId="77777777" w:rsidTr="00967AEB">
        <w:trPr>
          <w:trHeight w:val="340"/>
          <w:tblHeader/>
        </w:trPr>
        <w:tc>
          <w:tcPr>
            <w:tcW w:w="1846" w:type="pct"/>
            <w:shd w:val="clear" w:color="auto" w:fill="auto"/>
            <w:tcMar>
              <w:top w:w="113" w:type="dxa"/>
              <w:left w:w="108" w:type="dxa"/>
              <w:bottom w:w="113" w:type="dxa"/>
              <w:right w:w="108" w:type="dxa"/>
            </w:tcMar>
            <w:vAlign w:val="center"/>
          </w:tcPr>
          <w:p w14:paraId="539E9CC6" w14:textId="77777777" w:rsidR="00804568" w:rsidRPr="00D47B73" w:rsidRDefault="00804568" w:rsidP="00C21C20">
            <w:pPr>
              <w:keepNext/>
              <w:autoSpaceDE w:val="0"/>
              <w:autoSpaceDN w:val="0"/>
              <w:adjustRightInd w:val="0"/>
              <w:rPr>
                <w:rFonts w:ascii="Arial" w:eastAsia="Yu Mincho" w:hAnsi="Arial" w:cs="Arial"/>
                <w:b/>
                <w:bCs/>
                <w:sz w:val="20"/>
                <w:szCs w:val="20"/>
              </w:rPr>
            </w:pPr>
            <w:bookmarkStart w:id="0" w:name="IDX"/>
            <w:bookmarkEnd w:id="0"/>
          </w:p>
        </w:tc>
        <w:tc>
          <w:tcPr>
            <w:tcW w:w="784" w:type="pct"/>
            <w:shd w:val="clear" w:color="auto" w:fill="auto"/>
            <w:tcMar>
              <w:top w:w="113" w:type="dxa"/>
              <w:left w:w="108" w:type="dxa"/>
              <w:bottom w:w="113" w:type="dxa"/>
              <w:right w:w="108" w:type="dxa"/>
            </w:tcMar>
            <w:vAlign w:val="center"/>
            <w:hideMark/>
          </w:tcPr>
          <w:p w14:paraId="06F13658"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Total</w:t>
            </w:r>
          </w:p>
          <w:p w14:paraId="6EBE7C59"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(N=54)</w:t>
            </w:r>
          </w:p>
        </w:tc>
        <w:tc>
          <w:tcPr>
            <w:tcW w:w="790" w:type="pct"/>
            <w:shd w:val="clear" w:color="auto" w:fill="auto"/>
            <w:tcMar>
              <w:top w:w="113" w:type="dxa"/>
              <w:left w:w="108" w:type="dxa"/>
              <w:bottom w:w="113" w:type="dxa"/>
              <w:right w:w="108" w:type="dxa"/>
            </w:tcMar>
            <w:vAlign w:val="center"/>
            <w:hideMark/>
          </w:tcPr>
          <w:p w14:paraId="1CB54CE2"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UK</w:t>
            </w:r>
          </w:p>
          <w:p w14:paraId="725338F7"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(n=20)</w:t>
            </w:r>
          </w:p>
        </w:tc>
        <w:tc>
          <w:tcPr>
            <w:tcW w:w="789" w:type="pct"/>
            <w:shd w:val="clear" w:color="auto" w:fill="auto"/>
            <w:tcMar>
              <w:top w:w="113" w:type="dxa"/>
              <w:left w:w="108" w:type="dxa"/>
              <w:bottom w:w="113" w:type="dxa"/>
              <w:right w:w="108" w:type="dxa"/>
            </w:tcMar>
            <w:vAlign w:val="center"/>
            <w:hideMark/>
          </w:tcPr>
          <w:p w14:paraId="7DBD44C7"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USA</w:t>
            </w:r>
          </w:p>
          <w:p w14:paraId="6104799B"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(n=14)</w:t>
            </w:r>
          </w:p>
        </w:tc>
        <w:tc>
          <w:tcPr>
            <w:tcW w:w="790" w:type="pct"/>
            <w:tcMar>
              <w:top w:w="113" w:type="dxa"/>
              <w:left w:w="108" w:type="dxa"/>
              <w:bottom w:w="113" w:type="dxa"/>
              <w:right w:w="108" w:type="dxa"/>
            </w:tcMar>
            <w:vAlign w:val="center"/>
          </w:tcPr>
          <w:p w14:paraId="03BA1E22"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Germany</w:t>
            </w:r>
          </w:p>
          <w:p w14:paraId="1622A445"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(n=20)</w:t>
            </w:r>
          </w:p>
        </w:tc>
      </w:tr>
      <w:tr w:rsidR="00804568" w:rsidRPr="00D47B73" w14:paraId="2B96CC96" w14:textId="77777777" w:rsidTr="00967AEB">
        <w:trPr>
          <w:trHeight w:val="340"/>
        </w:trPr>
        <w:tc>
          <w:tcPr>
            <w:tcW w:w="1846" w:type="pct"/>
            <w:shd w:val="clear" w:color="auto" w:fill="auto"/>
            <w:tcMar>
              <w:top w:w="113" w:type="dxa"/>
              <w:left w:w="108" w:type="dxa"/>
              <w:bottom w:w="113" w:type="dxa"/>
              <w:right w:w="108" w:type="dxa"/>
            </w:tcMar>
            <w:vAlign w:val="center"/>
            <w:hideMark/>
          </w:tcPr>
          <w:p w14:paraId="2DBED21E" w14:textId="77777777" w:rsidR="00804568" w:rsidRPr="00D47B73" w:rsidRDefault="00804568" w:rsidP="00C21C20">
            <w:pPr>
              <w:autoSpaceDE w:val="0"/>
              <w:autoSpaceDN w:val="0"/>
              <w:adjustRightInd w:val="0"/>
              <w:rPr>
                <w:rFonts w:ascii="Arial" w:eastAsia="Yu Mincho" w:hAnsi="Arial" w:cs="Arial"/>
                <w:b/>
                <w:sz w:val="20"/>
                <w:szCs w:val="20"/>
              </w:rPr>
            </w:pPr>
            <w:r w:rsidRPr="00D47B73">
              <w:rPr>
                <w:rFonts w:ascii="Arial" w:eastAsia="Yu Mincho" w:hAnsi="Arial" w:cs="Arial"/>
                <w:b/>
                <w:sz w:val="20"/>
                <w:szCs w:val="20"/>
              </w:rPr>
              <w:t>Age, years</w:t>
            </w:r>
          </w:p>
        </w:tc>
        <w:tc>
          <w:tcPr>
            <w:tcW w:w="784" w:type="pct"/>
            <w:shd w:val="clear" w:color="auto" w:fill="auto"/>
            <w:tcMar>
              <w:top w:w="113" w:type="dxa"/>
              <w:left w:w="108" w:type="dxa"/>
              <w:bottom w:w="113" w:type="dxa"/>
              <w:right w:w="108" w:type="dxa"/>
            </w:tcMar>
            <w:vAlign w:val="center"/>
          </w:tcPr>
          <w:p w14:paraId="0C8FA00B"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tcPr>
          <w:p w14:paraId="7CFB82FC" w14:textId="77777777" w:rsidR="00804568" w:rsidRPr="00D47B73" w:rsidRDefault="00804568" w:rsidP="00C21C20">
            <w:pPr>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tcPr>
          <w:p w14:paraId="57DCF834"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532ACA11"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4C5C03F3" w14:textId="77777777" w:rsidTr="00967AEB">
        <w:trPr>
          <w:trHeight w:val="340"/>
        </w:trPr>
        <w:tc>
          <w:tcPr>
            <w:tcW w:w="1846" w:type="pct"/>
            <w:shd w:val="clear" w:color="auto" w:fill="auto"/>
            <w:tcMar>
              <w:top w:w="113" w:type="dxa"/>
              <w:left w:w="108" w:type="dxa"/>
              <w:bottom w:w="113" w:type="dxa"/>
              <w:right w:w="108" w:type="dxa"/>
            </w:tcMar>
            <w:vAlign w:val="center"/>
          </w:tcPr>
          <w:p w14:paraId="53336B3C" w14:textId="77777777" w:rsidR="00804568" w:rsidRPr="00EB7433" w:rsidRDefault="00804568" w:rsidP="00C21C20">
            <w:pPr>
              <w:autoSpaceDE w:val="0"/>
              <w:autoSpaceDN w:val="0"/>
              <w:adjustRightInd w:val="0"/>
              <w:ind w:firstLine="215"/>
              <w:rPr>
                <w:rFonts w:ascii="Arial" w:eastAsia="Yu Mincho" w:hAnsi="Arial" w:cs="Arial"/>
                <w:sz w:val="20"/>
                <w:szCs w:val="20"/>
              </w:rPr>
            </w:pPr>
            <w:r w:rsidRPr="00EB7433">
              <w:rPr>
                <w:rFonts w:ascii="Arial" w:eastAsia="Yu Mincho" w:hAnsi="Arial" w:cs="Arial"/>
                <w:sz w:val="20"/>
                <w:szCs w:val="20"/>
              </w:rPr>
              <w:t>Mean (SD)</w:t>
            </w:r>
          </w:p>
        </w:tc>
        <w:tc>
          <w:tcPr>
            <w:tcW w:w="784" w:type="pct"/>
            <w:shd w:val="clear" w:color="auto" w:fill="auto"/>
            <w:tcMar>
              <w:top w:w="113" w:type="dxa"/>
              <w:left w:w="108" w:type="dxa"/>
              <w:bottom w:w="113" w:type="dxa"/>
              <w:right w:w="108" w:type="dxa"/>
            </w:tcMar>
            <w:vAlign w:val="center"/>
          </w:tcPr>
          <w:p w14:paraId="76A5C75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63.3 (6.7)</w:t>
            </w:r>
          </w:p>
        </w:tc>
        <w:tc>
          <w:tcPr>
            <w:tcW w:w="790" w:type="pct"/>
            <w:shd w:val="clear" w:color="auto" w:fill="auto"/>
            <w:tcMar>
              <w:top w:w="113" w:type="dxa"/>
              <w:left w:w="108" w:type="dxa"/>
              <w:bottom w:w="113" w:type="dxa"/>
              <w:right w:w="108" w:type="dxa"/>
            </w:tcMar>
            <w:vAlign w:val="center"/>
          </w:tcPr>
          <w:p w14:paraId="50DD600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64.1 (7.0)</w:t>
            </w:r>
          </w:p>
        </w:tc>
        <w:tc>
          <w:tcPr>
            <w:tcW w:w="789" w:type="pct"/>
            <w:shd w:val="clear" w:color="auto" w:fill="auto"/>
            <w:tcMar>
              <w:top w:w="113" w:type="dxa"/>
              <w:left w:w="108" w:type="dxa"/>
              <w:bottom w:w="113" w:type="dxa"/>
              <w:right w:w="108" w:type="dxa"/>
            </w:tcMar>
            <w:vAlign w:val="center"/>
          </w:tcPr>
          <w:p w14:paraId="57BA878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66.7 (5.4)</w:t>
            </w:r>
          </w:p>
        </w:tc>
        <w:tc>
          <w:tcPr>
            <w:tcW w:w="790" w:type="pct"/>
            <w:tcMar>
              <w:top w:w="113" w:type="dxa"/>
              <w:left w:w="108" w:type="dxa"/>
              <w:bottom w:w="113" w:type="dxa"/>
              <w:right w:w="108" w:type="dxa"/>
            </w:tcMar>
            <w:vAlign w:val="center"/>
          </w:tcPr>
          <w:p w14:paraId="29EEE1D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60.5 (5.6)</w:t>
            </w:r>
          </w:p>
        </w:tc>
      </w:tr>
      <w:tr w:rsidR="00804568" w:rsidRPr="00D47B73" w14:paraId="5D330E05" w14:textId="77777777" w:rsidTr="00967AEB">
        <w:trPr>
          <w:trHeight w:val="340"/>
        </w:trPr>
        <w:tc>
          <w:tcPr>
            <w:tcW w:w="1846" w:type="pct"/>
            <w:shd w:val="clear" w:color="auto" w:fill="auto"/>
            <w:tcMar>
              <w:top w:w="113" w:type="dxa"/>
              <w:left w:w="108" w:type="dxa"/>
              <w:bottom w:w="113" w:type="dxa"/>
              <w:right w:w="108" w:type="dxa"/>
            </w:tcMar>
            <w:vAlign w:val="center"/>
            <w:hideMark/>
          </w:tcPr>
          <w:p w14:paraId="01105640" w14:textId="77777777" w:rsidR="00804568" w:rsidRPr="00D47B73" w:rsidRDefault="00804568" w:rsidP="00C21C20">
            <w:pPr>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Sex, n (%)</w:t>
            </w:r>
          </w:p>
        </w:tc>
        <w:tc>
          <w:tcPr>
            <w:tcW w:w="784" w:type="pct"/>
            <w:shd w:val="clear" w:color="auto" w:fill="auto"/>
            <w:tcMar>
              <w:top w:w="113" w:type="dxa"/>
              <w:left w:w="108" w:type="dxa"/>
              <w:bottom w:w="113" w:type="dxa"/>
              <w:right w:w="108" w:type="dxa"/>
            </w:tcMar>
            <w:vAlign w:val="center"/>
          </w:tcPr>
          <w:p w14:paraId="6AC987F9" w14:textId="77777777" w:rsidR="00804568" w:rsidRPr="00D47B73" w:rsidRDefault="00804568" w:rsidP="00C21C20">
            <w:pPr>
              <w:autoSpaceDE w:val="0"/>
              <w:autoSpaceDN w:val="0"/>
              <w:adjustRightInd w:val="0"/>
              <w:rPr>
                <w:rFonts w:ascii="Arial" w:eastAsia="Yu Mincho" w:hAnsi="Arial" w:cs="Arial"/>
                <w:bCs/>
                <w:sz w:val="20"/>
                <w:szCs w:val="20"/>
              </w:rPr>
            </w:pPr>
          </w:p>
        </w:tc>
        <w:tc>
          <w:tcPr>
            <w:tcW w:w="790" w:type="pct"/>
            <w:shd w:val="clear" w:color="auto" w:fill="auto"/>
            <w:tcMar>
              <w:top w:w="113" w:type="dxa"/>
              <w:left w:w="108" w:type="dxa"/>
              <w:bottom w:w="113" w:type="dxa"/>
              <w:right w:w="108" w:type="dxa"/>
            </w:tcMar>
            <w:vAlign w:val="center"/>
          </w:tcPr>
          <w:p w14:paraId="50725A89"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89" w:type="pct"/>
            <w:shd w:val="clear" w:color="auto" w:fill="auto"/>
            <w:tcMar>
              <w:top w:w="113" w:type="dxa"/>
              <w:left w:w="108" w:type="dxa"/>
              <w:bottom w:w="113" w:type="dxa"/>
              <w:right w:w="108" w:type="dxa"/>
            </w:tcMar>
            <w:vAlign w:val="center"/>
          </w:tcPr>
          <w:p w14:paraId="4E08218B"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90" w:type="pct"/>
            <w:tcMar>
              <w:top w:w="113" w:type="dxa"/>
              <w:left w:w="108" w:type="dxa"/>
              <w:bottom w:w="113" w:type="dxa"/>
              <w:right w:w="108" w:type="dxa"/>
            </w:tcMar>
            <w:vAlign w:val="center"/>
          </w:tcPr>
          <w:p w14:paraId="28FBC14A" w14:textId="77777777" w:rsidR="00804568" w:rsidRPr="00D47B73" w:rsidRDefault="00804568" w:rsidP="00C21C20">
            <w:pPr>
              <w:autoSpaceDE w:val="0"/>
              <w:autoSpaceDN w:val="0"/>
              <w:adjustRightInd w:val="0"/>
              <w:rPr>
                <w:rFonts w:ascii="Arial" w:eastAsia="Yu Mincho" w:hAnsi="Arial" w:cs="Arial"/>
                <w:b/>
                <w:bCs/>
                <w:sz w:val="20"/>
                <w:szCs w:val="20"/>
              </w:rPr>
            </w:pPr>
          </w:p>
        </w:tc>
      </w:tr>
      <w:tr w:rsidR="00804568" w:rsidRPr="00D47B73" w14:paraId="3A65AFEE" w14:textId="77777777" w:rsidTr="00967AEB">
        <w:trPr>
          <w:trHeight w:val="340"/>
        </w:trPr>
        <w:tc>
          <w:tcPr>
            <w:tcW w:w="1846" w:type="pct"/>
            <w:shd w:val="clear" w:color="auto" w:fill="auto"/>
            <w:tcMar>
              <w:top w:w="113" w:type="dxa"/>
              <w:left w:w="108" w:type="dxa"/>
              <w:bottom w:w="113" w:type="dxa"/>
              <w:right w:w="108" w:type="dxa"/>
            </w:tcMar>
            <w:vAlign w:val="center"/>
            <w:hideMark/>
          </w:tcPr>
          <w:p w14:paraId="0AADC35D"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Male</w:t>
            </w:r>
          </w:p>
        </w:tc>
        <w:tc>
          <w:tcPr>
            <w:tcW w:w="784" w:type="pct"/>
            <w:shd w:val="clear" w:color="auto" w:fill="auto"/>
            <w:tcMar>
              <w:top w:w="113" w:type="dxa"/>
              <w:left w:w="108" w:type="dxa"/>
              <w:bottom w:w="113" w:type="dxa"/>
              <w:right w:w="108" w:type="dxa"/>
            </w:tcMar>
            <w:vAlign w:val="center"/>
            <w:hideMark/>
          </w:tcPr>
          <w:p w14:paraId="472C8FB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34 (63.0)</w:t>
            </w:r>
          </w:p>
        </w:tc>
        <w:tc>
          <w:tcPr>
            <w:tcW w:w="790" w:type="pct"/>
            <w:shd w:val="clear" w:color="auto" w:fill="auto"/>
            <w:tcMar>
              <w:top w:w="113" w:type="dxa"/>
              <w:left w:w="108" w:type="dxa"/>
              <w:bottom w:w="113" w:type="dxa"/>
              <w:right w:w="108" w:type="dxa"/>
            </w:tcMar>
            <w:vAlign w:val="center"/>
            <w:hideMark/>
          </w:tcPr>
          <w:p w14:paraId="1391490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11 (55.0)</w:t>
            </w:r>
          </w:p>
        </w:tc>
        <w:tc>
          <w:tcPr>
            <w:tcW w:w="789" w:type="pct"/>
            <w:shd w:val="clear" w:color="auto" w:fill="auto"/>
            <w:tcMar>
              <w:top w:w="113" w:type="dxa"/>
              <w:left w:w="108" w:type="dxa"/>
              <w:bottom w:w="113" w:type="dxa"/>
              <w:right w:w="108" w:type="dxa"/>
            </w:tcMar>
            <w:vAlign w:val="center"/>
            <w:hideMark/>
          </w:tcPr>
          <w:p w14:paraId="47AB4F3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8 (57.1)</w:t>
            </w:r>
          </w:p>
        </w:tc>
        <w:tc>
          <w:tcPr>
            <w:tcW w:w="790" w:type="pct"/>
            <w:tcMar>
              <w:top w:w="113" w:type="dxa"/>
              <w:left w:w="108" w:type="dxa"/>
              <w:bottom w:w="113" w:type="dxa"/>
              <w:right w:w="108" w:type="dxa"/>
            </w:tcMar>
            <w:vAlign w:val="center"/>
          </w:tcPr>
          <w:p w14:paraId="120A90E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15 (75.0)</w:t>
            </w:r>
          </w:p>
        </w:tc>
      </w:tr>
      <w:tr w:rsidR="00804568" w:rsidRPr="00D47B73" w14:paraId="0E147914" w14:textId="77777777" w:rsidTr="00967AEB">
        <w:trPr>
          <w:trHeight w:val="340"/>
        </w:trPr>
        <w:tc>
          <w:tcPr>
            <w:tcW w:w="1846" w:type="pct"/>
            <w:shd w:val="clear" w:color="auto" w:fill="auto"/>
            <w:tcMar>
              <w:top w:w="113" w:type="dxa"/>
              <w:left w:w="108" w:type="dxa"/>
              <w:bottom w:w="113" w:type="dxa"/>
              <w:right w:w="108" w:type="dxa"/>
            </w:tcMar>
            <w:vAlign w:val="center"/>
            <w:hideMark/>
          </w:tcPr>
          <w:p w14:paraId="6A1B1846"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Female</w:t>
            </w:r>
          </w:p>
        </w:tc>
        <w:tc>
          <w:tcPr>
            <w:tcW w:w="784" w:type="pct"/>
            <w:shd w:val="clear" w:color="auto" w:fill="auto"/>
            <w:tcMar>
              <w:top w:w="113" w:type="dxa"/>
              <w:left w:w="108" w:type="dxa"/>
              <w:bottom w:w="113" w:type="dxa"/>
              <w:right w:w="108" w:type="dxa"/>
            </w:tcMar>
            <w:vAlign w:val="center"/>
            <w:hideMark/>
          </w:tcPr>
          <w:p w14:paraId="2C7F14F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20 (37.0)</w:t>
            </w:r>
          </w:p>
        </w:tc>
        <w:tc>
          <w:tcPr>
            <w:tcW w:w="790" w:type="pct"/>
            <w:shd w:val="clear" w:color="auto" w:fill="auto"/>
            <w:tcMar>
              <w:top w:w="113" w:type="dxa"/>
              <w:left w:w="108" w:type="dxa"/>
              <w:bottom w:w="113" w:type="dxa"/>
              <w:right w:w="108" w:type="dxa"/>
            </w:tcMar>
            <w:vAlign w:val="center"/>
            <w:hideMark/>
          </w:tcPr>
          <w:p w14:paraId="225411E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(45.0)</w:t>
            </w:r>
          </w:p>
        </w:tc>
        <w:tc>
          <w:tcPr>
            <w:tcW w:w="789" w:type="pct"/>
            <w:shd w:val="clear" w:color="auto" w:fill="auto"/>
            <w:tcMar>
              <w:top w:w="113" w:type="dxa"/>
              <w:left w:w="108" w:type="dxa"/>
              <w:bottom w:w="113" w:type="dxa"/>
              <w:right w:w="108" w:type="dxa"/>
            </w:tcMar>
            <w:vAlign w:val="center"/>
            <w:hideMark/>
          </w:tcPr>
          <w:p w14:paraId="0E3FEAB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(42.9)</w:t>
            </w:r>
          </w:p>
        </w:tc>
        <w:tc>
          <w:tcPr>
            <w:tcW w:w="790" w:type="pct"/>
            <w:tcMar>
              <w:top w:w="113" w:type="dxa"/>
              <w:left w:w="108" w:type="dxa"/>
              <w:bottom w:w="113" w:type="dxa"/>
              <w:right w:w="108" w:type="dxa"/>
            </w:tcMar>
            <w:vAlign w:val="center"/>
          </w:tcPr>
          <w:p w14:paraId="451D3F5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(25.0)</w:t>
            </w:r>
          </w:p>
        </w:tc>
      </w:tr>
      <w:tr w:rsidR="00804568" w:rsidRPr="00D47B73" w14:paraId="3F75799B" w14:textId="77777777" w:rsidTr="00967AEB">
        <w:trPr>
          <w:trHeight w:val="340"/>
        </w:trPr>
        <w:tc>
          <w:tcPr>
            <w:tcW w:w="1846" w:type="pct"/>
            <w:shd w:val="clear" w:color="auto" w:fill="auto"/>
            <w:tcMar>
              <w:top w:w="113" w:type="dxa"/>
              <w:left w:w="108" w:type="dxa"/>
              <w:bottom w:w="113" w:type="dxa"/>
              <w:right w:w="108" w:type="dxa"/>
            </w:tcMar>
            <w:vAlign w:val="center"/>
            <w:hideMark/>
          </w:tcPr>
          <w:p w14:paraId="4275A0C6" w14:textId="77777777" w:rsidR="00804568" w:rsidRPr="00D47B73" w:rsidRDefault="00804568" w:rsidP="00C21C20">
            <w:pPr>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Ethnicity, n (%)</w:t>
            </w:r>
          </w:p>
        </w:tc>
        <w:tc>
          <w:tcPr>
            <w:tcW w:w="784" w:type="pct"/>
            <w:shd w:val="clear" w:color="auto" w:fill="auto"/>
            <w:tcMar>
              <w:top w:w="113" w:type="dxa"/>
              <w:left w:w="108" w:type="dxa"/>
              <w:bottom w:w="113" w:type="dxa"/>
              <w:right w:w="108" w:type="dxa"/>
            </w:tcMar>
            <w:vAlign w:val="center"/>
          </w:tcPr>
          <w:p w14:paraId="35A5A1B9" w14:textId="77777777" w:rsidR="00804568" w:rsidRPr="00D47B73" w:rsidRDefault="00804568" w:rsidP="00C21C20">
            <w:pPr>
              <w:autoSpaceDE w:val="0"/>
              <w:autoSpaceDN w:val="0"/>
              <w:adjustRightInd w:val="0"/>
              <w:rPr>
                <w:rFonts w:ascii="Arial" w:eastAsia="Yu Mincho" w:hAnsi="Arial" w:cs="Arial"/>
                <w:bCs/>
                <w:sz w:val="20"/>
                <w:szCs w:val="20"/>
              </w:rPr>
            </w:pPr>
          </w:p>
        </w:tc>
        <w:tc>
          <w:tcPr>
            <w:tcW w:w="790" w:type="pct"/>
            <w:shd w:val="clear" w:color="auto" w:fill="auto"/>
            <w:tcMar>
              <w:top w:w="113" w:type="dxa"/>
              <w:left w:w="108" w:type="dxa"/>
              <w:bottom w:w="113" w:type="dxa"/>
              <w:right w:w="108" w:type="dxa"/>
            </w:tcMar>
            <w:vAlign w:val="center"/>
          </w:tcPr>
          <w:p w14:paraId="2E3A0F39"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89" w:type="pct"/>
            <w:shd w:val="clear" w:color="auto" w:fill="auto"/>
            <w:tcMar>
              <w:top w:w="113" w:type="dxa"/>
              <w:left w:w="108" w:type="dxa"/>
              <w:bottom w:w="113" w:type="dxa"/>
              <w:right w:w="108" w:type="dxa"/>
            </w:tcMar>
            <w:vAlign w:val="center"/>
          </w:tcPr>
          <w:p w14:paraId="0466CF75"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90" w:type="pct"/>
            <w:tcMar>
              <w:top w:w="113" w:type="dxa"/>
              <w:left w:w="108" w:type="dxa"/>
              <w:bottom w:w="113" w:type="dxa"/>
              <w:right w:w="108" w:type="dxa"/>
            </w:tcMar>
            <w:vAlign w:val="center"/>
          </w:tcPr>
          <w:p w14:paraId="7731757F" w14:textId="77777777" w:rsidR="00804568" w:rsidRPr="00D47B73" w:rsidRDefault="00804568" w:rsidP="00C21C20">
            <w:pPr>
              <w:autoSpaceDE w:val="0"/>
              <w:autoSpaceDN w:val="0"/>
              <w:adjustRightInd w:val="0"/>
              <w:rPr>
                <w:rFonts w:ascii="Arial" w:eastAsia="Yu Mincho" w:hAnsi="Arial" w:cs="Arial"/>
                <w:b/>
                <w:bCs/>
                <w:sz w:val="20"/>
                <w:szCs w:val="20"/>
              </w:rPr>
            </w:pPr>
          </w:p>
        </w:tc>
      </w:tr>
      <w:tr w:rsidR="00804568" w:rsidRPr="00D47B73" w14:paraId="5D77C436" w14:textId="77777777" w:rsidTr="00967AEB">
        <w:trPr>
          <w:trHeight w:val="340"/>
        </w:trPr>
        <w:tc>
          <w:tcPr>
            <w:tcW w:w="1846" w:type="pct"/>
            <w:shd w:val="clear" w:color="auto" w:fill="auto"/>
            <w:tcMar>
              <w:top w:w="113" w:type="dxa"/>
              <w:left w:w="108" w:type="dxa"/>
              <w:bottom w:w="113" w:type="dxa"/>
              <w:right w:w="108" w:type="dxa"/>
            </w:tcMar>
            <w:vAlign w:val="center"/>
            <w:hideMark/>
          </w:tcPr>
          <w:p w14:paraId="18C6FB83"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German</w:t>
            </w:r>
          </w:p>
        </w:tc>
        <w:tc>
          <w:tcPr>
            <w:tcW w:w="784" w:type="pct"/>
            <w:shd w:val="clear" w:color="auto" w:fill="auto"/>
            <w:tcMar>
              <w:top w:w="113" w:type="dxa"/>
              <w:left w:w="108" w:type="dxa"/>
              <w:bottom w:w="113" w:type="dxa"/>
              <w:right w:w="108" w:type="dxa"/>
            </w:tcMar>
            <w:vAlign w:val="center"/>
            <w:hideMark/>
          </w:tcPr>
          <w:p w14:paraId="24ABA00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17 (31.5)</w:t>
            </w:r>
          </w:p>
        </w:tc>
        <w:tc>
          <w:tcPr>
            <w:tcW w:w="790" w:type="pct"/>
            <w:shd w:val="clear" w:color="auto" w:fill="auto"/>
            <w:tcMar>
              <w:top w:w="113" w:type="dxa"/>
              <w:left w:w="108" w:type="dxa"/>
              <w:bottom w:w="113" w:type="dxa"/>
              <w:right w:w="108" w:type="dxa"/>
            </w:tcMar>
            <w:vAlign w:val="center"/>
            <w:hideMark/>
          </w:tcPr>
          <w:p w14:paraId="6726819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c>
          <w:tcPr>
            <w:tcW w:w="789" w:type="pct"/>
            <w:shd w:val="clear" w:color="auto" w:fill="auto"/>
            <w:tcMar>
              <w:top w:w="113" w:type="dxa"/>
              <w:left w:w="108" w:type="dxa"/>
              <w:bottom w:w="113" w:type="dxa"/>
              <w:right w:w="108" w:type="dxa"/>
            </w:tcMar>
            <w:vAlign w:val="center"/>
            <w:hideMark/>
          </w:tcPr>
          <w:p w14:paraId="4B47147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c>
          <w:tcPr>
            <w:tcW w:w="790" w:type="pct"/>
            <w:tcMar>
              <w:top w:w="113" w:type="dxa"/>
              <w:left w:w="108" w:type="dxa"/>
              <w:bottom w:w="113" w:type="dxa"/>
              <w:right w:w="108" w:type="dxa"/>
            </w:tcMar>
            <w:vAlign w:val="center"/>
          </w:tcPr>
          <w:p w14:paraId="00E7F391" w14:textId="141A8644"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17 (85</w:t>
            </w:r>
            <w:r w:rsidR="002B3707">
              <w:rPr>
                <w:rFonts w:ascii="Arial" w:eastAsia="Yu Mincho" w:hAnsi="Arial" w:cs="Arial"/>
                <w:sz w:val="20"/>
                <w:szCs w:val="20"/>
              </w:rPr>
              <w:t>.0</w:t>
            </w:r>
            <w:r w:rsidRPr="00D47B73">
              <w:rPr>
                <w:rFonts w:ascii="Arial" w:eastAsia="Yu Mincho" w:hAnsi="Arial" w:cs="Arial"/>
                <w:sz w:val="20"/>
                <w:szCs w:val="20"/>
              </w:rPr>
              <w:t>)</w:t>
            </w:r>
          </w:p>
        </w:tc>
      </w:tr>
      <w:tr w:rsidR="00804568" w:rsidRPr="00D47B73" w14:paraId="5A64DF6D" w14:textId="77777777" w:rsidTr="00967AEB">
        <w:trPr>
          <w:trHeight w:val="340"/>
        </w:trPr>
        <w:tc>
          <w:tcPr>
            <w:tcW w:w="1846" w:type="pct"/>
            <w:shd w:val="clear" w:color="auto" w:fill="auto"/>
            <w:tcMar>
              <w:top w:w="113" w:type="dxa"/>
              <w:left w:w="108" w:type="dxa"/>
              <w:bottom w:w="113" w:type="dxa"/>
              <w:right w:w="108" w:type="dxa"/>
            </w:tcMar>
            <w:vAlign w:val="center"/>
            <w:hideMark/>
          </w:tcPr>
          <w:p w14:paraId="56AF30D8"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White British</w:t>
            </w:r>
          </w:p>
        </w:tc>
        <w:tc>
          <w:tcPr>
            <w:tcW w:w="784" w:type="pct"/>
            <w:shd w:val="clear" w:color="auto" w:fill="auto"/>
            <w:tcMar>
              <w:top w:w="113" w:type="dxa"/>
              <w:left w:w="108" w:type="dxa"/>
              <w:bottom w:w="113" w:type="dxa"/>
              <w:right w:w="108" w:type="dxa"/>
            </w:tcMar>
            <w:vAlign w:val="center"/>
            <w:hideMark/>
          </w:tcPr>
          <w:p w14:paraId="19F1C2F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20 (37.0)</w:t>
            </w:r>
          </w:p>
        </w:tc>
        <w:tc>
          <w:tcPr>
            <w:tcW w:w="790" w:type="pct"/>
            <w:shd w:val="clear" w:color="auto" w:fill="auto"/>
            <w:tcMar>
              <w:top w:w="113" w:type="dxa"/>
              <w:left w:w="108" w:type="dxa"/>
              <w:bottom w:w="113" w:type="dxa"/>
              <w:right w:w="108" w:type="dxa"/>
            </w:tcMar>
            <w:vAlign w:val="center"/>
            <w:hideMark/>
          </w:tcPr>
          <w:p w14:paraId="6AD2025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20 (100.0)</w:t>
            </w:r>
          </w:p>
        </w:tc>
        <w:tc>
          <w:tcPr>
            <w:tcW w:w="789" w:type="pct"/>
            <w:shd w:val="clear" w:color="auto" w:fill="auto"/>
            <w:tcMar>
              <w:top w:w="113" w:type="dxa"/>
              <w:left w:w="108" w:type="dxa"/>
              <w:bottom w:w="113" w:type="dxa"/>
              <w:right w:w="108" w:type="dxa"/>
            </w:tcMar>
            <w:vAlign w:val="center"/>
            <w:hideMark/>
          </w:tcPr>
          <w:p w14:paraId="15B046F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c>
          <w:tcPr>
            <w:tcW w:w="790" w:type="pct"/>
            <w:tcMar>
              <w:top w:w="113" w:type="dxa"/>
              <w:left w:w="108" w:type="dxa"/>
              <w:bottom w:w="113" w:type="dxa"/>
              <w:right w:w="108" w:type="dxa"/>
            </w:tcMar>
            <w:vAlign w:val="center"/>
          </w:tcPr>
          <w:p w14:paraId="269FC56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r>
      <w:tr w:rsidR="00804568" w:rsidRPr="00D47B73" w14:paraId="207C63C2" w14:textId="77777777" w:rsidTr="00967AEB">
        <w:trPr>
          <w:trHeight w:val="340"/>
        </w:trPr>
        <w:tc>
          <w:tcPr>
            <w:tcW w:w="1846" w:type="pct"/>
            <w:shd w:val="clear" w:color="auto" w:fill="auto"/>
            <w:tcMar>
              <w:top w:w="113" w:type="dxa"/>
              <w:left w:w="108" w:type="dxa"/>
              <w:bottom w:w="113" w:type="dxa"/>
              <w:right w:w="108" w:type="dxa"/>
            </w:tcMar>
            <w:vAlign w:val="center"/>
            <w:hideMark/>
          </w:tcPr>
          <w:p w14:paraId="6ADC3EB9"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White or Caucasian</w:t>
            </w:r>
          </w:p>
        </w:tc>
        <w:tc>
          <w:tcPr>
            <w:tcW w:w="784" w:type="pct"/>
            <w:shd w:val="clear" w:color="auto" w:fill="auto"/>
            <w:tcMar>
              <w:top w:w="113" w:type="dxa"/>
              <w:left w:w="108" w:type="dxa"/>
              <w:bottom w:w="113" w:type="dxa"/>
              <w:right w:w="108" w:type="dxa"/>
            </w:tcMar>
            <w:vAlign w:val="center"/>
            <w:hideMark/>
          </w:tcPr>
          <w:p w14:paraId="1E5F2F2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17 (31.5)</w:t>
            </w:r>
          </w:p>
        </w:tc>
        <w:tc>
          <w:tcPr>
            <w:tcW w:w="790" w:type="pct"/>
            <w:shd w:val="clear" w:color="auto" w:fill="auto"/>
            <w:tcMar>
              <w:top w:w="113" w:type="dxa"/>
              <w:left w:w="108" w:type="dxa"/>
              <w:bottom w:w="113" w:type="dxa"/>
              <w:right w:w="108" w:type="dxa"/>
            </w:tcMar>
            <w:vAlign w:val="center"/>
            <w:hideMark/>
          </w:tcPr>
          <w:p w14:paraId="44A0AD0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9" w:type="pct"/>
            <w:shd w:val="clear" w:color="auto" w:fill="auto"/>
            <w:tcMar>
              <w:top w:w="113" w:type="dxa"/>
              <w:left w:w="108" w:type="dxa"/>
              <w:bottom w:w="113" w:type="dxa"/>
              <w:right w:w="108" w:type="dxa"/>
            </w:tcMar>
            <w:vAlign w:val="center"/>
            <w:hideMark/>
          </w:tcPr>
          <w:p w14:paraId="631AD8C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14 (100.0)</w:t>
            </w:r>
          </w:p>
        </w:tc>
        <w:tc>
          <w:tcPr>
            <w:tcW w:w="790" w:type="pct"/>
            <w:tcMar>
              <w:top w:w="113" w:type="dxa"/>
              <w:left w:w="108" w:type="dxa"/>
              <w:bottom w:w="113" w:type="dxa"/>
              <w:right w:w="108" w:type="dxa"/>
            </w:tcMar>
            <w:vAlign w:val="center"/>
          </w:tcPr>
          <w:p w14:paraId="17FB586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r>
      <w:tr w:rsidR="00804568" w:rsidRPr="00D47B73" w14:paraId="01CF6437" w14:textId="77777777" w:rsidTr="00967AEB">
        <w:trPr>
          <w:trHeight w:val="340"/>
        </w:trPr>
        <w:tc>
          <w:tcPr>
            <w:tcW w:w="1846" w:type="pct"/>
            <w:shd w:val="clear" w:color="auto" w:fill="auto"/>
            <w:tcMar>
              <w:top w:w="113" w:type="dxa"/>
              <w:left w:w="108" w:type="dxa"/>
              <w:bottom w:w="113" w:type="dxa"/>
              <w:right w:w="108" w:type="dxa"/>
            </w:tcMar>
            <w:vAlign w:val="center"/>
            <w:hideMark/>
          </w:tcPr>
          <w:p w14:paraId="668212FE" w14:textId="77777777" w:rsidR="00804568" w:rsidRPr="00D47B73" w:rsidRDefault="00804568" w:rsidP="00C21C20">
            <w:pPr>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Employment, n (%)</w:t>
            </w:r>
          </w:p>
        </w:tc>
        <w:tc>
          <w:tcPr>
            <w:tcW w:w="784" w:type="pct"/>
            <w:shd w:val="clear" w:color="auto" w:fill="auto"/>
            <w:tcMar>
              <w:top w:w="113" w:type="dxa"/>
              <w:left w:w="108" w:type="dxa"/>
              <w:bottom w:w="113" w:type="dxa"/>
              <w:right w:w="108" w:type="dxa"/>
            </w:tcMar>
            <w:vAlign w:val="center"/>
          </w:tcPr>
          <w:p w14:paraId="271F9562" w14:textId="77777777" w:rsidR="00804568" w:rsidRPr="00D47B73" w:rsidRDefault="00804568" w:rsidP="00C21C20">
            <w:pPr>
              <w:autoSpaceDE w:val="0"/>
              <w:autoSpaceDN w:val="0"/>
              <w:adjustRightInd w:val="0"/>
              <w:rPr>
                <w:rFonts w:ascii="Arial" w:eastAsia="Yu Mincho" w:hAnsi="Arial" w:cs="Arial"/>
                <w:bCs/>
                <w:sz w:val="20"/>
                <w:szCs w:val="20"/>
              </w:rPr>
            </w:pPr>
          </w:p>
        </w:tc>
        <w:tc>
          <w:tcPr>
            <w:tcW w:w="790" w:type="pct"/>
            <w:shd w:val="clear" w:color="auto" w:fill="auto"/>
            <w:tcMar>
              <w:top w:w="113" w:type="dxa"/>
              <w:left w:w="108" w:type="dxa"/>
              <w:bottom w:w="113" w:type="dxa"/>
              <w:right w:w="108" w:type="dxa"/>
            </w:tcMar>
            <w:vAlign w:val="center"/>
          </w:tcPr>
          <w:p w14:paraId="01B294CA"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89" w:type="pct"/>
            <w:shd w:val="clear" w:color="auto" w:fill="auto"/>
            <w:tcMar>
              <w:top w:w="113" w:type="dxa"/>
              <w:left w:w="108" w:type="dxa"/>
              <w:bottom w:w="113" w:type="dxa"/>
              <w:right w:w="108" w:type="dxa"/>
            </w:tcMar>
            <w:vAlign w:val="center"/>
          </w:tcPr>
          <w:p w14:paraId="3B02C819"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90" w:type="pct"/>
            <w:tcMar>
              <w:top w:w="113" w:type="dxa"/>
              <w:left w:w="108" w:type="dxa"/>
              <w:bottom w:w="113" w:type="dxa"/>
              <w:right w:w="108" w:type="dxa"/>
            </w:tcMar>
            <w:vAlign w:val="center"/>
          </w:tcPr>
          <w:p w14:paraId="74C34232" w14:textId="77777777" w:rsidR="00804568" w:rsidRPr="00D47B73" w:rsidRDefault="00804568" w:rsidP="00C21C20">
            <w:pPr>
              <w:autoSpaceDE w:val="0"/>
              <w:autoSpaceDN w:val="0"/>
              <w:adjustRightInd w:val="0"/>
              <w:rPr>
                <w:rFonts w:ascii="Arial" w:eastAsia="Yu Mincho" w:hAnsi="Arial" w:cs="Arial"/>
                <w:b/>
                <w:bCs/>
                <w:sz w:val="20"/>
                <w:szCs w:val="20"/>
              </w:rPr>
            </w:pPr>
          </w:p>
        </w:tc>
      </w:tr>
      <w:tr w:rsidR="00804568" w:rsidRPr="00D47B73" w14:paraId="499BA716" w14:textId="77777777" w:rsidTr="00967AEB">
        <w:trPr>
          <w:trHeight w:val="340"/>
        </w:trPr>
        <w:tc>
          <w:tcPr>
            <w:tcW w:w="1846" w:type="pct"/>
            <w:shd w:val="clear" w:color="auto" w:fill="auto"/>
            <w:tcMar>
              <w:top w:w="113" w:type="dxa"/>
              <w:left w:w="108" w:type="dxa"/>
              <w:bottom w:w="113" w:type="dxa"/>
              <w:right w:w="108" w:type="dxa"/>
            </w:tcMar>
            <w:vAlign w:val="center"/>
          </w:tcPr>
          <w:p w14:paraId="0C4442C3"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Employed full-time</w:t>
            </w:r>
          </w:p>
        </w:tc>
        <w:tc>
          <w:tcPr>
            <w:tcW w:w="784" w:type="pct"/>
            <w:shd w:val="clear" w:color="auto" w:fill="auto"/>
            <w:tcMar>
              <w:top w:w="113" w:type="dxa"/>
              <w:left w:w="108" w:type="dxa"/>
              <w:bottom w:w="113" w:type="dxa"/>
              <w:right w:w="108" w:type="dxa"/>
            </w:tcMar>
            <w:vAlign w:val="center"/>
          </w:tcPr>
          <w:p w14:paraId="31C1EFD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(11.1)</w:t>
            </w:r>
          </w:p>
        </w:tc>
        <w:tc>
          <w:tcPr>
            <w:tcW w:w="790" w:type="pct"/>
            <w:shd w:val="clear" w:color="auto" w:fill="auto"/>
            <w:tcMar>
              <w:top w:w="113" w:type="dxa"/>
              <w:left w:w="108" w:type="dxa"/>
              <w:bottom w:w="113" w:type="dxa"/>
              <w:right w:w="108" w:type="dxa"/>
            </w:tcMar>
            <w:vAlign w:val="center"/>
          </w:tcPr>
          <w:p w14:paraId="781AA9A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c>
          <w:tcPr>
            <w:tcW w:w="789" w:type="pct"/>
            <w:shd w:val="clear" w:color="auto" w:fill="auto"/>
            <w:tcMar>
              <w:top w:w="113" w:type="dxa"/>
              <w:left w:w="108" w:type="dxa"/>
              <w:bottom w:w="113" w:type="dxa"/>
              <w:right w:w="108" w:type="dxa"/>
            </w:tcMar>
            <w:vAlign w:val="center"/>
          </w:tcPr>
          <w:p w14:paraId="31EBD3E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3F2D582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r>
      <w:tr w:rsidR="00804568" w:rsidRPr="00D47B73" w14:paraId="07A19CD4" w14:textId="77777777" w:rsidTr="00967AEB">
        <w:trPr>
          <w:trHeight w:val="340"/>
        </w:trPr>
        <w:tc>
          <w:tcPr>
            <w:tcW w:w="1846" w:type="pct"/>
            <w:shd w:val="clear" w:color="auto" w:fill="auto"/>
            <w:tcMar>
              <w:top w:w="113" w:type="dxa"/>
              <w:left w:w="108" w:type="dxa"/>
              <w:bottom w:w="113" w:type="dxa"/>
              <w:right w:w="108" w:type="dxa"/>
            </w:tcMar>
            <w:vAlign w:val="center"/>
          </w:tcPr>
          <w:p w14:paraId="7365C570"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Employed part-time</w:t>
            </w:r>
          </w:p>
        </w:tc>
        <w:tc>
          <w:tcPr>
            <w:tcW w:w="784" w:type="pct"/>
            <w:shd w:val="clear" w:color="auto" w:fill="auto"/>
            <w:tcMar>
              <w:top w:w="113" w:type="dxa"/>
              <w:left w:w="108" w:type="dxa"/>
              <w:bottom w:w="113" w:type="dxa"/>
              <w:right w:w="108" w:type="dxa"/>
            </w:tcMar>
            <w:vAlign w:val="center"/>
          </w:tcPr>
          <w:p w14:paraId="225460B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(9.3)</w:t>
            </w:r>
          </w:p>
        </w:tc>
        <w:tc>
          <w:tcPr>
            <w:tcW w:w="790" w:type="pct"/>
            <w:shd w:val="clear" w:color="auto" w:fill="auto"/>
            <w:tcMar>
              <w:top w:w="113" w:type="dxa"/>
              <w:left w:w="108" w:type="dxa"/>
              <w:bottom w:w="113" w:type="dxa"/>
              <w:right w:w="108" w:type="dxa"/>
            </w:tcMar>
            <w:vAlign w:val="center"/>
          </w:tcPr>
          <w:p w14:paraId="1A0EE5E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c>
          <w:tcPr>
            <w:tcW w:w="789" w:type="pct"/>
            <w:shd w:val="clear" w:color="auto" w:fill="auto"/>
            <w:tcMar>
              <w:top w:w="113" w:type="dxa"/>
              <w:left w:w="108" w:type="dxa"/>
              <w:bottom w:w="113" w:type="dxa"/>
              <w:right w:w="108" w:type="dxa"/>
            </w:tcMar>
            <w:vAlign w:val="center"/>
          </w:tcPr>
          <w:p w14:paraId="4895D8A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37A6734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r>
      <w:tr w:rsidR="00804568" w:rsidRPr="00D47B73" w14:paraId="14E7D1DD" w14:textId="77777777" w:rsidTr="00967AEB">
        <w:trPr>
          <w:trHeight w:val="340"/>
        </w:trPr>
        <w:tc>
          <w:tcPr>
            <w:tcW w:w="1846" w:type="pct"/>
            <w:shd w:val="clear" w:color="auto" w:fill="auto"/>
            <w:tcMar>
              <w:top w:w="113" w:type="dxa"/>
              <w:left w:w="108" w:type="dxa"/>
              <w:bottom w:w="113" w:type="dxa"/>
              <w:right w:w="108" w:type="dxa"/>
            </w:tcMar>
            <w:vAlign w:val="center"/>
          </w:tcPr>
          <w:p w14:paraId="5E0A144E"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Self-employed</w:t>
            </w:r>
          </w:p>
        </w:tc>
        <w:tc>
          <w:tcPr>
            <w:tcW w:w="784" w:type="pct"/>
            <w:shd w:val="clear" w:color="auto" w:fill="auto"/>
            <w:tcMar>
              <w:top w:w="113" w:type="dxa"/>
              <w:left w:w="108" w:type="dxa"/>
              <w:bottom w:w="113" w:type="dxa"/>
              <w:right w:w="108" w:type="dxa"/>
            </w:tcMar>
            <w:vAlign w:val="center"/>
          </w:tcPr>
          <w:p w14:paraId="43B9E36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(3.7)</w:t>
            </w:r>
          </w:p>
        </w:tc>
        <w:tc>
          <w:tcPr>
            <w:tcW w:w="790" w:type="pct"/>
            <w:shd w:val="clear" w:color="auto" w:fill="auto"/>
            <w:tcMar>
              <w:top w:w="113" w:type="dxa"/>
              <w:left w:w="108" w:type="dxa"/>
              <w:bottom w:w="113" w:type="dxa"/>
              <w:right w:w="108" w:type="dxa"/>
            </w:tcMar>
            <w:vAlign w:val="center"/>
          </w:tcPr>
          <w:p w14:paraId="4D54E16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9" w:type="pct"/>
            <w:shd w:val="clear" w:color="auto" w:fill="auto"/>
            <w:tcMar>
              <w:top w:w="113" w:type="dxa"/>
              <w:left w:w="108" w:type="dxa"/>
              <w:bottom w:w="113" w:type="dxa"/>
              <w:right w:w="108" w:type="dxa"/>
            </w:tcMar>
            <w:vAlign w:val="center"/>
          </w:tcPr>
          <w:p w14:paraId="4C58B64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(7.1)</w:t>
            </w:r>
          </w:p>
        </w:tc>
        <w:tc>
          <w:tcPr>
            <w:tcW w:w="790" w:type="pct"/>
            <w:tcMar>
              <w:top w:w="113" w:type="dxa"/>
              <w:left w:w="108" w:type="dxa"/>
              <w:bottom w:w="113" w:type="dxa"/>
              <w:right w:w="108" w:type="dxa"/>
            </w:tcMar>
            <w:vAlign w:val="center"/>
          </w:tcPr>
          <w:p w14:paraId="025513D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(5.0)</w:t>
            </w:r>
          </w:p>
        </w:tc>
      </w:tr>
      <w:tr w:rsidR="00804568" w:rsidRPr="00D47B73" w14:paraId="60EB3D50" w14:textId="77777777" w:rsidTr="00967AEB">
        <w:trPr>
          <w:trHeight w:val="340"/>
        </w:trPr>
        <w:tc>
          <w:tcPr>
            <w:tcW w:w="1846" w:type="pct"/>
            <w:shd w:val="clear" w:color="auto" w:fill="auto"/>
            <w:tcMar>
              <w:top w:w="113" w:type="dxa"/>
              <w:left w:w="108" w:type="dxa"/>
              <w:bottom w:w="113" w:type="dxa"/>
              <w:right w:w="108" w:type="dxa"/>
            </w:tcMar>
            <w:vAlign w:val="center"/>
          </w:tcPr>
          <w:p w14:paraId="1C6AD731"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Seeking work</w:t>
            </w:r>
          </w:p>
        </w:tc>
        <w:tc>
          <w:tcPr>
            <w:tcW w:w="784" w:type="pct"/>
            <w:shd w:val="clear" w:color="auto" w:fill="auto"/>
            <w:tcMar>
              <w:top w:w="113" w:type="dxa"/>
              <w:left w:w="108" w:type="dxa"/>
              <w:bottom w:w="113" w:type="dxa"/>
              <w:right w:w="108" w:type="dxa"/>
            </w:tcMar>
            <w:vAlign w:val="center"/>
          </w:tcPr>
          <w:p w14:paraId="49CE3D5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(1.9)</w:t>
            </w:r>
          </w:p>
        </w:tc>
        <w:tc>
          <w:tcPr>
            <w:tcW w:w="790" w:type="pct"/>
            <w:shd w:val="clear" w:color="auto" w:fill="auto"/>
            <w:tcMar>
              <w:top w:w="113" w:type="dxa"/>
              <w:left w:w="108" w:type="dxa"/>
              <w:bottom w:w="113" w:type="dxa"/>
              <w:right w:w="108" w:type="dxa"/>
            </w:tcMar>
            <w:vAlign w:val="center"/>
          </w:tcPr>
          <w:p w14:paraId="08149BA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9" w:type="pct"/>
            <w:shd w:val="clear" w:color="auto" w:fill="auto"/>
            <w:tcMar>
              <w:top w:w="113" w:type="dxa"/>
              <w:left w:w="108" w:type="dxa"/>
              <w:bottom w:w="113" w:type="dxa"/>
              <w:right w:w="108" w:type="dxa"/>
            </w:tcMar>
            <w:vAlign w:val="center"/>
          </w:tcPr>
          <w:p w14:paraId="19A36BF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2D70F17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(5.0)</w:t>
            </w:r>
          </w:p>
        </w:tc>
      </w:tr>
      <w:tr w:rsidR="00804568" w:rsidRPr="00D47B73" w14:paraId="757578D9" w14:textId="77777777" w:rsidTr="00967AEB">
        <w:trPr>
          <w:trHeight w:val="340"/>
        </w:trPr>
        <w:tc>
          <w:tcPr>
            <w:tcW w:w="1846" w:type="pct"/>
            <w:shd w:val="clear" w:color="auto" w:fill="auto"/>
            <w:tcMar>
              <w:top w:w="113" w:type="dxa"/>
              <w:left w:w="108" w:type="dxa"/>
              <w:bottom w:w="113" w:type="dxa"/>
              <w:right w:w="108" w:type="dxa"/>
            </w:tcMar>
            <w:vAlign w:val="center"/>
          </w:tcPr>
          <w:p w14:paraId="3B9C07EB"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Retired</w:t>
            </w:r>
          </w:p>
        </w:tc>
        <w:tc>
          <w:tcPr>
            <w:tcW w:w="784" w:type="pct"/>
            <w:shd w:val="clear" w:color="auto" w:fill="auto"/>
            <w:tcMar>
              <w:top w:w="113" w:type="dxa"/>
              <w:left w:w="108" w:type="dxa"/>
              <w:bottom w:w="113" w:type="dxa"/>
              <w:right w:w="108" w:type="dxa"/>
            </w:tcMar>
            <w:vAlign w:val="center"/>
          </w:tcPr>
          <w:p w14:paraId="6BE8A4C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(55.6)</w:t>
            </w:r>
          </w:p>
        </w:tc>
        <w:tc>
          <w:tcPr>
            <w:tcW w:w="790" w:type="pct"/>
            <w:shd w:val="clear" w:color="auto" w:fill="auto"/>
            <w:tcMar>
              <w:top w:w="113" w:type="dxa"/>
              <w:left w:w="108" w:type="dxa"/>
              <w:bottom w:w="113" w:type="dxa"/>
              <w:right w:w="108" w:type="dxa"/>
            </w:tcMar>
            <w:vAlign w:val="center"/>
          </w:tcPr>
          <w:p w14:paraId="5705468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 (50)</w:t>
            </w:r>
          </w:p>
        </w:tc>
        <w:tc>
          <w:tcPr>
            <w:tcW w:w="789" w:type="pct"/>
            <w:shd w:val="clear" w:color="auto" w:fill="auto"/>
            <w:tcMar>
              <w:top w:w="113" w:type="dxa"/>
              <w:left w:w="108" w:type="dxa"/>
              <w:bottom w:w="113" w:type="dxa"/>
              <w:right w:w="108" w:type="dxa"/>
            </w:tcMar>
            <w:vAlign w:val="center"/>
          </w:tcPr>
          <w:p w14:paraId="007038D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13 (92.9)</w:t>
            </w:r>
          </w:p>
        </w:tc>
        <w:tc>
          <w:tcPr>
            <w:tcW w:w="790" w:type="pct"/>
            <w:tcMar>
              <w:top w:w="113" w:type="dxa"/>
              <w:left w:w="108" w:type="dxa"/>
              <w:bottom w:w="113" w:type="dxa"/>
              <w:right w:w="108" w:type="dxa"/>
            </w:tcMar>
            <w:vAlign w:val="center"/>
          </w:tcPr>
          <w:p w14:paraId="6C402FC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7 (35.0)</w:t>
            </w:r>
          </w:p>
        </w:tc>
      </w:tr>
      <w:tr w:rsidR="00804568" w:rsidRPr="00D47B73" w14:paraId="16CE7B6D" w14:textId="77777777" w:rsidTr="00967AEB">
        <w:trPr>
          <w:trHeight w:val="340"/>
        </w:trPr>
        <w:tc>
          <w:tcPr>
            <w:tcW w:w="1846" w:type="pct"/>
            <w:shd w:val="clear" w:color="auto" w:fill="auto"/>
            <w:tcMar>
              <w:top w:w="113" w:type="dxa"/>
              <w:left w:w="108" w:type="dxa"/>
              <w:bottom w:w="113" w:type="dxa"/>
              <w:right w:w="108" w:type="dxa"/>
            </w:tcMar>
            <w:vAlign w:val="center"/>
          </w:tcPr>
          <w:p w14:paraId="36AA11F2"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Stay-at-home</w:t>
            </w:r>
          </w:p>
        </w:tc>
        <w:tc>
          <w:tcPr>
            <w:tcW w:w="784" w:type="pct"/>
            <w:shd w:val="clear" w:color="auto" w:fill="auto"/>
            <w:tcMar>
              <w:top w:w="113" w:type="dxa"/>
              <w:left w:w="108" w:type="dxa"/>
              <w:bottom w:w="113" w:type="dxa"/>
              <w:right w:w="108" w:type="dxa"/>
            </w:tcMar>
            <w:vAlign w:val="center"/>
          </w:tcPr>
          <w:p w14:paraId="357F472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(5.6)</w:t>
            </w:r>
          </w:p>
        </w:tc>
        <w:tc>
          <w:tcPr>
            <w:tcW w:w="790" w:type="pct"/>
            <w:shd w:val="clear" w:color="auto" w:fill="auto"/>
            <w:tcMar>
              <w:top w:w="113" w:type="dxa"/>
              <w:left w:w="108" w:type="dxa"/>
              <w:bottom w:w="113" w:type="dxa"/>
              <w:right w:w="108" w:type="dxa"/>
            </w:tcMar>
            <w:vAlign w:val="center"/>
          </w:tcPr>
          <w:p w14:paraId="6ED9A5F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c>
          <w:tcPr>
            <w:tcW w:w="789" w:type="pct"/>
            <w:shd w:val="clear" w:color="auto" w:fill="auto"/>
            <w:tcMar>
              <w:top w:w="113" w:type="dxa"/>
              <w:left w:w="108" w:type="dxa"/>
              <w:bottom w:w="113" w:type="dxa"/>
              <w:right w:w="108" w:type="dxa"/>
            </w:tcMar>
            <w:vAlign w:val="center"/>
          </w:tcPr>
          <w:p w14:paraId="2EC1E0A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5ED46FB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r>
      <w:tr w:rsidR="00804568" w:rsidRPr="00D47B73" w14:paraId="6CD5239F" w14:textId="77777777" w:rsidTr="00967AEB">
        <w:trPr>
          <w:trHeight w:val="340"/>
        </w:trPr>
        <w:tc>
          <w:tcPr>
            <w:tcW w:w="1846" w:type="pct"/>
            <w:shd w:val="clear" w:color="auto" w:fill="auto"/>
            <w:tcMar>
              <w:top w:w="113" w:type="dxa"/>
              <w:left w:w="108" w:type="dxa"/>
              <w:bottom w:w="113" w:type="dxa"/>
              <w:right w:w="108" w:type="dxa"/>
            </w:tcMar>
            <w:vAlign w:val="center"/>
            <w:hideMark/>
          </w:tcPr>
          <w:p w14:paraId="0A61C411"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Unemployed</w:t>
            </w:r>
          </w:p>
        </w:tc>
        <w:tc>
          <w:tcPr>
            <w:tcW w:w="784" w:type="pct"/>
            <w:shd w:val="clear" w:color="auto" w:fill="auto"/>
            <w:tcMar>
              <w:top w:w="113" w:type="dxa"/>
              <w:left w:w="108" w:type="dxa"/>
              <w:bottom w:w="113" w:type="dxa"/>
              <w:right w:w="108" w:type="dxa"/>
            </w:tcMar>
            <w:vAlign w:val="center"/>
            <w:hideMark/>
          </w:tcPr>
          <w:p w14:paraId="63AB6DE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(3.7)</w:t>
            </w:r>
          </w:p>
        </w:tc>
        <w:tc>
          <w:tcPr>
            <w:tcW w:w="790" w:type="pct"/>
            <w:shd w:val="clear" w:color="auto" w:fill="auto"/>
            <w:tcMar>
              <w:top w:w="113" w:type="dxa"/>
              <w:left w:w="108" w:type="dxa"/>
              <w:bottom w:w="113" w:type="dxa"/>
              <w:right w:w="108" w:type="dxa"/>
            </w:tcMar>
            <w:vAlign w:val="center"/>
            <w:hideMark/>
          </w:tcPr>
          <w:p w14:paraId="42A3494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c>
          <w:tcPr>
            <w:tcW w:w="789" w:type="pct"/>
            <w:shd w:val="clear" w:color="auto" w:fill="auto"/>
            <w:tcMar>
              <w:top w:w="113" w:type="dxa"/>
              <w:left w:w="108" w:type="dxa"/>
              <w:bottom w:w="113" w:type="dxa"/>
              <w:right w:w="108" w:type="dxa"/>
            </w:tcMar>
            <w:vAlign w:val="center"/>
            <w:hideMark/>
          </w:tcPr>
          <w:p w14:paraId="0D3FCC6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6391D63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(5.0)</w:t>
            </w:r>
          </w:p>
        </w:tc>
      </w:tr>
      <w:tr w:rsidR="00804568" w:rsidRPr="00D47B73" w14:paraId="45173119" w14:textId="77777777" w:rsidTr="00967AEB">
        <w:trPr>
          <w:trHeight w:val="340"/>
        </w:trPr>
        <w:tc>
          <w:tcPr>
            <w:tcW w:w="1846" w:type="pct"/>
            <w:shd w:val="clear" w:color="auto" w:fill="auto"/>
            <w:tcMar>
              <w:top w:w="113" w:type="dxa"/>
              <w:left w:w="108" w:type="dxa"/>
              <w:bottom w:w="113" w:type="dxa"/>
              <w:right w:w="108" w:type="dxa"/>
            </w:tcMar>
            <w:vAlign w:val="center"/>
          </w:tcPr>
          <w:p w14:paraId="47C48AD0"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Student</w:t>
            </w:r>
          </w:p>
        </w:tc>
        <w:tc>
          <w:tcPr>
            <w:tcW w:w="784" w:type="pct"/>
            <w:shd w:val="clear" w:color="auto" w:fill="auto"/>
            <w:tcMar>
              <w:top w:w="113" w:type="dxa"/>
              <w:left w:w="108" w:type="dxa"/>
              <w:bottom w:w="113" w:type="dxa"/>
              <w:right w:w="108" w:type="dxa"/>
            </w:tcMar>
            <w:vAlign w:val="center"/>
          </w:tcPr>
          <w:p w14:paraId="5A0E37B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shd w:val="clear" w:color="auto" w:fill="auto"/>
            <w:tcMar>
              <w:top w:w="113" w:type="dxa"/>
              <w:left w:w="108" w:type="dxa"/>
              <w:bottom w:w="113" w:type="dxa"/>
              <w:right w:w="108" w:type="dxa"/>
            </w:tcMar>
            <w:vAlign w:val="center"/>
          </w:tcPr>
          <w:p w14:paraId="6E7D0FE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9" w:type="pct"/>
            <w:shd w:val="clear" w:color="auto" w:fill="auto"/>
            <w:tcMar>
              <w:top w:w="113" w:type="dxa"/>
              <w:left w:w="108" w:type="dxa"/>
              <w:bottom w:w="113" w:type="dxa"/>
              <w:right w:w="108" w:type="dxa"/>
            </w:tcMar>
            <w:vAlign w:val="center"/>
          </w:tcPr>
          <w:p w14:paraId="4ED7B3E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441DC4E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6EC9B158" w14:textId="77777777" w:rsidTr="00967AEB">
        <w:trPr>
          <w:trHeight w:val="340"/>
        </w:trPr>
        <w:tc>
          <w:tcPr>
            <w:tcW w:w="1846" w:type="pct"/>
            <w:shd w:val="clear" w:color="auto" w:fill="auto"/>
            <w:tcMar>
              <w:top w:w="113" w:type="dxa"/>
              <w:left w:w="108" w:type="dxa"/>
              <w:bottom w:w="113" w:type="dxa"/>
              <w:right w:w="108" w:type="dxa"/>
            </w:tcMar>
            <w:vAlign w:val="center"/>
            <w:hideMark/>
          </w:tcPr>
          <w:p w14:paraId="25C376DB"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Other</w:t>
            </w:r>
          </w:p>
        </w:tc>
        <w:tc>
          <w:tcPr>
            <w:tcW w:w="784" w:type="pct"/>
            <w:shd w:val="clear" w:color="auto" w:fill="auto"/>
            <w:tcMar>
              <w:top w:w="113" w:type="dxa"/>
              <w:left w:w="108" w:type="dxa"/>
              <w:bottom w:w="113" w:type="dxa"/>
              <w:right w:w="108" w:type="dxa"/>
            </w:tcMar>
            <w:vAlign w:val="center"/>
            <w:hideMark/>
          </w:tcPr>
          <w:p w14:paraId="56B3832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(9.3)</w:t>
            </w:r>
          </w:p>
        </w:tc>
        <w:tc>
          <w:tcPr>
            <w:tcW w:w="790" w:type="pct"/>
            <w:shd w:val="clear" w:color="auto" w:fill="auto"/>
            <w:tcMar>
              <w:top w:w="113" w:type="dxa"/>
              <w:left w:w="108" w:type="dxa"/>
              <w:bottom w:w="113" w:type="dxa"/>
              <w:right w:w="108" w:type="dxa"/>
            </w:tcMar>
            <w:vAlign w:val="center"/>
            <w:hideMark/>
          </w:tcPr>
          <w:p w14:paraId="3FBC4A7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w:t>
            </w:r>
          </w:p>
        </w:tc>
        <w:tc>
          <w:tcPr>
            <w:tcW w:w="789" w:type="pct"/>
            <w:shd w:val="clear" w:color="auto" w:fill="auto"/>
            <w:tcMar>
              <w:top w:w="113" w:type="dxa"/>
              <w:left w:w="108" w:type="dxa"/>
              <w:bottom w:w="113" w:type="dxa"/>
              <w:right w:w="108" w:type="dxa"/>
            </w:tcMar>
            <w:vAlign w:val="center"/>
            <w:hideMark/>
          </w:tcPr>
          <w:p w14:paraId="3581670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405A99C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r>
      <w:tr w:rsidR="00804568" w:rsidRPr="00D47B73" w:rsidDel="00D94092" w14:paraId="273D7389" w14:textId="77777777" w:rsidTr="00967AEB">
        <w:trPr>
          <w:trHeight w:val="340"/>
        </w:trPr>
        <w:tc>
          <w:tcPr>
            <w:tcW w:w="1846" w:type="pct"/>
            <w:shd w:val="clear" w:color="auto" w:fill="auto"/>
            <w:tcMar>
              <w:top w:w="113" w:type="dxa"/>
              <w:left w:w="108" w:type="dxa"/>
              <w:bottom w:w="113" w:type="dxa"/>
              <w:right w:w="108" w:type="dxa"/>
            </w:tcMar>
            <w:vAlign w:val="center"/>
          </w:tcPr>
          <w:p w14:paraId="4AA55F33"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Marital status, n (%)</w:t>
            </w:r>
          </w:p>
        </w:tc>
        <w:tc>
          <w:tcPr>
            <w:tcW w:w="784" w:type="pct"/>
            <w:shd w:val="clear" w:color="auto" w:fill="auto"/>
            <w:tcMar>
              <w:top w:w="113" w:type="dxa"/>
              <w:left w:w="108" w:type="dxa"/>
              <w:bottom w:w="113" w:type="dxa"/>
              <w:right w:w="108" w:type="dxa"/>
            </w:tcMar>
            <w:vAlign w:val="center"/>
          </w:tcPr>
          <w:p w14:paraId="45420676" w14:textId="77777777" w:rsidR="00804568" w:rsidRPr="00D47B73" w:rsidDel="00D94092" w:rsidRDefault="00804568" w:rsidP="00C21C20">
            <w:pPr>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tcPr>
          <w:p w14:paraId="10FEBC08" w14:textId="77777777" w:rsidR="00804568" w:rsidRPr="00D47B73" w:rsidDel="00D94092" w:rsidRDefault="00804568" w:rsidP="00C21C20">
            <w:pPr>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tcPr>
          <w:p w14:paraId="1780263F" w14:textId="77777777" w:rsidR="00804568" w:rsidRPr="00D47B73" w:rsidDel="00D94092" w:rsidRDefault="00804568" w:rsidP="00C21C20">
            <w:pPr>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2A48003A" w14:textId="77777777" w:rsidR="00804568" w:rsidRPr="00D47B73" w:rsidDel="00D94092" w:rsidRDefault="00804568" w:rsidP="00C21C20">
            <w:pPr>
              <w:autoSpaceDE w:val="0"/>
              <w:autoSpaceDN w:val="0"/>
              <w:adjustRightInd w:val="0"/>
              <w:rPr>
                <w:rFonts w:ascii="Arial" w:eastAsia="Yu Mincho" w:hAnsi="Arial" w:cs="Arial"/>
                <w:sz w:val="20"/>
                <w:szCs w:val="20"/>
              </w:rPr>
            </w:pPr>
          </w:p>
        </w:tc>
      </w:tr>
      <w:tr w:rsidR="00804568" w:rsidRPr="00D47B73" w:rsidDel="00D94092" w14:paraId="5AC20903" w14:textId="77777777" w:rsidTr="00967AEB">
        <w:trPr>
          <w:trHeight w:val="340"/>
        </w:trPr>
        <w:tc>
          <w:tcPr>
            <w:tcW w:w="1846" w:type="pct"/>
            <w:shd w:val="clear" w:color="auto" w:fill="auto"/>
            <w:tcMar>
              <w:top w:w="113" w:type="dxa"/>
              <w:left w:w="108" w:type="dxa"/>
              <w:bottom w:w="113" w:type="dxa"/>
              <w:right w:w="108" w:type="dxa"/>
            </w:tcMar>
            <w:vAlign w:val="center"/>
          </w:tcPr>
          <w:p w14:paraId="7B8606AA" w14:textId="77777777" w:rsidR="00804568" w:rsidRPr="00D47B73" w:rsidDel="00D94092"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Married</w:t>
            </w:r>
          </w:p>
        </w:tc>
        <w:tc>
          <w:tcPr>
            <w:tcW w:w="784" w:type="pct"/>
            <w:shd w:val="clear" w:color="auto" w:fill="auto"/>
            <w:tcMar>
              <w:top w:w="113" w:type="dxa"/>
              <w:left w:w="108" w:type="dxa"/>
              <w:bottom w:w="113" w:type="dxa"/>
              <w:right w:w="108" w:type="dxa"/>
            </w:tcMar>
            <w:vAlign w:val="center"/>
          </w:tcPr>
          <w:p w14:paraId="5FBA94ED"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25 (46.3)</w:t>
            </w:r>
          </w:p>
        </w:tc>
        <w:tc>
          <w:tcPr>
            <w:tcW w:w="790" w:type="pct"/>
            <w:shd w:val="clear" w:color="auto" w:fill="auto"/>
            <w:tcMar>
              <w:top w:w="113" w:type="dxa"/>
              <w:left w:w="108" w:type="dxa"/>
              <w:bottom w:w="113" w:type="dxa"/>
              <w:right w:w="108" w:type="dxa"/>
            </w:tcMar>
            <w:vAlign w:val="center"/>
          </w:tcPr>
          <w:p w14:paraId="13F03AF7"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(30.0)</w:t>
            </w:r>
          </w:p>
        </w:tc>
        <w:tc>
          <w:tcPr>
            <w:tcW w:w="789" w:type="pct"/>
            <w:shd w:val="clear" w:color="auto" w:fill="auto"/>
            <w:tcMar>
              <w:top w:w="113" w:type="dxa"/>
              <w:left w:w="108" w:type="dxa"/>
              <w:bottom w:w="113" w:type="dxa"/>
              <w:right w:w="108" w:type="dxa"/>
            </w:tcMar>
            <w:vAlign w:val="center"/>
          </w:tcPr>
          <w:p w14:paraId="0212DAAB"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 (71.4)</w:t>
            </w:r>
          </w:p>
        </w:tc>
        <w:tc>
          <w:tcPr>
            <w:tcW w:w="790" w:type="pct"/>
            <w:tcMar>
              <w:top w:w="113" w:type="dxa"/>
              <w:left w:w="108" w:type="dxa"/>
              <w:bottom w:w="113" w:type="dxa"/>
              <w:right w:w="108" w:type="dxa"/>
            </w:tcMar>
            <w:vAlign w:val="center"/>
          </w:tcPr>
          <w:p w14:paraId="285B89CB"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(45.0)</w:t>
            </w:r>
          </w:p>
        </w:tc>
      </w:tr>
      <w:tr w:rsidR="00804568" w:rsidRPr="00D47B73" w:rsidDel="00D94092" w14:paraId="733F49CC" w14:textId="77777777" w:rsidTr="00967AEB">
        <w:trPr>
          <w:trHeight w:val="340"/>
        </w:trPr>
        <w:tc>
          <w:tcPr>
            <w:tcW w:w="1846" w:type="pct"/>
            <w:shd w:val="clear" w:color="auto" w:fill="auto"/>
            <w:tcMar>
              <w:top w:w="113" w:type="dxa"/>
              <w:left w:w="108" w:type="dxa"/>
              <w:bottom w:w="113" w:type="dxa"/>
              <w:right w:w="108" w:type="dxa"/>
            </w:tcMar>
            <w:vAlign w:val="center"/>
          </w:tcPr>
          <w:p w14:paraId="60E0A7E2" w14:textId="77777777" w:rsidR="00804568" w:rsidRPr="00D47B73" w:rsidDel="00D94092"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Divorced/separated</w:t>
            </w:r>
          </w:p>
        </w:tc>
        <w:tc>
          <w:tcPr>
            <w:tcW w:w="784" w:type="pct"/>
            <w:shd w:val="clear" w:color="auto" w:fill="auto"/>
            <w:tcMar>
              <w:top w:w="113" w:type="dxa"/>
              <w:left w:w="108" w:type="dxa"/>
              <w:bottom w:w="113" w:type="dxa"/>
              <w:right w:w="108" w:type="dxa"/>
            </w:tcMar>
            <w:vAlign w:val="center"/>
          </w:tcPr>
          <w:p w14:paraId="2595633E"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13 (24.1)</w:t>
            </w:r>
          </w:p>
        </w:tc>
        <w:tc>
          <w:tcPr>
            <w:tcW w:w="790" w:type="pct"/>
            <w:shd w:val="clear" w:color="auto" w:fill="auto"/>
            <w:tcMar>
              <w:top w:w="113" w:type="dxa"/>
              <w:left w:w="108" w:type="dxa"/>
              <w:bottom w:w="113" w:type="dxa"/>
              <w:right w:w="108" w:type="dxa"/>
            </w:tcMar>
            <w:vAlign w:val="center"/>
          </w:tcPr>
          <w:p w14:paraId="6F0D08B4"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8 (40.0)</w:t>
            </w:r>
          </w:p>
        </w:tc>
        <w:tc>
          <w:tcPr>
            <w:tcW w:w="789" w:type="pct"/>
            <w:shd w:val="clear" w:color="auto" w:fill="auto"/>
            <w:tcMar>
              <w:top w:w="113" w:type="dxa"/>
              <w:left w:w="108" w:type="dxa"/>
              <w:bottom w:w="113" w:type="dxa"/>
              <w:right w:w="108" w:type="dxa"/>
            </w:tcMar>
            <w:vAlign w:val="center"/>
          </w:tcPr>
          <w:p w14:paraId="6213D0A8"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(14.3)</w:t>
            </w:r>
          </w:p>
        </w:tc>
        <w:tc>
          <w:tcPr>
            <w:tcW w:w="790" w:type="pct"/>
            <w:tcMar>
              <w:top w:w="113" w:type="dxa"/>
              <w:left w:w="108" w:type="dxa"/>
              <w:bottom w:w="113" w:type="dxa"/>
              <w:right w:w="108" w:type="dxa"/>
            </w:tcMar>
            <w:vAlign w:val="center"/>
          </w:tcPr>
          <w:p w14:paraId="2D38B332"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r>
      <w:tr w:rsidR="00804568" w:rsidRPr="00D47B73" w:rsidDel="00D94092" w14:paraId="08698B01" w14:textId="77777777" w:rsidTr="00967AEB">
        <w:trPr>
          <w:trHeight w:val="340"/>
        </w:trPr>
        <w:tc>
          <w:tcPr>
            <w:tcW w:w="1846" w:type="pct"/>
            <w:shd w:val="clear" w:color="auto" w:fill="auto"/>
            <w:tcMar>
              <w:top w:w="113" w:type="dxa"/>
              <w:left w:w="108" w:type="dxa"/>
              <w:bottom w:w="113" w:type="dxa"/>
              <w:right w:w="108" w:type="dxa"/>
            </w:tcMar>
            <w:vAlign w:val="center"/>
          </w:tcPr>
          <w:p w14:paraId="5DFEFFA2" w14:textId="77777777" w:rsidR="00804568" w:rsidRPr="00D47B73" w:rsidDel="00D94092"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Partnership</w:t>
            </w:r>
          </w:p>
        </w:tc>
        <w:tc>
          <w:tcPr>
            <w:tcW w:w="784" w:type="pct"/>
            <w:shd w:val="clear" w:color="auto" w:fill="auto"/>
            <w:tcMar>
              <w:top w:w="113" w:type="dxa"/>
              <w:left w:w="108" w:type="dxa"/>
              <w:bottom w:w="113" w:type="dxa"/>
              <w:right w:w="108" w:type="dxa"/>
            </w:tcMar>
            <w:vAlign w:val="center"/>
          </w:tcPr>
          <w:p w14:paraId="1AA1D2AE"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(11.1)</w:t>
            </w:r>
          </w:p>
        </w:tc>
        <w:tc>
          <w:tcPr>
            <w:tcW w:w="790" w:type="pct"/>
            <w:shd w:val="clear" w:color="auto" w:fill="auto"/>
            <w:tcMar>
              <w:top w:w="113" w:type="dxa"/>
              <w:left w:w="108" w:type="dxa"/>
              <w:bottom w:w="113" w:type="dxa"/>
              <w:right w:w="108" w:type="dxa"/>
            </w:tcMar>
            <w:vAlign w:val="center"/>
          </w:tcPr>
          <w:p w14:paraId="4D1C151B"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c>
          <w:tcPr>
            <w:tcW w:w="789" w:type="pct"/>
            <w:shd w:val="clear" w:color="auto" w:fill="auto"/>
            <w:tcMar>
              <w:top w:w="113" w:type="dxa"/>
              <w:left w:w="108" w:type="dxa"/>
              <w:bottom w:w="113" w:type="dxa"/>
              <w:right w:w="108" w:type="dxa"/>
            </w:tcMar>
            <w:vAlign w:val="center"/>
          </w:tcPr>
          <w:p w14:paraId="496299FB"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66B9FE9C"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(20.0)</w:t>
            </w:r>
          </w:p>
        </w:tc>
      </w:tr>
      <w:tr w:rsidR="00804568" w:rsidRPr="00D47B73" w:rsidDel="00D94092" w14:paraId="2DF31AAA" w14:textId="77777777" w:rsidTr="00967AEB">
        <w:trPr>
          <w:trHeight w:val="340"/>
        </w:trPr>
        <w:tc>
          <w:tcPr>
            <w:tcW w:w="1846" w:type="pct"/>
            <w:shd w:val="clear" w:color="auto" w:fill="auto"/>
            <w:tcMar>
              <w:top w:w="113" w:type="dxa"/>
              <w:left w:w="108" w:type="dxa"/>
              <w:bottom w:w="113" w:type="dxa"/>
              <w:right w:w="108" w:type="dxa"/>
            </w:tcMar>
            <w:vAlign w:val="center"/>
          </w:tcPr>
          <w:p w14:paraId="54066128" w14:textId="77777777" w:rsidR="00804568" w:rsidRPr="00D47B73" w:rsidDel="00D94092"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Widowed</w:t>
            </w:r>
          </w:p>
        </w:tc>
        <w:tc>
          <w:tcPr>
            <w:tcW w:w="784" w:type="pct"/>
            <w:shd w:val="clear" w:color="auto" w:fill="auto"/>
            <w:tcMar>
              <w:top w:w="113" w:type="dxa"/>
              <w:left w:w="108" w:type="dxa"/>
              <w:bottom w:w="113" w:type="dxa"/>
              <w:right w:w="108" w:type="dxa"/>
            </w:tcMar>
            <w:vAlign w:val="center"/>
          </w:tcPr>
          <w:p w14:paraId="13CA136D"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(9.3)</w:t>
            </w:r>
          </w:p>
        </w:tc>
        <w:tc>
          <w:tcPr>
            <w:tcW w:w="790" w:type="pct"/>
            <w:shd w:val="clear" w:color="auto" w:fill="auto"/>
            <w:tcMar>
              <w:top w:w="113" w:type="dxa"/>
              <w:left w:w="108" w:type="dxa"/>
              <w:bottom w:w="113" w:type="dxa"/>
              <w:right w:w="108" w:type="dxa"/>
            </w:tcMar>
            <w:vAlign w:val="center"/>
          </w:tcPr>
          <w:p w14:paraId="4A57F28C"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c>
          <w:tcPr>
            <w:tcW w:w="789" w:type="pct"/>
            <w:shd w:val="clear" w:color="auto" w:fill="auto"/>
            <w:tcMar>
              <w:top w:w="113" w:type="dxa"/>
              <w:left w:w="108" w:type="dxa"/>
              <w:bottom w:w="113" w:type="dxa"/>
              <w:right w:w="108" w:type="dxa"/>
            </w:tcMar>
            <w:vAlign w:val="center"/>
          </w:tcPr>
          <w:p w14:paraId="2B00B64F"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(14.3)</w:t>
            </w:r>
          </w:p>
        </w:tc>
        <w:tc>
          <w:tcPr>
            <w:tcW w:w="790" w:type="pct"/>
            <w:tcMar>
              <w:top w:w="113" w:type="dxa"/>
              <w:left w:w="108" w:type="dxa"/>
              <w:bottom w:w="113" w:type="dxa"/>
              <w:right w:w="108" w:type="dxa"/>
            </w:tcMar>
            <w:vAlign w:val="center"/>
          </w:tcPr>
          <w:p w14:paraId="555EB92F"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(5.0)</w:t>
            </w:r>
          </w:p>
        </w:tc>
      </w:tr>
      <w:tr w:rsidR="00804568" w:rsidRPr="00D47B73" w:rsidDel="00D94092" w14:paraId="6B0031A4" w14:textId="77777777" w:rsidTr="00967AEB">
        <w:trPr>
          <w:trHeight w:val="340"/>
        </w:trPr>
        <w:tc>
          <w:tcPr>
            <w:tcW w:w="1846" w:type="pct"/>
            <w:shd w:val="clear" w:color="auto" w:fill="auto"/>
            <w:tcMar>
              <w:top w:w="113" w:type="dxa"/>
              <w:left w:w="108" w:type="dxa"/>
              <w:bottom w:w="113" w:type="dxa"/>
              <w:right w:w="108" w:type="dxa"/>
            </w:tcMar>
            <w:vAlign w:val="center"/>
          </w:tcPr>
          <w:p w14:paraId="6252B662" w14:textId="77777777" w:rsidR="00804568" w:rsidRPr="00D47B73" w:rsidDel="00D94092"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Single</w:t>
            </w:r>
          </w:p>
        </w:tc>
        <w:tc>
          <w:tcPr>
            <w:tcW w:w="784" w:type="pct"/>
            <w:shd w:val="clear" w:color="auto" w:fill="auto"/>
            <w:tcMar>
              <w:top w:w="113" w:type="dxa"/>
              <w:left w:w="108" w:type="dxa"/>
              <w:bottom w:w="113" w:type="dxa"/>
              <w:right w:w="108" w:type="dxa"/>
            </w:tcMar>
            <w:vAlign w:val="center"/>
          </w:tcPr>
          <w:p w14:paraId="1A2BCA82"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(9.3)</w:t>
            </w:r>
          </w:p>
        </w:tc>
        <w:tc>
          <w:tcPr>
            <w:tcW w:w="790" w:type="pct"/>
            <w:shd w:val="clear" w:color="auto" w:fill="auto"/>
            <w:tcMar>
              <w:top w:w="113" w:type="dxa"/>
              <w:left w:w="108" w:type="dxa"/>
              <w:bottom w:w="113" w:type="dxa"/>
              <w:right w:w="108" w:type="dxa"/>
            </w:tcMar>
            <w:vAlign w:val="center"/>
          </w:tcPr>
          <w:p w14:paraId="1D04AF33"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c>
          <w:tcPr>
            <w:tcW w:w="789" w:type="pct"/>
            <w:shd w:val="clear" w:color="auto" w:fill="auto"/>
            <w:tcMar>
              <w:top w:w="113" w:type="dxa"/>
              <w:left w:w="108" w:type="dxa"/>
              <w:bottom w:w="113" w:type="dxa"/>
              <w:right w:w="108" w:type="dxa"/>
            </w:tcMar>
            <w:vAlign w:val="center"/>
          </w:tcPr>
          <w:p w14:paraId="57C2066D"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497D67B4" w14:textId="77777777" w:rsidR="00804568" w:rsidRPr="00D47B73" w:rsidDel="00D94092"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r>
      <w:tr w:rsidR="00804568" w:rsidRPr="00D47B73" w14:paraId="59C9010F" w14:textId="77777777" w:rsidTr="00967AEB">
        <w:trPr>
          <w:trHeight w:val="340"/>
        </w:trPr>
        <w:tc>
          <w:tcPr>
            <w:tcW w:w="1846" w:type="pct"/>
            <w:shd w:val="clear" w:color="auto" w:fill="auto"/>
            <w:tcMar>
              <w:top w:w="113" w:type="dxa"/>
              <w:left w:w="108" w:type="dxa"/>
              <w:bottom w:w="113" w:type="dxa"/>
              <w:right w:w="108" w:type="dxa"/>
            </w:tcMar>
            <w:vAlign w:val="center"/>
          </w:tcPr>
          <w:p w14:paraId="017D44D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Smoking status, n (%)</w:t>
            </w:r>
          </w:p>
        </w:tc>
        <w:tc>
          <w:tcPr>
            <w:tcW w:w="784" w:type="pct"/>
            <w:shd w:val="clear" w:color="auto" w:fill="auto"/>
            <w:tcMar>
              <w:top w:w="113" w:type="dxa"/>
              <w:left w:w="108" w:type="dxa"/>
              <w:bottom w:w="113" w:type="dxa"/>
              <w:right w:w="108" w:type="dxa"/>
            </w:tcMar>
            <w:vAlign w:val="center"/>
          </w:tcPr>
          <w:p w14:paraId="3DC67AB8"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tcPr>
          <w:p w14:paraId="025EA86F" w14:textId="77777777" w:rsidR="00804568" w:rsidRPr="00D47B73" w:rsidRDefault="00804568" w:rsidP="00C21C20">
            <w:pPr>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tcPr>
          <w:p w14:paraId="04706320"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669769F6"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083CF44F" w14:textId="77777777" w:rsidTr="00967AEB">
        <w:trPr>
          <w:trHeight w:val="340"/>
        </w:trPr>
        <w:tc>
          <w:tcPr>
            <w:tcW w:w="1846" w:type="pct"/>
            <w:shd w:val="clear" w:color="auto" w:fill="auto"/>
            <w:tcMar>
              <w:top w:w="113" w:type="dxa"/>
              <w:left w:w="108" w:type="dxa"/>
              <w:bottom w:w="113" w:type="dxa"/>
              <w:right w:w="108" w:type="dxa"/>
            </w:tcMar>
            <w:vAlign w:val="center"/>
          </w:tcPr>
          <w:p w14:paraId="0F3A934A" w14:textId="77777777" w:rsidR="00804568" w:rsidRPr="00D47B73" w:rsidRDefault="00804568" w:rsidP="00C21C20">
            <w:pPr>
              <w:autoSpaceDE w:val="0"/>
              <w:autoSpaceDN w:val="0"/>
              <w:adjustRightInd w:val="0"/>
              <w:ind w:left="227"/>
              <w:rPr>
                <w:rFonts w:ascii="Arial" w:eastAsia="Yu Mincho" w:hAnsi="Arial" w:cs="Arial"/>
                <w:sz w:val="20"/>
                <w:szCs w:val="20"/>
              </w:rPr>
            </w:pPr>
            <w:r w:rsidRPr="00D47B73">
              <w:rPr>
                <w:rFonts w:ascii="Arial" w:eastAsia="Yu Mincho" w:hAnsi="Arial" w:cs="Arial"/>
                <w:sz w:val="20"/>
                <w:szCs w:val="20"/>
              </w:rPr>
              <w:t>Former</w:t>
            </w:r>
          </w:p>
        </w:tc>
        <w:tc>
          <w:tcPr>
            <w:tcW w:w="784" w:type="pct"/>
            <w:shd w:val="clear" w:color="auto" w:fill="auto"/>
            <w:tcMar>
              <w:top w:w="113" w:type="dxa"/>
              <w:left w:w="108" w:type="dxa"/>
              <w:bottom w:w="113" w:type="dxa"/>
              <w:right w:w="108" w:type="dxa"/>
            </w:tcMar>
            <w:vAlign w:val="center"/>
          </w:tcPr>
          <w:p w14:paraId="5531348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26 (48.1)</w:t>
            </w:r>
          </w:p>
        </w:tc>
        <w:tc>
          <w:tcPr>
            <w:tcW w:w="790" w:type="pct"/>
            <w:shd w:val="clear" w:color="auto" w:fill="auto"/>
            <w:tcMar>
              <w:top w:w="113" w:type="dxa"/>
              <w:left w:w="108" w:type="dxa"/>
              <w:bottom w:w="113" w:type="dxa"/>
              <w:right w:w="108" w:type="dxa"/>
            </w:tcMar>
            <w:vAlign w:val="center"/>
          </w:tcPr>
          <w:p w14:paraId="5BB822A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11 (55.0)</w:t>
            </w:r>
          </w:p>
        </w:tc>
        <w:tc>
          <w:tcPr>
            <w:tcW w:w="789" w:type="pct"/>
            <w:shd w:val="clear" w:color="auto" w:fill="auto"/>
            <w:tcMar>
              <w:top w:w="113" w:type="dxa"/>
              <w:left w:w="108" w:type="dxa"/>
              <w:bottom w:w="113" w:type="dxa"/>
              <w:right w:w="108" w:type="dxa"/>
            </w:tcMar>
            <w:vAlign w:val="center"/>
          </w:tcPr>
          <w:p w14:paraId="4216998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(64.3)</w:t>
            </w:r>
          </w:p>
        </w:tc>
        <w:tc>
          <w:tcPr>
            <w:tcW w:w="790" w:type="pct"/>
            <w:tcMar>
              <w:top w:w="113" w:type="dxa"/>
              <w:left w:w="108" w:type="dxa"/>
              <w:bottom w:w="113" w:type="dxa"/>
              <w:right w:w="108" w:type="dxa"/>
            </w:tcMar>
            <w:vAlign w:val="center"/>
          </w:tcPr>
          <w:p w14:paraId="780C3AE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(30.0)</w:t>
            </w:r>
          </w:p>
        </w:tc>
      </w:tr>
      <w:tr w:rsidR="00804568" w:rsidRPr="00D47B73" w14:paraId="491DBABC" w14:textId="77777777" w:rsidTr="00967AEB">
        <w:trPr>
          <w:trHeight w:val="340"/>
        </w:trPr>
        <w:tc>
          <w:tcPr>
            <w:tcW w:w="1846" w:type="pct"/>
            <w:shd w:val="clear" w:color="auto" w:fill="auto"/>
            <w:tcMar>
              <w:top w:w="113" w:type="dxa"/>
              <w:left w:w="108" w:type="dxa"/>
              <w:bottom w:w="113" w:type="dxa"/>
              <w:right w:w="108" w:type="dxa"/>
            </w:tcMar>
            <w:vAlign w:val="center"/>
          </w:tcPr>
          <w:p w14:paraId="25753153"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Current</w:t>
            </w:r>
          </w:p>
        </w:tc>
        <w:tc>
          <w:tcPr>
            <w:tcW w:w="784" w:type="pct"/>
            <w:shd w:val="clear" w:color="auto" w:fill="auto"/>
            <w:tcMar>
              <w:top w:w="113" w:type="dxa"/>
              <w:left w:w="108" w:type="dxa"/>
              <w:bottom w:w="113" w:type="dxa"/>
              <w:right w:w="108" w:type="dxa"/>
            </w:tcMar>
            <w:vAlign w:val="center"/>
          </w:tcPr>
          <w:p w14:paraId="1BF2009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24 (44.4)</w:t>
            </w:r>
          </w:p>
        </w:tc>
        <w:tc>
          <w:tcPr>
            <w:tcW w:w="790" w:type="pct"/>
            <w:shd w:val="clear" w:color="auto" w:fill="auto"/>
            <w:tcMar>
              <w:top w:w="113" w:type="dxa"/>
              <w:left w:w="108" w:type="dxa"/>
              <w:bottom w:w="113" w:type="dxa"/>
              <w:right w:w="108" w:type="dxa"/>
            </w:tcMar>
            <w:vAlign w:val="center"/>
          </w:tcPr>
          <w:p w14:paraId="2E0D669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8 (40.0)</w:t>
            </w:r>
          </w:p>
        </w:tc>
        <w:tc>
          <w:tcPr>
            <w:tcW w:w="789" w:type="pct"/>
            <w:shd w:val="clear" w:color="auto" w:fill="auto"/>
            <w:tcMar>
              <w:top w:w="113" w:type="dxa"/>
              <w:left w:w="108" w:type="dxa"/>
              <w:bottom w:w="113" w:type="dxa"/>
              <w:right w:w="108" w:type="dxa"/>
            </w:tcMar>
            <w:vAlign w:val="center"/>
          </w:tcPr>
          <w:p w14:paraId="532672F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(28.6)</w:t>
            </w:r>
          </w:p>
        </w:tc>
        <w:tc>
          <w:tcPr>
            <w:tcW w:w="790" w:type="pct"/>
            <w:tcMar>
              <w:top w:w="113" w:type="dxa"/>
              <w:left w:w="108" w:type="dxa"/>
              <w:bottom w:w="113" w:type="dxa"/>
              <w:right w:w="108" w:type="dxa"/>
            </w:tcMar>
            <w:vAlign w:val="center"/>
          </w:tcPr>
          <w:p w14:paraId="051671F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12 (60.0)</w:t>
            </w:r>
          </w:p>
        </w:tc>
      </w:tr>
      <w:tr w:rsidR="00804568" w:rsidRPr="00D47B73" w14:paraId="0E98DE2F" w14:textId="77777777" w:rsidTr="00967AEB">
        <w:trPr>
          <w:trHeight w:val="340"/>
        </w:trPr>
        <w:tc>
          <w:tcPr>
            <w:tcW w:w="1846" w:type="pct"/>
            <w:shd w:val="clear" w:color="auto" w:fill="auto"/>
            <w:tcMar>
              <w:top w:w="113" w:type="dxa"/>
              <w:left w:w="108" w:type="dxa"/>
              <w:bottom w:w="113" w:type="dxa"/>
              <w:right w:w="108" w:type="dxa"/>
            </w:tcMar>
            <w:vAlign w:val="center"/>
          </w:tcPr>
          <w:p w14:paraId="1491A121" w14:textId="77777777" w:rsidR="00804568" w:rsidRPr="00D47B73" w:rsidRDefault="00804568" w:rsidP="00C21C20">
            <w:pPr>
              <w:autoSpaceDE w:val="0"/>
              <w:autoSpaceDN w:val="0"/>
              <w:adjustRightInd w:val="0"/>
              <w:ind w:left="228"/>
              <w:rPr>
                <w:rFonts w:ascii="Arial" w:eastAsia="Yu Mincho" w:hAnsi="Arial" w:cs="Arial"/>
                <w:sz w:val="20"/>
                <w:szCs w:val="20"/>
              </w:rPr>
            </w:pPr>
            <w:r w:rsidRPr="00D47B73">
              <w:rPr>
                <w:rFonts w:ascii="Arial" w:eastAsia="Yu Mincho" w:hAnsi="Arial" w:cs="Arial"/>
                <w:sz w:val="20"/>
                <w:szCs w:val="20"/>
              </w:rPr>
              <w:t>Never</w:t>
            </w:r>
          </w:p>
        </w:tc>
        <w:tc>
          <w:tcPr>
            <w:tcW w:w="784" w:type="pct"/>
            <w:shd w:val="clear" w:color="auto" w:fill="auto"/>
            <w:tcMar>
              <w:top w:w="113" w:type="dxa"/>
              <w:left w:w="108" w:type="dxa"/>
              <w:bottom w:w="113" w:type="dxa"/>
              <w:right w:w="108" w:type="dxa"/>
            </w:tcMar>
            <w:vAlign w:val="center"/>
          </w:tcPr>
          <w:p w14:paraId="31DF38D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(7.4)</w:t>
            </w:r>
          </w:p>
        </w:tc>
        <w:tc>
          <w:tcPr>
            <w:tcW w:w="790" w:type="pct"/>
            <w:shd w:val="clear" w:color="auto" w:fill="auto"/>
            <w:tcMar>
              <w:top w:w="113" w:type="dxa"/>
              <w:left w:w="108" w:type="dxa"/>
              <w:bottom w:w="113" w:type="dxa"/>
              <w:right w:w="108" w:type="dxa"/>
            </w:tcMar>
            <w:vAlign w:val="center"/>
          </w:tcPr>
          <w:p w14:paraId="5B957A3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(5.0)</w:t>
            </w:r>
          </w:p>
        </w:tc>
        <w:tc>
          <w:tcPr>
            <w:tcW w:w="789" w:type="pct"/>
            <w:shd w:val="clear" w:color="auto" w:fill="auto"/>
            <w:tcMar>
              <w:top w:w="113" w:type="dxa"/>
              <w:left w:w="108" w:type="dxa"/>
              <w:bottom w:w="113" w:type="dxa"/>
              <w:right w:w="108" w:type="dxa"/>
            </w:tcMar>
            <w:vAlign w:val="center"/>
          </w:tcPr>
          <w:p w14:paraId="107F249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(7.1)</w:t>
            </w:r>
          </w:p>
        </w:tc>
        <w:tc>
          <w:tcPr>
            <w:tcW w:w="790" w:type="pct"/>
            <w:tcMar>
              <w:top w:w="113" w:type="dxa"/>
              <w:left w:w="108" w:type="dxa"/>
              <w:bottom w:w="113" w:type="dxa"/>
              <w:right w:w="108" w:type="dxa"/>
            </w:tcMar>
            <w:vAlign w:val="center"/>
          </w:tcPr>
          <w:p w14:paraId="78AC8C8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(10.0)</w:t>
            </w:r>
          </w:p>
        </w:tc>
      </w:tr>
      <w:tr w:rsidR="00804568" w:rsidRPr="00D47B73" w14:paraId="004CDD60" w14:textId="77777777" w:rsidTr="00967AEB">
        <w:trPr>
          <w:trHeight w:val="340"/>
        </w:trPr>
        <w:tc>
          <w:tcPr>
            <w:tcW w:w="1846" w:type="pct"/>
            <w:shd w:val="clear" w:color="auto" w:fill="auto"/>
            <w:tcMar>
              <w:top w:w="113" w:type="dxa"/>
              <w:left w:w="108" w:type="dxa"/>
              <w:bottom w:w="113" w:type="dxa"/>
              <w:right w:w="108" w:type="dxa"/>
            </w:tcMar>
            <w:vAlign w:val="center"/>
            <w:hideMark/>
          </w:tcPr>
          <w:p w14:paraId="1990665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Pet ownership, n (%)</w:t>
            </w:r>
          </w:p>
        </w:tc>
        <w:tc>
          <w:tcPr>
            <w:tcW w:w="784" w:type="pct"/>
            <w:shd w:val="clear" w:color="auto" w:fill="auto"/>
            <w:tcMar>
              <w:top w:w="113" w:type="dxa"/>
              <w:left w:w="108" w:type="dxa"/>
              <w:bottom w:w="113" w:type="dxa"/>
              <w:right w:w="108" w:type="dxa"/>
            </w:tcMar>
            <w:vAlign w:val="center"/>
            <w:hideMark/>
          </w:tcPr>
          <w:p w14:paraId="53B343CA"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hideMark/>
          </w:tcPr>
          <w:p w14:paraId="1F3C85F6" w14:textId="77777777" w:rsidR="00804568" w:rsidRPr="00D47B73" w:rsidRDefault="00804568" w:rsidP="00C21C20">
            <w:pPr>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hideMark/>
          </w:tcPr>
          <w:p w14:paraId="6FEBDF38"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46DF51AB"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23A78995" w14:textId="77777777" w:rsidTr="00967AEB">
        <w:trPr>
          <w:trHeight w:val="340"/>
        </w:trPr>
        <w:tc>
          <w:tcPr>
            <w:tcW w:w="1846" w:type="pct"/>
            <w:shd w:val="clear" w:color="auto" w:fill="auto"/>
            <w:tcMar>
              <w:top w:w="113" w:type="dxa"/>
              <w:left w:w="108" w:type="dxa"/>
              <w:bottom w:w="113" w:type="dxa"/>
              <w:right w:w="108" w:type="dxa"/>
            </w:tcMar>
            <w:vAlign w:val="center"/>
          </w:tcPr>
          <w:p w14:paraId="1FD54D98" w14:textId="77777777" w:rsidR="00804568" w:rsidRPr="00D47B73" w:rsidRDefault="00804568" w:rsidP="00C21C20">
            <w:pPr>
              <w:autoSpaceDE w:val="0"/>
              <w:autoSpaceDN w:val="0"/>
              <w:adjustRightInd w:val="0"/>
              <w:ind w:left="227"/>
              <w:rPr>
                <w:rFonts w:ascii="Arial" w:eastAsia="Yu Mincho" w:hAnsi="Arial" w:cs="Arial"/>
                <w:sz w:val="20"/>
                <w:szCs w:val="20"/>
              </w:rPr>
            </w:pPr>
            <w:r w:rsidRPr="00D47B73">
              <w:rPr>
                <w:rFonts w:ascii="Arial" w:eastAsia="Yu Mincho" w:hAnsi="Arial" w:cs="Arial"/>
                <w:sz w:val="20"/>
                <w:szCs w:val="20"/>
              </w:rPr>
              <w:t>Current</w:t>
            </w:r>
          </w:p>
        </w:tc>
        <w:tc>
          <w:tcPr>
            <w:tcW w:w="784" w:type="pct"/>
            <w:shd w:val="clear" w:color="auto" w:fill="auto"/>
            <w:tcMar>
              <w:top w:w="113" w:type="dxa"/>
              <w:left w:w="108" w:type="dxa"/>
              <w:bottom w:w="113" w:type="dxa"/>
              <w:right w:w="108" w:type="dxa"/>
            </w:tcMar>
            <w:vAlign w:val="center"/>
          </w:tcPr>
          <w:p w14:paraId="550E900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22 (40.0)</w:t>
            </w:r>
          </w:p>
        </w:tc>
        <w:tc>
          <w:tcPr>
            <w:tcW w:w="790" w:type="pct"/>
            <w:shd w:val="clear" w:color="auto" w:fill="auto"/>
            <w:tcMar>
              <w:top w:w="113" w:type="dxa"/>
              <w:left w:w="108" w:type="dxa"/>
              <w:bottom w:w="113" w:type="dxa"/>
              <w:right w:w="108" w:type="dxa"/>
            </w:tcMar>
            <w:vAlign w:val="center"/>
          </w:tcPr>
          <w:p w14:paraId="2AB7E2D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8 (40.0)</w:t>
            </w:r>
          </w:p>
        </w:tc>
        <w:tc>
          <w:tcPr>
            <w:tcW w:w="789" w:type="pct"/>
            <w:shd w:val="clear" w:color="auto" w:fill="auto"/>
            <w:tcMar>
              <w:top w:w="113" w:type="dxa"/>
              <w:left w:w="108" w:type="dxa"/>
              <w:bottom w:w="113" w:type="dxa"/>
              <w:right w:w="108" w:type="dxa"/>
            </w:tcMar>
            <w:vAlign w:val="center"/>
          </w:tcPr>
          <w:p w14:paraId="6B860F7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(35.7)</w:t>
            </w:r>
          </w:p>
        </w:tc>
        <w:tc>
          <w:tcPr>
            <w:tcW w:w="790" w:type="pct"/>
            <w:tcMar>
              <w:top w:w="113" w:type="dxa"/>
              <w:left w:w="108" w:type="dxa"/>
              <w:bottom w:w="113" w:type="dxa"/>
              <w:right w:w="108" w:type="dxa"/>
            </w:tcMar>
            <w:vAlign w:val="center"/>
          </w:tcPr>
          <w:p w14:paraId="110C65B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(45.0)</w:t>
            </w:r>
          </w:p>
        </w:tc>
      </w:tr>
      <w:tr w:rsidR="00804568" w:rsidRPr="00D47B73" w14:paraId="27334CF5" w14:textId="77777777" w:rsidTr="00967AEB">
        <w:trPr>
          <w:trHeight w:val="340"/>
        </w:trPr>
        <w:tc>
          <w:tcPr>
            <w:tcW w:w="1846" w:type="pct"/>
            <w:shd w:val="clear" w:color="auto" w:fill="auto"/>
            <w:tcMar>
              <w:top w:w="113" w:type="dxa"/>
              <w:left w:w="108" w:type="dxa"/>
              <w:bottom w:w="113" w:type="dxa"/>
              <w:right w:w="108" w:type="dxa"/>
            </w:tcMar>
            <w:vAlign w:val="center"/>
          </w:tcPr>
          <w:p w14:paraId="6D55DA04" w14:textId="77777777" w:rsidR="00804568" w:rsidRPr="00D47B73" w:rsidRDefault="00804568" w:rsidP="00C21C20">
            <w:pPr>
              <w:autoSpaceDE w:val="0"/>
              <w:autoSpaceDN w:val="0"/>
              <w:adjustRightInd w:val="0"/>
              <w:ind w:firstLine="217"/>
              <w:rPr>
                <w:rFonts w:ascii="Arial" w:eastAsia="Yu Mincho" w:hAnsi="Arial" w:cs="Arial"/>
                <w:sz w:val="20"/>
                <w:szCs w:val="20"/>
              </w:rPr>
            </w:pPr>
            <w:r w:rsidRPr="00D47B73">
              <w:rPr>
                <w:rFonts w:ascii="Arial" w:eastAsia="Yu Mincho" w:hAnsi="Arial" w:cs="Arial"/>
                <w:sz w:val="20"/>
                <w:szCs w:val="20"/>
              </w:rPr>
              <w:t>Former</w:t>
            </w:r>
          </w:p>
        </w:tc>
        <w:tc>
          <w:tcPr>
            <w:tcW w:w="784" w:type="pct"/>
            <w:shd w:val="clear" w:color="auto" w:fill="auto"/>
            <w:tcMar>
              <w:top w:w="113" w:type="dxa"/>
              <w:left w:w="108" w:type="dxa"/>
              <w:bottom w:w="113" w:type="dxa"/>
              <w:right w:w="108" w:type="dxa"/>
            </w:tcMar>
            <w:vAlign w:val="center"/>
          </w:tcPr>
          <w:p w14:paraId="1199B0D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21 (40.0)</w:t>
            </w:r>
          </w:p>
        </w:tc>
        <w:tc>
          <w:tcPr>
            <w:tcW w:w="790" w:type="pct"/>
            <w:shd w:val="clear" w:color="auto" w:fill="auto"/>
            <w:tcMar>
              <w:top w:w="113" w:type="dxa"/>
              <w:left w:w="108" w:type="dxa"/>
              <w:bottom w:w="113" w:type="dxa"/>
              <w:right w:w="108" w:type="dxa"/>
            </w:tcMar>
            <w:vAlign w:val="center"/>
          </w:tcPr>
          <w:p w14:paraId="5021AC1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(45.0)</w:t>
            </w:r>
          </w:p>
        </w:tc>
        <w:tc>
          <w:tcPr>
            <w:tcW w:w="789" w:type="pct"/>
            <w:shd w:val="clear" w:color="auto" w:fill="auto"/>
            <w:tcMar>
              <w:top w:w="113" w:type="dxa"/>
              <w:left w:w="108" w:type="dxa"/>
              <w:bottom w:w="113" w:type="dxa"/>
              <w:right w:w="108" w:type="dxa"/>
            </w:tcMar>
            <w:vAlign w:val="center"/>
          </w:tcPr>
          <w:p w14:paraId="36D346C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7 (50.0)</w:t>
            </w:r>
          </w:p>
        </w:tc>
        <w:tc>
          <w:tcPr>
            <w:tcW w:w="790" w:type="pct"/>
            <w:tcMar>
              <w:top w:w="113" w:type="dxa"/>
              <w:left w:w="108" w:type="dxa"/>
              <w:bottom w:w="113" w:type="dxa"/>
              <w:right w:w="108" w:type="dxa"/>
            </w:tcMar>
            <w:vAlign w:val="center"/>
          </w:tcPr>
          <w:p w14:paraId="624FB72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(25.0)</w:t>
            </w:r>
          </w:p>
        </w:tc>
      </w:tr>
      <w:tr w:rsidR="00804568" w:rsidRPr="00D47B73" w14:paraId="66D5AA85" w14:textId="77777777" w:rsidTr="00967AEB">
        <w:trPr>
          <w:trHeight w:val="340"/>
        </w:trPr>
        <w:tc>
          <w:tcPr>
            <w:tcW w:w="1846" w:type="pct"/>
            <w:shd w:val="clear" w:color="auto" w:fill="auto"/>
            <w:tcMar>
              <w:top w:w="113" w:type="dxa"/>
              <w:left w:w="108" w:type="dxa"/>
              <w:bottom w:w="113" w:type="dxa"/>
              <w:right w:w="108" w:type="dxa"/>
            </w:tcMar>
            <w:vAlign w:val="center"/>
          </w:tcPr>
          <w:p w14:paraId="761C2665" w14:textId="77777777" w:rsidR="00804568" w:rsidRPr="00D47B73" w:rsidRDefault="00804568" w:rsidP="00C21C20">
            <w:pPr>
              <w:autoSpaceDE w:val="0"/>
              <w:autoSpaceDN w:val="0"/>
              <w:adjustRightInd w:val="0"/>
              <w:ind w:left="217"/>
              <w:rPr>
                <w:rFonts w:ascii="Arial" w:eastAsia="Yu Mincho" w:hAnsi="Arial" w:cs="Arial"/>
                <w:sz w:val="20"/>
                <w:szCs w:val="20"/>
              </w:rPr>
            </w:pPr>
            <w:r w:rsidRPr="00D47B73">
              <w:rPr>
                <w:rFonts w:ascii="Arial" w:eastAsia="Yu Mincho" w:hAnsi="Arial" w:cs="Arial"/>
                <w:sz w:val="20"/>
                <w:szCs w:val="20"/>
              </w:rPr>
              <w:t>Never</w:t>
            </w:r>
          </w:p>
        </w:tc>
        <w:tc>
          <w:tcPr>
            <w:tcW w:w="784" w:type="pct"/>
            <w:shd w:val="clear" w:color="auto" w:fill="auto"/>
            <w:tcMar>
              <w:top w:w="113" w:type="dxa"/>
              <w:left w:w="108" w:type="dxa"/>
              <w:bottom w:w="113" w:type="dxa"/>
              <w:right w:w="108" w:type="dxa"/>
            </w:tcMar>
            <w:vAlign w:val="center"/>
          </w:tcPr>
          <w:p w14:paraId="30F9F74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11 (20.0)</w:t>
            </w:r>
          </w:p>
        </w:tc>
        <w:tc>
          <w:tcPr>
            <w:tcW w:w="790" w:type="pct"/>
            <w:shd w:val="clear" w:color="auto" w:fill="auto"/>
            <w:tcMar>
              <w:top w:w="113" w:type="dxa"/>
              <w:left w:w="108" w:type="dxa"/>
              <w:bottom w:w="113" w:type="dxa"/>
              <w:right w:w="108" w:type="dxa"/>
            </w:tcMar>
            <w:vAlign w:val="center"/>
          </w:tcPr>
          <w:p w14:paraId="008FA7E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(15.0)</w:t>
            </w:r>
          </w:p>
        </w:tc>
        <w:tc>
          <w:tcPr>
            <w:tcW w:w="789" w:type="pct"/>
            <w:shd w:val="clear" w:color="auto" w:fill="auto"/>
            <w:tcMar>
              <w:top w:w="113" w:type="dxa"/>
              <w:left w:w="108" w:type="dxa"/>
              <w:bottom w:w="113" w:type="dxa"/>
              <w:right w:w="108" w:type="dxa"/>
            </w:tcMar>
            <w:vAlign w:val="center"/>
          </w:tcPr>
          <w:p w14:paraId="2227EA6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(14.3)</w:t>
            </w:r>
          </w:p>
        </w:tc>
        <w:tc>
          <w:tcPr>
            <w:tcW w:w="790" w:type="pct"/>
            <w:tcMar>
              <w:top w:w="113" w:type="dxa"/>
              <w:left w:w="108" w:type="dxa"/>
              <w:bottom w:w="113" w:type="dxa"/>
              <w:right w:w="108" w:type="dxa"/>
            </w:tcMar>
            <w:vAlign w:val="center"/>
          </w:tcPr>
          <w:p w14:paraId="7057794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(30.0)</w:t>
            </w:r>
          </w:p>
        </w:tc>
      </w:tr>
      <w:tr w:rsidR="00804568" w:rsidRPr="00D47B73" w14:paraId="62F95E85" w14:textId="77777777" w:rsidTr="00967AEB">
        <w:trPr>
          <w:trHeight w:val="340"/>
        </w:trPr>
        <w:tc>
          <w:tcPr>
            <w:tcW w:w="1846" w:type="pct"/>
            <w:shd w:val="clear" w:color="auto" w:fill="auto"/>
            <w:tcMar>
              <w:top w:w="113" w:type="dxa"/>
              <w:left w:w="108" w:type="dxa"/>
              <w:bottom w:w="113" w:type="dxa"/>
              <w:right w:w="108" w:type="dxa"/>
            </w:tcMar>
            <w:vAlign w:val="center"/>
            <w:hideMark/>
          </w:tcPr>
          <w:p w14:paraId="2DFB983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CAT score</w:t>
            </w:r>
          </w:p>
        </w:tc>
        <w:tc>
          <w:tcPr>
            <w:tcW w:w="784" w:type="pct"/>
            <w:shd w:val="clear" w:color="auto" w:fill="auto"/>
            <w:tcMar>
              <w:top w:w="113" w:type="dxa"/>
              <w:left w:w="108" w:type="dxa"/>
              <w:bottom w:w="113" w:type="dxa"/>
              <w:right w:w="108" w:type="dxa"/>
            </w:tcMar>
            <w:vAlign w:val="center"/>
            <w:hideMark/>
          </w:tcPr>
          <w:p w14:paraId="280C59E4"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hideMark/>
          </w:tcPr>
          <w:p w14:paraId="7CE151B9" w14:textId="77777777" w:rsidR="00804568" w:rsidRPr="00D47B73" w:rsidRDefault="00804568" w:rsidP="00C21C20">
            <w:pPr>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hideMark/>
          </w:tcPr>
          <w:p w14:paraId="6B091480" w14:textId="77777777" w:rsidR="00804568" w:rsidRPr="00D47B73" w:rsidRDefault="00804568" w:rsidP="00C21C20">
            <w:pPr>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56645AB9"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450FBAEF" w14:textId="77777777" w:rsidTr="00967AEB">
        <w:trPr>
          <w:trHeight w:val="340"/>
        </w:trPr>
        <w:tc>
          <w:tcPr>
            <w:tcW w:w="1846" w:type="pct"/>
            <w:shd w:val="clear" w:color="auto" w:fill="auto"/>
            <w:tcMar>
              <w:top w:w="113" w:type="dxa"/>
              <w:left w:w="108" w:type="dxa"/>
              <w:bottom w:w="113" w:type="dxa"/>
              <w:right w:w="108" w:type="dxa"/>
            </w:tcMar>
            <w:vAlign w:val="center"/>
          </w:tcPr>
          <w:p w14:paraId="13AC0310" w14:textId="77777777" w:rsidR="00804568" w:rsidRPr="00D47B73" w:rsidRDefault="00804568" w:rsidP="00C21C20">
            <w:pPr>
              <w:autoSpaceDE w:val="0"/>
              <w:autoSpaceDN w:val="0"/>
              <w:adjustRightInd w:val="0"/>
              <w:ind w:left="284"/>
              <w:rPr>
                <w:rFonts w:ascii="Arial" w:eastAsia="Yu Mincho" w:hAnsi="Arial" w:cs="Arial"/>
                <w:b/>
                <w:bCs/>
                <w:sz w:val="20"/>
                <w:szCs w:val="20"/>
              </w:rPr>
            </w:pPr>
            <w:r>
              <w:rPr>
                <w:rFonts w:ascii="Arial" w:eastAsia="Yu Mincho" w:hAnsi="Arial" w:cs="Arial"/>
                <w:sz w:val="20"/>
                <w:szCs w:val="20"/>
              </w:rPr>
              <w:t>Mean (SD)</w:t>
            </w:r>
          </w:p>
        </w:tc>
        <w:tc>
          <w:tcPr>
            <w:tcW w:w="784" w:type="pct"/>
            <w:shd w:val="clear" w:color="auto" w:fill="auto"/>
            <w:tcMar>
              <w:top w:w="113" w:type="dxa"/>
              <w:left w:w="108" w:type="dxa"/>
              <w:bottom w:w="113" w:type="dxa"/>
              <w:right w:w="108" w:type="dxa"/>
            </w:tcMar>
            <w:vAlign w:val="center"/>
          </w:tcPr>
          <w:p w14:paraId="48FE421F" w14:textId="77777777" w:rsidR="00804568" w:rsidRPr="00D47B73" w:rsidRDefault="00804568" w:rsidP="00C21C20">
            <w:pPr>
              <w:autoSpaceDE w:val="0"/>
              <w:autoSpaceDN w:val="0"/>
              <w:adjustRightInd w:val="0"/>
              <w:rPr>
                <w:rFonts w:ascii="Arial" w:eastAsia="Yu Mincho" w:hAnsi="Arial" w:cs="Arial"/>
                <w:b/>
                <w:bCs/>
                <w:sz w:val="20"/>
                <w:szCs w:val="20"/>
              </w:rPr>
            </w:pPr>
            <w:r>
              <w:rPr>
                <w:rFonts w:ascii="Arial" w:eastAsia="Yu Mincho" w:hAnsi="Arial" w:cs="Arial"/>
                <w:sz w:val="20"/>
                <w:szCs w:val="20"/>
              </w:rPr>
              <w:t>22.3 (6.9)</w:t>
            </w:r>
          </w:p>
        </w:tc>
        <w:tc>
          <w:tcPr>
            <w:tcW w:w="790" w:type="pct"/>
            <w:shd w:val="clear" w:color="auto" w:fill="auto"/>
            <w:tcMar>
              <w:top w:w="113" w:type="dxa"/>
              <w:left w:w="108" w:type="dxa"/>
              <w:bottom w:w="113" w:type="dxa"/>
              <w:right w:w="108" w:type="dxa"/>
            </w:tcMar>
            <w:vAlign w:val="center"/>
          </w:tcPr>
          <w:p w14:paraId="5D3B79C6" w14:textId="77777777" w:rsidR="00804568" w:rsidRPr="00D47B73" w:rsidRDefault="00804568" w:rsidP="00C21C20">
            <w:pPr>
              <w:autoSpaceDE w:val="0"/>
              <w:autoSpaceDN w:val="0"/>
              <w:adjustRightInd w:val="0"/>
              <w:rPr>
                <w:rFonts w:ascii="Arial" w:eastAsia="Yu Mincho" w:hAnsi="Arial" w:cs="Arial"/>
                <w:b/>
                <w:bCs/>
                <w:sz w:val="20"/>
                <w:szCs w:val="20"/>
              </w:rPr>
            </w:pPr>
            <w:r>
              <w:rPr>
                <w:rFonts w:ascii="Arial" w:eastAsia="Yu Mincho" w:hAnsi="Arial" w:cs="Arial"/>
                <w:sz w:val="20"/>
                <w:szCs w:val="20"/>
              </w:rPr>
              <w:t>22.8 (7.8)</w:t>
            </w:r>
          </w:p>
        </w:tc>
        <w:tc>
          <w:tcPr>
            <w:tcW w:w="789" w:type="pct"/>
            <w:shd w:val="clear" w:color="auto" w:fill="auto"/>
            <w:tcMar>
              <w:top w:w="113" w:type="dxa"/>
              <w:left w:w="108" w:type="dxa"/>
              <w:bottom w:w="113" w:type="dxa"/>
              <w:right w:w="108" w:type="dxa"/>
            </w:tcMar>
            <w:vAlign w:val="center"/>
          </w:tcPr>
          <w:p w14:paraId="4DBB8AF4" w14:textId="77777777" w:rsidR="00804568" w:rsidRPr="00D47B73" w:rsidRDefault="00804568" w:rsidP="00C21C20">
            <w:pPr>
              <w:autoSpaceDE w:val="0"/>
              <w:autoSpaceDN w:val="0"/>
              <w:adjustRightInd w:val="0"/>
              <w:rPr>
                <w:rFonts w:ascii="Arial" w:eastAsia="Yu Mincho" w:hAnsi="Arial" w:cs="Arial"/>
                <w:b/>
                <w:bCs/>
                <w:sz w:val="20"/>
                <w:szCs w:val="20"/>
              </w:rPr>
            </w:pPr>
            <w:r>
              <w:rPr>
                <w:rFonts w:ascii="Arial" w:eastAsia="Yu Mincho" w:hAnsi="Arial" w:cs="Arial"/>
                <w:sz w:val="20"/>
                <w:szCs w:val="20"/>
              </w:rPr>
              <w:t>20.9 (4.7)</w:t>
            </w:r>
          </w:p>
        </w:tc>
        <w:tc>
          <w:tcPr>
            <w:tcW w:w="790" w:type="pct"/>
            <w:tcMar>
              <w:top w:w="113" w:type="dxa"/>
              <w:left w:w="108" w:type="dxa"/>
              <w:bottom w:w="113" w:type="dxa"/>
              <w:right w:w="108" w:type="dxa"/>
            </w:tcMar>
            <w:vAlign w:val="center"/>
          </w:tcPr>
          <w:p w14:paraId="2ECE8D4E" w14:textId="77777777" w:rsidR="00804568" w:rsidRPr="00D47B73" w:rsidRDefault="00804568" w:rsidP="00C21C20">
            <w:pPr>
              <w:autoSpaceDE w:val="0"/>
              <w:autoSpaceDN w:val="0"/>
              <w:adjustRightInd w:val="0"/>
              <w:rPr>
                <w:rFonts w:ascii="Arial" w:eastAsia="Yu Mincho" w:hAnsi="Arial" w:cs="Arial"/>
                <w:b/>
                <w:bCs/>
                <w:sz w:val="20"/>
                <w:szCs w:val="20"/>
              </w:rPr>
            </w:pPr>
            <w:r>
              <w:rPr>
                <w:rFonts w:ascii="Arial" w:eastAsia="Yu Mincho" w:hAnsi="Arial" w:cs="Arial"/>
                <w:sz w:val="20"/>
                <w:szCs w:val="20"/>
              </w:rPr>
              <w:t>22.8 (7.4)</w:t>
            </w:r>
          </w:p>
        </w:tc>
      </w:tr>
      <w:tr w:rsidR="00804568" w:rsidRPr="00D47B73" w14:paraId="186816A7" w14:textId="77777777" w:rsidTr="00967AEB">
        <w:trPr>
          <w:trHeight w:val="340"/>
        </w:trPr>
        <w:tc>
          <w:tcPr>
            <w:tcW w:w="1846" w:type="pct"/>
            <w:shd w:val="clear" w:color="auto" w:fill="auto"/>
            <w:tcMar>
              <w:top w:w="113" w:type="dxa"/>
              <w:left w:w="108" w:type="dxa"/>
              <w:bottom w:w="113" w:type="dxa"/>
              <w:right w:w="108" w:type="dxa"/>
            </w:tcMar>
            <w:vAlign w:val="center"/>
          </w:tcPr>
          <w:p w14:paraId="07833540"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Exacerbations in the past year, n (%)</w:t>
            </w:r>
          </w:p>
        </w:tc>
        <w:tc>
          <w:tcPr>
            <w:tcW w:w="784" w:type="pct"/>
            <w:shd w:val="clear" w:color="auto" w:fill="auto"/>
            <w:tcMar>
              <w:top w:w="113" w:type="dxa"/>
              <w:left w:w="108" w:type="dxa"/>
              <w:bottom w:w="113" w:type="dxa"/>
              <w:right w:w="108" w:type="dxa"/>
            </w:tcMar>
            <w:vAlign w:val="center"/>
          </w:tcPr>
          <w:p w14:paraId="4F9E843B" w14:textId="77777777" w:rsidR="00804568" w:rsidRPr="00D47B73" w:rsidRDefault="00804568" w:rsidP="00C21C20">
            <w:pPr>
              <w:keepNext/>
              <w:autoSpaceDE w:val="0"/>
              <w:autoSpaceDN w:val="0"/>
              <w:adjustRightInd w:val="0"/>
              <w:rPr>
                <w:rFonts w:ascii="Arial" w:eastAsia="Yu Mincho" w:hAnsi="Arial" w:cs="Arial"/>
                <w:sz w:val="20"/>
                <w:szCs w:val="20"/>
              </w:rPr>
            </w:pPr>
          </w:p>
        </w:tc>
        <w:tc>
          <w:tcPr>
            <w:tcW w:w="790" w:type="pct"/>
            <w:shd w:val="clear" w:color="auto" w:fill="auto"/>
            <w:tcMar>
              <w:top w:w="113" w:type="dxa"/>
              <w:left w:w="108" w:type="dxa"/>
              <w:bottom w:w="113" w:type="dxa"/>
              <w:right w:w="108" w:type="dxa"/>
            </w:tcMar>
            <w:vAlign w:val="center"/>
          </w:tcPr>
          <w:p w14:paraId="0F43BD2E" w14:textId="77777777" w:rsidR="00804568" w:rsidRPr="00D47B73" w:rsidRDefault="00804568" w:rsidP="00C21C20">
            <w:pPr>
              <w:keepNext/>
              <w:autoSpaceDE w:val="0"/>
              <w:autoSpaceDN w:val="0"/>
              <w:adjustRightInd w:val="0"/>
              <w:rPr>
                <w:rFonts w:ascii="Arial" w:eastAsia="Yu Mincho" w:hAnsi="Arial" w:cs="Arial"/>
                <w:sz w:val="20"/>
                <w:szCs w:val="20"/>
              </w:rPr>
            </w:pPr>
          </w:p>
        </w:tc>
        <w:tc>
          <w:tcPr>
            <w:tcW w:w="789" w:type="pct"/>
            <w:shd w:val="clear" w:color="auto" w:fill="auto"/>
            <w:tcMar>
              <w:top w:w="113" w:type="dxa"/>
              <w:left w:w="108" w:type="dxa"/>
              <w:bottom w:w="113" w:type="dxa"/>
              <w:right w:w="108" w:type="dxa"/>
            </w:tcMar>
            <w:vAlign w:val="center"/>
          </w:tcPr>
          <w:p w14:paraId="34BD36D9" w14:textId="77777777" w:rsidR="00804568" w:rsidRPr="00D47B73" w:rsidRDefault="00804568" w:rsidP="00C21C20">
            <w:pPr>
              <w:keepNext/>
              <w:autoSpaceDE w:val="0"/>
              <w:autoSpaceDN w:val="0"/>
              <w:adjustRightInd w:val="0"/>
              <w:rPr>
                <w:rFonts w:ascii="Arial" w:eastAsia="Yu Mincho" w:hAnsi="Arial" w:cs="Arial"/>
                <w:sz w:val="20"/>
                <w:szCs w:val="20"/>
              </w:rPr>
            </w:pPr>
          </w:p>
        </w:tc>
        <w:tc>
          <w:tcPr>
            <w:tcW w:w="790" w:type="pct"/>
            <w:tcMar>
              <w:top w:w="113" w:type="dxa"/>
              <w:left w:w="108" w:type="dxa"/>
              <w:bottom w:w="113" w:type="dxa"/>
              <w:right w:w="108" w:type="dxa"/>
            </w:tcMar>
            <w:vAlign w:val="center"/>
          </w:tcPr>
          <w:p w14:paraId="59EDF1F4" w14:textId="77777777" w:rsidR="00804568" w:rsidRPr="00D47B73" w:rsidRDefault="00804568" w:rsidP="00C21C20">
            <w:pPr>
              <w:keepNext/>
              <w:autoSpaceDE w:val="0"/>
              <w:autoSpaceDN w:val="0"/>
              <w:adjustRightInd w:val="0"/>
              <w:rPr>
                <w:rFonts w:ascii="Arial" w:eastAsia="Yu Mincho" w:hAnsi="Arial" w:cs="Arial"/>
                <w:sz w:val="20"/>
                <w:szCs w:val="20"/>
              </w:rPr>
            </w:pPr>
          </w:p>
        </w:tc>
      </w:tr>
      <w:tr w:rsidR="00804568" w:rsidRPr="00D47B73" w14:paraId="11401D9C" w14:textId="77777777" w:rsidTr="00967AEB">
        <w:trPr>
          <w:trHeight w:val="340"/>
        </w:trPr>
        <w:tc>
          <w:tcPr>
            <w:tcW w:w="1846" w:type="pct"/>
            <w:shd w:val="clear" w:color="auto" w:fill="auto"/>
            <w:tcMar>
              <w:top w:w="113" w:type="dxa"/>
              <w:left w:w="108" w:type="dxa"/>
              <w:bottom w:w="113" w:type="dxa"/>
              <w:right w:w="108" w:type="dxa"/>
            </w:tcMar>
            <w:vAlign w:val="center"/>
          </w:tcPr>
          <w:p w14:paraId="6C39C58E" w14:textId="77777777" w:rsidR="00804568" w:rsidRPr="00D47B73" w:rsidRDefault="00804568" w:rsidP="00C21C20">
            <w:pPr>
              <w:keepNext/>
              <w:autoSpaceDE w:val="0"/>
              <w:autoSpaceDN w:val="0"/>
              <w:adjustRightInd w:val="0"/>
              <w:ind w:firstLine="288"/>
              <w:rPr>
                <w:rFonts w:ascii="Arial" w:eastAsia="Yu Mincho" w:hAnsi="Arial" w:cs="Arial"/>
                <w:sz w:val="20"/>
                <w:szCs w:val="20"/>
              </w:rPr>
            </w:pPr>
            <w:r w:rsidRPr="00D47B73">
              <w:rPr>
                <w:rFonts w:ascii="Arial" w:eastAsia="Yu Mincho" w:hAnsi="Arial" w:cs="Arial"/>
                <w:sz w:val="20"/>
                <w:szCs w:val="20"/>
              </w:rPr>
              <w:t>0</w:t>
            </w:r>
          </w:p>
        </w:tc>
        <w:tc>
          <w:tcPr>
            <w:tcW w:w="784" w:type="pct"/>
            <w:shd w:val="clear" w:color="auto" w:fill="auto"/>
            <w:tcMar>
              <w:top w:w="113" w:type="dxa"/>
              <w:left w:w="108" w:type="dxa"/>
              <w:bottom w:w="113" w:type="dxa"/>
              <w:right w:w="108" w:type="dxa"/>
            </w:tcMar>
            <w:vAlign w:val="center"/>
          </w:tcPr>
          <w:p w14:paraId="7F5CBDF6" w14:textId="54338F19"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shd w:val="clear" w:color="auto" w:fill="auto"/>
            <w:tcMar>
              <w:top w:w="113" w:type="dxa"/>
              <w:left w:w="108" w:type="dxa"/>
              <w:bottom w:w="113" w:type="dxa"/>
              <w:right w:w="108" w:type="dxa"/>
            </w:tcMar>
            <w:vAlign w:val="center"/>
          </w:tcPr>
          <w:p w14:paraId="23F07D6E"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9" w:type="pct"/>
            <w:shd w:val="clear" w:color="auto" w:fill="auto"/>
            <w:tcMar>
              <w:top w:w="113" w:type="dxa"/>
              <w:left w:w="108" w:type="dxa"/>
              <w:bottom w:w="113" w:type="dxa"/>
              <w:right w:w="108" w:type="dxa"/>
            </w:tcMar>
            <w:vAlign w:val="center"/>
          </w:tcPr>
          <w:p w14:paraId="5C08B090"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90" w:type="pct"/>
            <w:tcMar>
              <w:top w:w="113" w:type="dxa"/>
              <w:left w:w="108" w:type="dxa"/>
              <w:bottom w:w="113" w:type="dxa"/>
              <w:right w:w="108" w:type="dxa"/>
            </w:tcMar>
            <w:vAlign w:val="center"/>
          </w:tcPr>
          <w:p w14:paraId="546A68B7"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43DD0DA2" w14:textId="77777777" w:rsidTr="00967AEB">
        <w:trPr>
          <w:trHeight w:val="340"/>
        </w:trPr>
        <w:tc>
          <w:tcPr>
            <w:tcW w:w="1846" w:type="pct"/>
            <w:shd w:val="clear" w:color="auto" w:fill="auto"/>
            <w:tcMar>
              <w:top w:w="113" w:type="dxa"/>
              <w:left w:w="108" w:type="dxa"/>
              <w:bottom w:w="113" w:type="dxa"/>
              <w:right w:w="108" w:type="dxa"/>
            </w:tcMar>
            <w:vAlign w:val="center"/>
          </w:tcPr>
          <w:p w14:paraId="63BC9714" w14:textId="77777777" w:rsidR="00804568" w:rsidRPr="00D47B73" w:rsidRDefault="00804568" w:rsidP="00C21C20">
            <w:pPr>
              <w:keepNext/>
              <w:autoSpaceDE w:val="0"/>
              <w:autoSpaceDN w:val="0"/>
              <w:adjustRightInd w:val="0"/>
              <w:ind w:firstLine="288"/>
              <w:rPr>
                <w:rFonts w:ascii="Arial" w:eastAsia="Yu Mincho" w:hAnsi="Arial" w:cs="Arial"/>
                <w:sz w:val="20"/>
                <w:szCs w:val="20"/>
              </w:rPr>
            </w:pPr>
            <w:r w:rsidRPr="00D47B73">
              <w:rPr>
                <w:rFonts w:ascii="Arial" w:eastAsia="Yu Mincho" w:hAnsi="Arial" w:cs="Arial"/>
                <w:sz w:val="20"/>
                <w:szCs w:val="20"/>
              </w:rPr>
              <w:t>1</w:t>
            </w:r>
          </w:p>
        </w:tc>
        <w:tc>
          <w:tcPr>
            <w:tcW w:w="784" w:type="pct"/>
            <w:shd w:val="clear" w:color="auto" w:fill="auto"/>
            <w:tcMar>
              <w:top w:w="113" w:type="dxa"/>
              <w:left w:w="108" w:type="dxa"/>
              <w:bottom w:w="113" w:type="dxa"/>
              <w:right w:w="108" w:type="dxa"/>
            </w:tcMar>
            <w:vAlign w:val="center"/>
          </w:tcPr>
          <w:p w14:paraId="54FCB6F3"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22 (40.7)</w:t>
            </w:r>
          </w:p>
        </w:tc>
        <w:tc>
          <w:tcPr>
            <w:tcW w:w="790" w:type="pct"/>
            <w:shd w:val="clear" w:color="auto" w:fill="auto"/>
            <w:tcMar>
              <w:top w:w="113" w:type="dxa"/>
              <w:left w:w="108" w:type="dxa"/>
              <w:bottom w:w="113" w:type="dxa"/>
              <w:right w:w="108" w:type="dxa"/>
            </w:tcMar>
            <w:vAlign w:val="center"/>
          </w:tcPr>
          <w:p w14:paraId="7E037C90"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(30.0)</w:t>
            </w:r>
          </w:p>
        </w:tc>
        <w:tc>
          <w:tcPr>
            <w:tcW w:w="789" w:type="pct"/>
            <w:shd w:val="clear" w:color="auto" w:fill="auto"/>
            <w:tcMar>
              <w:top w:w="113" w:type="dxa"/>
              <w:left w:w="108" w:type="dxa"/>
              <w:bottom w:w="113" w:type="dxa"/>
              <w:right w:w="108" w:type="dxa"/>
            </w:tcMar>
            <w:vAlign w:val="center"/>
          </w:tcPr>
          <w:p w14:paraId="66CE9CEB"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8 (57.0)</w:t>
            </w:r>
          </w:p>
        </w:tc>
        <w:tc>
          <w:tcPr>
            <w:tcW w:w="790" w:type="pct"/>
            <w:tcMar>
              <w:top w:w="113" w:type="dxa"/>
              <w:left w:w="108" w:type="dxa"/>
              <w:bottom w:w="113" w:type="dxa"/>
              <w:right w:w="108" w:type="dxa"/>
            </w:tcMar>
            <w:vAlign w:val="center"/>
          </w:tcPr>
          <w:p w14:paraId="1F66BFE9"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8 (40.0)</w:t>
            </w:r>
          </w:p>
        </w:tc>
      </w:tr>
      <w:tr w:rsidR="00804568" w:rsidRPr="00D47B73" w14:paraId="70F5AE11" w14:textId="77777777" w:rsidTr="00967AEB">
        <w:trPr>
          <w:trHeight w:val="340"/>
        </w:trPr>
        <w:tc>
          <w:tcPr>
            <w:tcW w:w="1846" w:type="pct"/>
            <w:shd w:val="clear" w:color="auto" w:fill="auto"/>
            <w:tcMar>
              <w:top w:w="113" w:type="dxa"/>
              <w:left w:w="108" w:type="dxa"/>
              <w:bottom w:w="113" w:type="dxa"/>
              <w:right w:w="108" w:type="dxa"/>
            </w:tcMar>
            <w:vAlign w:val="center"/>
          </w:tcPr>
          <w:p w14:paraId="1260DE57" w14:textId="77777777" w:rsidR="00804568" w:rsidRPr="00D47B73" w:rsidRDefault="00804568" w:rsidP="00C21C20">
            <w:pPr>
              <w:keepNext/>
              <w:autoSpaceDE w:val="0"/>
              <w:autoSpaceDN w:val="0"/>
              <w:adjustRightInd w:val="0"/>
              <w:ind w:firstLine="288"/>
              <w:rPr>
                <w:rFonts w:ascii="Arial" w:eastAsia="Yu Mincho" w:hAnsi="Arial" w:cs="Arial"/>
                <w:sz w:val="20"/>
                <w:szCs w:val="20"/>
              </w:rPr>
            </w:pPr>
            <w:r w:rsidRPr="00D47B73">
              <w:rPr>
                <w:rFonts w:ascii="Arial" w:eastAsia="Yu Mincho" w:hAnsi="Arial" w:cs="Arial"/>
                <w:sz w:val="20"/>
                <w:szCs w:val="20"/>
              </w:rPr>
              <w:t>2</w:t>
            </w:r>
          </w:p>
        </w:tc>
        <w:tc>
          <w:tcPr>
            <w:tcW w:w="784" w:type="pct"/>
            <w:shd w:val="clear" w:color="auto" w:fill="auto"/>
            <w:tcMar>
              <w:top w:w="113" w:type="dxa"/>
              <w:left w:w="108" w:type="dxa"/>
              <w:bottom w:w="113" w:type="dxa"/>
              <w:right w:w="108" w:type="dxa"/>
            </w:tcMar>
            <w:vAlign w:val="center"/>
          </w:tcPr>
          <w:p w14:paraId="293E64F5"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17 (31.5)</w:t>
            </w:r>
          </w:p>
        </w:tc>
        <w:tc>
          <w:tcPr>
            <w:tcW w:w="790" w:type="pct"/>
            <w:shd w:val="clear" w:color="auto" w:fill="auto"/>
            <w:tcMar>
              <w:top w:w="113" w:type="dxa"/>
              <w:left w:w="108" w:type="dxa"/>
              <w:bottom w:w="113" w:type="dxa"/>
              <w:right w:w="108" w:type="dxa"/>
            </w:tcMar>
            <w:vAlign w:val="center"/>
          </w:tcPr>
          <w:p w14:paraId="59B3CB11"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(30.0)</w:t>
            </w:r>
          </w:p>
        </w:tc>
        <w:tc>
          <w:tcPr>
            <w:tcW w:w="789" w:type="pct"/>
            <w:shd w:val="clear" w:color="auto" w:fill="auto"/>
            <w:tcMar>
              <w:top w:w="113" w:type="dxa"/>
              <w:left w:w="108" w:type="dxa"/>
              <w:bottom w:w="113" w:type="dxa"/>
              <w:right w:w="108" w:type="dxa"/>
            </w:tcMar>
            <w:vAlign w:val="center"/>
          </w:tcPr>
          <w:p w14:paraId="618230A1"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4 (29.0)</w:t>
            </w:r>
          </w:p>
        </w:tc>
        <w:tc>
          <w:tcPr>
            <w:tcW w:w="790" w:type="pct"/>
            <w:tcMar>
              <w:top w:w="113" w:type="dxa"/>
              <w:left w:w="108" w:type="dxa"/>
              <w:bottom w:w="113" w:type="dxa"/>
              <w:right w:w="108" w:type="dxa"/>
            </w:tcMar>
            <w:vAlign w:val="center"/>
          </w:tcPr>
          <w:p w14:paraId="5A906814"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7 (35.0)</w:t>
            </w:r>
          </w:p>
        </w:tc>
      </w:tr>
      <w:tr w:rsidR="00804568" w:rsidRPr="00D47B73" w14:paraId="316365F9" w14:textId="77777777" w:rsidTr="00967AEB">
        <w:trPr>
          <w:trHeight w:val="340"/>
        </w:trPr>
        <w:tc>
          <w:tcPr>
            <w:tcW w:w="1846" w:type="pct"/>
            <w:shd w:val="clear" w:color="auto" w:fill="auto"/>
            <w:tcMar>
              <w:top w:w="113" w:type="dxa"/>
              <w:left w:w="108" w:type="dxa"/>
              <w:bottom w:w="113" w:type="dxa"/>
              <w:right w:w="108" w:type="dxa"/>
            </w:tcMar>
            <w:vAlign w:val="center"/>
          </w:tcPr>
          <w:p w14:paraId="1C23A41C" w14:textId="77777777" w:rsidR="00804568" w:rsidRPr="00D47B73" w:rsidRDefault="00804568" w:rsidP="00C21C20">
            <w:pPr>
              <w:keepNext/>
              <w:autoSpaceDE w:val="0"/>
              <w:autoSpaceDN w:val="0"/>
              <w:adjustRightInd w:val="0"/>
              <w:ind w:firstLine="288"/>
              <w:rPr>
                <w:rFonts w:ascii="Arial" w:eastAsia="Yu Mincho" w:hAnsi="Arial" w:cs="Arial"/>
                <w:sz w:val="20"/>
                <w:szCs w:val="20"/>
              </w:rPr>
            </w:pPr>
            <w:r w:rsidRPr="00D47B73">
              <w:rPr>
                <w:rFonts w:ascii="Arial" w:eastAsia="Yu Mincho" w:hAnsi="Arial" w:cs="Arial"/>
                <w:sz w:val="20"/>
                <w:szCs w:val="20"/>
              </w:rPr>
              <w:t>≥3</w:t>
            </w:r>
          </w:p>
        </w:tc>
        <w:tc>
          <w:tcPr>
            <w:tcW w:w="784" w:type="pct"/>
            <w:shd w:val="clear" w:color="auto" w:fill="auto"/>
            <w:tcMar>
              <w:top w:w="113" w:type="dxa"/>
              <w:left w:w="108" w:type="dxa"/>
              <w:bottom w:w="113" w:type="dxa"/>
              <w:right w:w="108" w:type="dxa"/>
            </w:tcMar>
            <w:vAlign w:val="center"/>
          </w:tcPr>
          <w:p w14:paraId="1E5B893C"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15 (27.8)</w:t>
            </w:r>
          </w:p>
        </w:tc>
        <w:tc>
          <w:tcPr>
            <w:tcW w:w="790" w:type="pct"/>
            <w:shd w:val="clear" w:color="auto" w:fill="auto"/>
            <w:tcMar>
              <w:top w:w="113" w:type="dxa"/>
              <w:left w:w="108" w:type="dxa"/>
              <w:bottom w:w="113" w:type="dxa"/>
              <w:right w:w="108" w:type="dxa"/>
            </w:tcMar>
            <w:vAlign w:val="center"/>
          </w:tcPr>
          <w:p w14:paraId="38AC8C14"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8 (40.0)</w:t>
            </w:r>
          </w:p>
        </w:tc>
        <w:tc>
          <w:tcPr>
            <w:tcW w:w="789" w:type="pct"/>
            <w:shd w:val="clear" w:color="auto" w:fill="auto"/>
            <w:tcMar>
              <w:top w:w="113" w:type="dxa"/>
              <w:left w:w="108" w:type="dxa"/>
              <w:bottom w:w="113" w:type="dxa"/>
              <w:right w:w="108" w:type="dxa"/>
            </w:tcMar>
            <w:vAlign w:val="center"/>
          </w:tcPr>
          <w:p w14:paraId="4E86A778"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2 (14.0)</w:t>
            </w:r>
          </w:p>
        </w:tc>
        <w:tc>
          <w:tcPr>
            <w:tcW w:w="790" w:type="pct"/>
            <w:tcMar>
              <w:top w:w="113" w:type="dxa"/>
              <w:left w:w="108" w:type="dxa"/>
              <w:bottom w:w="113" w:type="dxa"/>
              <w:right w:w="108" w:type="dxa"/>
            </w:tcMar>
            <w:vAlign w:val="center"/>
          </w:tcPr>
          <w:p w14:paraId="1ED37605" w14:textId="77777777" w:rsidR="00804568" w:rsidRPr="00D47B73" w:rsidRDefault="00804568" w:rsidP="00C21C20">
            <w:pPr>
              <w:keepNext/>
              <w:autoSpaceDE w:val="0"/>
              <w:autoSpaceDN w:val="0"/>
              <w:adjustRightInd w:val="0"/>
              <w:rPr>
                <w:rFonts w:ascii="Arial" w:eastAsia="Yu Mincho" w:hAnsi="Arial" w:cs="Arial"/>
                <w:sz w:val="20"/>
                <w:szCs w:val="20"/>
              </w:rPr>
            </w:pPr>
            <w:r w:rsidRPr="00D47B73">
              <w:rPr>
                <w:rFonts w:ascii="Arial" w:eastAsia="Yu Mincho" w:hAnsi="Arial" w:cs="Arial"/>
                <w:sz w:val="20"/>
                <w:szCs w:val="20"/>
              </w:rPr>
              <w:t>5 (25.0)</w:t>
            </w:r>
          </w:p>
        </w:tc>
      </w:tr>
    </w:tbl>
    <w:p w14:paraId="4D4BD839" w14:textId="59058B52" w:rsidR="00804568" w:rsidRPr="00D47B73" w:rsidRDefault="00804568" w:rsidP="00804568">
      <w:pPr>
        <w:keepNext/>
        <w:tabs>
          <w:tab w:val="left" w:pos="0"/>
        </w:tabs>
        <w:spacing w:after="120" w:line="480" w:lineRule="auto"/>
        <w:rPr>
          <w:rFonts w:ascii="Arial" w:eastAsia="Calibri" w:hAnsi="Arial" w:cs="Arial"/>
          <w:i/>
          <w:sz w:val="20"/>
          <w:szCs w:val="20"/>
        </w:rPr>
      </w:pPr>
      <w:r w:rsidRPr="00D47B73">
        <w:rPr>
          <w:rFonts w:ascii="Arial" w:eastAsia="Calibri" w:hAnsi="Arial" w:cs="Arial"/>
          <w:b/>
          <w:sz w:val="20"/>
          <w:szCs w:val="20"/>
        </w:rPr>
        <w:t>Abbreviations:</w:t>
      </w:r>
      <w:r w:rsidRPr="00D47B73">
        <w:rPr>
          <w:rFonts w:ascii="Arial" w:eastAsia="Calibri" w:hAnsi="Arial" w:cs="Arial"/>
          <w:sz w:val="20"/>
          <w:szCs w:val="20"/>
        </w:rPr>
        <w:t xml:space="preserve"> CAT, COPD Assessment Test; DCE, discrete choice experiment; N/A, not applicable; SD, standard deviation; UK, United Kingdom; USA, United States of America.</w:t>
      </w:r>
      <w:r w:rsidRPr="00D47B73">
        <w:rPr>
          <w:rFonts w:ascii="Arial" w:eastAsia="Calibri" w:hAnsi="Arial" w:cs="Arial"/>
          <w:sz w:val="20"/>
          <w:szCs w:val="20"/>
        </w:rPr>
        <w:br w:type="page"/>
      </w:r>
    </w:p>
    <w:p w14:paraId="71B2E995" w14:textId="44BEAF71"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w:t>
      </w:r>
      <w:r>
        <w:rPr>
          <w:rFonts w:ascii="Arial" w:eastAsia="Calibri" w:hAnsi="Arial" w:cs="Arial"/>
          <w:b/>
          <w:color w:val="000000"/>
          <w:sz w:val="20"/>
          <w:szCs w:val="20"/>
        </w:rPr>
        <w:t>2</w:t>
      </w:r>
      <w:r w:rsidRPr="00D47B73">
        <w:rPr>
          <w:rFonts w:ascii="Arial" w:eastAsia="Calibri" w:hAnsi="Arial" w:cs="Arial"/>
          <w:color w:val="000000"/>
          <w:sz w:val="20"/>
          <w:szCs w:val="20"/>
        </w:rPr>
        <w:t xml:space="preserve"> Treatment history of participants in the pilot discrete choice experiment (DCE)</w:t>
      </w:r>
    </w:p>
    <w:tbl>
      <w:tblPr>
        <w:tblW w:w="58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1417"/>
        <w:gridCol w:w="1985"/>
        <w:gridCol w:w="1560"/>
      </w:tblGrid>
      <w:tr w:rsidR="00804568" w:rsidRPr="00D47B73" w14:paraId="3D6ED040" w14:textId="77777777" w:rsidTr="00967AEB">
        <w:trPr>
          <w:cantSplit/>
          <w:trHeight w:val="340"/>
          <w:tblHeader/>
        </w:trPr>
        <w:tc>
          <w:tcPr>
            <w:tcW w:w="1571" w:type="pct"/>
            <w:shd w:val="clear" w:color="auto" w:fill="auto"/>
            <w:tcMar>
              <w:top w:w="113" w:type="dxa"/>
              <w:left w:w="108" w:type="dxa"/>
              <w:bottom w:w="113" w:type="dxa"/>
              <w:right w:w="108" w:type="dxa"/>
            </w:tcMar>
            <w:vAlign w:val="center"/>
          </w:tcPr>
          <w:p w14:paraId="77B7E207" w14:textId="77777777" w:rsidR="00804568" w:rsidRPr="00D47B73" w:rsidRDefault="00804568" w:rsidP="00C21C20">
            <w:pPr>
              <w:keepNext/>
              <w:autoSpaceDE w:val="0"/>
              <w:autoSpaceDN w:val="0"/>
              <w:adjustRightInd w:val="0"/>
              <w:rPr>
                <w:rFonts w:ascii="Arial" w:eastAsia="Yu Mincho" w:hAnsi="Arial" w:cs="Arial"/>
                <w:b/>
                <w:bCs/>
                <w:sz w:val="20"/>
                <w:szCs w:val="20"/>
              </w:rPr>
            </w:pPr>
          </w:p>
        </w:tc>
        <w:tc>
          <w:tcPr>
            <w:tcW w:w="928" w:type="pct"/>
            <w:shd w:val="clear" w:color="auto" w:fill="auto"/>
            <w:tcMar>
              <w:top w:w="113" w:type="dxa"/>
              <w:left w:w="108" w:type="dxa"/>
              <w:bottom w:w="113" w:type="dxa"/>
              <w:right w:w="108" w:type="dxa"/>
            </w:tcMar>
            <w:vAlign w:val="center"/>
            <w:hideMark/>
          </w:tcPr>
          <w:p w14:paraId="64670BC5"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Total</w:t>
            </w:r>
          </w:p>
          <w:p w14:paraId="603B6DB0"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(N=54)</w:t>
            </w:r>
          </w:p>
        </w:tc>
        <w:tc>
          <w:tcPr>
            <w:tcW w:w="714" w:type="pct"/>
            <w:shd w:val="clear" w:color="auto" w:fill="auto"/>
            <w:tcMar>
              <w:top w:w="113" w:type="dxa"/>
              <w:left w:w="108" w:type="dxa"/>
              <w:bottom w:w="113" w:type="dxa"/>
              <w:right w:w="108" w:type="dxa"/>
            </w:tcMar>
            <w:vAlign w:val="center"/>
            <w:hideMark/>
          </w:tcPr>
          <w:p w14:paraId="62EBF312"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UK</w:t>
            </w:r>
          </w:p>
          <w:p w14:paraId="10D8D63B"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(n=20)</w:t>
            </w:r>
          </w:p>
        </w:tc>
        <w:tc>
          <w:tcPr>
            <w:tcW w:w="1000" w:type="pct"/>
            <w:shd w:val="clear" w:color="auto" w:fill="auto"/>
            <w:tcMar>
              <w:top w:w="113" w:type="dxa"/>
              <w:left w:w="108" w:type="dxa"/>
              <w:bottom w:w="113" w:type="dxa"/>
              <w:right w:w="108" w:type="dxa"/>
            </w:tcMar>
            <w:vAlign w:val="center"/>
            <w:hideMark/>
          </w:tcPr>
          <w:p w14:paraId="699F3CFE"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USA</w:t>
            </w:r>
          </w:p>
          <w:p w14:paraId="1CF3D8E2"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(n=14)</w:t>
            </w:r>
          </w:p>
        </w:tc>
        <w:tc>
          <w:tcPr>
            <w:tcW w:w="786" w:type="pct"/>
            <w:tcMar>
              <w:top w:w="113" w:type="dxa"/>
              <w:left w:w="108" w:type="dxa"/>
              <w:bottom w:w="113" w:type="dxa"/>
              <w:right w:w="108" w:type="dxa"/>
            </w:tcMar>
            <w:vAlign w:val="center"/>
          </w:tcPr>
          <w:p w14:paraId="51D40C33"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Germany</w:t>
            </w:r>
          </w:p>
          <w:p w14:paraId="4EE4DFE9"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(n=20)</w:t>
            </w:r>
          </w:p>
        </w:tc>
      </w:tr>
      <w:tr w:rsidR="00804568" w:rsidRPr="00D47B73" w14:paraId="65138DB9"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5F380296" w14:textId="77777777" w:rsidR="00804568" w:rsidRPr="00D47B73" w:rsidRDefault="00804568" w:rsidP="00C21C20">
            <w:pPr>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Maintenance treatment, n (%)</w:t>
            </w:r>
          </w:p>
        </w:tc>
        <w:tc>
          <w:tcPr>
            <w:tcW w:w="928" w:type="pct"/>
            <w:shd w:val="clear" w:color="auto" w:fill="auto"/>
            <w:tcMar>
              <w:top w:w="113" w:type="dxa"/>
              <w:left w:w="108" w:type="dxa"/>
              <w:bottom w:w="113" w:type="dxa"/>
              <w:right w:w="108" w:type="dxa"/>
            </w:tcMar>
            <w:vAlign w:val="center"/>
          </w:tcPr>
          <w:p w14:paraId="02C81E72"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14" w:type="pct"/>
            <w:shd w:val="clear" w:color="auto" w:fill="auto"/>
            <w:tcMar>
              <w:top w:w="113" w:type="dxa"/>
              <w:left w:w="108" w:type="dxa"/>
              <w:bottom w:w="113" w:type="dxa"/>
              <w:right w:w="108" w:type="dxa"/>
            </w:tcMar>
            <w:vAlign w:val="center"/>
          </w:tcPr>
          <w:p w14:paraId="5244A8BF"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1000" w:type="pct"/>
            <w:shd w:val="clear" w:color="auto" w:fill="auto"/>
            <w:tcMar>
              <w:top w:w="113" w:type="dxa"/>
              <w:left w:w="108" w:type="dxa"/>
              <w:bottom w:w="113" w:type="dxa"/>
              <w:right w:w="108" w:type="dxa"/>
            </w:tcMar>
            <w:vAlign w:val="center"/>
          </w:tcPr>
          <w:p w14:paraId="2F0A7D1C"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786" w:type="pct"/>
            <w:tcMar>
              <w:top w:w="113" w:type="dxa"/>
              <w:left w:w="108" w:type="dxa"/>
              <w:bottom w:w="113" w:type="dxa"/>
              <w:right w:w="108" w:type="dxa"/>
            </w:tcMar>
            <w:vAlign w:val="center"/>
          </w:tcPr>
          <w:p w14:paraId="406E5DDC" w14:textId="77777777" w:rsidR="00804568" w:rsidRPr="00D47B73" w:rsidRDefault="00804568" w:rsidP="00C21C20">
            <w:pPr>
              <w:autoSpaceDE w:val="0"/>
              <w:autoSpaceDN w:val="0"/>
              <w:adjustRightInd w:val="0"/>
              <w:rPr>
                <w:rFonts w:ascii="Arial" w:eastAsia="Yu Mincho" w:hAnsi="Arial" w:cs="Arial"/>
                <w:b/>
                <w:bCs/>
                <w:sz w:val="20"/>
                <w:szCs w:val="20"/>
              </w:rPr>
            </w:pPr>
          </w:p>
        </w:tc>
      </w:tr>
      <w:tr w:rsidR="00804568" w:rsidRPr="00D47B73" w14:paraId="783CCE31"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3A30D304"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ICS/LABA</w:t>
            </w:r>
          </w:p>
        </w:tc>
        <w:tc>
          <w:tcPr>
            <w:tcW w:w="928" w:type="pct"/>
            <w:shd w:val="clear" w:color="auto" w:fill="auto"/>
            <w:tcMar>
              <w:top w:w="113" w:type="dxa"/>
              <w:left w:w="108" w:type="dxa"/>
              <w:bottom w:w="113" w:type="dxa"/>
              <w:right w:w="108" w:type="dxa"/>
            </w:tcMar>
            <w:vAlign w:val="center"/>
            <w:hideMark/>
          </w:tcPr>
          <w:p w14:paraId="7E1C0E0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(56)</w:t>
            </w:r>
          </w:p>
        </w:tc>
        <w:tc>
          <w:tcPr>
            <w:tcW w:w="714" w:type="pct"/>
            <w:shd w:val="clear" w:color="auto" w:fill="auto"/>
            <w:tcMar>
              <w:top w:w="113" w:type="dxa"/>
              <w:left w:w="108" w:type="dxa"/>
              <w:bottom w:w="113" w:type="dxa"/>
              <w:right w:w="108" w:type="dxa"/>
            </w:tcMar>
            <w:vAlign w:val="center"/>
            <w:hideMark/>
          </w:tcPr>
          <w:p w14:paraId="1552162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16 (80)</w:t>
            </w:r>
          </w:p>
        </w:tc>
        <w:tc>
          <w:tcPr>
            <w:tcW w:w="1000" w:type="pct"/>
            <w:shd w:val="clear" w:color="auto" w:fill="auto"/>
            <w:tcMar>
              <w:top w:w="113" w:type="dxa"/>
              <w:left w:w="108" w:type="dxa"/>
              <w:bottom w:w="113" w:type="dxa"/>
              <w:right w:w="108" w:type="dxa"/>
            </w:tcMar>
            <w:vAlign w:val="center"/>
            <w:hideMark/>
          </w:tcPr>
          <w:p w14:paraId="0927BAD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 (71)</w:t>
            </w:r>
          </w:p>
        </w:tc>
        <w:tc>
          <w:tcPr>
            <w:tcW w:w="786" w:type="pct"/>
            <w:tcMar>
              <w:top w:w="113" w:type="dxa"/>
              <w:left w:w="108" w:type="dxa"/>
              <w:bottom w:w="113" w:type="dxa"/>
              <w:right w:w="108" w:type="dxa"/>
            </w:tcMar>
            <w:vAlign w:val="center"/>
          </w:tcPr>
          <w:p w14:paraId="5437B58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(20)</w:t>
            </w:r>
          </w:p>
        </w:tc>
      </w:tr>
      <w:tr w:rsidR="00804568" w:rsidRPr="00D47B73" w14:paraId="6D08EA78"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4FBF2430"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LAMA/LABA</w:t>
            </w:r>
          </w:p>
        </w:tc>
        <w:tc>
          <w:tcPr>
            <w:tcW w:w="928" w:type="pct"/>
            <w:shd w:val="clear" w:color="auto" w:fill="auto"/>
            <w:tcMar>
              <w:top w:w="113" w:type="dxa"/>
              <w:left w:w="108" w:type="dxa"/>
              <w:bottom w:w="113" w:type="dxa"/>
              <w:right w:w="108" w:type="dxa"/>
            </w:tcMar>
            <w:vAlign w:val="center"/>
            <w:hideMark/>
          </w:tcPr>
          <w:p w14:paraId="72DC1EF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15 (28)</w:t>
            </w:r>
          </w:p>
        </w:tc>
        <w:tc>
          <w:tcPr>
            <w:tcW w:w="714" w:type="pct"/>
            <w:shd w:val="clear" w:color="auto" w:fill="auto"/>
            <w:tcMar>
              <w:top w:w="113" w:type="dxa"/>
              <w:left w:w="108" w:type="dxa"/>
              <w:bottom w:w="113" w:type="dxa"/>
              <w:right w:w="108" w:type="dxa"/>
            </w:tcMar>
            <w:vAlign w:val="center"/>
            <w:hideMark/>
          </w:tcPr>
          <w:p w14:paraId="019D38F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w:t>
            </w:r>
          </w:p>
        </w:tc>
        <w:tc>
          <w:tcPr>
            <w:tcW w:w="1000" w:type="pct"/>
            <w:shd w:val="clear" w:color="auto" w:fill="auto"/>
            <w:tcMar>
              <w:top w:w="113" w:type="dxa"/>
              <w:left w:w="108" w:type="dxa"/>
              <w:bottom w:w="113" w:type="dxa"/>
              <w:right w:w="108" w:type="dxa"/>
            </w:tcMar>
            <w:vAlign w:val="center"/>
            <w:hideMark/>
          </w:tcPr>
          <w:p w14:paraId="079FDF3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(29)</w:t>
            </w:r>
          </w:p>
        </w:tc>
        <w:tc>
          <w:tcPr>
            <w:tcW w:w="786" w:type="pct"/>
            <w:tcMar>
              <w:top w:w="113" w:type="dxa"/>
              <w:left w:w="108" w:type="dxa"/>
              <w:bottom w:w="113" w:type="dxa"/>
              <w:right w:w="108" w:type="dxa"/>
            </w:tcMar>
            <w:vAlign w:val="center"/>
          </w:tcPr>
          <w:p w14:paraId="1B42CEE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w:t>
            </w:r>
          </w:p>
        </w:tc>
      </w:tr>
      <w:tr w:rsidR="00804568" w:rsidRPr="00D47B73" w14:paraId="21F28EED"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0A17DEAB"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LABA</w:t>
            </w:r>
          </w:p>
        </w:tc>
        <w:tc>
          <w:tcPr>
            <w:tcW w:w="928" w:type="pct"/>
            <w:shd w:val="clear" w:color="auto" w:fill="auto"/>
            <w:tcMar>
              <w:top w:w="113" w:type="dxa"/>
              <w:left w:w="108" w:type="dxa"/>
              <w:bottom w:w="113" w:type="dxa"/>
              <w:right w:w="108" w:type="dxa"/>
            </w:tcMar>
            <w:vAlign w:val="center"/>
            <w:hideMark/>
          </w:tcPr>
          <w:p w14:paraId="50C5F28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(4)</w:t>
            </w:r>
          </w:p>
        </w:tc>
        <w:tc>
          <w:tcPr>
            <w:tcW w:w="714" w:type="pct"/>
            <w:shd w:val="clear" w:color="auto" w:fill="auto"/>
            <w:tcMar>
              <w:top w:w="113" w:type="dxa"/>
              <w:left w:w="108" w:type="dxa"/>
              <w:bottom w:w="113" w:type="dxa"/>
              <w:right w:w="108" w:type="dxa"/>
            </w:tcMar>
            <w:vAlign w:val="center"/>
            <w:hideMark/>
          </w:tcPr>
          <w:p w14:paraId="54F7006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auto"/>
            <w:tcMar>
              <w:top w:w="113" w:type="dxa"/>
              <w:left w:w="108" w:type="dxa"/>
              <w:bottom w:w="113" w:type="dxa"/>
              <w:right w:w="108" w:type="dxa"/>
            </w:tcMar>
            <w:vAlign w:val="center"/>
            <w:hideMark/>
          </w:tcPr>
          <w:p w14:paraId="22D7994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tcMar>
              <w:top w:w="113" w:type="dxa"/>
              <w:left w:w="108" w:type="dxa"/>
              <w:bottom w:w="113" w:type="dxa"/>
              <w:right w:w="108" w:type="dxa"/>
            </w:tcMar>
            <w:vAlign w:val="center"/>
          </w:tcPr>
          <w:p w14:paraId="4420308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w:t>
            </w:r>
          </w:p>
        </w:tc>
      </w:tr>
      <w:tr w:rsidR="00804568" w:rsidRPr="00D47B73" w14:paraId="1A0C8738"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7161D271"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LAMA</w:t>
            </w:r>
          </w:p>
        </w:tc>
        <w:tc>
          <w:tcPr>
            <w:tcW w:w="928" w:type="pct"/>
            <w:shd w:val="clear" w:color="auto" w:fill="auto"/>
            <w:tcMar>
              <w:top w:w="113" w:type="dxa"/>
              <w:left w:w="108" w:type="dxa"/>
              <w:bottom w:w="113" w:type="dxa"/>
              <w:right w:w="108" w:type="dxa"/>
            </w:tcMar>
            <w:vAlign w:val="center"/>
            <w:hideMark/>
          </w:tcPr>
          <w:p w14:paraId="50D329A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(56)</w:t>
            </w:r>
          </w:p>
        </w:tc>
        <w:tc>
          <w:tcPr>
            <w:tcW w:w="714" w:type="pct"/>
            <w:shd w:val="clear" w:color="auto" w:fill="auto"/>
            <w:tcMar>
              <w:top w:w="113" w:type="dxa"/>
              <w:left w:w="108" w:type="dxa"/>
              <w:bottom w:w="113" w:type="dxa"/>
              <w:right w:w="108" w:type="dxa"/>
            </w:tcMar>
            <w:vAlign w:val="center"/>
            <w:hideMark/>
          </w:tcPr>
          <w:p w14:paraId="4FF25F4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15 (75)</w:t>
            </w:r>
          </w:p>
        </w:tc>
        <w:tc>
          <w:tcPr>
            <w:tcW w:w="1000" w:type="pct"/>
            <w:shd w:val="clear" w:color="auto" w:fill="auto"/>
            <w:tcMar>
              <w:top w:w="113" w:type="dxa"/>
              <w:left w:w="108" w:type="dxa"/>
              <w:bottom w:w="113" w:type="dxa"/>
              <w:right w:w="108" w:type="dxa"/>
            </w:tcMar>
            <w:vAlign w:val="center"/>
            <w:hideMark/>
          </w:tcPr>
          <w:p w14:paraId="203D548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(43)</w:t>
            </w:r>
          </w:p>
        </w:tc>
        <w:tc>
          <w:tcPr>
            <w:tcW w:w="786" w:type="pct"/>
            <w:tcMar>
              <w:top w:w="113" w:type="dxa"/>
              <w:left w:w="108" w:type="dxa"/>
              <w:bottom w:w="113" w:type="dxa"/>
              <w:right w:w="108" w:type="dxa"/>
            </w:tcMar>
            <w:vAlign w:val="center"/>
          </w:tcPr>
          <w:p w14:paraId="6BE0619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w:t>
            </w:r>
          </w:p>
        </w:tc>
      </w:tr>
      <w:tr w:rsidR="00804568" w:rsidRPr="00D47B73" w14:paraId="4AABD149"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6DAC2D02"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ICS</w:t>
            </w:r>
          </w:p>
        </w:tc>
        <w:tc>
          <w:tcPr>
            <w:tcW w:w="928" w:type="pct"/>
            <w:shd w:val="clear" w:color="auto" w:fill="auto"/>
            <w:tcMar>
              <w:top w:w="113" w:type="dxa"/>
              <w:left w:w="108" w:type="dxa"/>
              <w:bottom w:w="113" w:type="dxa"/>
              <w:right w:w="108" w:type="dxa"/>
            </w:tcMar>
            <w:vAlign w:val="center"/>
            <w:hideMark/>
          </w:tcPr>
          <w:p w14:paraId="0147926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14" w:type="pct"/>
            <w:shd w:val="clear" w:color="auto" w:fill="auto"/>
            <w:tcMar>
              <w:top w:w="113" w:type="dxa"/>
              <w:left w:w="108" w:type="dxa"/>
              <w:bottom w:w="113" w:type="dxa"/>
              <w:right w:w="108" w:type="dxa"/>
            </w:tcMar>
            <w:vAlign w:val="center"/>
            <w:hideMark/>
          </w:tcPr>
          <w:p w14:paraId="31C72F0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auto"/>
            <w:tcMar>
              <w:top w:w="113" w:type="dxa"/>
              <w:left w:w="108" w:type="dxa"/>
              <w:bottom w:w="113" w:type="dxa"/>
              <w:right w:w="108" w:type="dxa"/>
            </w:tcMar>
            <w:vAlign w:val="center"/>
            <w:hideMark/>
          </w:tcPr>
          <w:p w14:paraId="4164550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tcMar>
              <w:top w:w="113" w:type="dxa"/>
              <w:left w:w="108" w:type="dxa"/>
              <w:bottom w:w="113" w:type="dxa"/>
              <w:right w:w="108" w:type="dxa"/>
            </w:tcMar>
            <w:vAlign w:val="center"/>
          </w:tcPr>
          <w:p w14:paraId="411E839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5CA5AD93"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3C88C0A6"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SABA</w:t>
            </w:r>
          </w:p>
        </w:tc>
        <w:tc>
          <w:tcPr>
            <w:tcW w:w="928" w:type="pct"/>
            <w:shd w:val="clear" w:color="auto" w:fill="auto"/>
            <w:tcMar>
              <w:top w:w="113" w:type="dxa"/>
              <w:left w:w="108" w:type="dxa"/>
              <w:bottom w:w="113" w:type="dxa"/>
              <w:right w:w="108" w:type="dxa"/>
            </w:tcMar>
            <w:vAlign w:val="center"/>
            <w:hideMark/>
          </w:tcPr>
          <w:p w14:paraId="6553860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14" w:type="pct"/>
            <w:shd w:val="clear" w:color="auto" w:fill="auto"/>
            <w:tcMar>
              <w:top w:w="113" w:type="dxa"/>
              <w:left w:w="108" w:type="dxa"/>
              <w:bottom w:w="113" w:type="dxa"/>
              <w:right w:w="108" w:type="dxa"/>
            </w:tcMar>
            <w:vAlign w:val="center"/>
            <w:hideMark/>
          </w:tcPr>
          <w:p w14:paraId="504ABA8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auto"/>
            <w:tcMar>
              <w:top w:w="113" w:type="dxa"/>
              <w:left w:w="108" w:type="dxa"/>
              <w:bottom w:w="113" w:type="dxa"/>
              <w:right w:w="108" w:type="dxa"/>
            </w:tcMar>
            <w:vAlign w:val="center"/>
            <w:hideMark/>
          </w:tcPr>
          <w:p w14:paraId="5DE3898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tcMar>
              <w:top w:w="113" w:type="dxa"/>
              <w:left w:w="108" w:type="dxa"/>
              <w:bottom w:w="113" w:type="dxa"/>
              <w:right w:w="108" w:type="dxa"/>
            </w:tcMar>
            <w:vAlign w:val="center"/>
          </w:tcPr>
          <w:p w14:paraId="7D20568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0B7A50CE" w14:textId="77777777" w:rsidTr="00967AEB">
        <w:trPr>
          <w:cantSplit/>
          <w:trHeight w:val="340"/>
        </w:trPr>
        <w:tc>
          <w:tcPr>
            <w:tcW w:w="1571" w:type="pct"/>
            <w:shd w:val="clear" w:color="auto" w:fill="auto"/>
            <w:tcMar>
              <w:top w:w="113" w:type="dxa"/>
              <w:left w:w="108" w:type="dxa"/>
              <w:bottom w:w="113" w:type="dxa"/>
              <w:right w:w="108" w:type="dxa"/>
            </w:tcMar>
            <w:vAlign w:val="center"/>
            <w:hideMark/>
          </w:tcPr>
          <w:p w14:paraId="5B00C388"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ICS/LAMA/LABA</w:t>
            </w:r>
          </w:p>
        </w:tc>
        <w:tc>
          <w:tcPr>
            <w:tcW w:w="928" w:type="pct"/>
            <w:shd w:val="clear" w:color="auto" w:fill="auto"/>
            <w:tcMar>
              <w:top w:w="113" w:type="dxa"/>
              <w:left w:w="108" w:type="dxa"/>
              <w:bottom w:w="113" w:type="dxa"/>
              <w:right w:w="108" w:type="dxa"/>
            </w:tcMar>
            <w:vAlign w:val="center"/>
            <w:hideMark/>
          </w:tcPr>
          <w:p w14:paraId="475A1E2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14" w:type="pct"/>
            <w:shd w:val="clear" w:color="auto" w:fill="auto"/>
            <w:tcMar>
              <w:top w:w="113" w:type="dxa"/>
              <w:left w:w="108" w:type="dxa"/>
              <w:bottom w:w="113" w:type="dxa"/>
              <w:right w:w="108" w:type="dxa"/>
            </w:tcMar>
            <w:vAlign w:val="center"/>
            <w:hideMark/>
          </w:tcPr>
          <w:p w14:paraId="6743D7F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auto"/>
            <w:tcMar>
              <w:top w:w="113" w:type="dxa"/>
              <w:left w:w="108" w:type="dxa"/>
              <w:bottom w:w="113" w:type="dxa"/>
              <w:right w:w="108" w:type="dxa"/>
            </w:tcMar>
            <w:vAlign w:val="center"/>
            <w:hideMark/>
          </w:tcPr>
          <w:p w14:paraId="30C227F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tcMar>
              <w:top w:w="113" w:type="dxa"/>
              <w:left w:w="108" w:type="dxa"/>
              <w:bottom w:w="113" w:type="dxa"/>
              <w:right w:w="108" w:type="dxa"/>
            </w:tcMar>
            <w:vAlign w:val="center"/>
          </w:tcPr>
          <w:p w14:paraId="23839F1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4579458B"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6E7AAB7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Time on maintenance treatment, years</w:t>
            </w:r>
          </w:p>
        </w:tc>
        <w:tc>
          <w:tcPr>
            <w:tcW w:w="928" w:type="pct"/>
            <w:shd w:val="clear" w:color="auto" w:fill="FFFFFF"/>
            <w:tcMar>
              <w:top w:w="113" w:type="dxa"/>
              <w:left w:w="108" w:type="dxa"/>
              <w:bottom w:w="113" w:type="dxa"/>
              <w:right w:w="108" w:type="dxa"/>
            </w:tcMar>
            <w:vAlign w:val="center"/>
            <w:hideMark/>
          </w:tcPr>
          <w:p w14:paraId="731058F4" w14:textId="77777777" w:rsidR="00804568" w:rsidRPr="00D47B73" w:rsidRDefault="00804568" w:rsidP="00C21C20">
            <w:pPr>
              <w:autoSpaceDE w:val="0"/>
              <w:autoSpaceDN w:val="0"/>
              <w:adjustRightInd w:val="0"/>
              <w:rPr>
                <w:rFonts w:ascii="Arial" w:eastAsia="Yu Mincho" w:hAnsi="Arial" w:cs="Arial"/>
                <w:sz w:val="20"/>
                <w:szCs w:val="20"/>
              </w:rPr>
            </w:pPr>
          </w:p>
        </w:tc>
        <w:tc>
          <w:tcPr>
            <w:tcW w:w="714" w:type="pct"/>
            <w:shd w:val="clear" w:color="auto" w:fill="FFFFFF"/>
            <w:tcMar>
              <w:top w:w="113" w:type="dxa"/>
              <w:left w:w="108" w:type="dxa"/>
              <w:bottom w:w="113" w:type="dxa"/>
              <w:right w:w="108" w:type="dxa"/>
            </w:tcMar>
            <w:vAlign w:val="center"/>
            <w:hideMark/>
          </w:tcPr>
          <w:p w14:paraId="55318459" w14:textId="77777777" w:rsidR="00804568" w:rsidRPr="00D47B73" w:rsidRDefault="00804568" w:rsidP="00C21C20">
            <w:pPr>
              <w:autoSpaceDE w:val="0"/>
              <w:autoSpaceDN w:val="0"/>
              <w:adjustRightInd w:val="0"/>
              <w:rPr>
                <w:rFonts w:ascii="Arial" w:eastAsia="Yu Mincho" w:hAnsi="Arial" w:cs="Arial"/>
                <w:sz w:val="20"/>
                <w:szCs w:val="20"/>
              </w:rPr>
            </w:pPr>
          </w:p>
        </w:tc>
        <w:tc>
          <w:tcPr>
            <w:tcW w:w="1000" w:type="pct"/>
            <w:shd w:val="clear" w:color="auto" w:fill="FFFFFF"/>
            <w:tcMar>
              <w:top w:w="113" w:type="dxa"/>
              <w:left w:w="108" w:type="dxa"/>
              <w:bottom w:w="113" w:type="dxa"/>
              <w:right w:w="108" w:type="dxa"/>
            </w:tcMar>
            <w:vAlign w:val="center"/>
            <w:hideMark/>
          </w:tcPr>
          <w:p w14:paraId="67AF1FF9" w14:textId="77777777" w:rsidR="00804568" w:rsidRPr="00D47B73" w:rsidRDefault="00804568" w:rsidP="00C21C20">
            <w:pPr>
              <w:autoSpaceDE w:val="0"/>
              <w:autoSpaceDN w:val="0"/>
              <w:adjustRightInd w:val="0"/>
              <w:rPr>
                <w:rFonts w:ascii="Arial" w:eastAsia="Yu Mincho" w:hAnsi="Arial" w:cs="Arial"/>
                <w:sz w:val="20"/>
                <w:szCs w:val="20"/>
              </w:rPr>
            </w:pPr>
          </w:p>
        </w:tc>
        <w:tc>
          <w:tcPr>
            <w:tcW w:w="786" w:type="pct"/>
            <w:shd w:val="clear" w:color="auto" w:fill="FFFFFF"/>
            <w:tcMar>
              <w:top w:w="113" w:type="dxa"/>
              <w:left w:w="108" w:type="dxa"/>
              <w:bottom w:w="113" w:type="dxa"/>
              <w:right w:w="108" w:type="dxa"/>
            </w:tcMar>
            <w:vAlign w:val="center"/>
          </w:tcPr>
          <w:p w14:paraId="446A84E6"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4BDA9B0B"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6EEC6389"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Median (IQR)</w:t>
            </w:r>
          </w:p>
        </w:tc>
        <w:tc>
          <w:tcPr>
            <w:tcW w:w="928" w:type="pct"/>
            <w:shd w:val="clear" w:color="auto" w:fill="FFFFFF"/>
            <w:tcMar>
              <w:top w:w="113" w:type="dxa"/>
              <w:left w:w="108" w:type="dxa"/>
              <w:bottom w:w="113" w:type="dxa"/>
              <w:right w:w="108" w:type="dxa"/>
            </w:tcMar>
            <w:vAlign w:val="center"/>
            <w:hideMark/>
          </w:tcPr>
          <w:p w14:paraId="7DB36CB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2.50 (1.1–4.8)</w:t>
            </w:r>
          </w:p>
        </w:tc>
        <w:tc>
          <w:tcPr>
            <w:tcW w:w="714" w:type="pct"/>
            <w:shd w:val="clear" w:color="auto" w:fill="FFFFFF"/>
            <w:tcMar>
              <w:top w:w="113" w:type="dxa"/>
              <w:left w:w="108" w:type="dxa"/>
              <w:bottom w:w="113" w:type="dxa"/>
              <w:right w:w="108" w:type="dxa"/>
            </w:tcMar>
            <w:vAlign w:val="center"/>
            <w:hideMark/>
          </w:tcPr>
          <w:p w14:paraId="675D87C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2.0 (1.5–4.8)</w:t>
            </w:r>
          </w:p>
        </w:tc>
        <w:tc>
          <w:tcPr>
            <w:tcW w:w="1000" w:type="pct"/>
            <w:shd w:val="clear" w:color="auto" w:fill="FFFFFF"/>
            <w:tcMar>
              <w:top w:w="113" w:type="dxa"/>
              <w:left w:w="108" w:type="dxa"/>
              <w:bottom w:w="113" w:type="dxa"/>
              <w:right w:w="108" w:type="dxa"/>
            </w:tcMar>
            <w:vAlign w:val="center"/>
            <w:hideMark/>
          </w:tcPr>
          <w:p w14:paraId="0A2E060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(2.0–4.8)</w:t>
            </w:r>
          </w:p>
        </w:tc>
        <w:tc>
          <w:tcPr>
            <w:tcW w:w="786" w:type="pct"/>
            <w:shd w:val="clear" w:color="auto" w:fill="FFFFFF"/>
            <w:tcMar>
              <w:top w:w="113" w:type="dxa"/>
              <w:left w:w="108" w:type="dxa"/>
              <w:bottom w:w="113" w:type="dxa"/>
              <w:right w:w="108" w:type="dxa"/>
            </w:tcMar>
            <w:vAlign w:val="center"/>
          </w:tcPr>
          <w:p w14:paraId="22A916C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2.8 (1.0–3.8)</w:t>
            </w:r>
          </w:p>
        </w:tc>
      </w:tr>
      <w:tr w:rsidR="00804568" w:rsidRPr="00D47B73" w14:paraId="0EE896BE"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1C7ABFED" w14:textId="1757F824" w:rsidR="00804568" w:rsidRPr="008D21ED" w:rsidRDefault="00804568" w:rsidP="00C21C20">
            <w:pPr>
              <w:autoSpaceDE w:val="0"/>
              <w:autoSpaceDN w:val="0"/>
              <w:adjustRightInd w:val="0"/>
              <w:rPr>
                <w:rFonts w:ascii="Arial" w:eastAsia="Yu Mincho" w:hAnsi="Arial" w:cs="Arial"/>
                <w:sz w:val="20"/>
                <w:szCs w:val="20"/>
                <w:vertAlign w:val="superscript"/>
              </w:rPr>
            </w:pPr>
            <w:r w:rsidRPr="00D47B73">
              <w:rPr>
                <w:rFonts w:ascii="Arial" w:eastAsia="Yu Mincho" w:hAnsi="Arial" w:cs="Arial"/>
                <w:b/>
                <w:bCs/>
                <w:sz w:val="20"/>
                <w:szCs w:val="20"/>
              </w:rPr>
              <w:t>Rescue medication, n (%)</w:t>
            </w:r>
            <w:r w:rsidR="008D21ED">
              <w:rPr>
                <w:rFonts w:ascii="Arial" w:eastAsia="Yu Mincho" w:hAnsi="Arial" w:cs="Arial"/>
                <w:b/>
                <w:bCs/>
                <w:sz w:val="20"/>
                <w:szCs w:val="20"/>
                <w:vertAlign w:val="superscript"/>
              </w:rPr>
              <w:t>a</w:t>
            </w:r>
          </w:p>
        </w:tc>
        <w:tc>
          <w:tcPr>
            <w:tcW w:w="928" w:type="pct"/>
            <w:shd w:val="clear" w:color="auto" w:fill="FFFFFF"/>
            <w:tcMar>
              <w:top w:w="113" w:type="dxa"/>
              <w:left w:w="108" w:type="dxa"/>
              <w:bottom w:w="113" w:type="dxa"/>
              <w:right w:w="108" w:type="dxa"/>
            </w:tcMar>
            <w:vAlign w:val="center"/>
            <w:hideMark/>
          </w:tcPr>
          <w:p w14:paraId="2C21B327" w14:textId="77777777" w:rsidR="00804568" w:rsidRPr="00D47B73" w:rsidRDefault="00804568" w:rsidP="00C21C20">
            <w:pPr>
              <w:autoSpaceDE w:val="0"/>
              <w:autoSpaceDN w:val="0"/>
              <w:adjustRightInd w:val="0"/>
              <w:rPr>
                <w:rFonts w:ascii="Arial" w:eastAsia="Yu Mincho" w:hAnsi="Arial" w:cs="Arial"/>
                <w:sz w:val="20"/>
                <w:szCs w:val="20"/>
              </w:rPr>
            </w:pPr>
          </w:p>
        </w:tc>
        <w:tc>
          <w:tcPr>
            <w:tcW w:w="714" w:type="pct"/>
            <w:shd w:val="clear" w:color="auto" w:fill="FFFFFF"/>
            <w:tcMar>
              <w:top w:w="113" w:type="dxa"/>
              <w:left w:w="108" w:type="dxa"/>
              <w:bottom w:w="113" w:type="dxa"/>
              <w:right w:w="108" w:type="dxa"/>
            </w:tcMar>
            <w:vAlign w:val="center"/>
            <w:hideMark/>
          </w:tcPr>
          <w:p w14:paraId="23E2A0A8" w14:textId="77777777" w:rsidR="00804568" w:rsidRPr="00D47B73" w:rsidRDefault="00804568" w:rsidP="00C21C20">
            <w:pPr>
              <w:autoSpaceDE w:val="0"/>
              <w:autoSpaceDN w:val="0"/>
              <w:adjustRightInd w:val="0"/>
              <w:rPr>
                <w:rFonts w:ascii="Arial" w:eastAsia="Yu Mincho" w:hAnsi="Arial" w:cs="Arial"/>
                <w:sz w:val="20"/>
                <w:szCs w:val="20"/>
              </w:rPr>
            </w:pPr>
          </w:p>
        </w:tc>
        <w:tc>
          <w:tcPr>
            <w:tcW w:w="1000" w:type="pct"/>
            <w:shd w:val="clear" w:color="auto" w:fill="FFFFFF"/>
            <w:tcMar>
              <w:top w:w="113" w:type="dxa"/>
              <w:left w:w="108" w:type="dxa"/>
              <w:bottom w:w="113" w:type="dxa"/>
              <w:right w:w="108" w:type="dxa"/>
            </w:tcMar>
            <w:vAlign w:val="center"/>
            <w:hideMark/>
          </w:tcPr>
          <w:p w14:paraId="483A1D6E" w14:textId="77777777" w:rsidR="00804568" w:rsidRPr="00D47B73" w:rsidRDefault="00804568" w:rsidP="00C21C20">
            <w:pPr>
              <w:autoSpaceDE w:val="0"/>
              <w:autoSpaceDN w:val="0"/>
              <w:adjustRightInd w:val="0"/>
              <w:rPr>
                <w:rFonts w:ascii="Arial" w:eastAsia="Yu Mincho" w:hAnsi="Arial" w:cs="Arial"/>
                <w:sz w:val="20"/>
                <w:szCs w:val="20"/>
              </w:rPr>
            </w:pPr>
          </w:p>
        </w:tc>
        <w:tc>
          <w:tcPr>
            <w:tcW w:w="786" w:type="pct"/>
            <w:shd w:val="clear" w:color="auto" w:fill="FFFFFF"/>
            <w:tcMar>
              <w:top w:w="113" w:type="dxa"/>
              <w:left w:w="108" w:type="dxa"/>
              <w:bottom w:w="113" w:type="dxa"/>
              <w:right w:w="108" w:type="dxa"/>
            </w:tcMar>
            <w:vAlign w:val="center"/>
          </w:tcPr>
          <w:p w14:paraId="7887DAFA"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28E3F0F1"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0BEBBC7C" w14:textId="77777777" w:rsidR="00804568" w:rsidRPr="00D47B73" w:rsidRDefault="00804568" w:rsidP="00C21C20">
            <w:pPr>
              <w:autoSpaceDE w:val="0"/>
              <w:autoSpaceDN w:val="0"/>
              <w:adjustRightInd w:val="0"/>
              <w:ind w:left="215"/>
              <w:rPr>
                <w:rFonts w:ascii="Arial" w:eastAsia="Yu Mincho" w:hAnsi="Arial" w:cs="Arial"/>
                <w:sz w:val="20"/>
                <w:szCs w:val="20"/>
              </w:rPr>
            </w:pPr>
            <w:r>
              <w:rPr>
                <w:rFonts w:ascii="Arial" w:eastAsia="Yu Mincho" w:hAnsi="Arial" w:cs="Arial"/>
                <w:sz w:val="20"/>
                <w:szCs w:val="20"/>
              </w:rPr>
              <w:t xml:space="preserve">Not receiving rescue </w:t>
            </w:r>
            <w:r w:rsidRPr="00D47B73">
              <w:rPr>
                <w:rFonts w:ascii="Arial" w:eastAsia="Yu Mincho" w:hAnsi="Arial" w:cs="Arial"/>
                <w:sz w:val="20"/>
                <w:szCs w:val="20"/>
              </w:rPr>
              <w:t>medication</w:t>
            </w:r>
          </w:p>
        </w:tc>
        <w:tc>
          <w:tcPr>
            <w:tcW w:w="928" w:type="pct"/>
            <w:shd w:val="clear" w:color="auto" w:fill="FFFFFF"/>
            <w:tcMar>
              <w:top w:w="113" w:type="dxa"/>
              <w:left w:w="108" w:type="dxa"/>
              <w:bottom w:w="113" w:type="dxa"/>
              <w:right w:w="108" w:type="dxa"/>
            </w:tcMar>
            <w:vAlign w:val="center"/>
            <w:hideMark/>
          </w:tcPr>
          <w:p w14:paraId="6DAAA32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13 (24)</w:t>
            </w:r>
          </w:p>
        </w:tc>
        <w:tc>
          <w:tcPr>
            <w:tcW w:w="714" w:type="pct"/>
            <w:shd w:val="clear" w:color="auto" w:fill="FFFFFF"/>
            <w:tcMar>
              <w:top w:w="113" w:type="dxa"/>
              <w:left w:w="108" w:type="dxa"/>
              <w:bottom w:w="113" w:type="dxa"/>
              <w:right w:w="108" w:type="dxa"/>
            </w:tcMar>
            <w:vAlign w:val="center"/>
            <w:hideMark/>
          </w:tcPr>
          <w:p w14:paraId="4641312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(10)</w:t>
            </w:r>
          </w:p>
        </w:tc>
        <w:tc>
          <w:tcPr>
            <w:tcW w:w="1000" w:type="pct"/>
            <w:shd w:val="clear" w:color="auto" w:fill="FFFFFF"/>
            <w:tcMar>
              <w:top w:w="113" w:type="dxa"/>
              <w:left w:w="108" w:type="dxa"/>
              <w:bottom w:w="113" w:type="dxa"/>
              <w:right w:w="108" w:type="dxa"/>
            </w:tcMar>
            <w:vAlign w:val="center"/>
            <w:hideMark/>
          </w:tcPr>
          <w:p w14:paraId="4E06C0D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(36)</w:t>
            </w:r>
          </w:p>
        </w:tc>
        <w:tc>
          <w:tcPr>
            <w:tcW w:w="786" w:type="pct"/>
            <w:shd w:val="clear" w:color="auto" w:fill="FFFFFF"/>
            <w:tcMar>
              <w:top w:w="113" w:type="dxa"/>
              <w:left w:w="108" w:type="dxa"/>
              <w:bottom w:w="113" w:type="dxa"/>
              <w:right w:w="108" w:type="dxa"/>
            </w:tcMar>
            <w:vAlign w:val="center"/>
          </w:tcPr>
          <w:p w14:paraId="7420C9A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(30)</w:t>
            </w:r>
          </w:p>
        </w:tc>
      </w:tr>
      <w:tr w:rsidR="00804568" w:rsidRPr="00D47B73" w14:paraId="79055CB2"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B9F2418" w14:textId="77777777" w:rsidR="00804568" w:rsidRPr="00967AEB" w:rsidRDefault="00804568" w:rsidP="00C21C20">
            <w:pPr>
              <w:autoSpaceDE w:val="0"/>
              <w:autoSpaceDN w:val="0"/>
              <w:adjustRightInd w:val="0"/>
              <w:ind w:left="217" w:firstLine="23"/>
              <w:rPr>
                <w:rFonts w:ascii="Arial" w:eastAsia="Yu Mincho" w:hAnsi="Arial" w:cs="Arial"/>
                <w:sz w:val="20"/>
                <w:szCs w:val="20"/>
                <w:lang w:val="it-IT"/>
              </w:rPr>
            </w:pPr>
            <w:r w:rsidRPr="00967AEB">
              <w:rPr>
                <w:rFonts w:ascii="Arial" w:eastAsia="Yu Mincho" w:hAnsi="Arial" w:cs="Arial"/>
                <w:sz w:val="20"/>
                <w:szCs w:val="20"/>
                <w:lang w:val="it-IT"/>
              </w:rPr>
              <w:t>Albuterol sulfate/albuterol sulfate HFA</w:t>
            </w:r>
          </w:p>
        </w:tc>
        <w:tc>
          <w:tcPr>
            <w:tcW w:w="928" w:type="pct"/>
            <w:shd w:val="clear" w:color="auto" w:fill="FFFFFF"/>
            <w:tcMar>
              <w:top w:w="113" w:type="dxa"/>
              <w:left w:w="108" w:type="dxa"/>
              <w:bottom w:w="113" w:type="dxa"/>
              <w:right w:w="108" w:type="dxa"/>
            </w:tcMar>
            <w:vAlign w:val="center"/>
            <w:hideMark/>
          </w:tcPr>
          <w:p w14:paraId="33387EB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(11)</w:t>
            </w:r>
          </w:p>
        </w:tc>
        <w:tc>
          <w:tcPr>
            <w:tcW w:w="714" w:type="pct"/>
            <w:shd w:val="clear" w:color="auto" w:fill="FFFFFF"/>
            <w:tcMar>
              <w:top w:w="113" w:type="dxa"/>
              <w:left w:w="108" w:type="dxa"/>
              <w:bottom w:w="113" w:type="dxa"/>
              <w:right w:w="108" w:type="dxa"/>
            </w:tcMar>
            <w:vAlign w:val="center"/>
            <w:hideMark/>
          </w:tcPr>
          <w:p w14:paraId="19611B3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hideMark/>
          </w:tcPr>
          <w:p w14:paraId="3D5D57A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 (43)</w:t>
            </w:r>
          </w:p>
        </w:tc>
        <w:tc>
          <w:tcPr>
            <w:tcW w:w="786" w:type="pct"/>
            <w:shd w:val="clear" w:color="auto" w:fill="FFFFFF"/>
            <w:tcMar>
              <w:top w:w="113" w:type="dxa"/>
              <w:left w:w="108" w:type="dxa"/>
              <w:bottom w:w="113" w:type="dxa"/>
              <w:right w:w="108" w:type="dxa"/>
            </w:tcMar>
            <w:vAlign w:val="center"/>
          </w:tcPr>
          <w:p w14:paraId="40F7AF1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17058E37"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5DC21A37"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Bricanyl</w:t>
            </w:r>
          </w:p>
        </w:tc>
        <w:tc>
          <w:tcPr>
            <w:tcW w:w="928" w:type="pct"/>
            <w:shd w:val="clear" w:color="auto" w:fill="FFFFFF"/>
            <w:tcMar>
              <w:top w:w="113" w:type="dxa"/>
              <w:left w:w="108" w:type="dxa"/>
              <w:bottom w:w="113" w:type="dxa"/>
              <w:right w:w="108" w:type="dxa"/>
            </w:tcMar>
            <w:vAlign w:val="center"/>
            <w:hideMark/>
          </w:tcPr>
          <w:p w14:paraId="7A748C1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(4)</w:t>
            </w:r>
          </w:p>
        </w:tc>
        <w:tc>
          <w:tcPr>
            <w:tcW w:w="714" w:type="pct"/>
            <w:shd w:val="clear" w:color="auto" w:fill="FFFFFF"/>
            <w:tcMar>
              <w:top w:w="113" w:type="dxa"/>
              <w:left w:w="108" w:type="dxa"/>
              <w:bottom w:w="113" w:type="dxa"/>
              <w:right w:w="108" w:type="dxa"/>
            </w:tcMar>
            <w:vAlign w:val="center"/>
            <w:hideMark/>
          </w:tcPr>
          <w:p w14:paraId="642E4B1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c>
          <w:tcPr>
            <w:tcW w:w="1000" w:type="pct"/>
            <w:shd w:val="clear" w:color="auto" w:fill="FFFFFF"/>
            <w:tcMar>
              <w:top w:w="113" w:type="dxa"/>
              <w:left w:w="108" w:type="dxa"/>
              <w:bottom w:w="113" w:type="dxa"/>
              <w:right w:w="108" w:type="dxa"/>
            </w:tcMar>
            <w:vAlign w:val="center"/>
            <w:hideMark/>
          </w:tcPr>
          <w:p w14:paraId="5F03357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192762C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r>
      <w:tr w:rsidR="00804568" w:rsidRPr="00D47B73" w14:paraId="3FF69627" w14:textId="77777777" w:rsidTr="00967AEB">
        <w:trPr>
          <w:cantSplit/>
          <w:trHeight w:val="340"/>
        </w:trPr>
        <w:tc>
          <w:tcPr>
            <w:tcW w:w="1571" w:type="pct"/>
            <w:shd w:val="clear" w:color="auto" w:fill="FFFFFF"/>
            <w:tcMar>
              <w:top w:w="113" w:type="dxa"/>
              <w:left w:w="108" w:type="dxa"/>
              <w:bottom w:w="113" w:type="dxa"/>
              <w:right w:w="108" w:type="dxa"/>
            </w:tcMar>
            <w:vAlign w:val="center"/>
          </w:tcPr>
          <w:p w14:paraId="4B2D9B9D" w14:textId="77777777" w:rsidR="00804568" w:rsidRPr="00D47B73" w:rsidRDefault="00804568" w:rsidP="00C21C20">
            <w:pPr>
              <w:autoSpaceDE w:val="0"/>
              <w:autoSpaceDN w:val="0"/>
              <w:adjustRightInd w:val="0"/>
              <w:ind w:left="215" w:firstLine="25"/>
              <w:rPr>
                <w:rFonts w:ascii="Arial" w:eastAsia="Yu Mincho" w:hAnsi="Arial" w:cs="Arial"/>
                <w:sz w:val="20"/>
                <w:szCs w:val="20"/>
              </w:rPr>
            </w:pPr>
            <w:r w:rsidRPr="00D47B73">
              <w:rPr>
                <w:rFonts w:ascii="Arial" w:eastAsia="Yu Mincho" w:hAnsi="Arial" w:cs="Arial"/>
                <w:sz w:val="20"/>
                <w:szCs w:val="20"/>
              </w:rPr>
              <w:t>Fenoterol hydrobromide</w:t>
            </w:r>
          </w:p>
        </w:tc>
        <w:tc>
          <w:tcPr>
            <w:tcW w:w="928" w:type="pct"/>
            <w:shd w:val="clear" w:color="auto" w:fill="FFFFFF"/>
            <w:tcMar>
              <w:top w:w="113" w:type="dxa"/>
              <w:left w:w="108" w:type="dxa"/>
              <w:bottom w:w="113" w:type="dxa"/>
              <w:right w:w="108" w:type="dxa"/>
            </w:tcMar>
            <w:vAlign w:val="center"/>
          </w:tcPr>
          <w:p w14:paraId="2FB7A26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(2)</w:t>
            </w:r>
          </w:p>
        </w:tc>
        <w:tc>
          <w:tcPr>
            <w:tcW w:w="714" w:type="pct"/>
            <w:shd w:val="clear" w:color="auto" w:fill="FFFFFF"/>
            <w:tcMar>
              <w:top w:w="113" w:type="dxa"/>
              <w:left w:w="108" w:type="dxa"/>
              <w:bottom w:w="113" w:type="dxa"/>
              <w:right w:w="108" w:type="dxa"/>
            </w:tcMar>
            <w:vAlign w:val="center"/>
          </w:tcPr>
          <w:p w14:paraId="32DD8D5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tcPr>
          <w:p w14:paraId="78838F6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6A22467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r>
      <w:tr w:rsidR="00804568" w:rsidRPr="00D47B73" w14:paraId="4B1DC8CF" w14:textId="77777777" w:rsidTr="00967AEB">
        <w:trPr>
          <w:cantSplit/>
          <w:trHeight w:val="340"/>
        </w:trPr>
        <w:tc>
          <w:tcPr>
            <w:tcW w:w="1571" w:type="pct"/>
            <w:shd w:val="clear" w:color="auto" w:fill="FFFFFF"/>
            <w:tcMar>
              <w:top w:w="113" w:type="dxa"/>
              <w:left w:w="108" w:type="dxa"/>
              <w:bottom w:w="113" w:type="dxa"/>
              <w:right w:w="108" w:type="dxa"/>
            </w:tcMar>
            <w:vAlign w:val="center"/>
          </w:tcPr>
          <w:p w14:paraId="71EB3C38" w14:textId="77777777" w:rsidR="00804568" w:rsidRPr="00D47B73" w:rsidRDefault="00804568" w:rsidP="00C21C20">
            <w:pPr>
              <w:autoSpaceDE w:val="0"/>
              <w:autoSpaceDN w:val="0"/>
              <w:adjustRightInd w:val="0"/>
              <w:ind w:left="284"/>
              <w:rPr>
                <w:rFonts w:ascii="Arial" w:eastAsia="Yu Mincho" w:hAnsi="Arial" w:cs="Arial"/>
                <w:sz w:val="20"/>
                <w:szCs w:val="20"/>
              </w:rPr>
            </w:pPr>
            <w:r w:rsidRPr="00D47B73">
              <w:rPr>
                <w:rFonts w:ascii="Arial" w:eastAsia="Yu Mincho" w:hAnsi="Arial" w:cs="Arial"/>
                <w:sz w:val="20"/>
                <w:szCs w:val="20"/>
              </w:rPr>
              <w:t>Fluticasone propionate/salmeterol</w:t>
            </w:r>
          </w:p>
        </w:tc>
        <w:tc>
          <w:tcPr>
            <w:tcW w:w="928" w:type="pct"/>
            <w:shd w:val="clear" w:color="auto" w:fill="FFFFFF"/>
            <w:tcMar>
              <w:top w:w="113" w:type="dxa"/>
              <w:left w:w="108" w:type="dxa"/>
              <w:bottom w:w="113" w:type="dxa"/>
              <w:right w:w="108" w:type="dxa"/>
            </w:tcMar>
            <w:vAlign w:val="center"/>
          </w:tcPr>
          <w:p w14:paraId="6872195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(2)</w:t>
            </w:r>
          </w:p>
        </w:tc>
        <w:tc>
          <w:tcPr>
            <w:tcW w:w="714" w:type="pct"/>
            <w:shd w:val="clear" w:color="auto" w:fill="FFFFFF"/>
            <w:tcMar>
              <w:top w:w="113" w:type="dxa"/>
              <w:left w:w="108" w:type="dxa"/>
              <w:bottom w:w="113" w:type="dxa"/>
              <w:right w:w="108" w:type="dxa"/>
            </w:tcMar>
            <w:vAlign w:val="center"/>
          </w:tcPr>
          <w:p w14:paraId="7C4224B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tcPr>
          <w:p w14:paraId="1086AC9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1996D95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r>
      <w:tr w:rsidR="00804568" w:rsidRPr="00D47B73" w14:paraId="2A61DC93" w14:textId="77777777" w:rsidTr="00967AEB">
        <w:trPr>
          <w:cantSplit/>
          <w:trHeight w:val="340"/>
        </w:trPr>
        <w:tc>
          <w:tcPr>
            <w:tcW w:w="1571" w:type="pct"/>
            <w:shd w:val="clear" w:color="auto" w:fill="FFFFFF"/>
            <w:tcMar>
              <w:top w:w="113" w:type="dxa"/>
              <w:left w:w="108" w:type="dxa"/>
              <w:bottom w:w="113" w:type="dxa"/>
              <w:right w:w="108" w:type="dxa"/>
            </w:tcMar>
            <w:vAlign w:val="center"/>
          </w:tcPr>
          <w:p w14:paraId="50AD88FC" w14:textId="77777777" w:rsidR="00804568" w:rsidRPr="00D47B73" w:rsidRDefault="00804568" w:rsidP="00C21C20">
            <w:pPr>
              <w:autoSpaceDE w:val="0"/>
              <w:autoSpaceDN w:val="0"/>
              <w:adjustRightInd w:val="0"/>
              <w:ind w:left="284"/>
              <w:rPr>
                <w:rFonts w:ascii="Arial" w:eastAsia="Yu Mincho" w:hAnsi="Arial" w:cs="Arial"/>
                <w:sz w:val="20"/>
                <w:szCs w:val="20"/>
              </w:rPr>
            </w:pPr>
            <w:r w:rsidRPr="00D47B73">
              <w:rPr>
                <w:rFonts w:ascii="Arial" w:eastAsia="Yu Mincho" w:hAnsi="Arial" w:cs="Arial"/>
                <w:sz w:val="20"/>
                <w:szCs w:val="20"/>
              </w:rPr>
              <w:t>Formoterol fumarate dihydrate</w:t>
            </w:r>
          </w:p>
        </w:tc>
        <w:tc>
          <w:tcPr>
            <w:tcW w:w="928" w:type="pct"/>
            <w:shd w:val="clear" w:color="auto" w:fill="FFFFFF"/>
            <w:tcMar>
              <w:top w:w="113" w:type="dxa"/>
              <w:left w:w="108" w:type="dxa"/>
              <w:bottom w:w="113" w:type="dxa"/>
              <w:right w:w="108" w:type="dxa"/>
            </w:tcMar>
            <w:vAlign w:val="center"/>
          </w:tcPr>
          <w:p w14:paraId="2C6D18F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(2)</w:t>
            </w:r>
          </w:p>
        </w:tc>
        <w:tc>
          <w:tcPr>
            <w:tcW w:w="714" w:type="pct"/>
            <w:shd w:val="clear" w:color="auto" w:fill="FFFFFF"/>
            <w:tcMar>
              <w:top w:w="113" w:type="dxa"/>
              <w:left w:w="108" w:type="dxa"/>
              <w:bottom w:w="113" w:type="dxa"/>
              <w:right w:w="108" w:type="dxa"/>
            </w:tcMar>
            <w:vAlign w:val="center"/>
          </w:tcPr>
          <w:p w14:paraId="7062B6E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tcPr>
          <w:p w14:paraId="160ED41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51EA739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r>
      <w:tr w:rsidR="00804568" w:rsidRPr="00D47B73" w14:paraId="16B891E5" w14:textId="77777777" w:rsidTr="00967AEB">
        <w:trPr>
          <w:cantSplit/>
          <w:trHeight w:val="340"/>
        </w:trPr>
        <w:tc>
          <w:tcPr>
            <w:tcW w:w="1571" w:type="pct"/>
            <w:shd w:val="clear" w:color="auto" w:fill="FFFFFF"/>
            <w:tcMar>
              <w:top w:w="113" w:type="dxa"/>
              <w:left w:w="108" w:type="dxa"/>
              <w:bottom w:w="113" w:type="dxa"/>
              <w:right w:w="108" w:type="dxa"/>
            </w:tcMar>
            <w:vAlign w:val="center"/>
          </w:tcPr>
          <w:p w14:paraId="0757B006" w14:textId="77777777" w:rsidR="00804568" w:rsidRPr="00D47B73" w:rsidRDefault="00804568" w:rsidP="00C21C20">
            <w:pPr>
              <w:autoSpaceDE w:val="0"/>
              <w:autoSpaceDN w:val="0"/>
              <w:adjustRightInd w:val="0"/>
              <w:ind w:left="224" w:firstLine="16"/>
              <w:rPr>
                <w:rFonts w:ascii="Arial" w:eastAsia="Yu Mincho" w:hAnsi="Arial" w:cs="Arial"/>
                <w:sz w:val="20"/>
                <w:szCs w:val="20"/>
              </w:rPr>
            </w:pPr>
            <w:r w:rsidRPr="00D47B73">
              <w:rPr>
                <w:rFonts w:ascii="Arial" w:eastAsia="Yu Mincho" w:hAnsi="Arial" w:cs="Arial"/>
                <w:sz w:val="20"/>
                <w:szCs w:val="20"/>
              </w:rPr>
              <w:t>Ipratropium bromide</w:t>
            </w:r>
          </w:p>
        </w:tc>
        <w:tc>
          <w:tcPr>
            <w:tcW w:w="928" w:type="pct"/>
            <w:shd w:val="clear" w:color="auto" w:fill="FFFFFF"/>
            <w:tcMar>
              <w:top w:w="113" w:type="dxa"/>
              <w:left w:w="108" w:type="dxa"/>
              <w:bottom w:w="113" w:type="dxa"/>
              <w:right w:w="108" w:type="dxa"/>
            </w:tcMar>
            <w:vAlign w:val="center"/>
          </w:tcPr>
          <w:p w14:paraId="4A0887A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(2)</w:t>
            </w:r>
          </w:p>
        </w:tc>
        <w:tc>
          <w:tcPr>
            <w:tcW w:w="714" w:type="pct"/>
            <w:shd w:val="clear" w:color="auto" w:fill="FFFFFF"/>
            <w:tcMar>
              <w:top w:w="113" w:type="dxa"/>
              <w:left w:w="108" w:type="dxa"/>
              <w:bottom w:w="113" w:type="dxa"/>
              <w:right w:w="108" w:type="dxa"/>
            </w:tcMar>
            <w:vAlign w:val="center"/>
          </w:tcPr>
          <w:p w14:paraId="4448273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tcPr>
          <w:p w14:paraId="1F147EB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704EB66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(5)</w:t>
            </w:r>
          </w:p>
        </w:tc>
      </w:tr>
      <w:tr w:rsidR="00804568" w:rsidRPr="00D47B73" w14:paraId="0623D595"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1C1B710"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Oxis turbohaler</w:t>
            </w:r>
          </w:p>
        </w:tc>
        <w:tc>
          <w:tcPr>
            <w:tcW w:w="928" w:type="pct"/>
            <w:shd w:val="clear" w:color="auto" w:fill="FFFFFF"/>
            <w:tcMar>
              <w:top w:w="113" w:type="dxa"/>
              <w:left w:w="108" w:type="dxa"/>
              <w:bottom w:w="113" w:type="dxa"/>
              <w:right w:w="108" w:type="dxa"/>
            </w:tcMar>
            <w:vAlign w:val="center"/>
            <w:hideMark/>
          </w:tcPr>
          <w:p w14:paraId="3F98B57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14" w:type="pct"/>
            <w:shd w:val="clear" w:color="auto" w:fill="FFFFFF"/>
            <w:tcMar>
              <w:top w:w="113" w:type="dxa"/>
              <w:left w:w="108" w:type="dxa"/>
              <w:bottom w:w="113" w:type="dxa"/>
              <w:right w:w="108" w:type="dxa"/>
            </w:tcMar>
            <w:vAlign w:val="center"/>
            <w:hideMark/>
          </w:tcPr>
          <w:p w14:paraId="6077134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hideMark/>
          </w:tcPr>
          <w:p w14:paraId="532ADA8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2E0EBAD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0EC560EA"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27C55D11"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Salbutamol</w:t>
            </w:r>
          </w:p>
        </w:tc>
        <w:tc>
          <w:tcPr>
            <w:tcW w:w="928" w:type="pct"/>
            <w:shd w:val="clear" w:color="auto" w:fill="FFFFFF"/>
            <w:tcMar>
              <w:top w:w="113" w:type="dxa"/>
              <w:left w:w="108" w:type="dxa"/>
              <w:bottom w:w="113" w:type="dxa"/>
              <w:right w:w="108" w:type="dxa"/>
            </w:tcMar>
            <w:vAlign w:val="center"/>
            <w:hideMark/>
          </w:tcPr>
          <w:p w14:paraId="599027E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15 (28)</w:t>
            </w:r>
          </w:p>
        </w:tc>
        <w:tc>
          <w:tcPr>
            <w:tcW w:w="714" w:type="pct"/>
            <w:shd w:val="clear" w:color="auto" w:fill="FFFFFF"/>
            <w:tcMar>
              <w:top w:w="113" w:type="dxa"/>
              <w:left w:w="108" w:type="dxa"/>
              <w:bottom w:w="113" w:type="dxa"/>
              <w:right w:w="108" w:type="dxa"/>
            </w:tcMar>
            <w:vAlign w:val="center"/>
            <w:hideMark/>
          </w:tcPr>
          <w:p w14:paraId="0A576A6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(25)</w:t>
            </w:r>
          </w:p>
        </w:tc>
        <w:tc>
          <w:tcPr>
            <w:tcW w:w="1000" w:type="pct"/>
            <w:shd w:val="clear" w:color="auto" w:fill="FFFFFF"/>
            <w:tcMar>
              <w:top w:w="113" w:type="dxa"/>
              <w:left w:w="108" w:type="dxa"/>
              <w:bottom w:w="113" w:type="dxa"/>
              <w:right w:w="108" w:type="dxa"/>
            </w:tcMar>
            <w:vAlign w:val="center"/>
            <w:hideMark/>
          </w:tcPr>
          <w:p w14:paraId="569A1F6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(7)</w:t>
            </w:r>
          </w:p>
        </w:tc>
        <w:tc>
          <w:tcPr>
            <w:tcW w:w="786" w:type="pct"/>
            <w:shd w:val="clear" w:color="auto" w:fill="FFFFFF"/>
            <w:tcMar>
              <w:top w:w="113" w:type="dxa"/>
              <w:left w:w="108" w:type="dxa"/>
              <w:bottom w:w="113" w:type="dxa"/>
              <w:right w:w="108" w:type="dxa"/>
            </w:tcMar>
            <w:vAlign w:val="center"/>
          </w:tcPr>
          <w:p w14:paraId="71B3836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 (45)</w:t>
            </w:r>
          </w:p>
        </w:tc>
      </w:tr>
      <w:tr w:rsidR="00804568" w:rsidRPr="00D47B73" w14:paraId="317403FB"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5239799"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Terbutaline</w:t>
            </w:r>
          </w:p>
        </w:tc>
        <w:tc>
          <w:tcPr>
            <w:tcW w:w="928" w:type="pct"/>
            <w:shd w:val="clear" w:color="auto" w:fill="FFFFFF"/>
            <w:tcMar>
              <w:top w:w="113" w:type="dxa"/>
              <w:left w:w="108" w:type="dxa"/>
              <w:bottom w:w="113" w:type="dxa"/>
              <w:right w:w="108" w:type="dxa"/>
            </w:tcMar>
            <w:vAlign w:val="center"/>
            <w:hideMark/>
          </w:tcPr>
          <w:p w14:paraId="017B90F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14" w:type="pct"/>
            <w:shd w:val="clear" w:color="auto" w:fill="FFFFFF"/>
            <w:tcMar>
              <w:top w:w="113" w:type="dxa"/>
              <w:left w:w="108" w:type="dxa"/>
              <w:bottom w:w="113" w:type="dxa"/>
              <w:right w:w="108" w:type="dxa"/>
            </w:tcMar>
            <w:vAlign w:val="center"/>
            <w:hideMark/>
          </w:tcPr>
          <w:p w14:paraId="7C75190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1000" w:type="pct"/>
            <w:shd w:val="clear" w:color="auto" w:fill="FFFFFF"/>
            <w:tcMar>
              <w:top w:w="113" w:type="dxa"/>
              <w:left w:w="108" w:type="dxa"/>
              <w:bottom w:w="113" w:type="dxa"/>
              <w:right w:w="108" w:type="dxa"/>
            </w:tcMar>
            <w:vAlign w:val="center"/>
            <w:hideMark/>
          </w:tcPr>
          <w:p w14:paraId="334E6F2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786" w:type="pct"/>
            <w:shd w:val="clear" w:color="auto" w:fill="FFFFFF"/>
            <w:tcMar>
              <w:top w:w="113" w:type="dxa"/>
              <w:left w:w="108" w:type="dxa"/>
              <w:bottom w:w="113" w:type="dxa"/>
              <w:right w:w="108" w:type="dxa"/>
            </w:tcMar>
            <w:vAlign w:val="center"/>
          </w:tcPr>
          <w:p w14:paraId="630AD40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715770DC"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AC970F3"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Ventolin HFA</w:t>
            </w:r>
          </w:p>
        </w:tc>
        <w:tc>
          <w:tcPr>
            <w:tcW w:w="928" w:type="pct"/>
            <w:shd w:val="clear" w:color="auto" w:fill="FFFFFF"/>
            <w:tcMar>
              <w:top w:w="113" w:type="dxa"/>
              <w:left w:w="108" w:type="dxa"/>
              <w:bottom w:w="113" w:type="dxa"/>
              <w:right w:w="108" w:type="dxa"/>
            </w:tcMar>
            <w:vAlign w:val="center"/>
            <w:hideMark/>
          </w:tcPr>
          <w:p w14:paraId="2CFF000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14 (26)</w:t>
            </w:r>
          </w:p>
        </w:tc>
        <w:tc>
          <w:tcPr>
            <w:tcW w:w="714" w:type="pct"/>
            <w:shd w:val="clear" w:color="auto" w:fill="FFFFFF"/>
            <w:tcMar>
              <w:top w:w="113" w:type="dxa"/>
              <w:left w:w="108" w:type="dxa"/>
              <w:bottom w:w="113" w:type="dxa"/>
              <w:right w:w="108" w:type="dxa"/>
            </w:tcMar>
            <w:vAlign w:val="center"/>
            <w:hideMark/>
          </w:tcPr>
          <w:p w14:paraId="4DB1000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12 (60)</w:t>
            </w:r>
          </w:p>
        </w:tc>
        <w:tc>
          <w:tcPr>
            <w:tcW w:w="1000" w:type="pct"/>
            <w:shd w:val="clear" w:color="auto" w:fill="FFFFFF"/>
            <w:tcMar>
              <w:top w:w="113" w:type="dxa"/>
              <w:left w:w="108" w:type="dxa"/>
              <w:bottom w:w="113" w:type="dxa"/>
              <w:right w:w="108" w:type="dxa"/>
            </w:tcMar>
            <w:vAlign w:val="center"/>
            <w:hideMark/>
          </w:tcPr>
          <w:p w14:paraId="1A5A230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(14)</w:t>
            </w:r>
          </w:p>
        </w:tc>
        <w:tc>
          <w:tcPr>
            <w:tcW w:w="786" w:type="pct"/>
            <w:shd w:val="clear" w:color="auto" w:fill="FFFFFF"/>
            <w:tcMar>
              <w:top w:w="113" w:type="dxa"/>
              <w:left w:w="108" w:type="dxa"/>
              <w:bottom w:w="113" w:type="dxa"/>
              <w:right w:w="108" w:type="dxa"/>
            </w:tcMar>
            <w:vAlign w:val="center"/>
          </w:tcPr>
          <w:p w14:paraId="0EFF406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27687740"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240FFA0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Time on rescue medication, years</w:t>
            </w:r>
          </w:p>
        </w:tc>
        <w:tc>
          <w:tcPr>
            <w:tcW w:w="928" w:type="pct"/>
            <w:shd w:val="clear" w:color="auto" w:fill="FFFFFF"/>
            <w:tcMar>
              <w:top w:w="113" w:type="dxa"/>
              <w:left w:w="108" w:type="dxa"/>
              <w:bottom w:w="113" w:type="dxa"/>
              <w:right w:w="108" w:type="dxa"/>
            </w:tcMar>
            <w:vAlign w:val="center"/>
            <w:hideMark/>
          </w:tcPr>
          <w:p w14:paraId="13F8282E" w14:textId="77777777" w:rsidR="00804568" w:rsidRPr="00D47B73" w:rsidRDefault="00804568" w:rsidP="00C21C20">
            <w:pPr>
              <w:autoSpaceDE w:val="0"/>
              <w:autoSpaceDN w:val="0"/>
              <w:adjustRightInd w:val="0"/>
              <w:rPr>
                <w:rFonts w:ascii="Arial" w:eastAsia="Yu Mincho" w:hAnsi="Arial" w:cs="Arial"/>
                <w:sz w:val="20"/>
                <w:szCs w:val="20"/>
              </w:rPr>
            </w:pPr>
          </w:p>
        </w:tc>
        <w:tc>
          <w:tcPr>
            <w:tcW w:w="714" w:type="pct"/>
            <w:shd w:val="clear" w:color="auto" w:fill="FFFFFF"/>
            <w:tcMar>
              <w:top w:w="113" w:type="dxa"/>
              <w:left w:w="108" w:type="dxa"/>
              <w:bottom w:w="113" w:type="dxa"/>
              <w:right w:w="108" w:type="dxa"/>
            </w:tcMar>
            <w:vAlign w:val="center"/>
            <w:hideMark/>
          </w:tcPr>
          <w:p w14:paraId="322A1852" w14:textId="77777777" w:rsidR="00804568" w:rsidRPr="00D47B73" w:rsidRDefault="00804568" w:rsidP="00C21C20">
            <w:pPr>
              <w:autoSpaceDE w:val="0"/>
              <w:autoSpaceDN w:val="0"/>
              <w:adjustRightInd w:val="0"/>
              <w:rPr>
                <w:rFonts w:ascii="Arial" w:eastAsia="Yu Mincho" w:hAnsi="Arial" w:cs="Arial"/>
                <w:sz w:val="20"/>
                <w:szCs w:val="20"/>
              </w:rPr>
            </w:pPr>
          </w:p>
        </w:tc>
        <w:tc>
          <w:tcPr>
            <w:tcW w:w="1000" w:type="pct"/>
            <w:shd w:val="clear" w:color="auto" w:fill="FFFFFF"/>
            <w:tcMar>
              <w:top w:w="113" w:type="dxa"/>
              <w:left w:w="108" w:type="dxa"/>
              <w:bottom w:w="113" w:type="dxa"/>
              <w:right w:w="108" w:type="dxa"/>
            </w:tcMar>
            <w:vAlign w:val="center"/>
            <w:hideMark/>
          </w:tcPr>
          <w:p w14:paraId="13F3D0B1" w14:textId="77777777" w:rsidR="00804568" w:rsidRPr="00D47B73" w:rsidRDefault="00804568" w:rsidP="00C21C20">
            <w:pPr>
              <w:autoSpaceDE w:val="0"/>
              <w:autoSpaceDN w:val="0"/>
              <w:adjustRightInd w:val="0"/>
              <w:rPr>
                <w:rFonts w:ascii="Arial" w:eastAsia="Yu Mincho" w:hAnsi="Arial" w:cs="Arial"/>
                <w:sz w:val="20"/>
                <w:szCs w:val="20"/>
              </w:rPr>
            </w:pPr>
          </w:p>
        </w:tc>
        <w:tc>
          <w:tcPr>
            <w:tcW w:w="786" w:type="pct"/>
            <w:shd w:val="clear" w:color="auto" w:fill="FFFFFF"/>
            <w:tcMar>
              <w:top w:w="113" w:type="dxa"/>
              <w:left w:w="108" w:type="dxa"/>
              <w:bottom w:w="113" w:type="dxa"/>
              <w:right w:w="108" w:type="dxa"/>
            </w:tcMar>
            <w:vAlign w:val="center"/>
          </w:tcPr>
          <w:p w14:paraId="0B99D40C"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5FF70BDE"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B8C4432"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Median (IQR)</w:t>
            </w:r>
          </w:p>
        </w:tc>
        <w:tc>
          <w:tcPr>
            <w:tcW w:w="928" w:type="pct"/>
            <w:shd w:val="clear" w:color="auto" w:fill="FFFFFF"/>
            <w:tcMar>
              <w:top w:w="113" w:type="dxa"/>
              <w:left w:w="108" w:type="dxa"/>
              <w:bottom w:w="113" w:type="dxa"/>
              <w:right w:w="108" w:type="dxa"/>
            </w:tcMar>
            <w:vAlign w:val="center"/>
            <w:hideMark/>
          </w:tcPr>
          <w:p w14:paraId="5F20FCA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(2.0–6.0)</w:t>
            </w:r>
          </w:p>
        </w:tc>
        <w:tc>
          <w:tcPr>
            <w:tcW w:w="714" w:type="pct"/>
            <w:shd w:val="clear" w:color="auto" w:fill="FFFFFF"/>
            <w:tcMar>
              <w:top w:w="113" w:type="dxa"/>
              <w:left w:w="108" w:type="dxa"/>
              <w:bottom w:w="113" w:type="dxa"/>
              <w:right w:w="108" w:type="dxa"/>
            </w:tcMar>
            <w:vAlign w:val="center"/>
            <w:hideMark/>
          </w:tcPr>
          <w:p w14:paraId="0F890E8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4.5 (3.0–8.0)</w:t>
            </w:r>
          </w:p>
        </w:tc>
        <w:tc>
          <w:tcPr>
            <w:tcW w:w="1000" w:type="pct"/>
            <w:shd w:val="clear" w:color="auto" w:fill="FFFFFF"/>
            <w:tcMar>
              <w:top w:w="113" w:type="dxa"/>
              <w:left w:w="108" w:type="dxa"/>
              <w:bottom w:w="113" w:type="dxa"/>
              <w:right w:w="108" w:type="dxa"/>
            </w:tcMar>
            <w:vAlign w:val="center"/>
            <w:hideMark/>
          </w:tcPr>
          <w:p w14:paraId="17FFEB1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(2.0–5.0)</w:t>
            </w:r>
          </w:p>
        </w:tc>
        <w:tc>
          <w:tcPr>
            <w:tcW w:w="786" w:type="pct"/>
            <w:shd w:val="clear" w:color="auto" w:fill="FFFFFF"/>
            <w:tcMar>
              <w:top w:w="113" w:type="dxa"/>
              <w:left w:w="108" w:type="dxa"/>
              <w:bottom w:w="113" w:type="dxa"/>
              <w:right w:w="108" w:type="dxa"/>
            </w:tcMar>
            <w:vAlign w:val="center"/>
          </w:tcPr>
          <w:p w14:paraId="4FEA060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2.5 (1.3–5.0)</w:t>
            </w:r>
          </w:p>
        </w:tc>
      </w:tr>
      <w:tr w:rsidR="00804568" w:rsidRPr="00D47B73" w14:paraId="330FE410"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238F3A1D" w14:textId="625D560B"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Current monthly cost of COPD medication</w:t>
            </w:r>
            <w:r w:rsidR="008D21ED">
              <w:rPr>
                <w:rFonts w:ascii="Arial" w:eastAsia="Yu Mincho" w:hAnsi="Arial" w:cs="Arial"/>
                <w:b/>
                <w:bCs/>
                <w:sz w:val="20"/>
                <w:szCs w:val="20"/>
                <w:vertAlign w:val="superscript"/>
              </w:rPr>
              <w:t>b</w:t>
            </w:r>
          </w:p>
        </w:tc>
        <w:tc>
          <w:tcPr>
            <w:tcW w:w="928" w:type="pct"/>
            <w:shd w:val="clear" w:color="auto" w:fill="FFFFFF"/>
            <w:tcMar>
              <w:top w:w="113" w:type="dxa"/>
              <w:left w:w="108" w:type="dxa"/>
              <w:bottom w:w="113" w:type="dxa"/>
              <w:right w:w="108" w:type="dxa"/>
            </w:tcMar>
            <w:vAlign w:val="center"/>
            <w:hideMark/>
          </w:tcPr>
          <w:p w14:paraId="48B524AE" w14:textId="77777777" w:rsidR="00804568" w:rsidRPr="00D47B73" w:rsidRDefault="00804568" w:rsidP="00C21C20">
            <w:pPr>
              <w:autoSpaceDE w:val="0"/>
              <w:autoSpaceDN w:val="0"/>
              <w:adjustRightInd w:val="0"/>
              <w:rPr>
                <w:rFonts w:ascii="Arial" w:eastAsia="Yu Mincho" w:hAnsi="Arial" w:cs="Arial"/>
                <w:sz w:val="20"/>
                <w:szCs w:val="20"/>
              </w:rPr>
            </w:pPr>
          </w:p>
        </w:tc>
        <w:tc>
          <w:tcPr>
            <w:tcW w:w="714" w:type="pct"/>
            <w:shd w:val="clear" w:color="auto" w:fill="FFFFFF"/>
            <w:tcMar>
              <w:top w:w="113" w:type="dxa"/>
              <w:left w:w="108" w:type="dxa"/>
              <w:bottom w:w="113" w:type="dxa"/>
              <w:right w:w="108" w:type="dxa"/>
            </w:tcMar>
            <w:vAlign w:val="center"/>
            <w:hideMark/>
          </w:tcPr>
          <w:p w14:paraId="684CFF40" w14:textId="77777777" w:rsidR="00804568" w:rsidRPr="00D47B73" w:rsidRDefault="00804568" w:rsidP="00C21C20">
            <w:pPr>
              <w:autoSpaceDE w:val="0"/>
              <w:autoSpaceDN w:val="0"/>
              <w:adjustRightInd w:val="0"/>
              <w:rPr>
                <w:rFonts w:ascii="Arial" w:eastAsia="Yu Mincho" w:hAnsi="Arial" w:cs="Arial"/>
                <w:sz w:val="20"/>
                <w:szCs w:val="20"/>
              </w:rPr>
            </w:pPr>
          </w:p>
        </w:tc>
        <w:tc>
          <w:tcPr>
            <w:tcW w:w="1000" w:type="pct"/>
            <w:shd w:val="clear" w:color="auto" w:fill="FFFFFF"/>
            <w:tcMar>
              <w:top w:w="113" w:type="dxa"/>
              <w:left w:w="108" w:type="dxa"/>
              <w:bottom w:w="113" w:type="dxa"/>
              <w:right w:w="108" w:type="dxa"/>
            </w:tcMar>
            <w:vAlign w:val="center"/>
            <w:hideMark/>
          </w:tcPr>
          <w:p w14:paraId="6CE9247F" w14:textId="77777777" w:rsidR="00804568" w:rsidRPr="00D47B73" w:rsidRDefault="00804568" w:rsidP="00C21C20">
            <w:pPr>
              <w:autoSpaceDE w:val="0"/>
              <w:autoSpaceDN w:val="0"/>
              <w:adjustRightInd w:val="0"/>
              <w:rPr>
                <w:rFonts w:ascii="Arial" w:eastAsia="Yu Mincho" w:hAnsi="Arial" w:cs="Arial"/>
                <w:sz w:val="20"/>
                <w:szCs w:val="20"/>
              </w:rPr>
            </w:pPr>
          </w:p>
        </w:tc>
        <w:tc>
          <w:tcPr>
            <w:tcW w:w="786" w:type="pct"/>
            <w:shd w:val="clear" w:color="auto" w:fill="FFFFFF"/>
            <w:tcMar>
              <w:top w:w="113" w:type="dxa"/>
              <w:left w:w="108" w:type="dxa"/>
              <w:bottom w:w="113" w:type="dxa"/>
              <w:right w:w="108" w:type="dxa"/>
            </w:tcMar>
            <w:vAlign w:val="center"/>
          </w:tcPr>
          <w:p w14:paraId="472A0BB4"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4F07FE40" w14:textId="77777777" w:rsidTr="00967AEB">
        <w:trPr>
          <w:cantSplit/>
          <w:trHeight w:val="340"/>
        </w:trPr>
        <w:tc>
          <w:tcPr>
            <w:tcW w:w="1571" w:type="pct"/>
            <w:shd w:val="clear" w:color="auto" w:fill="FFFFFF"/>
            <w:tcMar>
              <w:top w:w="113" w:type="dxa"/>
              <w:left w:w="108" w:type="dxa"/>
              <w:bottom w:w="113" w:type="dxa"/>
              <w:right w:w="108" w:type="dxa"/>
            </w:tcMar>
            <w:vAlign w:val="center"/>
            <w:hideMark/>
          </w:tcPr>
          <w:p w14:paraId="452F6505"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Median (IQR)</w:t>
            </w:r>
          </w:p>
        </w:tc>
        <w:tc>
          <w:tcPr>
            <w:tcW w:w="928" w:type="pct"/>
            <w:shd w:val="clear" w:color="auto" w:fill="FFFFFF"/>
            <w:tcMar>
              <w:top w:w="113" w:type="dxa"/>
              <w:left w:w="108" w:type="dxa"/>
              <w:bottom w:w="113" w:type="dxa"/>
              <w:right w:w="108" w:type="dxa"/>
            </w:tcMar>
            <w:vAlign w:val="center"/>
            <w:hideMark/>
          </w:tcPr>
          <w:p w14:paraId="46434749" w14:textId="77777777" w:rsidR="00804568" w:rsidRPr="00D47B73" w:rsidRDefault="00804568" w:rsidP="00C21C20">
            <w:pPr>
              <w:autoSpaceDE w:val="0"/>
              <w:autoSpaceDN w:val="0"/>
              <w:adjustRightInd w:val="0"/>
              <w:rPr>
                <w:rFonts w:ascii="Arial" w:eastAsia="Yu Mincho" w:hAnsi="Arial" w:cs="Arial"/>
                <w:sz w:val="20"/>
                <w:szCs w:val="20"/>
              </w:rPr>
            </w:pPr>
            <w:r>
              <w:rPr>
                <w:rFonts w:ascii="Arial" w:eastAsia="Yu Mincho" w:hAnsi="Arial" w:cs="Arial"/>
                <w:sz w:val="20"/>
                <w:szCs w:val="20"/>
              </w:rPr>
              <w:t>15.0 (6.00–</w:t>
            </w:r>
            <w:r w:rsidRPr="00D47B73">
              <w:rPr>
                <w:rFonts w:ascii="Arial" w:eastAsia="Yu Mincho" w:hAnsi="Arial" w:cs="Arial"/>
                <w:sz w:val="20"/>
                <w:szCs w:val="20"/>
              </w:rPr>
              <w:t>45.00)</w:t>
            </w:r>
          </w:p>
        </w:tc>
        <w:tc>
          <w:tcPr>
            <w:tcW w:w="714" w:type="pct"/>
            <w:shd w:val="clear" w:color="auto" w:fill="FFFFFF"/>
            <w:tcMar>
              <w:top w:w="113" w:type="dxa"/>
              <w:left w:w="108" w:type="dxa"/>
              <w:bottom w:w="113" w:type="dxa"/>
              <w:right w:w="108" w:type="dxa"/>
            </w:tcMar>
            <w:vAlign w:val="center"/>
            <w:hideMark/>
          </w:tcPr>
          <w:p w14:paraId="1E12868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c>
          <w:tcPr>
            <w:tcW w:w="1000" w:type="pct"/>
            <w:shd w:val="clear" w:color="auto" w:fill="FFFFFF"/>
            <w:tcMar>
              <w:top w:w="113" w:type="dxa"/>
              <w:left w:w="108" w:type="dxa"/>
              <w:bottom w:w="113" w:type="dxa"/>
              <w:right w:w="108" w:type="dxa"/>
            </w:tcMar>
            <w:vAlign w:val="center"/>
            <w:hideMark/>
          </w:tcPr>
          <w:p w14:paraId="47BF95B3" w14:textId="77777777" w:rsidR="00804568" w:rsidRPr="00D47B73" w:rsidRDefault="00804568" w:rsidP="00C21C20">
            <w:pPr>
              <w:autoSpaceDE w:val="0"/>
              <w:autoSpaceDN w:val="0"/>
              <w:adjustRightInd w:val="0"/>
              <w:rPr>
                <w:rFonts w:ascii="Arial" w:eastAsia="Yu Mincho" w:hAnsi="Arial" w:cs="Arial"/>
                <w:sz w:val="20"/>
                <w:szCs w:val="20"/>
              </w:rPr>
            </w:pPr>
            <w:r>
              <w:rPr>
                <w:rFonts w:ascii="Arial" w:eastAsia="Yu Mincho" w:hAnsi="Arial" w:cs="Arial"/>
                <w:sz w:val="20"/>
                <w:szCs w:val="20"/>
              </w:rPr>
              <w:t>47.5 (35.50–</w:t>
            </w:r>
            <w:r w:rsidRPr="00D47B73">
              <w:rPr>
                <w:rFonts w:ascii="Arial" w:eastAsia="Yu Mincho" w:hAnsi="Arial" w:cs="Arial"/>
                <w:sz w:val="20"/>
                <w:szCs w:val="20"/>
              </w:rPr>
              <w:t>91.25)</w:t>
            </w:r>
          </w:p>
        </w:tc>
        <w:tc>
          <w:tcPr>
            <w:tcW w:w="786" w:type="pct"/>
            <w:shd w:val="clear" w:color="auto" w:fill="FFFFFF"/>
            <w:tcMar>
              <w:top w:w="113" w:type="dxa"/>
              <w:left w:w="108" w:type="dxa"/>
              <w:bottom w:w="113" w:type="dxa"/>
              <w:right w:w="108" w:type="dxa"/>
            </w:tcMar>
            <w:vAlign w:val="center"/>
          </w:tcPr>
          <w:p w14:paraId="1BDED7C2" w14:textId="69FBC45C"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10.0 (5</w:t>
            </w:r>
            <w:r w:rsidR="000A68E1">
              <w:rPr>
                <w:rFonts w:ascii="Arial" w:eastAsia="Yu Mincho" w:hAnsi="Arial" w:cs="Arial"/>
                <w:sz w:val="20"/>
                <w:szCs w:val="20"/>
              </w:rPr>
              <w:t>.00</w:t>
            </w:r>
            <w:r w:rsidRPr="00D47B73">
              <w:rPr>
                <w:rFonts w:ascii="Arial" w:eastAsia="Yu Mincho" w:hAnsi="Arial" w:cs="Arial"/>
                <w:sz w:val="20"/>
                <w:szCs w:val="20"/>
              </w:rPr>
              <w:t>–12.75)</w:t>
            </w:r>
          </w:p>
        </w:tc>
      </w:tr>
    </w:tbl>
    <w:p w14:paraId="00B1AFC0" w14:textId="288B58D1" w:rsidR="00804568" w:rsidRPr="00D47B73" w:rsidRDefault="00804568" w:rsidP="00804568">
      <w:pPr>
        <w:spacing w:before="180" w:after="120" w:line="480" w:lineRule="auto"/>
        <w:rPr>
          <w:rFonts w:ascii="Arial" w:eastAsia="Calibri" w:hAnsi="Arial" w:cs="Arial"/>
          <w:sz w:val="20"/>
          <w:szCs w:val="20"/>
        </w:rPr>
      </w:pPr>
      <w:r w:rsidRPr="00D47B73">
        <w:rPr>
          <w:rFonts w:ascii="Arial" w:eastAsia="Calibri" w:hAnsi="Arial" w:cs="Arial"/>
          <w:b/>
          <w:sz w:val="20"/>
          <w:szCs w:val="20"/>
        </w:rPr>
        <w:t xml:space="preserve">Notes: </w:t>
      </w:r>
      <w:r w:rsidRPr="00D47B73">
        <w:rPr>
          <w:rFonts w:ascii="Arial" w:eastAsia="Calibri" w:hAnsi="Arial" w:cs="Arial"/>
          <w:sz w:val="20"/>
          <w:szCs w:val="20"/>
          <w:vertAlign w:val="superscript"/>
        </w:rPr>
        <w:t>a</w:t>
      </w:r>
      <w:r w:rsidR="008D21ED">
        <w:rPr>
          <w:rFonts w:ascii="Arial" w:eastAsia="Calibri" w:hAnsi="Arial" w:cs="Arial"/>
          <w:sz w:val="20"/>
          <w:szCs w:val="20"/>
          <w:lang w:val="en-GB"/>
        </w:rPr>
        <w:t xml:space="preserve">In </w:t>
      </w:r>
      <w:r w:rsidR="00192A09">
        <w:rPr>
          <w:rFonts w:ascii="Arial" w:eastAsia="Calibri" w:hAnsi="Arial" w:cs="Arial"/>
          <w:sz w:val="20"/>
          <w:szCs w:val="20"/>
          <w:lang w:val="en-GB"/>
        </w:rPr>
        <w:t>some cases</w:t>
      </w:r>
      <w:r w:rsidR="008D21ED">
        <w:rPr>
          <w:rFonts w:ascii="Arial" w:eastAsia="Calibri" w:hAnsi="Arial" w:cs="Arial"/>
          <w:sz w:val="20"/>
          <w:szCs w:val="20"/>
          <w:lang w:val="en-GB"/>
        </w:rPr>
        <w:t>, b</w:t>
      </w:r>
      <w:r w:rsidR="008D21ED" w:rsidRPr="008D21ED">
        <w:rPr>
          <w:rFonts w:ascii="Arial" w:eastAsia="Calibri" w:hAnsi="Arial" w:cs="Arial"/>
          <w:sz w:val="20"/>
          <w:szCs w:val="20"/>
          <w:lang w:val="en-GB"/>
        </w:rPr>
        <w:t xml:space="preserve">oth the brand name and the generic name were referenced to increase familiarity to patients and improve the accuracy of patient reporting. </w:t>
      </w:r>
      <w:r w:rsidR="008D21ED">
        <w:rPr>
          <w:rFonts w:ascii="Arial" w:eastAsia="Calibri" w:hAnsi="Arial" w:cs="Arial"/>
          <w:sz w:val="20"/>
          <w:szCs w:val="20"/>
          <w:lang w:val="en-GB"/>
        </w:rPr>
        <w:t xml:space="preserve">Patients were only able to select one option from this list, so </w:t>
      </w:r>
      <w:r w:rsidR="008D21ED" w:rsidRPr="008D21ED">
        <w:rPr>
          <w:rFonts w:ascii="Arial" w:eastAsia="Calibri" w:hAnsi="Arial" w:cs="Arial"/>
          <w:sz w:val="20"/>
          <w:szCs w:val="20"/>
          <w:lang w:val="en-GB"/>
        </w:rPr>
        <w:t xml:space="preserve">could </w:t>
      </w:r>
      <w:r w:rsidR="008D21ED">
        <w:rPr>
          <w:rFonts w:ascii="Arial" w:eastAsia="Calibri" w:hAnsi="Arial" w:cs="Arial"/>
          <w:sz w:val="20"/>
          <w:szCs w:val="20"/>
          <w:lang w:val="en-GB"/>
        </w:rPr>
        <w:t>not</w:t>
      </w:r>
      <w:r w:rsidR="008D21ED" w:rsidRPr="008D21ED">
        <w:rPr>
          <w:rFonts w:ascii="Arial" w:eastAsia="Calibri" w:hAnsi="Arial" w:cs="Arial"/>
          <w:sz w:val="20"/>
          <w:szCs w:val="20"/>
          <w:lang w:val="en-GB"/>
        </w:rPr>
        <w:t xml:space="preserve"> report both the brand name and the generic name</w:t>
      </w:r>
      <w:r w:rsidR="008D21ED">
        <w:rPr>
          <w:rFonts w:ascii="Arial" w:eastAsia="Calibri" w:hAnsi="Arial" w:cs="Arial"/>
          <w:sz w:val="20"/>
          <w:szCs w:val="20"/>
          <w:lang w:val="en-GB"/>
        </w:rPr>
        <w:t>:</w:t>
      </w:r>
      <w:r w:rsidR="008D21ED" w:rsidRPr="008D21ED">
        <w:rPr>
          <w:rFonts w:ascii="Arial" w:eastAsia="Calibri" w:hAnsi="Arial" w:cs="Arial"/>
          <w:sz w:val="20"/>
          <w:szCs w:val="20"/>
          <w:lang w:val="en-GB"/>
        </w:rPr>
        <w:t xml:space="preserve"> </w:t>
      </w:r>
      <w:r w:rsidR="008D21ED">
        <w:rPr>
          <w:rFonts w:ascii="Arial" w:eastAsia="Calibri" w:hAnsi="Arial" w:cs="Arial"/>
          <w:sz w:val="20"/>
          <w:szCs w:val="20"/>
          <w:lang w:val="en-GB"/>
        </w:rPr>
        <w:t>d</w:t>
      </w:r>
      <w:r w:rsidR="008D21ED" w:rsidRPr="008D21ED">
        <w:rPr>
          <w:rFonts w:ascii="Arial" w:eastAsia="Calibri" w:hAnsi="Arial" w:cs="Arial"/>
          <w:sz w:val="20"/>
          <w:szCs w:val="20"/>
          <w:lang w:val="en-GB"/>
        </w:rPr>
        <w:t>ata are mutually exclusive.</w:t>
      </w:r>
      <w:r w:rsidR="008D21ED" w:rsidRPr="008D21ED">
        <w:rPr>
          <w:rFonts w:ascii="Arial" w:eastAsia="Calibri" w:hAnsi="Arial" w:cs="Arial"/>
          <w:sz w:val="20"/>
          <w:szCs w:val="20"/>
          <w:vertAlign w:val="superscript"/>
        </w:rPr>
        <w:t xml:space="preserve"> </w:t>
      </w:r>
      <w:r w:rsidR="008D21ED">
        <w:rPr>
          <w:rFonts w:ascii="Arial" w:eastAsia="Calibri" w:hAnsi="Arial" w:cs="Arial"/>
          <w:sz w:val="20"/>
          <w:szCs w:val="20"/>
          <w:vertAlign w:val="superscript"/>
        </w:rPr>
        <w:t>b</w:t>
      </w:r>
      <w:r w:rsidRPr="00D47B73">
        <w:rPr>
          <w:rFonts w:ascii="Arial" w:eastAsia="Calibri" w:hAnsi="Arial" w:cs="Arial"/>
          <w:sz w:val="20"/>
          <w:szCs w:val="20"/>
        </w:rPr>
        <w:t>Germany: Euros; USA: US dollars.</w:t>
      </w:r>
    </w:p>
    <w:p w14:paraId="3BB00BB4" w14:textId="31BAD597" w:rsidR="00804568" w:rsidRPr="00D47B73" w:rsidRDefault="00804568" w:rsidP="00804568">
      <w:pPr>
        <w:spacing w:before="180" w:after="120" w:line="480" w:lineRule="auto"/>
        <w:rPr>
          <w:rFonts w:ascii="Arial" w:eastAsia="Calibri" w:hAnsi="Arial" w:cs="Arial"/>
          <w:sz w:val="20"/>
          <w:szCs w:val="20"/>
        </w:rPr>
      </w:pPr>
      <w:r w:rsidRPr="00D47B73">
        <w:rPr>
          <w:rFonts w:ascii="Arial" w:eastAsia="Calibri" w:hAnsi="Arial" w:cs="Arial"/>
          <w:b/>
          <w:color w:val="000000"/>
          <w:sz w:val="20"/>
          <w:szCs w:val="20"/>
        </w:rPr>
        <w:t xml:space="preserve">Abbreviations: </w:t>
      </w:r>
      <w:r w:rsidRPr="00D47B73">
        <w:rPr>
          <w:rFonts w:ascii="Arial" w:eastAsia="Calibri" w:hAnsi="Arial" w:cs="Arial"/>
          <w:color w:val="000000"/>
          <w:sz w:val="20"/>
          <w:szCs w:val="20"/>
        </w:rPr>
        <w:t>COPD, chronic obstructive pulmonary disease</w:t>
      </w:r>
      <w:r w:rsidRPr="00D47B73">
        <w:rPr>
          <w:rFonts w:ascii="Arial" w:eastAsia="Calibri" w:hAnsi="Arial" w:cs="Arial"/>
          <w:sz w:val="20"/>
          <w:szCs w:val="20"/>
        </w:rPr>
        <w:t xml:space="preserve">; DCE, discrete choice experiment; HFA, hydrofluoroalkane; ICS, </w:t>
      </w:r>
      <w:r w:rsidRPr="00D47B73">
        <w:rPr>
          <w:rFonts w:ascii="Arial" w:eastAsia="Calibri" w:hAnsi="Arial" w:cs="Arial"/>
          <w:color w:val="000000"/>
          <w:sz w:val="20"/>
          <w:szCs w:val="20"/>
        </w:rPr>
        <w:t xml:space="preserve">inhaled corticosteroid; </w:t>
      </w:r>
      <w:r w:rsidRPr="00D47B73">
        <w:rPr>
          <w:rFonts w:ascii="Arial" w:eastAsia="Calibri" w:hAnsi="Arial" w:cs="Arial"/>
          <w:sz w:val="20"/>
          <w:szCs w:val="20"/>
        </w:rPr>
        <w:t xml:space="preserve">IQR, interquartile range; LABA, long-acting </w:t>
      </w:r>
      <w:r w:rsidRPr="00D47B73">
        <w:rPr>
          <w:rFonts w:ascii="Arial" w:eastAsia="Calibri" w:hAnsi="Arial" w:cs="Arial"/>
          <w:color w:val="000000"/>
          <w:sz w:val="20"/>
          <w:szCs w:val="20"/>
        </w:rPr>
        <w:t>β</w:t>
      </w:r>
      <w:r w:rsidRPr="00D47B73">
        <w:rPr>
          <w:rFonts w:ascii="Arial" w:eastAsia="Calibri" w:hAnsi="Arial" w:cs="Arial"/>
          <w:color w:val="000000"/>
          <w:sz w:val="20"/>
          <w:szCs w:val="20"/>
          <w:vertAlign w:val="subscript"/>
        </w:rPr>
        <w:t>2</w:t>
      </w:r>
      <w:r w:rsidRPr="00D47B73">
        <w:rPr>
          <w:rFonts w:ascii="Arial" w:eastAsia="Calibri" w:hAnsi="Arial" w:cs="Arial"/>
          <w:color w:val="000000"/>
          <w:sz w:val="20"/>
          <w:szCs w:val="20"/>
        </w:rPr>
        <w:t>-agonist</w:t>
      </w:r>
      <w:r w:rsidRPr="00D47B73">
        <w:rPr>
          <w:rFonts w:ascii="Arial" w:eastAsia="Calibri" w:hAnsi="Arial" w:cs="Arial"/>
          <w:sz w:val="20"/>
          <w:szCs w:val="20"/>
        </w:rPr>
        <w:t xml:space="preserve">; LAMA, </w:t>
      </w:r>
      <w:r w:rsidRPr="00D47B73">
        <w:rPr>
          <w:rFonts w:ascii="Arial" w:eastAsia="Calibri" w:hAnsi="Arial" w:cs="Arial"/>
          <w:color w:val="000000"/>
          <w:sz w:val="20"/>
          <w:szCs w:val="20"/>
        </w:rPr>
        <w:t>long-acting muscarinic antagonist; N/A, not applicable; SABA, short-acting β</w:t>
      </w:r>
      <w:r w:rsidRPr="00D47B73">
        <w:rPr>
          <w:rFonts w:ascii="Arial" w:eastAsia="Calibri" w:hAnsi="Arial" w:cs="Arial"/>
          <w:color w:val="000000"/>
          <w:sz w:val="20"/>
          <w:szCs w:val="20"/>
          <w:vertAlign w:val="subscript"/>
        </w:rPr>
        <w:t>2</w:t>
      </w:r>
      <w:r w:rsidRPr="00D47B73">
        <w:rPr>
          <w:rFonts w:ascii="Arial" w:eastAsia="Calibri" w:hAnsi="Arial" w:cs="Arial"/>
          <w:color w:val="000000"/>
          <w:sz w:val="20"/>
          <w:szCs w:val="20"/>
        </w:rPr>
        <w:t>-agonist</w:t>
      </w:r>
      <w:r w:rsidRPr="00D47B73">
        <w:rPr>
          <w:rFonts w:ascii="Arial" w:eastAsia="Calibri" w:hAnsi="Arial" w:cs="Arial"/>
          <w:sz w:val="20"/>
          <w:szCs w:val="20"/>
        </w:rPr>
        <w:t>; UK, United Kingdom; USA, United States of America.</w:t>
      </w:r>
    </w:p>
    <w:p w14:paraId="6BBDBFA5" w14:textId="67A0C36A"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i/>
          <w:sz w:val="20"/>
          <w:szCs w:val="20"/>
        </w:rPr>
        <w:br w:type="page"/>
      </w:r>
      <w:r w:rsidRPr="00D47B73">
        <w:rPr>
          <w:rFonts w:ascii="Arial" w:eastAsia="Calibri" w:hAnsi="Arial" w:cs="Arial"/>
          <w:b/>
          <w:color w:val="000000"/>
          <w:sz w:val="20"/>
          <w:szCs w:val="20"/>
        </w:rPr>
        <w:t>Table S</w:t>
      </w:r>
      <w:r>
        <w:rPr>
          <w:rFonts w:ascii="Arial" w:eastAsia="Calibri" w:hAnsi="Arial" w:cs="Arial"/>
          <w:b/>
          <w:color w:val="000000"/>
          <w:sz w:val="20"/>
          <w:szCs w:val="20"/>
        </w:rPr>
        <w:t>3</w:t>
      </w:r>
      <w:r w:rsidRPr="00D47B73">
        <w:rPr>
          <w:rFonts w:ascii="Arial" w:eastAsia="Calibri" w:hAnsi="Arial" w:cs="Arial"/>
          <w:color w:val="000000"/>
          <w:sz w:val="20"/>
          <w:szCs w:val="20"/>
        </w:rPr>
        <w:t xml:space="preserve"> Pilot </w:t>
      </w:r>
      <w:r w:rsidRPr="00D47B73">
        <w:rPr>
          <w:rFonts w:ascii="Arial" w:eastAsia="Calibri" w:hAnsi="Arial" w:cs="Arial"/>
          <w:sz w:val="20"/>
          <w:szCs w:val="20"/>
        </w:rPr>
        <w:t>discrete choice experiment</w:t>
      </w:r>
      <w:r w:rsidRPr="00D47B73">
        <w:rPr>
          <w:rFonts w:ascii="Arial" w:eastAsia="Calibri" w:hAnsi="Arial" w:cs="Arial"/>
          <w:color w:val="000000"/>
          <w:sz w:val="20"/>
          <w:szCs w:val="20"/>
        </w:rPr>
        <w:t xml:space="preserve"> (DCE) survey results</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9"/>
        <w:gridCol w:w="1696"/>
        <w:gridCol w:w="1700"/>
        <w:gridCol w:w="1699"/>
      </w:tblGrid>
      <w:tr w:rsidR="00804568" w:rsidRPr="00D47B73" w14:paraId="56118F42" w14:textId="77777777" w:rsidTr="00967AEB">
        <w:trPr>
          <w:trHeight w:val="340"/>
          <w:tblHeader/>
        </w:trPr>
        <w:tc>
          <w:tcPr>
            <w:tcW w:w="1845" w:type="pct"/>
            <w:shd w:val="clear" w:color="auto" w:fill="auto"/>
            <w:tcMar>
              <w:top w:w="113" w:type="dxa"/>
              <w:left w:w="108" w:type="dxa"/>
              <w:bottom w:w="113" w:type="dxa"/>
              <w:right w:w="108" w:type="dxa"/>
            </w:tcMar>
            <w:vAlign w:val="center"/>
          </w:tcPr>
          <w:p w14:paraId="696E1EA4" w14:textId="77777777" w:rsidR="00804568" w:rsidRPr="00D47B73" w:rsidRDefault="00804568" w:rsidP="00C21C20">
            <w:pPr>
              <w:rPr>
                <w:rFonts w:ascii="Arial" w:eastAsia="Calibri" w:hAnsi="Arial" w:cs="Arial"/>
                <w:b/>
                <w:bCs/>
                <w:sz w:val="20"/>
                <w:szCs w:val="20"/>
              </w:rPr>
            </w:pPr>
          </w:p>
        </w:tc>
        <w:tc>
          <w:tcPr>
            <w:tcW w:w="1050" w:type="pct"/>
            <w:shd w:val="clear" w:color="auto" w:fill="auto"/>
            <w:tcMar>
              <w:top w:w="113" w:type="dxa"/>
              <w:left w:w="108" w:type="dxa"/>
              <w:bottom w:w="113" w:type="dxa"/>
              <w:right w:w="108" w:type="dxa"/>
            </w:tcMar>
            <w:vAlign w:val="center"/>
          </w:tcPr>
          <w:p w14:paraId="409A639A" w14:textId="77777777" w:rsidR="00804568" w:rsidRDefault="00804568" w:rsidP="00C21C20">
            <w:pPr>
              <w:rPr>
                <w:rFonts w:ascii="Arial" w:eastAsia="Calibri" w:hAnsi="Arial" w:cs="Arial"/>
                <w:b/>
                <w:bCs/>
                <w:sz w:val="20"/>
                <w:szCs w:val="20"/>
              </w:rPr>
            </w:pPr>
            <w:r>
              <w:rPr>
                <w:rFonts w:ascii="Arial" w:eastAsia="Calibri" w:hAnsi="Arial" w:cs="Arial"/>
                <w:b/>
                <w:bCs/>
                <w:sz w:val="20"/>
                <w:szCs w:val="20"/>
              </w:rPr>
              <w:t>UK</w:t>
            </w:r>
          </w:p>
          <w:p w14:paraId="7DEBE59B" w14:textId="77777777" w:rsidR="00804568" w:rsidRPr="00D47B73" w:rsidRDefault="00804568" w:rsidP="00C21C20">
            <w:pPr>
              <w:rPr>
                <w:rFonts w:ascii="Arial" w:eastAsia="Calibri" w:hAnsi="Arial" w:cs="Arial"/>
                <w:b/>
                <w:bCs/>
                <w:sz w:val="20"/>
                <w:szCs w:val="20"/>
              </w:rPr>
            </w:pPr>
            <w:r w:rsidRPr="00D47B73">
              <w:rPr>
                <w:rFonts w:ascii="Arial" w:eastAsia="Calibri" w:hAnsi="Arial" w:cs="Arial"/>
                <w:b/>
                <w:bCs/>
                <w:sz w:val="20"/>
                <w:szCs w:val="20"/>
              </w:rPr>
              <w:t>(n=20)</w:t>
            </w:r>
          </w:p>
        </w:tc>
        <w:tc>
          <w:tcPr>
            <w:tcW w:w="1053" w:type="pct"/>
            <w:shd w:val="clear" w:color="auto" w:fill="auto"/>
            <w:tcMar>
              <w:top w:w="113" w:type="dxa"/>
              <w:left w:w="108" w:type="dxa"/>
              <w:bottom w:w="113" w:type="dxa"/>
              <w:right w:w="108" w:type="dxa"/>
            </w:tcMar>
            <w:vAlign w:val="center"/>
          </w:tcPr>
          <w:p w14:paraId="5DD46344" w14:textId="77777777" w:rsidR="00804568" w:rsidRDefault="00804568" w:rsidP="00C21C20">
            <w:pPr>
              <w:rPr>
                <w:rFonts w:ascii="Arial" w:eastAsia="Calibri" w:hAnsi="Arial" w:cs="Arial"/>
                <w:b/>
                <w:bCs/>
                <w:sz w:val="20"/>
                <w:szCs w:val="20"/>
              </w:rPr>
            </w:pPr>
            <w:r w:rsidRPr="00D47B73">
              <w:rPr>
                <w:rFonts w:ascii="Arial" w:eastAsia="Calibri" w:hAnsi="Arial" w:cs="Arial"/>
                <w:b/>
                <w:bCs/>
                <w:sz w:val="20"/>
                <w:szCs w:val="20"/>
              </w:rPr>
              <w:t>U</w:t>
            </w:r>
            <w:r>
              <w:rPr>
                <w:rFonts w:ascii="Arial" w:eastAsia="Calibri" w:hAnsi="Arial" w:cs="Arial"/>
                <w:b/>
                <w:bCs/>
                <w:sz w:val="20"/>
                <w:szCs w:val="20"/>
              </w:rPr>
              <w:t>SA</w:t>
            </w:r>
          </w:p>
          <w:p w14:paraId="37F12090" w14:textId="77777777" w:rsidR="00804568" w:rsidRPr="00D47B73" w:rsidRDefault="00804568" w:rsidP="00C21C20">
            <w:pPr>
              <w:rPr>
                <w:rFonts w:ascii="Arial" w:eastAsia="Calibri" w:hAnsi="Arial" w:cs="Arial"/>
                <w:b/>
                <w:bCs/>
                <w:sz w:val="20"/>
                <w:szCs w:val="20"/>
              </w:rPr>
            </w:pPr>
            <w:r w:rsidRPr="00D47B73">
              <w:rPr>
                <w:rFonts w:ascii="Arial" w:eastAsia="Calibri" w:hAnsi="Arial" w:cs="Arial"/>
                <w:b/>
                <w:bCs/>
                <w:sz w:val="20"/>
                <w:szCs w:val="20"/>
              </w:rPr>
              <w:t>(n=14)</w:t>
            </w:r>
          </w:p>
        </w:tc>
        <w:tc>
          <w:tcPr>
            <w:tcW w:w="1052" w:type="pct"/>
            <w:shd w:val="clear" w:color="auto" w:fill="auto"/>
            <w:tcMar>
              <w:top w:w="113" w:type="dxa"/>
              <w:left w:w="108" w:type="dxa"/>
              <w:bottom w:w="113" w:type="dxa"/>
              <w:right w:w="108" w:type="dxa"/>
            </w:tcMar>
            <w:vAlign w:val="center"/>
          </w:tcPr>
          <w:p w14:paraId="387B0DA1" w14:textId="77777777" w:rsidR="00804568" w:rsidRDefault="00804568" w:rsidP="00C21C20">
            <w:pPr>
              <w:rPr>
                <w:rFonts w:ascii="Arial" w:eastAsia="Calibri" w:hAnsi="Arial" w:cs="Arial"/>
                <w:b/>
                <w:bCs/>
                <w:sz w:val="20"/>
                <w:szCs w:val="20"/>
              </w:rPr>
            </w:pPr>
            <w:r>
              <w:rPr>
                <w:rFonts w:ascii="Arial" w:eastAsia="Calibri" w:hAnsi="Arial" w:cs="Arial"/>
                <w:b/>
                <w:bCs/>
                <w:sz w:val="20"/>
                <w:szCs w:val="20"/>
              </w:rPr>
              <w:t>Germany</w:t>
            </w:r>
          </w:p>
          <w:p w14:paraId="63C6A0BE" w14:textId="77777777" w:rsidR="00804568" w:rsidRPr="00D47B73" w:rsidRDefault="00804568" w:rsidP="00C21C20">
            <w:pPr>
              <w:rPr>
                <w:rFonts w:ascii="Arial" w:eastAsia="Calibri" w:hAnsi="Arial" w:cs="Arial"/>
                <w:b/>
                <w:bCs/>
                <w:sz w:val="20"/>
                <w:szCs w:val="20"/>
              </w:rPr>
            </w:pPr>
            <w:r w:rsidRPr="00D47B73">
              <w:rPr>
                <w:rFonts w:ascii="Arial" w:eastAsia="Calibri" w:hAnsi="Arial" w:cs="Arial"/>
                <w:b/>
                <w:bCs/>
                <w:sz w:val="20"/>
                <w:szCs w:val="20"/>
              </w:rPr>
              <w:t>(n=20)</w:t>
            </w:r>
          </w:p>
        </w:tc>
      </w:tr>
      <w:tr w:rsidR="00804568" w:rsidRPr="00D47B73" w14:paraId="3A78A525" w14:textId="77777777" w:rsidTr="00967AEB">
        <w:trPr>
          <w:trHeight w:val="340"/>
        </w:trPr>
        <w:tc>
          <w:tcPr>
            <w:tcW w:w="1845" w:type="pct"/>
            <w:shd w:val="clear" w:color="auto" w:fill="auto"/>
            <w:tcMar>
              <w:top w:w="113" w:type="dxa"/>
              <w:left w:w="108" w:type="dxa"/>
              <w:bottom w:w="113" w:type="dxa"/>
              <w:right w:w="108" w:type="dxa"/>
            </w:tcMar>
            <w:vAlign w:val="center"/>
          </w:tcPr>
          <w:p w14:paraId="7AB1C8F0" w14:textId="77777777" w:rsidR="00804568" w:rsidRPr="00D47B73" w:rsidRDefault="00804568" w:rsidP="00C21C20">
            <w:pPr>
              <w:rPr>
                <w:rFonts w:ascii="Arial" w:eastAsia="Calibri" w:hAnsi="Arial" w:cs="Arial"/>
                <w:b/>
                <w:bCs/>
                <w:color w:val="000000"/>
                <w:sz w:val="20"/>
                <w:szCs w:val="20"/>
              </w:rPr>
            </w:pPr>
            <w:r w:rsidRPr="00D47B73">
              <w:rPr>
                <w:rFonts w:ascii="Arial" w:eastAsia="Calibri" w:hAnsi="Arial" w:cs="Arial"/>
                <w:b/>
                <w:bCs/>
                <w:color w:val="000000"/>
                <w:sz w:val="20"/>
                <w:szCs w:val="20"/>
              </w:rPr>
              <w:t>Dominance check, n (%)</w:t>
            </w:r>
          </w:p>
        </w:tc>
        <w:tc>
          <w:tcPr>
            <w:tcW w:w="1050" w:type="pct"/>
            <w:shd w:val="clear" w:color="auto" w:fill="auto"/>
            <w:tcMar>
              <w:top w:w="113" w:type="dxa"/>
              <w:left w:w="108" w:type="dxa"/>
              <w:bottom w:w="113" w:type="dxa"/>
              <w:right w:w="108" w:type="dxa"/>
            </w:tcMar>
            <w:vAlign w:val="center"/>
          </w:tcPr>
          <w:p w14:paraId="1176A9F5"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20 (100.0)</w:t>
            </w:r>
          </w:p>
        </w:tc>
        <w:tc>
          <w:tcPr>
            <w:tcW w:w="1053" w:type="pct"/>
            <w:shd w:val="clear" w:color="auto" w:fill="auto"/>
            <w:tcMar>
              <w:top w:w="113" w:type="dxa"/>
              <w:left w:w="108" w:type="dxa"/>
              <w:bottom w:w="113" w:type="dxa"/>
              <w:right w:w="108" w:type="dxa"/>
            </w:tcMar>
            <w:vAlign w:val="center"/>
          </w:tcPr>
          <w:p w14:paraId="1062DEC5"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14 (100.0)</w:t>
            </w:r>
          </w:p>
        </w:tc>
        <w:tc>
          <w:tcPr>
            <w:tcW w:w="1052" w:type="pct"/>
            <w:shd w:val="clear" w:color="auto" w:fill="auto"/>
            <w:tcMar>
              <w:top w:w="113" w:type="dxa"/>
              <w:left w:w="108" w:type="dxa"/>
              <w:bottom w:w="113" w:type="dxa"/>
              <w:right w:w="108" w:type="dxa"/>
            </w:tcMar>
            <w:vAlign w:val="center"/>
          </w:tcPr>
          <w:p w14:paraId="3C08D8F9"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20 (100.0)</w:t>
            </w:r>
          </w:p>
        </w:tc>
      </w:tr>
      <w:tr w:rsidR="00804568" w:rsidRPr="00D47B73" w14:paraId="710FF3CE" w14:textId="77777777" w:rsidTr="00967AEB">
        <w:trPr>
          <w:trHeight w:val="340"/>
        </w:trPr>
        <w:tc>
          <w:tcPr>
            <w:tcW w:w="1845" w:type="pct"/>
            <w:shd w:val="clear" w:color="auto" w:fill="auto"/>
            <w:tcMar>
              <w:top w:w="113" w:type="dxa"/>
              <w:left w:w="108" w:type="dxa"/>
              <w:bottom w:w="113" w:type="dxa"/>
              <w:right w:w="108" w:type="dxa"/>
            </w:tcMar>
            <w:vAlign w:val="center"/>
          </w:tcPr>
          <w:p w14:paraId="41644A5E" w14:textId="77777777" w:rsidR="00804568" w:rsidRPr="00D47B73" w:rsidRDefault="00804568" w:rsidP="00C21C20">
            <w:pPr>
              <w:rPr>
                <w:rFonts w:ascii="Arial" w:eastAsia="Calibri" w:hAnsi="Arial" w:cs="Arial"/>
                <w:b/>
                <w:bCs/>
                <w:color w:val="000000"/>
                <w:sz w:val="20"/>
                <w:szCs w:val="20"/>
              </w:rPr>
            </w:pPr>
            <w:r w:rsidRPr="00D47B73">
              <w:rPr>
                <w:rFonts w:ascii="Arial" w:eastAsia="Calibri" w:hAnsi="Arial" w:cs="Arial"/>
                <w:b/>
                <w:bCs/>
                <w:color w:val="000000"/>
                <w:sz w:val="20"/>
                <w:szCs w:val="20"/>
              </w:rPr>
              <w:t>Consistency check, n (%)</w:t>
            </w:r>
          </w:p>
        </w:tc>
        <w:tc>
          <w:tcPr>
            <w:tcW w:w="1050" w:type="pct"/>
            <w:shd w:val="clear" w:color="auto" w:fill="auto"/>
            <w:tcMar>
              <w:top w:w="113" w:type="dxa"/>
              <w:left w:w="108" w:type="dxa"/>
              <w:bottom w:w="113" w:type="dxa"/>
              <w:right w:w="108" w:type="dxa"/>
            </w:tcMar>
            <w:vAlign w:val="center"/>
          </w:tcPr>
          <w:p w14:paraId="3F85CE64" w14:textId="77777777" w:rsidR="00804568" w:rsidRPr="00D47B73" w:rsidRDefault="00804568" w:rsidP="00C21C20">
            <w:pPr>
              <w:rPr>
                <w:rFonts w:ascii="Arial" w:eastAsia="Calibri" w:hAnsi="Arial" w:cs="Arial"/>
                <w:bCs/>
                <w:sz w:val="20"/>
                <w:szCs w:val="20"/>
              </w:rPr>
            </w:pPr>
          </w:p>
        </w:tc>
        <w:tc>
          <w:tcPr>
            <w:tcW w:w="1053" w:type="pct"/>
            <w:shd w:val="clear" w:color="auto" w:fill="auto"/>
            <w:tcMar>
              <w:top w:w="113" w:type="dxa"/>
              <w:left w:w="108" w:type="dxa"/>
              <w:bottom w:w="113" w:type="dxa"/>
              <w:right w:w="108" w:type="dxa"/>
            </w:tcMar>
            <w:vAlign w:val="center"/>
          </w:tcPr>
          <w:p w14:paraId="0B4BAECB" w14:textId="77777777" w:rsidR="00804568" w:rsidRPr="00D47B73" w:rsidRDefault="00804568" w:rsidP="00C21C20">
            <w:pPr>
              <w:rPr>
                <w:rFonts w:ascii="Arial" w:eastAsia="Calibri" w:hAnsi="Arial" w:cs="Arial"/>
                <w:bCs/>
                <w:sz w:val="20"/>
                <w:szCs w:val="20"/>
              </w:rPr>
            </w:pPr>
          </w:p>
        </w:tc>
        <w:tc>
          <w:tcPr>
            <w:tcW w:w="1052" w:type="pct"/>
            <w:shd w:val="clear" w:color="auto" w:fill="auto"/>
            <w:tcMar>
              <w:top w:w="113" w:type="dxa"/>
              <w:left w:w="108" w:type="dxa"/>
              <w:bottom w:w="113" w:type="dxa"/>
              <w:right w:w="108" w:type="dxa"/>
            </w:tcMar>
            <w:vAlign w:val="center"/>
          </w:tcPr>
          <w:p w14:paraId="717D5AC4" w14:textId="77777777" w:rsidR="00804568" w:rsidRPr="00D47B73" w:rsidRDefault="00804568" w:rsidP="00C21C20">
            <w:pPr>
              <w:rPr>
                <w:rFonts w:ascii="Arial" w:eastAsia="Calibri" w:hAnsi="Arial" w:cs="Arial"/>
                <w:bCs/>
                <w:sz w:val="20"/>
                <w:szCs w:val="20"/>
              </w:rPr>
            </w:pPr>
          </w:p>
        </w:tc>
      </w:tr>
      <w:tr w:rsidR="00804568" w:rsidRPr="00D47B73" w14:paraId="60378671" w14:textId="77777777" w:rsidTr="00967AEB">
        <w:trPr>
          <w:trHeight w:val="340"/>
        </w:trPr>
        <w:tc>
          <w:tcPr>
            <w:tcW w:w="1845" w:type="pct"/>
            <w:shd w:val="clear" w:color="auto" w:fill="auto"/>
            <w:tcMar>
              <w:top w:w="113" w:type="dxa"/>
              <w:left w:w="108" w:type="dxa"/>
              <w:bottom w:w="113" w:type="dxa"/>
              <w:right w:w="108" w:type="dxa"/>
            </w:tcMar>
            <w:vAlign w:val="center"/>
          </w:tcPr>
          <w:p w14:paraId="0C09278A" w14:textId="77777777" w:rsidR="00804568" w:rsidRPr="00D47B73" w:rsidRDefault="00804568" w:rsidP="00C21C20">
            <w:pPr>
              <w:ind w:left="264"/>
              <w:rPr>
                <w:rFonts w:ascii="Arial" w:eastAsia="Calibri" w:hAnsi="Arial" w:cs="Arial"/>
                <w:bCs/>
                <w:color w:val="000000"/>
                <w:sz w:val="20"/>
                <w:szCs w:val="20"/>
              </w:rPr>
            </w:pPr>
            <w:r w:rsidRPr="00D47B73">
              <w:rPr>
                <w:rFonts w:ascii="Arial" w:eastAsia="Calibri" w:hAnsi="Arial" w:cs="Arial"/>
                <w:bCs/>
                <w:color w:val="000000"/>
                <w:sz w:val="20"/>
                <w:szCs w:val="20"/>
              </w:rPr>
              <w:t>A vs B selection</w:t>
            </w:r>
          </w:p>
        </w:tc>
        <w:tc>
          <w:tcPr>
            <w:tcW w:w="1050" w:type="pct"/>
            <w:shd w:val="clear" w:color="auto" w:fill="auto"/>
            <w:tcMar>
              <w:top w:w="113" w:type="dxa"/>
              <w:left w:w="108" w:type="dxa"/>
              <w:bottom w:w="113" w:type="dxa"/>
              <w:right w:w="108" w:type="dxa"/>
            </w:tcMar>
            <w:vAlign w:val="center"/>
          </w:tcPr>
          <w:p w14:paraId="563E9CCB"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16 (80.0)</w:t>
            </w:r>
          </w:p>
        </w:tc>
        <w:tc>
          <w:tcPr>
            <w:tcW w:w="1053" w:type="pct"/>
            <w:shd w:val="clear" w:color="auto" w:fill="auto"/>
            <w:tcMar>
              <w:top w:w="113" w:type="dxa"/>
              <w:left w:w="108" w:type="dxa"/>
              <w:bottom w:w="113" w:type="dxa"/>
              <w:right w:w="108" w:type="dxa"/>
            </w:tcMar>
            <w:vAlign w:val="center"/>
          </w:tcPr>
          <w:p w14:paraId="3B11F269"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12 (85.7)</w:t>
            </w:r>
          </w:p>
        </w:tc>
        <w:tc>
          <w:tcPr>
            <w:tcW w:w="1052" w:type="pct"/>
            <w:shd w:val="clear" w:color="auto" w:fill="auto"/>
            <w:tcMar>
              <w:top w:w="113" w:type="dxa"/>
              <w:left w:w="108" w:type="dxa"/>
              <w:bottom w:w="113" w:type="dxa"/>
              <w:right w:w="108" w:type="dxa"/>
            </w:tcMar>
            <w:vAlign w:val="center"/>
          </w:tcPr>
          <w:p w14:paraId="3A8D77BE"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14 (70.0)</w:t>
            </w:r>
          </w:p>
        </w:tc>
      </w:tr>
      <w:tr w:rsidR="00804568" w:rsidRPr="00D47B73" w14:paraId="46A2B6DD" w14:textId="77777777" w:rsidTr="00967AEB">
        <w:trPr>
          <w:trHeight w:val="340"/>
        </w:trPr>
        <w:tc>
          <w:tcPr>
            <w:tcW w:w="1845" w:type="pct"/>
            <w:shd w:val="clear" w:color="auto" w:fill="auto"/>
            <w:tcMar>
              <w:top w:w="113" w:type="dxa"/>
              <w:left w:w="108" w:type="dxa"/>
              <w:bottom w:w="113" w:type="dxa"/>
              <w:right w:w="108" w:type="dxa"/>
            </w:tcMar>
            <w:vAlign w:val="center"/>
          </w:tcPr>
          <w:p w14:paraId="4D2D95C3" w14:textId="77777777" w:rsidR="00804568" w:rsidRPr="00D47B73" w:rsidRDefault="00804568" w:rsidP="00C21C20">
            <w:pPr>
              <w:ind w:left="264"/>
              <w:rPr>
                <w:rFonts w:ascii="Arial" w:eastAsia="Calibri" w:hAnsi="Arial" w:cs="Arial"/>
                <w:bCs/>
                <w:color w:val="000000"/>
                <w:sz w:val="20"/>
                <w:szCs w:val="20"/>
              </w:rPr>
            </w:pPr>
            <w:r w:rsidRPr="00D47B73">
              <w:rPr>
                <w:rFonts w:ascii="Arial" w:eastAsia="Calibri" w:hAnsi="Arial" w:cs="Arial"/>
                <w:bCs/>
                <w:color w:val="000000"/>
                <w:sz w:val="20"/>
                <w:szCs w:val="20"/>
              </w:rPr>
              <w:t xml:space="preserve">Preference </w:t>
            </w:r>
            <w:r w:rsidRPr="00D47B73">
              <w:rPr>
                <w:rFonts w:ascii="Arial" w:eastAsia="Calibri" w:hAnsi="Arial" w:cs="Arial"/>
                <w:color w:val="000000"/>
                <w:sz w:val="20"/>
                <w:szCs w:val="20"/>
              </w:rPr>
              <w:t>for hypothetical treatment over current therapy</w:t>
            </w:r>
          </w:p>
        </w:tc>
        <w:tc>
          <w:tcPr>
            <w:tcW w:w="1050" w:type="pct"/>
            <w:shd w:val="clear" w:color="auto" w:fill="auto"/>
            <w:tcMar>
              <w:top w:w="113" w:type="dxa"/>
              <w:left w:w="108" w:type="dxa"/>
              <w:bottom w:w="113" w:type="dxa"/>
              <w:right w:w="108" w:type="dxa"/>
            </w:tcMar>
            <w:vAlign w:val="center"/>
          </w:tcPr>
          <w:p w14:paraId="68D72537"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14 (70.0)</w:t>
            </w:r>
          </w:p>
        </w:tc>
        <w:tc>
          <w:tcPr>
            <w:tcW w:w="1053" w:type="pct"/>
            <w:shd w:val="clear" w:color="auto" w:fill="auto"/>
            <w:tcMar>
              <w:top w:w="113" w:type="dxa"/>
              <w:left w:w="108" w:type="dxa"/>
              <w:bottom w:w="113" w:type="dxa"/>
              <w:right w:w="108" w:type="dxa"/>
            </w:tcMar>
            <w:vAlign w:val="center"/>
          </w:tcPr>
          <w:p w14:paraId="20BBA4D8"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11 (78.6)</w:t>
            </w:r>
          </w:p>
        </w:tc>
        <w:tc>
          <w:tcPr>
            <w:tcW w:w="1052" w:type="pct"/>
            <w:shd w:val="clear" w:color="auto" w:fill="auto"/>
            <w:tcMar>
              <w:top w:w="113" w:type="dxa"/>
              <w:left w:w="108" w:type="dxa"/>
              <w:bottom w:w="113" w:type="dxa"/>
              <w:right w:w="108" w:type="dxa"/>
            </w:tcMar>
            <w:vAlign w:val="center"/>
          </w:tcPr>
          <w:p w14:paraId="59AFC197"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17 (85.0)</w:t>
            </w:r>
          </w:p>
        </w:tc>
      </w:tr>
      <w:tr w:rsidR="00804568" w:rsidRPr="00D47B73" w14:paraId="0AB83FC4" w14:textId="77777777" w:rsidTr="00967AEB">
        <w:trPr>
          <w:trHeight w:val="340"/>
        </w:trPr>
        <w:tc>
          <w:tcPr>
            <w:tcW w:w="1845" w:type="pct"/>
            <w:shd w:val="clear" w:color="auto" w:fill="auto"/>
            <w:tcMar>
              <w:top w:w="113" w:type="dxa"/>
              <w:left w:w="108" w:type="dxa"/>
              <w:bottom w:w="113" w:type="dxa"/>
              <w:right w:w="108" w:type="dxa"/>
            </w:tcMar>
            <w:vAlign w:val="center"/>
          </w:tcPr>
          <w:p w14:paraId="6B4E2389" w14:textId="77777777" w:rsidR="00804568" w:rsidRPr="00D47B73" w:rsidRDefault="00804568" w:rsidP="00C21C20">
            <w:pPr>
              <w:rPr>
                <w:rFonts w:ascii="Arial" w:eastAsia="Calibri" w:hAnsi="Arial" w:cs="Arial"/>
                <w:b/>
                <w:bCs/>
                <w:sz w:val="20"/>
                <w:szCs w:val="20"/>
              </w:rPr>
            </w:pPr>
            <w:r w:rsidRPr="00D47B73">
              <w:rPr>
                <w:rFonts w:ascii="Arial" w:eastAsia="Calibri" w:hAnsi="Arial" w:cs="Arial"/>
                <w:b/>
                <w:bCs/>
                <w:color w:val="000000"/>
                <w:sz w:val="20"/>
                <w:szCs w:val="20"/>
              </w:rPr>
              <w:t>Time required to complete survey, mins</w:t>
            </w:r>
          </w:p>
        </w:tc>
        <w:tc>
          <w:tcPr>
            <w:tcW w:w="1050" w:type="pct"/>
            <w:shd w:val="clear" w:color="auto" w:fill="auto"/>
            <w:tcMar>
              <w:top w:w="113" w:type="dxa"/>
              <w:left w:w="108" w:type="dxa"/>
              <w:bottom w:w="113" w:type="dxa"/>
              <w:right w:w="108" w:type="dxa"/>
            </w:tcMar>
            <w:vAlign w:val="center"/>
          </w:tcPr>
          <w:p w14:paraId="2FB62426" w14:textId="77777777" w:rsidR="00804568" w:rsidRPr="00D47B73" w:rsidRDefault="00804568" w:rsidP="00C21C20">
            <w:pPr>
              <w:rPr>
                <w:rFonts w:ascii="Arial" w:eastAsia="Calibri" w:hAnsi="Arial" w:cs="Arial"/>
                <w:bCs/>
                <w:sz w:val="20"/>
                <w:szCs w:val="20"/>
              </w:rPr>
            </w:pPr>
          </w:p>
        </w:tc>
        <w:tc>
          <w:tcPr>
            <w:tcW w:w="1053" w:type="pct"/>
            <w:shd w:val="clear" w:color="auto" w:fill="auto"/>
            <w:tcMar>
              <w:top w:w="113" w:type="dxa"/>
              <w:left w:w="108" w:type="dxa"/>
              <w:bottom w:w="113" w:type="dxa"/>
              <w:right w:w="108" w:type="dxa"/>
            </w:tcMar>
            <w:vAlign w:val="center"/>
          </w:tcPr>
          <w:p w14:paraId="79959680" w14:textId="77777777" w:rsidR="00804568" w:rsidRPr="00D47B73" w:rsidRDefault="00804568" w:rsidP="00C21C20">
            <w:pPr>
              <w:rPr>
                <w:rFonts w:ascii="Arial" w:eastAsia="Calibri" w:hAnsi="Arial" w:cs="Arial"/>
                <w:bCs/>
                <w:sz w:val="20"/>
                <w:szCs w:val="20"/>
              </w:rPr>
            </w:pPr>
          </w:p>
        </w:tc>
        <w:tc>
          <w:tcPr>
            <w:tcW w:w="1052" w:type="pct"/>
            <w:shd w:val="clear" w:color="auto" w:fill="auto"/>
            <w:tcMar>
              <w:top w:w="113" w:type="dxa"/>
              <w:left w:w="108" w:type="dxa"/>
              <w:bottom w:w="113" w:type="dxa"/>
              <w:right w:w="108" w:type="dxa"/>
            </w:tcMar>
            <w:vAlign w:val="center"/>
          </w:tcPr>
          <w:p w14:paraId="7ABB9E63" w14:textId="77777777" w:rsidR="00804568" w:rsidRPr="00D47B73" w:rsidRDefault="00804568" w:rsidP="00C21C20">
            <w:pPr>
              <w:rPr>
                <w:rFonts w:ascii="Arial" w:eastAsia="Calibri" w:hAnsi="Arial" w:cs="Arial"/>
                <w:bCs/>
                <w:sz w:val="20"/>
                <w:szCs w:val="20"/>
              </w:rPr>
            </w:pPr>
          </w:p>
        </w:tc>
      </w:tr>
      <w:tr w:rsidR="00804568" w:rsidRPr="00D47B73" w14:paraId="00229FB2" w14:textId="77777777" w:rsidTr="00967AEB">
        <w:trPr>
          <w:trHeight w:val="340"/>
        </w:trPr>
        <w:tc>
          <w:tcPr>
            <w:tcW w:w="1845" w:type="pct"/>
            <w:shd w:val="clear" w:color="auto" w:fill="auto"/>
            <w:tcMar>
              <w:top w:w="113" w:type="dxa"/>
              <w:left w:w="108" w:type="dxa"/>
              <w:bottom w:w="113" w:type="dxa"/>
              <w:right w:w="108" w:type="dxa"/>
            </w:tcMar>
            <w:vAlign w:val="center"/>
          </w:tcPr>
          <w:p w14:paraId="59730929" w14:textId="77777777" w:rsidR="00804568" w:rsidRPr="00D47B73" w:rsidRDefault="00804568" w:rsidP="00C21C20">
            <w:pPr>
              <w:ind w:left="264"/>
              <w:rPr>
                <w:rFonts w:ascii="Arial" w:eastAsia="Calibri" w:hAnsi="Arial" w:cs="Arial"/>
                <w:b/>
                <w:bCs/>
                <w:sz w:val="20"/>
                <w:szCs w:val="20"/>
              </w:rPr>
            </w:pPr>
            <w:r w:rsidRPr="00D47B73">
              <w:rPr>
                <w:rFonts w:ascii="Arial" w:eastAsia="Calibri" w:hAnsi="Arial" w:cs="Arial"/>
                <w:color w:val="000000"/>
                <w:sz w:val="20"/>
                <w:szCs w:val="20"/>
              </w:rPr>
              <w:t>Minimum</w:t>
            </w:r>
          </w:p>
        </w:tc>
        <w:tc>
          <w:tcPr>
            <w:tcW w:w="1050" w:type="pct"/>
            <w:shd w:val="clear" w:color="auto" w:fill="auto"/>
            <w:tcMar>
              <w:top w:w="113" w:type="dxa"/>
              <w:left w:w="108" w:type="dxa"/>
              <w:bottom w:w="113" w:type="dxa"/>
              <w:right w:w="108" w:type="dxa"/>
            </w:tcMar>
            <w:vAlign w:val="center"/>
          </w:tcPr>
          <w:p w14:paraId="2D334442"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8</w:t>
            </w:r>
          </w:p>
        </w:tc>
        <w:tc>
          <w:tcPr>
            <w:tcW w:w="1053" w:type="pct"/>
            <w:shd w:val="clear" w:color="auto" w:fill="auto"/>
            <w:tcMar>
              <w:top w:w="113" w:type="dxa"/>
              <w:left w:w="108" w:type="dxa"/>
              <w:bottom w:w="113" w:type="dxa"/>
              <w:right w:w="108" w:type="dxa"/>
            </w:tcMar>
            <w:vAlign w:val="center"/>
          </w:tcPr>
          <w:p w14:paraId="22CE7411"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11</w:t>
            </w:r>
          </w:p>
        </w:tc>
        <w:tc>
          <w:tcPr>
            <w:tcW w:w="1052" w:type="pct"/>
            <w:shd w:val="clear" w:color="auto" w:fill="auto"/>
            <w:tcMar>
              <w:top w:w="113" w:type="dxa"/>
              <w:left w:w="108" w:type="dxa"/>
              <w:bottom w:w="113" w:type="dxa"/>
              <w:right w:w="108" w:type="dxa"/>
            </w:tcMar>
            <w:vAlign w:val="center"/>
          </w:tcPr>
          <w:p w14:paraId="65476CB7"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13</w:t>
            </w:r>
          </w:p>
        </w:tc>
      </w:tr>
      <w:tr w:rsidR="00804568" w:rsidRPr="00D47B73" w14:paraId="4C24B140" w14:textId="77777777" w:rsidTr="00967AEB">
        <w:trPr>
          <w:trHeight w:val="340"/>
        </w:trPr>
        <w:tc>
          <w:tcPr>
            <w:tcW w:w="1845" w:type="pct"/>
            <w:shd w:val="clear" w:color="auto" w:fill="auto"/>
            <w:tcMar>
              <w:top w:w="113" w:type="dxa"/>
              <w:left w:w="108" w:type="dxa"/>
              <w:bottom w:w="113" w:type="dxa"/>
              <w:right w:w="108" w:type="dxa"/>
            </w:tcMar>
            <w:vAlign w:val="center"/>
          </w:tcPr>
          <w:p w14:paraId="4B5522C4" w14:textId="77777777" w:rsidR="00804568" w:rsidRPr="00D47B73" w:rsidRDefault="00804568" w:rsidP="00C21C20">
            <w:pPr>
              <w:ind w:left="264"/>
              <w:rPr>
                <w:rFonts w:ascii="Arial" w:eastAsia="Calibri" w:hAnsi="Arial" w:cs="Arial"/>
                <w:b/>
                <w:bCs/>
                <w:sz w:val="20"/>
                <w:szCs w:val="20"/>
              </w:rPr>
            </w:pPr>
            <w:r w:rsidRPr="00D47B73">
              <w:rPr>
                <w:rFonts w:ascii="Arial" w:eastAsia="Calibri" w:hAnsi="Arial" w:cs="Arial"/>
                <w:color w:val="000000"/>
                <w:sz w:val="20"/>
                <w:szCs w:val="20"/>
              </w:rPr>
              <w:t>Median</w:t>
            </w:r>
          </w:p>
        </w:tc>
        <w:tc>
          <w:tcPr>
            <w:tcW w:w="1050" w:type="pct"/>
            <w:shd w:val="clear" w:color="auto" w:fill="auto"/>
            <w:tcMar>
              <w:top w:w="113" w:type="dxa"/>
              <w:left w:w="108" w:type="dxa"/>
              <w:bottom w:w="113" w:type="dxa"/>
              <w:right w:w="108" w:type="dxa"/>
            </w:tcMar>
            <w:vAlign w:val="center"/>
          </w:tcPr>
          <w:p w14:paraId="1C238E67"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18.5</w:t>
            </w:r>
          </w:p>
        </w:tc>
        <w:tc>
          <w:tcPr>
            <w:tcW w:w="1053" w:type="pct"/>
            <w:shd w:val="clear" w:color="auto" w:fill="auto"/>
            <w:tcMar>
              <w:top w:w="113" w:type="dxa"/>
              <w:left w:w="108" w:type="dxa"/>
              <w:bottom w:w="113" w:type="dxa"/>
              <w:right w:w="108" w:type="dxa"/>
            </w:tcMar>
            <w:vAlign w:val="center"/>
          </w:tcPr>
          <w:p w14:paraId="1B1AB513"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17.5</w:t>
            </w:r>
          </w:p>
        </w:tc>
        <w:tc>
          <w:tcPr>
            <w:tcW w:w="1052" w:type="pct"/>
            <w:shd w:val="clear" w:color="auto" w:fill="auto"/>
            <w:tcMar>
              <w:top w:w="113" w:type="dxa"/>
              <w:left w:w="108" w:type="dxa"/>
              <w:bottom w:w="113" w:type="dxa"/>
              <w:right w:w="108" w:type="dxa"/>
            </w:tcMar>
            <w:vAlign w:val="center"/>
          </w:tcPr>
          <w:p w14:paraId="6AA16175"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21</w:t>
            </w:r>
          </w:p>
        </w:tc>
      </w:tr>
      <w:tr w:rsidR="00804568" w:rsidRPr="00D47B73" w14:paraId="0F7E6C9F" w14:textId="77777777" w:rsidTr="00967AEB">
        <w:trPr>
          <w:trHeight w:val="340"/>
        </w:trPr>
        <w:tc>
          <w:tcPr>
            <w:tcW w:w="1845" w:type="pct"/>
            <w:shd w:val="clear" w:color="auto" w:fill="auto"/>
            <w:tcMar>
              <w:top w:w="113" w:type="dxa"/>
              <w:left w:w="108" w:type="dxa"/>
              <w:bottom w:w="113" w:type="dxa"/>
              <w:right w:w="108" w:type="dxa"/>
            </w:tcMar>
            <w:vAlign w:val="center"/>
          </w:tcPr>
          <w:p w14:paraId="2DFB3C7F" w14:textId="77777777" w:rsidR="00804568" w:rsidRPr="00D47B73" w:rsidRDefault="00804568" w:rsidP="00C21C20">
            <w:pPr>
              <w:ind w:left="264"/>
              <w:rPr>
                <w:rFonts w:ascii="Arial" w:eastAsia="Calibri" w:hAnsi="Arial" w:cs="Arial"/>
                <w:b/>
                <w:bCs/>
                <w:sz w:val="20"/>
                <w:szCs w:val="20"/>
              </w:rPr>
            </w:pPr>
            <w:r w:rsidRPr="00D47B73">
              <w:rPr>
                <w:rFonts w:ascii="Arial" w:eastAsia="Calibri" w:hAnsi="Arial" w:cs="Arial"/>
                <w:color w:val="000000"/>
                <w:sz w:val="20"/>
                <w:szCs w:val="20"/>
              </w:rPr>
              <w:t>Maximum</w:t>
            </w:r>
          </w:p>
        </w:tc>
        <w:tc>
          <w:tcPr>
            <w:tcW w:w="1050" w:type="pct"/>
            <w:shd w:val="clear" w:color="auto" w:fill="auto"/>
            <w:tcMar>
              <w:top w:w="113" w:type="dxa"/>
              <w:left w:w="108" w:type="dxa"/>
              <w:bottom w:w="113" w:type="dxa"/>
              <w:right w:w="108" w:type="dxa"/>
            </w:tcMar>
            <w:vAlign w:val="center"/>
          </w:tcPr>
          <w:p w14:paraId="1A4CAC2E"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57</w:t>
            </w:r>
          </w:p>
        </w:tc>
        <w:tc>
          <w:tcPr>
            <w:tcW w:w="1053" w:type="pct"/>
            <w:shd w:val="clear" w:color="auto" w:fill="auto"/>
            <w:tcMar>
              <w:top w:w="113" w:type="dxa"/>
              <w:left w:w="108" w:type="dxa"/>
              <w:bottom w:w="113" w:type="dxa"/>
              <w:right w:w="108" w:type="dxa"/>
            </w:tcMar>
            <w:vAlign w:val="center"/>
          </w:tcPr>
          <w:p w14:paraId="0A762499"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154</w:t>
            </w:r>
          </w:p>
        </w:tc>
        <w:tc>
          <w:tcPr>
            <w:tcW w:w="1052" w:type="pct"/>
            <w:shd w:val="clear" w:color="auto" w:fill="auto"/>
            <w:tcMar>
              <w:top w:w="113" w:type="dxa"/>
              <w:left w:w="108" w:type="dxa"/>
              <w:bottom w:w="113" w:type="dxa"/>
              <w:right w:w="108" w:type="dxa"/>
            </w:tcMar>
            <w:vAlign w:val="center"/>
          </w:tcPr>
          <w:p w14:paraId="7166CAC9" w14:textId="77777777" w:rsidR="00804568" w:rsidRPr="00D47B73" w:rsidRDefault="00804568" w:rsidP="00C21C20">
            <w:pPr>
              <w:rPr>
                <w:rFonts w:ascii="Arial" w:eastAsia="Calibri" w:hAnsi="Arial" w:cs="Arial"/>
                <w:bCs/>
                <w:sz w:val="20"/>
                <w:szCs w:val="20"/>
              </w:rPr>
            </w:pPr>
            <w:r w:rsidRPr="00D47B73">
              <w:rPr>
                <w:rFonts w:ascii="Arial" w:eastAsia="Calibri" w:hAnsi="Arial" w:cs="Arial"/>
                <w:color w:val="000000"/>
                <w:sz w:val="20"/>
                <w:szCs w:val="20"/>
              </w:rPr>
              <w:t>51</w:t>
            </w:r>
          </w:p>
        </w:tc>
      </w:tr>
      <w:tr w:rsidR="00804568" w:rsidRPr="00D47B73" w14:paraId="26519BD7" w14:textId="77777777" w:rsidTr="00967AEB">
        <w:trPr>
          <w:trHeight w:val="340"/>
        </w:trPr>
        <w:tc>
          <w:tcPr>
            <w:tcW w:w="1845" w:type="pct"/>
            <w:shd w:val="clear" w:color="auto" w:fill="auto"/>
            <w:tcMar>
              <w:top w:w="113" w:type="dxa"/>
              <w:left w:w="108" w:type="dxa"/>
              <w:bottom w:w="113" w:type="dxa"/>
              <w:right w:w="108" w:type="dxa"/>
            </w:tcMar>
            <w:vAlign w:val="center"/>
          </w:tcPr>
          <w:p w14:paraId="0019BCF3" w14:textId="77777777" w:rsidR="00804568" w:rsidRPr="00D47B73" w:rsidRDefault="00804568" w:rsidP="00C21C20">
            <w:pPr>
              <w:rPr>
                <w:rFonts w:ascii="Arial" w:eastAsia="Calibri" w:hAnsi="Arial" w:cs="Arial"/>
                <w:b/>
                <w:bCs/>
                <w:sz w:val="20"/>
                <w:szCs w:val="20"/>
              </w:rPr>
            </w:pPr>
            <w:r w:rsidRPr="00D47B73">
              <w:rPr>
                <w:rFonts w:ascii="Arial" w:eastAsia="Calibri" w:hAnsi="Arial" w:cs="Arial"/>
                <w:b/>
                <w:bCs/>
                <w:sz w:val="20"/>
                <w:szCs w:val="20"/>
              </w:rPr>
              <w:t>Preference for hypothetical treatment over current therapy, n (%)</w:t>
            </w:r>
          </w:p>
        </w:tc>
        <w:tc>
          <w:tcPr>
            <w:tcW w:w="1050" w:type="pct"/>
            <w:shd w:val="clear" w:color="auto" w:fill="auto"/>
            <w:tcMar>
              <w:top w:w="113" w:type="dxa"/>
              <w:left w:w="108" w:type="dxa"/>
              <w:bottom w:w="113" w:type="dxa"/>
              <w:right w:w="108" w:type="dxa"/>
            </w:tcMar>
            <w:vAlign w:val="center"/>
          </w:tcPr>
          <w:p w14:paraId="767257B1"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104 (40.0)</w:t>
            </w:r>
          </w:p>
        </w:tc>
        <w:tc>
          <w:tcPr>
            <w:tcW w:w="1053" w:type="pct"/>
            <w:shd w:val="clear" w:color="auto" w:fill="auto"/>
            <w:tcMar>
              <w:top w:w="113" w:type="dxa"/>
              <w:left w:w="108" w:type="dxa"/>
              <w:bottom w:w="113" w:type="dxa"/>
              <w:right w:w="108" w:type="dxa"/>
            </w:tcMar>
            <w:vAlign w:val="center"/>
          </w:tcPr>
          <w:p w14:paraId="1B9B21F5"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53 (25.2)</w:t>
            </w:r>
          </w:p>
        </w:tc>
        <w:tc>
          <w:tcPr>
            <w:tcW w:w="1052" w:type="pct"/>
            <w:shd w:val="clear" w:color="auto" w:fill="auto"/>
            <w:tcMar>
              <w:top w:w="113" w:type="dxa"/>
              <w:left w:w="108" w:type="dxa"/>
              <w:bottom w:w="113" w:type="dxa"/>
              <w:right w:w="108" w:type="dxa"/>
            </w:tcMar>
            <w:vAlign w:val="center"/>
          </w:tcPr>
          <w:p w14:paraId="29727079" w14:textId="77777777" w:rsidR="00804568" w:rsidRPr="00D47B73" w:rsidRDefault="00804568" w:rsidP="00C21C20">
            <w:pPr>
              <w:rPr>
                <w:rFonts w:ascii="Arial" w:eastAsia="Calibri" w:hAnsi="Arial" w:cs="Arial"/>
                <w:bCs/>
                <w:sz w:val="20"/>
                <w:szCs w:val="20"/>
              </w:rPr>
            </w:pPr>
            <w:r w:rsidRPr="00D47B73">
              <w:rPr>
                <w:rFonts w:ascii="Arial" w:eastAsia="Calibri" w:hAnsi="Arial" w:cs="Arial"/>
                <w:bCs/>
                <w:sz w:val="20"/>
                <w:szCs w:val="20"/>
              </w:rPr>
              <w:t>110 (36.7)</w:t>
            </w:r>
          </w:p>
        </w:tc>
      </w:tr>
      <w:tr w:rsidR="00804568" w:rsidRPr="00D47B73" w14:paraId="24B425CB" w14:textId="77777777" w:rsidTr="00967AEB">
        <w:trPr>
          <w:trHeight w:val="340"/>
        </w:trPr>
        <w:tc>
          <w:tcPr>
            <w:tcW w:w="1845" w:type="pct"/>
            <w:shd w:val="clear" w:color="auto" w:fill="auto"/>
            <w:tcMar>
              <w:top w:w="113" w:type="dxa"/>
              <w:left w:w="108" w:type="dxa"/>
              <w:bottom w:w="113" w:type="dxa"/>
              <w:right w:w="108" w:type="dxa"/>
            </w:tcMar>
            <w:vAlign w:val="center"/>
            <w:hideMark/>
          </w:tcPr>
          <w:p w14:paraId="23D43E54" w14:textId="77777777" w:rsidR="00804568" w:rsidRPr="00D47B73" w:rsidRDefault="00804568" w:rsidP="00C21C20">
            <w:pPr>
              <w:rPr>
                <w:rFonts w:ascii="Arial" w:eastAsia="Calibri" w:hAnsi="Arial" w:cs="Arial"/>
                <w:sz w:val="20"/>
                <w:szCs w:val="20"/>
              </w:rPr>
            </w:pPr>
            <w:r>
              <w:rPr>
                <w:rFonts w:ascii="Arial" w:eastAsia="Calibri" w:hAnsi="Arial" w:cs="Arial"/>
                <w:b/>
                <w:bCs/>
                <w:sz w:val="20"/>
                <w:szCs w:val="20"/>
              </w:rPr>
              <w:t>Mixed-effect logit, OR</w:t>
            </w:r>
            <w:r>
              <w:rPr>
                <w:rFonts w:ascii="Arial" w:eastAsia="Calibri" w:hAnsi="Arial" w:cs="Arial"/>
                <w:b/>
                <w:bCs/>
                <w:sz w:val="20"/>
                <w:szCs w:val="20"/>
              </w:rPr>
              <w:br/>
            </w:r>
            <w:r w:rsidRPr="00D47B73">
              <w:rPr>
                <w:rFonts w:ascii="Arial" w:eastAsia="Calibri" w:hAnsi="Arial" w:cs="Arial"/>
                <w:b/>
                <w:bCs/>
                <w:sz w:val="20"/>
                <w:szCs w:val="20"/>
              </w:rPr>
              <w:t>(95% CI)</w:t>
            </w:r>
          </w:p>
        </w:tc>
        <w:tc>
          <w:tcPr>
            <w:tcW w:w="1050" w:type="pct"/>
            <w:shd w:val="clear" w:color="auto" w:fill="auto"/>
            <w:tcMar>
              <w:top w:w="113" w:type="dxa"/>
              <w:left w:w="108" w:type="dxa"/>
              <w:bottom w:w="113" w:type="dxa"/>
              <w:right w:w="108" w:type="dxa"/>
            </w:tcMar>
            <w:vAlign w:val="center"/>
          </w:tcPr>
          <w:p w14:paraId="2067F156" w14:textId="77777777" w:rsidR="00804568" w:rsidRPr="00D47B73" w:rsidRDefault="00804568" w:rsidP="00C21C20">
            <w:pPr>
              <w:rPr>
                <w:rFonts w:ascii="Arial" w:eastAsia="Calibri" w:hAnsi="Arial" w:cs="Arial"/>
                <w:b/>
                <w:bCs/>
                <w:sz w:val="20"/>
                <w:szCs w:val="20"/>
              </w:rPr>
            </w:pPr>
          </w:p>
        </w:tc>
        <w:tc>
          <w:tcPr>
            <w:tcW w:w="1053" w:type="pct"/>
            <w:shd w:val="clear" w:color="auto" w:fill="auto"/>
            <w:tcMar>
              <w:top w:w="113" w:type="dxa"/>
              <w:left w:w="108" w:type="dxa"/>
              <w:bottom w:w="113" w:type="dxa"/>
              <w:right w:w="108" w:type="dxa"/>
            </w:tcMar>
            <w:vAlign w:val="center"/>
            <w:hideMark/>
          </w:tcPr>
          <w:p w14:paraId="4EA23B65" w14:textId="77777777" w:rsidR="00804568" w:rsidRPr="00D47B73" w:rsidRDefault="00804568" w:rsidP="00C21C20">
            <w:pPr>
              <w:rPr>
                <w:rFonts w:ascii="Arial" w:eastAsia="Calibri" w:hAnsi="Arial" w:cs="Arial"/>
                <w:b/>
                <w:bCs/>
                <w:sz w:val="20"/>
                <w:szCs w:val="20"/>
              </w:rPr>
            </w:pPr>
          </w:p>
        </w:tc>
        <w:tc>
          <w:tcPr>
            <w:tcW w:w="1052" w:type="pct"/>
            <w:shd w:val="clear" w:color="auto" w:fill="auto"/>
            <w:tcMar>
              <w:top w:w="113" w:type="dxa"/>
              <w:left w:w="108" w:type="dxa"/>
              <w:bottom w:w="113" w:type="dxa"/>
              <w:right w:w="108" w:type="dxa"/>
            </w:tcMar>
            <w:vAlign w:val="center"/>
            <w:hideMark/>
          </w:tcPr>
          <w:p w14:paraId="40CD72A6" w14:textId="77777777" w:rsidR="00804568" w:rsidRPr="00D47B73" w:rsidRDefault="00804568" w:rsidP="00C21C20">
            <w:pPr>
              <w:rPr>
                <w:rFonts w:ascii="Arial" w:eastAsia="Calibri" w:hAnsi="Arial" w:cs="Arial"/>
                <w:sz w:val="20"/>
                <w:szCs w:val="20"/>
              </w:rPr>
            </w:pPr>
          </w:p>
        </w:tc>
      </w:tr>
      <w:tr w:rsidR="00804568" w:rsidRPr="00D47B73" w14:paraId="519C5733" w14:textId="77777777" w:rsidTr="00967AEB">
        <w:trPr>
          <w:trHeight w:val="340"/>
        </w:trPr>
        <w:tc>
          <w:tcPr>
            <w:tcW w:w="1845" w:type="pct"/>
            <w:shd w:val="clear" w:color="auto" w:fill="auto"/>
            <w:tcMar>
              <w:top w:w="113" w:type="dxa"/>
              <w:left w:w="108" w:type="dxa"/>
              <w:bottom w:w="113" w:type="dxa"/>
              <w:right w:w="108" w:type="dxa"/>
            </w:tcMar>
            <w:vAlign w:val="center"/>
            <w:hideMark/>
          </w:tcPr>
          <w:p w14:paraId="2E1AAE45"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Ease of use (per one unit increase in level)</w:t>
            </w:r>
            <w:r w:rsidRPr="00D47B73">
              <w:rPr>
                <w:rFonts w:ascii="Arial" w:eastAsia="Calibri" w:hAnsi="Arial" w:cs="Arial"/>
                <w:sz w:val="20"/>
                <w:szCs w:val="20"/>
                <w:vertAlign w:val="superscript"/>
              </w:rPr>
              <w:t>a</w:t>
            </w:r>
          </w:p>
        </w:tc>
        <w:tc>
          <w:tcPr>
            <w:tcW w:w="1050" w:type="pct"/>
            <w:shd w:val="clear" w:color="auto" w:fill="auto"/>
            <w:tcMar>
              <w:top w:w="113" w:type="dxa"/>
              <w:left w:w="108" w:type="dxa"/>
              <w:bottom w:w="113" w:type="dxa"/>
              <w:right w:w="108" w:type="dxa"/>
            </w:tcMar>
            <w:vAlign w:val="center"/>
          </w:tcPr>
          <w:p w14:paraId="509C5885"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0.19 (0.02–2.24)</w:t>
            </w:r>
          </w:p>
        </w:tc>
        <w:tc>
          <w:tcPr>
            <w:tcW w:w="1053" w:type="pct"/>
            <w:shd w:val="clear" w:color="auto" w:fill="auto"/>
            <w:tcMar>
              <w:top w:w="113" w:type="dxa"/>
              <w:left w:w="108" w:type="dxa"/>
              <w:bottom w:w="113" w:type="dxa"/>
              <w:right w:w="108" w:type="dxa"/>
            </w:tcMar>
            <w:vAlign w:val="center"/>
            <w:hideMark/>
          </w:tcPr>
          <w:p w14:paraId="18FCBCC9"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0.60 (0.38–0.96)</w:t>
            </w:r>
          </w:p>
        </w:tc>
        <w:tc>
          <w:tcPr>
            <w:tcW w:w="1052" w:type="pct"/>
            <w:shd w:val="clear" w:color="auto" w:fill="auto"/>
            <w:tcMar>
              <w:top w:w="113" w:type="dxa"/>
              <w:left w:w="108" w:type="dxa"/>
              <w:bottom w:w="113" w:type="dxa"/>
              <w:right w:w="108" w:type="dxa"/>
            </w:tcMar>
            <w:vAlign w:val="center"/>
            <w:hideMark/>
          </w:tcPr>
          <w:p w14:paraId="32E33606"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0.60 (0.42–0.85)</w:t>
            </w:r>
          </w:p>
        </w:tc>
      </w:tr>
      <w:tr w:rsidR="00804568" w:rsidRPr="00D47B73" w14:paraId="0CC3B6EF" w14:textId="77777777" w:rsidTr="00967AEB">
        <w:trPr>
          <w:trHeight w:val="340"/>
        </w:trPr>
        <w:tc>
          <w:tcPr>
            <w:tcW w:w="1845" w:type="pct"/>
            <w:shd w:val="clear" w:color="auto" w:fill="auto"/>
            <w:tcMar>
              <w:top w:w="113" w:type="dxa"/>
              <w:left w:w="108" w:type="dxa"/>
              <w:bottom w:w="113" w:type="dxa"/>
              <w:right w:w="108" w:type="dxa"/>
            </w:tcMar>
            <w:vAlign w:val="center"/>
            <w:hideMark/>
          </w:tcPr>
          <w:p w14:paraId="75CA2341"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Exacerbations (per one exacerbation increase/year)</w:t>
            </w:r>
          </w:p>
        </w:tc>
        <w:tc>
          <w:tcPr>
            <w:tcW w:w="1050" w:type="pct"/>
            <w:shd w:val="clear" w:color="auto" w:fill="auto"/>
            <w:tcMar>
              <w:top w:w="113" w:type="dxa"/>
              <w:left w:w="108" w:type="dxa"/>
              <w:bottom w:w="113" w:type="dxa"/>
              <w:right w:w="108" w:type="dxa"/>
            </w:tcMar>
            <w:vAlign w:val="center"/>
          </w:tcPr>
          <w:p w14:paraId="66B76BBF"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0.00 (0.00–0.28)</w:t>
            </w:r>
          </w:p>
        </w:tc>
        <w:tc>
          <w:tcPr>
            <w:tcW w:w="1053" w:type="pct"/>
            <w:shd w:val="clear" w:color="auto" w:fill="auto"/>
            <w:tcMar>
              <w:top w:w="113" w:type="dxa"/>
              <w:left w:w="108" w:type="dxa"/>
              <w:bottom w:w="113" w:type="dxa"/>
              <w:right w:w="108" w:type="dxa"/>
            </w:tcMar>
            <w:vAlign w:val="center"/>
            <w:hideMark/>
          </w:tcPr>
          <w:p w14:paraId="25AD7766"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0.56 (0.32–0.96)</w:t>
            </w:r>
          </w:p>
        </w:tc>
        <w:tc>
          <w:tcPr>
            <w:tcW w:w="1052" w:type="pct"/>
            <w:shd w:val="clear" w:color="auto" w:fill="auto"/>
            <w:tcMar>
              <w:top w:w="113" w:type="dxa"/>
              <w:left w:w="108" w:type="dxa"/>
              <w:bottom w:w="113" w:type="dxa"/>
              <w:right w:w="108" w:type="dxa"/>
            </w:tcMar>
            <w:vAlign w:val="center"/>
            <w:hideMark/>
          </w:tcPr>
          <w:p w14:paraId="0ACA44F2"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0.31 (0.18–0.54)</w:t>
            </w:r>
          </w:p>
        </w:tc>
      </w:tr>
      <w:tr w:rsidR="00804568" w:rsidRPr="00D47B73" w14:paraId="4FE10FEA" w14:textId="77777777" w:rsidTr="00967AEB">
        <w:trPr>
          <w:trHeight w:val="340"/>
        </w:trPr>
        <w:tc>
          <w:tcPr>
            <w:tcW w:w="1845" w:type="pct"/>
            <w:shd w:val="clear" w:color="auto" w:fill="auto"/>
            <w:tcMar>
              <w:top w:w="113" w:type="dxa"/>
              <w:left w:w="108" w:type="dxa"/>
              <w:bottom w:w="113" w:type="dxa"/>
              <w:right w:w="108" w:type="dxa"/>
            </w:tcMar>
            <w:vAlign w:val="center"/>
            <w:hideMark/>
          </w:tcPr>
          <w:p w14:paraId="4B4D9915"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Medication frequency (per one increase/day)</w:t>
            </w:r>
          </w:p>
        </w:tc>
        <w:tc>
          <w:tcPr>
            <w:tcW w:w="1050" w:type="pct"/>
            <w:shd w:val="clear" w:color="auto" w:fill="auto"/>
            <w:tcMar>
              <w:top w:w="113" w:type="dxa"/>
              <w:left w:w="108" w:type="dxa"/>
              <w:bottom w:w="113" w:type="dxa"/>
              <w:right w:w="108" w:type="dxa"/>
            </w:tcMar>
            <w:vAlign w:val="center"/>
          </w:tcPr>
          <w:p w14:paraId="7AF6A58C"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0.15 (0.01–1.89)</w:t>
            </w:r>
          </w:p>
        </w:tc>
        <w:tc>
          <w:tcPr>
            <w:tcW w:w="1053" w:type="pct"/>
            <w:shd w:val="clear" w:color="auto" w:fill="auto"/>
            <w:tcMar>
              <w:top w:w="113" w:type="dxa"/>
              <w:left w:w="108" w:type="dxa"/>
              <w:bottom w:w="113" w:type="dxa"/>
              <w:right w:w="108" w:type="dxa"/>
            </w:tcMar>
            <w:vAlign w:val="center"/>
            <w:hideMark/>
          </w:tcPr>
          <w:p w14:paraId="6339F3C7"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0.56 (0.34–0.94)</w:t>
            </w:r>
          </w:p>
        </w:tc>
        <w:tc>
          <w:tcPr>
            <w:tcW w:w="1052" w:type="pct"/>
            <w:shd w:val="clear" w:color="auto" w:fill="auto"/>
            <w:tcMar>
              <w:top w:w="113" w:type="dxa"/>
              <w:left w:w="108" w:type="dxa"/>
              <w:bottom w:w="113" w:type="dxa"/>
              <w:right w:w="108" w:type="dxa"/>
            </w:tcMar>
            <w:vAlign w:val="center"/>
            <w:hideMark/>
          </w:tcPr>
          <w:p w14:paraId="414A0650"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0.52 (0.33–0.83)</w:t>
            </w:r>
          </w:p>
        </w:tc>
      </w:tr>
      <w:tr w:rsidR="00804568" w:rsidRPr="00D47B73" w14:paraId="1F018E42" w14:textId="77777777" w:rsidTr="00967AEB">
        <w:trPr>
          <w:trHeight w:val="340"/>
        </w:trPr>
        <w:tc>
          <w:tcPr>
            <w:tcW w:w="1845" w:type="pct"/>
            <w:shd w:val="clear" w:color="auto" w:fill="auto"/>
            <w:tcMar>
              <w:top w:w="113" w:type="dxa"/>
              <w:left w:w="108" w:type="dxa"/>
              <w:bottom w:w="113" w:type="dxa"/>
              <w:right w:w="108" w:type="dxa"/>
            </w:tcMar>
            <w:vAlign w:val="center"/>
            <w:hideMark/>
          </w:tcPr>
          <w:p w14:paraId="082C7095"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Maintenance/prevention inhalers (per one inhaler increase)</w:t>
            </w:r>
          </w:p>
        </w:tc>
        <w:tc>
          <w:tcPr>
            <w:tcW w:w="1050" w:type="pct"/>
            <w:shd w:val="clear" w:color="auto" w:fill="auto"/>
            <w:tcMar>
              <w:top w:w="113" w:type="dxa"/>
              <w:left w:w="108" w:type="dxa"/>
              <w:bottom w:w="113" w:type="dxa"/>
              <w:right w:w="108" w:type="dxa"/>
            </w:tcMar>
            <w:vAlign w:val="center"/>
          </w:tcPr>
          <w:p w14:paraId="2BE7BF2D"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0.11 (0.02–0.56)</w:t>
            </w:r>
          </w:p>
        </w:tc>
        <w:tc>
          <w:tcPr>
            <w:tcW w:w="1053" w:type="pct"/>
            <w:shd w:val="clear" w:color="auto" w:fill="auto"/>
            <w:tcMar>
              <w:top w:w="113" w:type="dxa"/>
              <w:left w:w="108" w:type="dxa"/>
              <w:bottom w:w="113" w:type="dxa"/>
              <w:right w:w="108" w:type="dxa"/>
            </w:tcMar>
            <w:vAlign w:val="center"/>
            <w:hideMark/>
          </w:tcPr>
          <w:p w14:paraId="749DD9EA"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0.52 (0.33–0.83)</w:t>
            </w:r>
          </w:p>
        </w:tc>
        <w:tc>
          <w:tcPr>
            <w:tcW w:w="1052" w:type="pct"/>
            <w:shd w:val="clear" w:color="auto" w:fill="auto"/>
            <w:tcMar>
              <w:top w:w="113" w:type="dxa"/>
              <w:left w:w="108" w:type="dxa"/>
              <w:bottom w:w="113" w:type="dxa"/>
              <w:right w:w="108" w:type="dxa"/>
            </w:tcMar>
            <w:vAlign w:val="center"/>
            <w:hideMark/>
          </w:tcPr>
          <w:p w14:paraId="66BDEB87"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0.41 (0.27–0.61)</w:t>
            </w:r>
          </w:p>
        </w:tc>
      </w:tr>
      <w:tr w:rsidR="00804568" w:rsidRPr="00D47B73" w14:paraId="5506344C" w14:textId="77777777" w:rsidTr="00967AEB">
        <w:trPr>
          <w:trHeight w:val="340"/>
        </w:trPr>
        <w:tc>
          <w:tcPr>
            <w:tcW w:w="1845" w:type="pct"/>
            <w:shd w:val="clear" w:color="auto" w:fill="auto"/>
            <w:tcMar>
              <w:top w:w="113" w:type="dxa"/>
              <w:left w:w="108" w:type="dxa"/>
              <w:bottom w:w="113" w:type="dxa"/>
              <w:right w:w="108" w:type="dxa"/>
            </w:tcMar>
            <w:vAlign w:val="center"/>
            <w:hideMark/>
          </w:tcPr>
          <w:p w14:paraId="19BB4941"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Out-of-pocket costs (per 5% decrease)</w:t>
            </w:r>
            <w:r w:rsidRPr="00D47B73">
              <w:rPr>
                <w:rFonts w:ascii="Arial" w:eastAsia="Calibri" w:hAnsi="Arial" w:cs="Arial"/>
                <w:sz w:val="20"/>
                <w:szCs w:val="20"/>
                <w:vertAlign w:val="superscript"/>
              </w:rPr>
              <w:t>b</w:t>
            </w:r>
          </w:p>
        </w:tc>
        <w:tc>
          <w:tcPr>
            <w:tcW w:w="1050" w:type="pct"/>
            <w:shd w:val="clear" w:color="auto" w:fill="auto"/>
            <w:tcMar>
              <w:top w:w="113" w:type="dxa"/>
              <w:left w:w="108" w:type="dxa"/>
              <w:bottom w:w="113" w:type="dxa"/>
              <w:right w:w="108" w:type="dxa"/>
            </w:tcMar>
            <w:vAlign w:val="center"/>
          </w:tcPr>
          <w:p w14:paraId="40F5FCD5"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N/A</w:t>
            </w:r>
          </w:p>
        </w:tc>
        <w:tc>
          <w:tcPr>
            <w:tcW w:w="1053" w:type="pct"/>
            <w:shd w:val="clear" w:color="auto" w:fill="auto"/>
            <w:tcMar>
              <w:top w:w="113" w:type="dxa"/>
              <w:left w:w="108" w:type="dxa"/>
              <w:bottom w:w="113" w:type="dxa"/>
              <w:right w:w="108" w:type="dxa"/>
            </w:tcMar>
            <w:vAlign w:val="center"/>
            <w:hideMark/>
          </w:tcPr>
          <w:p w14:paraId="37F15664"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0.86 (0.50–1.45)</w:t>
            </w:r>
          </w:p>
        </w:tc>
        <w:tc>
          <w:tcPr>
            <w:tcW w:w="1052" w:type="pct"/>
            <w:shd w:val="clear" w:color="auto" w:fill="auto"/>
            <w:tcMar>
              <w:top w:w="113" w:type="dxa"/>
              <w:left w:w="108" w:type="dxa"/>
              <w:bottom w:w="113" w:type="dxa"/>
              <w:right w:w="108" w:type="dxa"/>
            </w:tcMar>
            <w:vAlign w:val="center"/>
            <w:hideMark/>
          </w:tcPr>
          <w:p w14:paraId="408BFA18"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1.00 (0.62–1.61)</w:t>
            </w:r>
          </w:p>
        </w:tc>
      </w:tr>
      <w:tr w:rsidR="00804568" w:rsidRPr="00D47B73" w14:paraId="3805BAB2" w14:textId="77777777" w:rsidTr="00967AEB">
        <w:trPr>
          <w:trHeight w:val="340"/>
        </w:trPr>
        <w:tc>
          <w:tcPr>
            <w:tcW w:w="1845" w:type="pct"/>
            <w:shd w:val="clear" w:color="auto" w:fill="auto"/>
            <w:tcMar>
              <w:top w:w="113" w:type="dxa"/>
              <w:left w:w="108" w:type="dxa"/>
              <w:bottom w:w="113" w:type="dxa"/>
              <w:right w:w="108" w:type="dxa"/>
            </w:tcMar>
            <w:vAlign w:val="center"/>
            <w:hideMark/>
          </w:tcPr>
          <w:p w14:paraId="6A112FAF"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Side effects (per one unit increase in level)</w:t>
            </w:r>
            <w:r w:rsidRPr="00D47B73">
              <w:rPr>
                <w:rFonts w:ascii="Arial" w:eastAsia="Calibri" w:hAnsi="Arial" w:cs="Arial"/>
                <w:sz w:val="20"/>
                <w:szCs w:val="20"/>
                <w:vertAlign w:val="superscript"/>
              </w:rPr>
              <w:t>c</w:t>
            </w:r>
          </w:p>
        </w:tc>
        <w:tc>
          <w:tcPr>
            <w:tcW w:w="1050" w:type="pct"/>
            <w:shd w:val="clear" w:color="auto" w:fill="auto"/>
            <w:tcMar>
              <w:top w:w="113" w:type="dxa"/>
              <w:left w:w="108" w:type="dxa"/>
              <w:bottom w:w="113" w:type="dxa"/>
              <w:right w:w="108" w:type="dxa"/>
            </w:tcMar>
            <w:vAlign w:val="center"/>
          </w:tcPr>
          <w:p w14:paraId="305F31E1"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0.00 (0.00–0.13)</w:t>
            </w:r>
          </w:p>
        </w:tc>
        <w:tc>
          <w:tcPr>
            <w:tcW w:w="1053" w:type="pct"/>
            <w:shd w:val="clear" w:color="auto" w:fill="auto"/>
            <w:tcMar>
              <w:top w:w="113" w:type="dxa"/>
              <w:left w:w="108" w:type="dxa"/>
              <w:bottom w:w="113" w:type="dxa"/>
              <w:right w:w="108" w:type="dxa"/>
            </w:tcMar>
            <w:vAlign w:val="center"/>
            <w:hideMark/>
          </w:tcPr>
          <w:p w14:paraId="4F094E64"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0.16 (0.06–0.40)</w:t>
            </w:r>
          </w:p>
        </w:tc>
        <w:tc>
          <w:tcPr>
            <w:tcW w:w="1052" w:type="pct"/>
            <w:shd w:val="clear" w:color="auto" w:fill="auto"/>
            <w:tcMar>
              <w:top w:w="113" w:type="dxa"/>
              <w:left w:w="108" w:type="dxa"/>
              <w:bottom w:w="113" w:type="dxa"/>
              <w:right w:w="108" w:type="dxa"/>
            </w:tcMar>
            <w:vAlign w:val="center"/>
            <w:hideMark/>
          </w:tcPr>
          <w:p w14:paraId="3311415F"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0.30 (0.16–0.59)</w:t>
            </w:r>
          </w:p>
        </w:tc>
      </w:tr>
      <w:tr w:rsidR="00804568" w:rsidRPr="00D47B73" w14:paraId="62AAB428" w14:textId="77777777" w:rsidTr="00967AEB">
        <w:trPr>
          <w:trHeight w:val="340"/>
        </w:trPr>
        <w:tc>
          <w:tcPr>
            <w:tcW w:w="1845" w:type="pct"/>
            <w:shd w:val="clear" w:color="auto" w:fill="auto"/>
            <w:tcMar>
              <w:top w:w="113" w:type="dxa"/>
              <w:left w:w="108" w:type="dxa"/>
              <w:bottom w:w="113" w:type="dxa"/>
              <w:right w:w="108" w:type="dxa"/>
            </w:tcMar>
            <w:vAlign w:val="center"/>
          </w:tcPr>
          <w:p w14:paraId="4ED808B1" w14:textId="77777777" w:rsidR="00804568" w:rsidRPr="00D47B73" w:rsidRDefault="00804568" w:rsidP="00C21C20">
            <w:pPr>
              <w:ind w:left="108"/>
              <w:rPr>
                <w:rFonts w:ascii="Arial" w:eastAsia="Calibri" w:hAnsi="Arial" w:cs="Arial"/>
                <w:sz w:val="20"/>
                <w:szCs w:val="20"/>
              </w:rPr>
            </w:pPr>
            <w:r>
              <w:rPr>
                <w:rFonts w:ascii="Arial" w:eastAsia="Calibri" w:hAnsi="Arial" w:cs="Arial"/>
                <w:b/>
                <w:bCs/>
                <w:sz w:val="20"/>
                <w:szCs w:val="20"/>
              </w:rPr>
              <w:t>Conditional logit, OR</w:t>
            </w:r>
            <w:r>
              <w:rPr>
                <w:rFonts w:ascii="Arial" w:eastAsia="Calibri" w:hAnsi="Arial" w:cs="Arial"/>
                <w:b/>
                <w:bCs/>
                <w:sz w:val="20"/>
                <w:szCs w:val="20"/>
              </w:rPr>
              <w:br/>
            </w:r>
            <w:r w:rsidRPr="00D47B73">
              <w:rPr>
                <w:rFonts w:ascii="Arial" w:eastAsia="Calibri" w:hAnsi="Arial" w:cs="Arial"/>
                <w:b/>
                <w:bCs/>
                <w:sz w:val="20"/>
                <w:szCs w:val="20"/>
              </w:rPr>
              <w:t>(95% CI)</w:t>
            </w:r>
          </w:p>
        </w:tc>
        <w:tc>
          <w:tcPr>
            <w:tcW w:w="1050" w:type="pct"/>
            <w:shd w:val="clear" w:color="auto" w:fill="auto"/>
            <w:tcMar>
              <w:top w:w="113" w:type="dxa"/>
              <w:left w:w="108" w:type="dxa"/>
              <w:bottom w:w="113" w:type="dxa"/>
              <w:right w:w="108" w:type="dxa"/>
            </w:tcMar>
            <w:vAlign w:val="center"/>
          </w:tcPr>
          <w:p w14:paraId="50D259D2" w14:textId="77777777" w:rsidR="00804568" w:rsidRPr="00D47B73" w:rsidRDefault="00804568" w:rsidP="00C21C20">
            <w:pPr>
              <w:rPr>
                <w:rFonts w:ascii="Arial" w:eastAsia="Calibri" w:hAnsi="Arial" w:cs="Arial"/>
                <w:sz w:val="20"/>
                <w:szCs w:val="20"/>
              </w:rPr>
            </w:pPr>
          </w:p>
        </w:tc>
        <w:tc>
          <w:tcPr>
            <w:tcW w:w="1053" w:type="pct"/>
            <w:shd w:val="clear" w:color="auto" w:fill="auto"/>
            <w:tcMar>
              <w:top w:w="113" w:type="dxa"/>
              <w:left w:w="108" w:type="dxa"/>
              <w:bottom w:w="113" w:type="dxa"/>
              <w:right w:w="108" w:type="dxa"/>
            </w:tcMar>
            <w:vAlign w:val="center"/>
          </w:tcPr>
          <w:p w14:paraId="30CCC03B" w14:textId="77777777" w:rsidR="00804568" w:rsidRPr="00D47B73" w:rsidRDefault="00804568" w:rsidP="00C21C20">
            <w:pPr>
              <w:rPr>
                <w:rFonts w:ascii="Arial" w:eastAsia="Calibri" w:hAnsi="Arial" w:cs="Arial"/>
                <w:sz w:val="20"/>
                <w:szCs w:val="20"/>
              </w:rPr>
            </w:pPr>
          </w:p>
        </w:tc>
        <w:tc>
          <w:tcPr>
            <w:tcW w:w="1052" w:type="pct"/>
            <w:shd w:val="clear" w:color="auto" w:fill="auto"/>
            <w:tcMar>
              <w:top w:w="113" w:type="dxa"/>
              <w:left w:w="108" w:type="dxa"/>
              <w:bottom w:w="113" w:type="dxa"/>
              <w:right w:w="108" w:type="dxa"/>
            </w:tcMar>
            <w:vAlign w:val="center"/>
          </w:tcPr>
          <w:p w14:paraId="39F76356" w14:textId="77777777" w:rsidR="00804568" w:rsidRPr="00D47B73" w:rsidRDefault="00804568" w:rsidP="00C21C20">
            <w:pPr>
              <w:rPr>
                <w:rFonts w:ascii="Arial" w:eastAsia="Calibri" w:hAnsi="Arial" w:cs="Arial"/>
                <w:sz w:val="20"/>
                <w:szCs w:val="20"/>
              </w:rPr>
            </w:pPr>
          </w:p>
        </w:tc>
      </w:tr>
      <w:tr w:rsidR="00804568" w:rsidRPr="00D47B73" w14:paraId="15505B5B" w14:textId="77777777" w:rsidTr="00967AEB">
        <w:trPr>
          <w:trHeight w:val="340"/>
        </w:trPr>
        <w:tc>
          <w:tcPr>
            <w:tcW w:w="1845" w:type="pct"/>
            <w:shd w:val="clear" w:color="auto" w:fill="auto"/>
            <w:tcMar>
              <w:top w:w="113" w:type="dxa"/>
              <w:left w:w="108" w:type="dxa"/>
              <w:bottom w:w="113" w:type="dxa"/>
              <w:right w:w="108" w:type="dxa"/>
            </w:tcMar>
            <w:vAlign w:val="center"/>
          </w:tcPr>
          <w:p w14:paraId="49CE3B2C"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Ease of use (per one unit increase in level)</w:t>
            </w:r>
            <w:r w:rsidRPr="00D47B73">
              <w:rPr>
                <w:rFonts w:ascii="Arial" w:eastAsia="Calibri" w:hAnsi="Arial" w:cs="Arial"/>
                <w:sz w:val="20"/>
                <w:szCs w:val="20"/>
                <w:vertAlign w:val="superscript"/>
              </w:rPr>
              <w:t>a</w:t>
            </w:r>
          </w:p>
        </w:tc>
        <w:tc>
          <w:tcPr>
            <w:tcW w:w="1050" w:type="pct"/>
            <w:shd w:val="clear" w:color="auto" w:fill="auto"/>
            <w:tcMar>
              <w:top w:w="113" w:type="dxa"/>
              <w:left w:w="108" w:type="dxa"/>
              <w:bottom w:w="113" w:type="dxa"/>
              <w:right w:w="108" w:type="dxa"/>
            </w:tcMar>
            <w:vAlign w:val="center"/>
          </w:tcPr>
          <w:p w14:paraId="07C0DC42"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0.65 (0.47</w:t>
            </w:r>
            <w:r w:rsidRPr="00D47B73">
              <w:rPr>
                <w:rFonts w:ascii="Arial" w:eastAsia="Calibri" w:hAnsi="Arial" w:cs="Arial"/>
                <w:sz w:val="20"/>
                <w:szCs w:val="20"/>
              </w:rPr>
              <w:t>–</w:t>
            </w:r>
            <w:r w:rsidRPr="00D47B73">
              <w:rPr>
                <w:rFonts w:ascii="Arial" w:eastAsia="Calibri" w:hAnsi="Arial" w:cs="Arial"/>
                <w:kern w:val="24"/>
                <w:sz w:val="20"/>
                <w:szCs w:val="20"/>
              </w:rPr>
              <w:t>0.90)</w:t>
            </w:r>
          </w:p>
        </w:tc>
        <w:tc>
          <w:tcPr>
            <w:tcW w:w="1053" w:type="pct"/>
            <w:shd w:val="clear" w:color="auto" w:fill="auto"/>
            <w:tcMar>
              <w:top w:w="113" w:type="dxa"/>
              <w:left w:w="108" w:type="dxa"/>
              <w:bottom w:w="113" w:type="dxa"/>
              <w:right w:w="108" w:type="dxa"/>
            </w:tcMar>
            <w:vAlign w:val="center"/>
          </w:tcPr>
          <w:p w14:paraId="0CCE7837"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0.70 (0.57</w:t>
            </w:r>
            <w:r w:rsidRPr="00D47B73">
              <w:rPr>
                <w:rFonts w:ascii="Arial" w:eastAsia="Calibri" w:hAnsi="Arial" w:cs="Arial"/>
                <w:sz w:val="20"/>
                <w:szCs w:val="20"/>
              </w:rPr>
              <w:t>–</w:t>
            </w:r>
            <w:r w:rsidRPr="00D47B73">
              <w:rPr>
                <w:rFonts w:ascii="Arial" w:eastAsia="Calibri" w:hAnsi="Arial" w:cs="Arial"/>
                <w:kern w:val="24"/>
                <w:sz w:val="20"/>
                <w:szCs w:val="20"/>
              </w:rPr>
              <w:t>0.85)</w:t>
            </w:r>
          </w:p>
        </w:tc>
        <w:tc>
          <w:tcPr>
            <w:tcW w:w="1052" w:type="pct"/>
            <w:shd w:val="clear" w:color="auto" w:fill="auto"/>
            <w:tcMar>
              <w:top w:w="113" w:type="dxa"/>
              <w:left w:w="108" w:type="dxa"/>
              <w:bottom w:w="113" w:type="dxa"/>
              <w:right w:w="108" w:type="dxa"/>
            </w:tcMar>
            <w:vAlign w:val="center"/>
          </w:tcPr>
          <w:p w14:paraId="67E69E36"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0.74 (0.63</w:t>
            </w:r>
            <w:r w:rsidRPr="00D47B73">
              <w:rPr>
                <w:rFonts w:ascii="Arial" w:eastAsia="Calibri" w:hAnsi="Arial" w:cs="Arial"/>
                <w:sz w:val="20"/>
                <w:szCs w:val="20"/>
              </w:rPr>
              <w:t>–</w:t>
            </w:r>
            <w:r w:rsidRPr="00D47B73">
              <w:rPr>
                <w:rFonts w:ascii="Arial" w:eastAsia="Calibri" w:hAnsi="Arial" w:cs="Arial"/>
                <w:kern w:val="24"/>
                <w:sz w:val="20"/>
                <w:szCs w:val="20"/>
              </w:rPr>
              <w:t>0.86)</w:t>
            </w:r>
          </w:p>
        </w:tc>
      </w:tr>
      <w:tr w:rsidR="00804568" w:rsidRPr="00D47B73" w14:paraId="74426F74" w14:textId="77777777" w:rsidTr="00967AEB">
        <w:trPr>
          <w:trHeight w:val="340"/>
        </w:trPr>
        <w:tc>
          <w:tcPr>
            <w:tcW w:w="1845" w:type="pct"/>
            <w:shd w:val="clear" w:color="auto" w:fill="auto"/>
            <w:tcMar>
              <w:top w:w="113" w:type="dxa"/>
              <w:left w:w="108" w:type="dxa"/>
              <w:bottom w:w="113" w:type="dxa"/>
              <w:right w:w="108" w:type="dxa"/>
            </w:tcMar>
            <w:vAlign w:val="center"/>
          </w:tcPr>
          <w:p w14:paraId="46CD6E73"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Exacerbations (per one exacerbation increase/year)</w:t>
            </w:r>
          </w:p>
        </w:tc>
        <w:tc>
          <w:tcPr>
            <w:tcW w:w="1050" w:type="pct"/>
            <w:shd w:val="clear" w:color="auto" w:fill="auto"/>
            <w:tcMar>
              <w:top w:w="113" w:type="dxa"/>
              <w:left w:w="108" w:type="dxa"/>
              <w:bottom w:w="113" w:type="dxa"/>
              <w:right w:w="108" w:type="dxa"/>
            </w:tcMar>
            <w:vAlign w:val="center"/>
          </w:tcPr>
          <w:p w14:paraId="52131B0D"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0.49 (0.38</w:t>
            </w:r>
            <w:r w:rsidRPr="00D47B73">
              <w:rPr>
                <w:rFonts w:ascii="Arial" w:eastAsia="Calibri" w:hAnsi="Arial" w:cs="Arial"/>
                <w:sz w:val="20"/>
                <w:szCs w:val="20"/>
              </w:rPr>
              <w:t>–</w:t>
            </w:r>
            <w:r w:rsidRPr="00D47B73">
              <w:rPr>
                <w:rFonts w:ascii="Arial" w:eastAsia="Calibri" w:hAnsi="Arial" w:cs="Arial"/>
                <w:kern w:val="24"/>
                <w:sz w:val="20"/>
                <w:szCs w:val="20"/>
              </w:rPr>
              <w:t>0.63)</w:t>
            </w:r>
          </w:p>
        </w:tc>
        <w:tc>
          <w:tcPr>
            <w:tcW w:w="1053" w:type="pct"/>
            <w:shd w:val="clear" w:color="auto" w:fill="auto"/>
            <w:tcMar>
              <w:top w:w="113" w:type="dxa"/>
              <w:left w:w="108" w:type="dxa"/>
              <w:bottom w:w="113" w:type="dxa"/>
              <w:right w:w="108" w:type="dxa"/>
            </w:tcMar>
            <w:vAlign w:val="center"/>
          </w:tcPr>
          <w:p w14:paraId="4201A36E"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0.75 (0.59</w:t>
            </w:r>
            <w:r w:rsidRPr="00D47B73">
              <w:rPr>
                <w:rFonts w:ascii="Arial" w:eastAsia="Calibri" w:hAnsi="Arial" w:cs="Arial"/>
                <w:sz w:val="20"/>
                <w:szCs w:val="20"/>
              </w:rPr>
              <w:t>–</w:t>
            </w:r>
            <w:r w:rsidRPr="00D47B73">
              <w:rPr>
                <w:rFonts w:ascii="Arial" w:eastAsia="Calibri" w:hAnsi="Arial" w:cs="Arial"/>
                <w:kern w:val="24"/>
                <w:sz w:val="20"/>
                <w:szCs w:val="20"/>
              </w:rPr>
              <w:t>0.95)</w:t>
            </w:r>
          </w:p>
        </w:tc>
        <w:tc>
          <w:tcPr>
            <w:tcW w:w="1052" w:type="pct"/>
            <w:shd w:val="clear" w:color="auto" w:fill="auto"/>
            <w:tcMar>
              <w:top w:w="113" w:type="dxa"/>
              <w:left w:w="108" w:type="dxa"/>
              <w:bottom w:w="113" w:type="dxa"/>
              <w:right w:w="108" w:type="dxa"/>
            </w:tcMar>
            <w:vAlign w:val="center"/>
          </w:tcPr>
          <w:p w14:paraId="53E78767" w14:textId="77777777" w:rsidR="00804568" w:rsidRPr="00D47B73" w:rsidRDefault="00804568" w:rsidP="00C21C20">
            <w:pPr>
              <w:rPr>
                <w:rFonts w:ascii="Arial" w:eastAsia="Calibri" w:hAnsi="Arial" w:cs="Arial"/>
                <w:kern w:val="24"/>
                <w:sz w:val="20"/>
                <w:szCs w:val="20"/>
              </w:rPr>
            </w:pPr>
            <w:r w:rsidRPr="00D47B73">
              <w:rPr>
                <w:rFonts w:ascii="Arial" w:eastAsia="Calibri" w:hAnsi="Arial" w:cs="Arial"/>
                <w:sz w:val="20"/>
                <w:szCs w:val="20"/>
              </w:rPr>
              <w:t>0.58</w:t>
            </w:r>
            <w:r w:rsidRPr="00D47B73">
              <w:rPr>
                <w:rFonts w:ascii="Arial" w:eastAsia="Calibri" w:hAnsi="Arial" w:cs="Arial"/>
                <w:kern w:val="24"/>
                <w:sz w:val="20"/>
                <w:szCs w:val="20"/>
              </w:rPr>
              <w:t xml:space="preserve"> (0.48</w:t>
            </w:r>
            <w:r w:rsidRPr="00D47B73">
              <w:rPr>
                <w:rFonts w:ascii="Arial" w:eastAsia="Calibri" w:hAnsi="Arial" w:cs="Arial"/>
                <w:sz w:val="20"/>
                <w:szCs w:val="20"/>
              </w:rPr>
              <w:t>–</w:t>
            </w:r>
            <w:r w:rsidRPr="00D47B73">
              <w:rPr>
                <w:rFonts w:ascii="Arial" w:eastAsia="Calibri" w:hAnsi="Arial" w:cs="Arial"/>
                <w:kern w:val="24"/>
                <w:sz w:val="20"/>
                <w:szCs w:val="20"/>
              </w:rPr>
              <w:t>0.70)</w:t>
            </w:r>
          </w:p>
        </w:tc>
      </w:tr>
      <w:tr w:rsidR="00804568" w:rsidRPr="00D47B73" w14:paraId="67CD9D58" w14:textId="77777777" w:rsidTr="00967AEB">
        <w:trPr>
          <w:trHeight w:val="340"/>
        </w:trPr>
        <w:tc>
          <w:tcPr>
            <w:tcW w:w="1845" w:type="pct"/>
            <w:shd w:val="clear" w:color="auto" w:fill="auto"/>
            <w:tcMar>
              <w:top w:w="113" w:type="dxa"/>
              <w:left w:w="108" w:type="dxa"/>
              <w:bottom w:w="113" w:type="dxa"/>
              <w:right w:w="108" w:type="dxa"/>
            </w:tcMar>
            <w:vAlign w:val="center"/>
          </w:tcPr>
          <w:p w14:paraId="33BAAAB4"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Medication frequency (per one increase/day)</w:t>
            </w:r>
          </w:p>
        </w:tc>
        <w:tc>
          <w:tcPr>
            <w:tcW w:w="1050" w:type="pct"/>
            <w:shd w:val="clear" w:color="auto" w:fill="auto"/>
            <w:tcMar>
              <w:top w:w="113" w:type="dxa"/>
              <w:left w:w="108" w:type="dxa"/>
              <w:bottom w:w="113" w:type="dxa"/>
              <w:right w:w="108" w:type="dxa"/>
            </w:tcMar>
            <w:vAlign w:val="center"/>
          </w:tcPr>
          <w:p w14:paraId="1B339515"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0.72 (0.53</w:t>
            </w:r>
            <w:r w:rsidRPr="00D47B73">
              <w:rPr>
                <w:rFonts w:ascii="Arial" w:eastAsia="Calibri" w:hAnsi="Arial" w:cs="Arial"/>
                <w:sz w:val="20"/>
                <w:szCs w:val="20"/>
              </w:rPr>
              <w:t>–</w:t>
            </w:r>
            <w:r w:rsidRPr="00D47B73">
              <w:rPr>
                <w:rFonts w:ascii="Arial" w:eastAsia="Calibri" w:hAnsi="Arial" w:cs="Arial"/>
                <w:kern w:val="24"/>
                <w:sz w:val="20"/>
                <w:szCs w:val="20"/>
              </w:rPr>
              <w:t>0.97)</w:t>
            </w:r>
          </w:p>
        </w:tc>
        <w:tc>
          <w:tcPr>
            <w:tcW w:w="1053" w:type="pct"/>
            <w:shd w:val="clear" w:color="auto" w:fill="auto"/>
            <w:tcMar>
              <w:top w:w="113" w:type="dxa"/>
              <w:left w:w="108" w:type="dxa"/>
              <w:bottom w:w="113" w:type="dxa"/>
              <w:right w:w="108" w:type="dxa"/>
            </w:tcMar>
            <w:vAlign w:val="center"/>
          </w:tcPr>
          <w:p w14:paraId="24EB0A5E"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0.65 (0.49</w:t>
            </w:r>
            <w:r w:rsidRPr="00D47B73">
              <w:rPr>
                <w:rFonts w:ascii="Arial" w:eastAsia="Calibri" w:hAnsi="Arial" w:cs="Arial"/>
                <w:sz w:val="20"/>
                <w:szCs w:val="20"/>
              </w:rPr>
              <w:t>–</w:t>
            </w:r>
            <w:r w:rsidRPr="00D47B73">
              <w:rPr>
                <w:rFonts w:ascii="Arial" w:eastAsia="Calibri" w:hAnsi="Arial" w:cs="Arial"/>
                <w:kern w:val="24"/>
                <w:sz w:val="20"/>
                <w:szCs w:val="20"/>
              </w:rPr>
              <w:t>0.87)</w:t>
            </w:r>
          </w:p>
        </w:tc>
        <w:tc>
          <w:tcPr>
            <w:tcW w:w="1052" w:type="pct"/>
            <w:shd w:val="clear" w:color="auto" w:fill="auto"/>
            <w:tcMar>
              <w:top w:w="113" w:type="dxa"/>
              <w:left w:w="108" w:type="dxa"/>
              <w:bottom w:w="113" w:type="dxa"/>
              <w:right w:w="108" w:type="dxa"/>
            </w:tcMar>
            <w:vAlign w:val="center"/>
          </w:tcPr>
          <w:p w14:paraId="67F9736A"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0.63 (0.50</w:t>
            </w:r>
            <w:r w:rsidRPr="00D47B73">
              <w:rPr>
                <w:rFonts w:ascii="Arial" w:eastAsia="Calibri" w:hAnsi="Arial" w:cs="Arial"/>
                <w:sz w:val="20"/>
                <w:szCs w:val="20"/>
              </w:rPr>
              <w:t>–</w:t>
            </w:r>
            <w:r w:rsidRPr="00D47B73">
              <w:rPr>
                <w:rFonts w:ascii="Arial" w:eastAsia="Calibri" w:hAnsi="Arial" w:cs="Arial"/>
                <w:kern w:val="24"/>
                <w:sz w:val="20"/>
                <w:szCs w:val="20"/>
              </w:rPr>
              <w:t>0.79)</w:t>
            </w:r>
          </w:p>
        </w:tc>
      </w:tr>
      <w:tr w:rsidR="00804568" w:rsidRPr="00D47B73" w14:paraId="652E9AEF" w14:textId="77777777" w:rsidTr="00967AEB">
        <w:trPr>
          <w:trHeight w:val="340"/>
        </w:trPr>
        <w:tc>
          <w:tcPr>
            <w:tcW w:w="1845" w:type="pct"/>
            <w:shd w:val="clear" w:color="auto" w:fill="auto"/>
            <w:tcMar>
              <w:top w:w="113" w:type="dxa"/>
              <w:left w:w="108" w:type="dxa"/>
              <w:bottom w:w="113" w:type="dxa"/>
              <w:right w:w="108" w:type="dxa"/>
            </w:tcMar>
            <w:vAlign w:val="center"/>
          </w:tcPr>
          <w:p w14:paraId="561A3220"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Maintenance/prevention inhalers (per one inhaler increase</w:t>
            </w:r>
          </w:p>
        </w:tc>
        <w:tc>
          <w:tcPr>
            <w:tcW w:w="1050" w:type="pct"/>
            <w:shd w:val="clear" w:color="auto" w:fill="auto"/>
            <w:tcMar>
              <w:top w:w="113" w:type="dxa"/>
              <w:left w:w="108" w:type="dxa"/>
              <w:bottom w:w="113" w:type="dxa"/>
              <w:right w:w="108" w:type="dxa"/>
            </w:tcMar>
            <w:vAlign w:val="center"/>
          </w:tcPr>
          <w:p w14:paraId="4601EAD0"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0.72 (0.57</w:t>
            </w:r>
            <w:r w:rsidRPr="00D47B73">
              <w:rPr>
                <w:rFonts w:ascii="Arial" w:eastAsia="Calibri" w:hAnsi="Arial" w:cs="Arial"/>
                <w:sz w:val="20"/>
                <w:szCs w:val="20"/>
              </w:rPr>
              <w:t>–</w:t>
            </w:r>
            <w:r w:rsidRPr="00D47B73">
              <w:rPr>
                <w:rFonts w:ascii="Arial" w:eastAsia="Calibri" w:hAnsi="Arial" w:cs="Arial"/>
                <w:kern w:val="24"/>
                <w:sz w:val="20"/>
                <w:szCs w:val="20"/>
              </w:rPr>
              <w:t>0.89)</w:t>
            </w:r>
          </w:p>
        </w:tc>
        <w:tc>
          <w:tcPr>
            <w:tcW w:w="1053" w:type="pct"/>
            <w:shd w:val="clear" w:color="auto" w:fill="auto"/>
            <w:tcMar>
              <w:top w:w="113" w:type="dxa"/>
              <w:left w:w="108" w:type="dxa"/>
              <w:bottom w:w="113" w:type="dxa"/>
              <w:right w:w="108" w:type="dxa"/>
            </w:tcMar>
            <w:vAlign w:val="center"/>
          </w:tcPr>
          <w:p w14:paraId="529A0AB3"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0.58 (0.45</w:t>
            </w:r>
            <w:r w:rsidRPr="00D47B73">
              <w:rPr>
                <w:rFonts w:ascii="Arial" w:eastAsia="Calibri" w:hAnsi="Arial" w:cs="Arial"/>
                <w:sz w:val="20"/>
                <w:szCs w:val="20"/>
              </w:rPr>
              <w:t>–</w:t>
            </w:r>
            <w:r w:rsidRPr="00D47B73">
              <w:rPr>
                <w:rFonts w:ascii="Arial" w:eastAsia="Calibri" w:hAnsi="Arial" w:cs="Arial"/>
                <w:kern w:val="24"/>
                <w:sz w:val="20"/>
                <w:szCs w:val="20"/>
              </w:rPr>
              <w:t>0.73)</w:t>
            </w:r>
          </w:p>
        </w:tc>
        <w:tc>
          <w:tcPr>
            <w:tcW w:w="1052" w:type="pct"/>
            <w:shd w:val="clear" w:color="auto" w:fill="auto"/>
            <w:tcMar>
              <w:top w:w="113" w:type="dxa"/>
              <w:left w:w="108" w:type="dxa"/>
              <w:bottom w:w="113" w:type="dxa"/>
              <w:right w:w="108" w:type="dxa"/>
            </w:tcMar>
            <w:vAlign w:val="center"/>
          </w:tcPr>
          <w:p w14:paraId="7A994665"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0.54</w:t>
            </w:r>
            <w:r w:rsidRPr="00D47B73">
              <w:rPr>
                <w:rFonts w:ascii="Arial" w:eastAsia="Calibri" w:hAnsi="Arial" w:cs="Arial"/>
                <w:sz w:val="20"/>
                <w:szCs w:val="20"/>
              </w:rPr>
              <w:t xml:space="preserve"> </w:t>
            </w:r>
            <w:r w:rsidRPr="00D47B73">
              <w:rPr>
                <w:rFonts w:ascii="Arial" w:eastAsia="Calibri" w:hAnsi="Arial" w:cs="Arial"/>
                <w:kern w:val="24"/>
                <w:sz w:val="20"/>
                <w:szCs w:val="20"/>
              </w:rPr>
              <w:t>(0.45</w:t>
            </w:r>
            <w:r w:rsidRPr="00D47B73">
              <w:rPr>
                <w:rFonts w:ascii="Arial" w:eastAsia="Calibri" w:hAnsi="Arial" w:cs="Arial"/>
                <w:sz w:val="20"/>
                <w:szCs w:val="20"/>
              </w:rPr>
              <w:t>–</w:t>
            </w:r>
            <w:r w:rsidRPr="00D47B73">
              <w:rPr>
                <w:rFonts w:ascii="Arial" w:eastAsia="Calibri" w:hAnsi="Arial" w:cs="Arial"/>
                <w:kern w:val="24"/>
                <w:sz w:val="20"/>
                <w:szCs w:val="20"/>
              </w:rPr>
              <w:t>0.66)</w:t>
            </w:r>
          </w:p>
        </w:tc>
      </w:tr>
      <w:tr w:rsidR="00804568" w:rsidRPr="00D47B73" w14:paraId="48B101B7" w14:textId="77777777" w:rsidTr="00967AEB">
        <w:trPr>
          <w:trHeight w:val="340"/>
        </w:trPr>
        <w:tc>
          <w:tcPr>
            <w:tcW w:w="1845" w:type="pct"/>
            <w:shd w:val="clear" w:color="auto" w:fill="auto"/>
            <w:tcMar>
              <w:top w:w="113" w:type="dxa"/>
              <w:left w:w="108" w:type="dxa"/>
              <w:bottom w:w="113" w:type="dxa"/>
              <w:right w:w="108" w:type="dxa"/>
            </w:tcMar>
            <w:vAlign w:val="center"/>
          </w:tcPr>
          <w:p w14:paraId="47FAA19C"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Out-of-pocket costs (per 5% decrease)</w:t>
            </w:r>
            <w:r w:rsidRPr="00D47B73">
              <w:rPr>
                <w:rFonts w:ascii="Arial" w:eastAsia="Calibri" w:hAnsi="Arial" w:cs="Arial"/>
                <w:sz w:val="20"/>
                <w:szCs w:val="20"/>
                <w:vertAlign w:val="superscript"/>
              </w:rPr>
              <w:t>b</w:t>
            </w:r>
          </w:p>
        </w:tc>
        <w:tc>
          <w:tcPr>
            <w:tcW w:w="1050" w:type="pct"/>
            <w:shd w:val="clear" w:color="auto" w:fill="auto"/>
            <w:tcMar>
              <w:top w:w="113" w:type="dxa"/>
              <w:left w:w="108" w:type="dxa"/>
              <w:bottom w:w="113" w:type="dxa"/>
              <w:right w:w="108" w:type="dxa"/>
            </w:tcMar>
            <w:vAlign w:val="center"/>
          </w:tcPr>
          <w:p w14:paraId="7516AEE4" w14:textId="77777777" w:rsidR="00804568" w:rsidRPr="00D47B73" w:rsidRDefault="00804568" w:rsidP="00C21C20">
            <w:pPr>
              <w:rPr>
                <w:rFonts w:ascii="Arial" w:eastAsia="Calibri" w:hAnsi="Arial" w:cs="Arial"/>
                <w:sz w:val="20"/>
                <w:szCs w:val="20"/>
              </w:rPr>
            </w:pPr>
            <w:r w:rsidRPr="00D47B73">
              <w:rPr>
                <w:rFonts w:ascii="Arial" w:eastAsia="Calibri" w:hAnsi="Arial" w:cs="Arial"/>
                <w:sz w:val="20"/>
                <w:szCs w:val="20"/>
              </w:rPr>
              <w:t>N/A</w:t>
            </w:r>
          </w:p>
        </w:tc>
        <w:tc>
          <w:tcPr>
            <w:tcW w:w="1053" w:type="pct"/>
            <w:shd w:val="clear" w:color="auto" w:fill="auto"/>
            <w:tcMar>
              <w:top w:w="113" w:type="dxa"/>
              <w:left w:w="108" w:type="dxa"/>
              <w:bottom w:w="113" w:type="dxa"/>
              <w:right w:w="108" w:type="dxa"/>
            </w:tcMar>
            <w:vAlign w:val="center"/>
          </w:tcPr>
          <w:p w14:paraId="02405D23"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1.09 (0.82</w:t>
            </w:r>
            <w:r w:rsidRPr="00D47B73">
              <w:rPr>
                <w:rFonts w:ascii="Arial" w:eastAsia="Calibri" w:hAnsi="Arial" w:cs="Arial"/>
                <w:sz w:val="20"/>
                <w:szCs w:val="20"/>
              </w:rPr>
              <w:t>–</w:t>
            </w:r>
            <w:r w:rsidRPr="00D47B73">
              <w:rPr>
                <w:rFonts w:ascii="Arial" w:eastAsia="Calibri" w:hAnsi="Arial" w:cs="Arial"/>
                <w:kern w:val="24"/>
                <w:sz w:val="20"/>
                <w:szCs w:val="20"/>
              </w:rPr>
              <w:t>1.45)</w:t>
            </w:r>
          </w:p>
        </w:tc>
        <w:tc>
          <w:tcPr>
            <w:tcW w:w="1052" w:type="pct"/>
            <w:shd w:val="clear" w:color="auto" w:fill="auto"/>
            <w:tcMar>
              <w:top w:w="113" w:type="dxa"/>
              <w:left w:w="108" w:type="dxa"/>
              <w:bottom w:w="113" w:type="dxa"/>
              <w:right w:w="108" w:type="dxa"/>
            </w:tcMar>
            <w:vAlign w:val="center"/>
          </w:tcPr>
          <w:p w14:paraId="7A41C860"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1.20 (0.95</w:t>
            </w:r>
            <w:r w:rsidRPr="00D47B73">
              <w:rPr>
                <w:rFonts w:ascii="Arial" w:eastAsia="Calibri" w:hAnsi="Arial" w:cs="Arial"/>
                <w:sz w:val="20"/>
                <w:szCs w:val="20"/>
              </w:rPr>
              <w:t>–</w:t>
            </w:r>
            <w:r w:rsidRPr="00D47B73">
              <w:rPr>
                <w:rFonts w:ascii="Arial" w:eastAsia="Calibri" w:hAnsi="Arial" w:cs="Arial"/>
                <w:kern w:val="24"/>
                <w:sz w:val="20"/>
                <w:szCs w:val="20"/>
              </w:rPr>
              <w:t>1.50)</w:t>
            </w:r>
          </w:p>
        </w:tc>
      </w:tr>
      <w:tr w:rsidR="00804568" w:rsidRPr="00D47B73" w14:paraId="689538BC" w14:textId="77777777" w:rsidTr="00967AEB">
        <w:trPr>
          <w:trHeight w:val="340"/>
        </w:trPr>
        <w:tc>
          <w:tcPr>
            <w:tcW w:w="1845" w:type="pct"/>
            <w:shd w:val="clear" w:color="auto" w:fill="auto"/>
            <w:tcMar>
              <w:top w:w="113" w:type="dxa"/>
              <w:left w:w="108" w:type="dxa"/>
              <w:bottom w:w="113" w:type="dxa"/>
              <w:right w:w="108" w:type="dxa"/>
            </w:tcMar>
            <w:vAlign w:val="center"/>
          </w:tcPr>
          <w:p w14:paraId="499B972E" w14:textId="77777777" w:rsidR="00804568" w:rsidRPr="00D47B73" w:rsidRDefault="00804568" w:rsidP="00C21C20">
            <w:pPr>
              <w:ind w:left="284"/>
              <w:rPr>
                <w:rFonts w:ascii="Arial" w:eastAsia="Calibri" w:hAnsi="Arial" w:cs="Arial"/>
                <w:sz w:val="20"/>
                <w:szCs w:val="20"/>
              </w:rPr>
            </w:pPr>
            <w:r w:rsidRPr="00D47B73">
              <w:rPr>
                <w:rFonts w:ascii="Arial" w:eastAsia="Calibri" w:hAnsi="Arial" w:cs="Arial"/>
                <w:sz w:val="20"/>
                <w:szCs w:val="20"/>
              </w:rPr>
              <w:t>Side effects (per one unit increase in level)</w:t>
            </w:r>
            <w:r w:rsidRPr="00D47B73">
              <w:rPr>
                <w:rFonts w:ascii="Arial" w:eastAsia="Calibri" w:hAnsi="Arial" w:cs="Arial"/>
                <w:sz w:val="20"/>
                <w:szCs w:val="20"/>
                <w:vertAlign w:val="superscript"/>
              </w:rPr>
              <w:t>c</w:t>
            </w:r>
          </w:p>
        </w:tc>
        <w:tc>
          <w:tcPr>
            <w:tcW w:w="1050" w:type="pct"/>
            <w:shd w:val="clear" w:color="auto" w:fill="auto"/>
            <w:tcMar>
              <w:top w:w="113" w:type="dxa"/>
              <w:left w:w="108" w:type="dxa"/>
              <w:bottom w:w="113" w:type="dxa"/>
              <w:right w:w="108" w:type="dxa"/>
            </w:tcMar>
            <w:vAlign w:val="center"/>
          </w:tcPr>
          <w:p w14:paraId="7103A769"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0.24 (0.16</w:t>
            </w:r>
            <w:r w:rsidRPr="00D47B73">
              <w:rPr>
                <w:rFonts w:ascii="Arial" w:eastAsia="Calibri" w:hAnsi="Arial" w:cs="Arial"/>
                <w:sz w:val="20"/>
                <w:szCs w:val="20"/>
              </w:rPr>
              <w:t>–</w:t>
            </w:r>
            <w:r w:rsidRPr="00D47B73">
              <w:rPr>
                <w:rFonts w:ascii="Arial" w:eastAsia="Calibri" w:hAnsi="Arial" w:cs="Arial"/>
                <w:kern w:val="24"/>
                <w:sz w:val="20"/>
                <w:szCs w:val="20"/>
              </w:rPr>
              <w:t>0.37)</w:t>
            </w:r>
          </w:p>
        </w:tc>
        <w:tc>
          <w:tcPr>
            <w:tcW w:w="1053" w:type="pct"/>
            <w:shd w:val="clear" w:color="auto" w:fill="auto"/>
            <w:tcMar>
              <w:top w:w="113" w:type="dxa"/>
              <w:left w:w="108" w:type="dxa"/>
              <w:bottom w:w="113" w:type="dxa"/>
              <w:right w:w="108" w:type="dxa"/>
            </w:tcMar>
            <w:vAlign w:val="center"/>
          </w:tcPr>
          <w:p w14:paraId="343A4FF8"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0.32 (0.22</w:t>
            </w:r>
            <w:r w:rsidRPr="00D47B73">
              <w:rPr>
                <w:rFonts w:ascii="Arial" w:eastAsia="Calibri" w:hAnsi="Arial" w:cs="Arial"/>
                <w:sz w:val="20"/>
                <w:szCs w:val="20"/>
              </w:rPr>
              <w:t>–</w:t>
            </w:r>
            <w:r w:rsidRPr="00D47B73">
              <w:rPr>
                <w:rFonts w:ascii="Arial" w:eastAsia="Calibri" w:hAnsi="Arial" w:cs="Arial"/>
                <w:kern w:val="24"/>
                <w:sz w:val="20"/>
                <w:szCs w:val="20"/>
              </w:rPr>
              <w:t>0.46)</w:t>
            </w:r>
          </w:p>
        </w:tc>
        <w:tc>
          <w:tcPr>
            <w:tcW w:w="1052" w:type="pct"/>
            <w:shd w:val="clear" w:color="auto" w:fill="auto"/>
            <w:tcMar>
              <w:top w:w="113" w:type="dxa"/>
              <w:left w:w="108" w:type="dxa"/>
              <w:bottom w:w="113" w:type="dxa"/>
              <w:right w:w="108" w:type="dxa"/>
            </w:tcMar>
            <w:vAlign w:val="center"/>
          </w:tcPr>
          <w:p w14:paraId="3C1ABB6E" w14:textId="77777777" w:rsidR="00804568" w:rsidRPr="00D47B73" w:rsidRDefault="00804568" w:rsidP="00C21C20">
            <w:pPr>
              <w:rPr>
                <w:rFonts w:ascii="Arial" w:eastAsia="Calibri" w:hAnsi="Arial" w:cs="Arial"/>
                <w:sz w:val="20"/>
                <w:szCs w:val="20"/>
              </w:rPr>
            </w:pPr>
            <w:r w:rsidRPr="00D47B73">
              <w:rPr>
                <w:rFonts w:ascii="Arial" w:eastAsia="Calibri" w:hAnsi="Arial" w:cs="Arial"/>
                <w:kern w:val="24"/>
                <w:sz w:val="20"/>
                <w:szCs w:val="20"/>
              </w:rPr>
              <w:t>0.40 (0.30</w:t>
            </w:r>
            <w:r w:rsidRPr="00D47B73">
              <w:rPr>
                <w:rFonts w:ascii="Arial" w:eastAsia="Calibri" w:hAnsi="Arial" w:cs="Arial"/>
                <w:sz w:val="20"/>
                <w:szCs w:val="20"/>
              </w:rPr>
              <w:t>–</w:t>
            </w:r>
            <w:r w:rsidRPr="00D47B73">
              <w:rPr>
                <w:rFonts w:ascii="Arial" w:eastAsia="Calibri" w:hAnsi="Arial" w:cs="Arial"/>
                <w:kern w:val="24"/>
                <w:sz w:val="20"/>
                <w:szCs w:val="20"/>
              </w:rPr>
              <w:t>0.54)</w:t>
            </w:r>
          </w:p>
        </w:tc>
      </w:tr>
    </w:tbl>
    <w:p w14:paraId="3FAE72F7" w14:textId="77777777" w:rsidR="00804568" w:rsidRPr="00D47B73" w:rsidRDefault="00804568" w:rsidP="00804568">
      <w:pPr>
        <w:spacing w:after="120" w:line="480" w:lineRule="auto"/>
        <w:rPr>
          <w:rFonts w:ascii="Arial" w:eastAsia="Calibri" w:hAnsi="Arial" w:cs="Arial"/>
          <w:color w:val="000000"/>
          <w:sz w:val="20"/>
          <w:szCs w:val="20"/>
        </w:rPr>
      </w:pPr>
      <w:r w:rsidRPr="002E71BD">
        <w:rPr>
          <w:rFonts w:ascii="Arial" w:eastAsia="Calibri" w:hAnsi="Arial" w:cs="Arial"/>
          <w:b/>
          <w:color w:val="000000"/>
          <w:sz w:val="20"/>
          <w:szCs w:val="20"/>
        </w:rPr>
        <w:t>Notes:</w:t>
      </w:r>
      <w:r w:rsidRPr="00D47B73">
        <w:rPr>
          <w:rFonts w:ascii="Arial" w:eastAsia="Calibri" w:hAnsi="Arial" w:cs="Arial"/>
          <w:color w:val="000000"/>
          <w:sz w:val="20"/>
          <w:szCs w:val="20"/>
        </w:rPr>
        <w:t xml:space="preserve"> In the pilot study, the ‘best’ level logically was used as reference. </w:t>
      </w:r>
      <w:r w:rsidRPr="00D47B73">
        <w:rPr>
          <w:rFonts w:ascii="Arial" w:eastAsia="Calibri" w:hAnsi="Arial" w:cs="Arial"/>
          <w:color w:val="000000"/>
          <w:sz w:val="20"/>
          <w:szCs w:val="20"/>
          <w:vertAlign w:val="superscript"/>
        </w:rPr>
        <w:t>a</w:t>
      </w:r>
      <w:r w:rsidRPr="00D47B73">
        <w:rPr>
          <w:rFonts w:ascii="Arial" w:eastAsia="Calibri" w:hAnsi="Arial" w:cs="Arial"/>
          <w:color w:val="000000"/>
          <w:sz w:val="20"/>
          <w:szCs w:val="20"/>
        </w:rPr>
        <w:t>0: no mistakes; 1: some mistakes; 2: a lot of mistakes;</w:t>
      </w:r>
      <w:r w:rsidRPr="00D47B73">
        <w:rPr>
          <w:rFonts w:ascii="Arial" w:eastAsia="Calibri" w:hAnsi="Arial" w:cs="Arial"/>
          <w:color w:val="000000"/>
          <w:sz w:val="20"/>
          <w:szCs w:val="20"/>
          <w:vertAlign w:val="superscript"/>
        </w:rPr>
        <w:t xml:space="preserve"> b</w:t>
      </w:r>
      <w:r w:rsidRPr="00EB7433">
        <w:rPr>
          <w:rFonts w:ascii="Arial" w:hAnsi="Arial" w:cs="Arial"/>
          <w:sz w:val="20"/>
          <w:szCs w:val="20"/>
          <w:vertAlign w:val="superscript"/>
        </w:rPr>
        <w:t xml:space="preserve"> </w:t>
      </w:r>
      <w:r w:rsidRPr="00193321">
        <w:rPr>
          <w:rFonts w:ascii="Arial" w:hAnsi="Arial" w:cs="Arial"/>
          <w:sz w:val="20"/>
          <w:szCs w:val="20"/>
        </w:rPr>
        <w:t>Cost reduction relative to cost of current medication</w:t>
      </w:r>
      <w:r>
        <w:rPr>
          <w:rFonts w:ascii="Arial" w:eastAsia="Calibri" w:hAnsi="Arial" w:cs="Arial"/>
          <w:color w:val="000000"/>
          <w:sz w:val="20"/>
          <w:szCs w:val="20"/>
        </w:rPr>
        <w:t>;</w:t>
      </w:r>
      <w:r w:rsidRPr="00D47B73">
        <w:rPr>
          <w:rFonts w:ascii="Arial" w:eastAsia="Calibri" w:hAnsi="Arial" w:cs="Arial"/>
          <w:color w:val="000000"/>
          <w:sz w:val="20"/>
          <w:szCs w:val="20"/>
          <w:vertAlign w:val="superscript"/>
        </w:rPr>
        <w:t xml:space="preserve"> c</w:t>
      </w:r>
      <w:r w:rsidRPr="00D47B73">
        <w:rPr>
          <w:rFonts w:ascii="Arial" w:eastAsia="Calibri" w:hAnsi="Arial" w:cs="Arial"/>
          <w:color w:val="000000"/>
          <w:sz w:val="20"/>
          <w:szCs w:val="20"/>
        </w:rPr>
        <w:t>0: no side effects; 1: some side effects; 2: a lot of side effects.</w:t>
      </w:r>
    </w:p>
    <w:p w14:paraId="227D5270" w14:textId="77777777" w:rsidR="00804568" w:rsidRPr="00D47B73" w:rsidRDefault="00804568" w:rsidP="00804568">
      <w:pPr>
        <w:spacing w:after="120" w:line="480" w:lineRule="auto"/>
        <w:rPr>
          <w:rFonts w:ascii="Arial" w:eastAsia="Calibri" w:hAnsi="Arial" w:cs="Arial"/>
          <w:color w:val="000000"/>
          <w:sz w:val="20"/>
          <w:szCs w:val="20"/>
        </w:rPr>
      </w:pPr>
      <w:r w:rsidRPr="00D47B73">
        <w:rPr>
          <w:rFonts w:ascii="Arial" w:eastAsia="Calibri" w:hAnsi="Arial" w:cs="Arial"/>
          <w:b/>
          <w:color w:val="000000"/>
          <w:sz w:val="20"/>
          <w:szCs w:val="20"/>
        </w:rPr>
        <w:t>Abbreviations:</w:t>
      </w:r>
      <w:r w:rsidRPr="00D47B73">
        <w:rPr>
          <w:rFonts w:ascii="Arial" w:eastAsia="Calibri" w:hAnsi="Arial" w:cs="Arial"/>
          <w:color w:val="000000"/>
          <w:sz w:val="20"/>
          <w:szCs w:val="20"/>
        </w:rPr>
        <w:t xml:space="preserve"> CI, confidence interval; DCE, discrete choice experiment; N/A, not applicable; OR, odds ratio; UK, United Kingdom; USA, United States of America.</w:t>
      </w:r>
      <w:r w:rsidRPr="00D47B73">
        <w:rPr>
          <w:rFonts w:ascii="Arial" w:eastAsia="Calibri" w:hAnsi="Arial" w:cs="Arial"/>
          <w:color w:val="000000"/>
          <w:sz w:val="20"/>
          <w:szCs w:val="20"/>
        </w:rPr>
        <w:br w:type="page"/>
      </w:r>
    </w:p>
    <w:p w14:paraId="3CD04AF6" w14:textId="1D75B73D"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w:t>
      </w:r>
      <w:r>
        <w:rPr>
          <w:rFonts w:ascii="Arial" w:eastAsia="Calibri" w:hAnsi="Arial" w:cs="Arial"/>
          <w:b/>
          <w:color w:val="000000"/>
          <w:sz w:val="20"/>
          <w:szCs w:val="20"/>
        </w:rPr>
        <w:t>4</w:t>
      </w:r>
      <w:r w:rsidRPr="00D47B73">
        <w:rPr>
          <w:rFonts w:ascii="Arial" w:eastAsia="Calibri" w:hAnsi="Arial" w:cs="Arial"/>
          <w:color w:val="000000"/>
          <w:sz w:val="20"/>
          <w:szCs w:val="20"/>
        </w:rPr>
        <w:t xml:space="preserve"> Final discrete choice experiment (DCE) design con</w:t>
      </w:r>
      <w:r>
        <w:rPr>
          <w:rFonts w:ascii="Arial" w:eastAsia="Calibri" w:hAnsi="Arial" w:cs="Arial"/>
          <w:color w:val="000000"/>
          <w:sz w:val="20"/>
          <w:szCs w:val="20"/>
        </w:rPr>
        <w:t>structed in Ngene</w:t>
      </w:r>
      <w:r>
        <w:rPr>
          <w:rFonts w:ascii="Arial" w:eastAsia="Calibri" w:hAnsi="Arial" w:cs="Arial"/>
          <w:color w:val="000000"/>
          <w:sz w:val="20"/>
          <w:szCs w:val="20"/>
        </w:rPr>
        <w:fldChar w:fldCharType="begin"/>
      </w:r>
      <w:r w:rsidR="009C5A5F">
        <w:rPr>
          <w:rFonts w:ascii="Arial" w:eastAsia="Calibri" w:hAnsi="Arial" w:cs="Arial"/>
          <w:color w:val="000000"/>
          <w:sz w:val="20"/>
          <w:szCs w:val="20"/>
        </w:rPr>
        <w:instrText xml:space="preserve"> ADDIN EN.CITE &lt;EndNote&gt;&lt;Cite&gt;&lt;Author&gt;ChoiceMetrics&lt;/Author&gt;&lt;Year&gt;2018&lt;/Year&gt;&lt;RecNum&gt;11&lt;/RecNum&gt;&lt;DisplayText&gt;&lt;style face="superscript"&gt;4&lt;/style&gt;&lt;/DisplayText&gt;&lt;record&gt;&lt;rec-number&gt;11&lt;/rec-number&gt;&lt;foreign-keys&gt;&lt;key app="EN" db-id="efwrre20npevd8exdzkpwz9vpszeetd50vfd" timestamp="1576167210"&gt;11&lt;/key&gt;&lt;/foreign-keys&gt;&lt;ref-type name="Web Page"&gt;12&lt;/ref-type&gt;&lt;contributors&gt;&lt;authors&gt;&lt;author&gt;ChoiceMetrics,&lt;/author&gt;&lt;/authors&gt;&lt;/contributors&gt;&lt;titles&gt;&lt;title&gt;NGene: user manual and reference guide&lt;/title&gt;&lt;/titles&gt;&lt;dates&gt;&lt;year&gt;2018&lt;/year&gt;&lt;/dates&gt;&lt;urls&gt;&lt;related-urls&gt;&lt;url&gt;Available from: http://www.choice-metrics.com/NgeneManual120.pdf. Accessed 31 May, 2019&lt;/url&gt;&lt;/related-urls&gt;&lt;/urls&gt;&lt;access-date&gt;October 2018&lt;/access-date&gt;&lt;/record&gt;&lt;/Cite&gt;&lt;/EndNote&gt;</w:instrText>
      </w:r>
      <w:r>
        <w:rPr>
          <w:rFonts w:ascii="Arial" w:eastAsia="Calibri" w:hAnsi="Arial" w:cs="Arial"/>
          <w:color w:val="000000"/>
          <w:sz w:val="20"/>
          <w:szCs w:val="20"/>
        </w:rPr>
        <w:fldChar w:fldCharType="separate"/>
      </w:r>
      <w:r w:rsidR="009C5A5F" w:rsidRPr="009C5A5F">
        <w:rPr>
          <w:rFonts w:ascii="Arial" w:eastAsia="Calibri" w:hAnsi="Arial" w:cs="Arial"/>
          <w:noProof/>
          <w:color w:val="000000"/>
          <w:sz w:val="20"/>
          <w:szCs w:val="20"/>
          <w:vertAlign w:val="superscript"/>
        </w:rPr>
        <w:t>4</w:t>
      </w:r>
      <w:r>
        <w:rPr>
          <w:rFonts w:ascii="Arial" w:eastAsia="Calibri" w:hAnsi="Arial" w:cs="Arial"/>
          <w:color w:val="000000"/>
          <w:sz w:val="20"/>
          <w:szCs w:val="20"/>
        </w:rPr>
        <w:fldChar w:fldCharType="end"/>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88"/>
        <w:gridCol w:w="991"/>
        <w:gridCol w:w="709"/>
        <w:gridCol w:w="993"/>
        <w:gridCol w:w="1275"/>
        <w:gridCol w:w="1277"/>
        <w:gridCol w:w="989"/>
        <w:gridCol w:w="855"/>
        <w:gridCol w:w="1273"/>
      </w:tblGrid>
      <w:tr w:rsidR="00804568" w:rsidRPr="00D47B73" w14:paraId="11D07BE7" w14:textId="77777777" w:rsidTr="00C21C20">
        <w:trPr>
          <w:trHeight w:val="340"/>
        </w:trPr>
        <w:tc>
          <w:tcPr>
            <w:tcW w:w="528" w:type="pct"/>
            <w:noWrap/>
            <w:tcMar>
              <w:top w:w="113" w:type="dxa"/>
              <w:bottom w:w="113" w:type="dxa"/>
            </w:tcMar>
            <w:vAlign w:val="center"/>
          </w:tcPr>
          <w:p w14:paraId="1DD882A8" w14:textId="77777777" w:rsidR="00804568" w:rsidRPr="00D47B73" w:rsidRDefault="00804568" w:rsidP="00C21C20">
            <w:pPr>
              <w:keepNext/>
              <w:rPr>
                <w:rFonts w:ascii="Arial" w:eastAsia="Calibri" w:hAnsi="Arial" w:cs="Arial"/>
                <w:b/>
                <w:noProof/>
                <w:color w:val="000000"/>
                <w:sz w:val="20"/>
                <w:szCs w:val="20"/>
              </w:rPr>
            </w:pPr>
            <w:r w:rsidRPr="00D47B73">
              <w:rPr>
                <w:rFonts w:ascii="Arial" w:eastAsia="Calibri" w:hAnsi="Arial" w:cs="Arial"/>
                <w:b/>
                <w:noProof/>
                <w:color w:val="000000"/>
                <w:sz w:val="20"/>
                <w:szCs w:val="20"/>
              </w:rPr>
              <w:t>Choice set</w:t>
            </w:r>
          </w:p>
        </w:tc>
        <w:tc>
          <w:tcPr>
            <w:tcW w:w="530" w:type="pct"/>
            <w:noWrap/>
            <w:tcMar>
              <w:top w:w="113" w:type="dxa"/>
              <w:bottom w:w="113" w:type="dxa"/>
            </w:tcMar>
            <w:vAlign w:val="center"/>
          </w:tcPr>
          <w:p w14:paraId="16191EDB" w14:textId="77777777" w:rsidR="00804568" w:rsidRPr="00D47B73" w:rsidRDefault="00804568" w:rsidP="00C21C20">
            <w:pPr>
              <w:keepNext/>
              <w:rPr>
                <w:rFonts w:ascii="Arial" w:eastAsia="Calibri" w:hAnsi="Arial" w:cs="Arial"/>
                <w:b/>
                <w:noProof/>
                <w:color w:val="000000"/>
                <w:sz w:val="20"/>
                <w:szCs w:val="20"/>
              </w:rPr>
            </w:pPr>
            <w:r w:rsidRPr="00D47B73">
              <w:rPr>
                <w:rFonts w:ascii="Arial" w:eastAsia="Calibri" w:hAnsi="Arial" w:cs="Arial"/>
                <w:b/>
                <w:noProof/>
                <w:color w:val="000000"/>
                <w:sz w:val="20"/>
                <w:szCs w:val="20"/>
              </w:rPr>
              <w:t>Option</w:t>
            </w:r>
          </w:p>
        </w:tc>
        <w:tc>
          <w:tcPr>
            <w:tcW w:w="3261" w:type="pct"/>
            <w:gridSpan w:val="6"/>
            <w:noWrap/>
            <w:tcMar>
              <w:top w:w="113" w:type="dxa"/>
              <w:bottom w:w="113" w:type="dxa"/>
            </w:tcMar>
            <w:vAlign w:val="center"/>
          </w:tcPr>
          <w:p w14:paraId="5CC17765" w14:textId="77777777" w:rsidR="00804568" w:rsidRPr="00D47B73" w:rsidRDefault="00804568" w:rsidP="00C21C20">
            <w:pPr>
              <w:keepNext/>
              <w:tabs>
                <w:tab w:val="left" w:pos="1959"/>
              </w:tabs>
              <w:rPr>
                <w:rFonts w:ascii="Arial" w:eastAsia="Calibri" w:hAnsi="Arial" w:cs="Arial"/>
                <w:b/>
                <w:noProof/>
                <w:color w:val="000000"/>
                <w:sz w:val="20"/>
                <w:szCs w:val="20"/>
              </w:rPr>
            </w:pPr>
            <w:r w:rsidRPr="00D47B73">
              <w:rPr>
                <w:rFonts w:ascii="Arial" w:eastAsia="Calibri" w:hAnsi="Arial" w:cs="Arial"/>
                <w:b/>
                <w:noProof/>
                <w:color w:val="000000"/>
                <w:sz w:val="20"/>
                <w:szCs w:val="20"/>
              </w:rPr>
              <w:t>Attribute levels</w:t>
            </w:r>
          </w:p>
        </w:tc>
        <w:tc>
          <w:tcPr>
            <w:tcW w:w="681" w:type="pct"/>
            <w:noWrap/>
            <w:tcMar>
              <w:top w:w="113" w:type="dxa"/>
              <w:bottom w:w="113" w:type="dxa"/>
            </w:tcMar>
            <w:vAlign w:val="center"/>
          </w:tcPr>
          <w:p w14:paraId="050E549B" w14:textId="77777777" w:rsidR="00804568" w:rsidRPr="00D47B73" w:rsidRDefault="00804568" w:rsidP="00C21C20">
            <w:pPr>
              <w:keepNext/>
              <w:rPr>
                <w:rFonts w:ascii="Arial" w:eastAsia="Calibri" w:hAnsi="Arial" w:cs="Arial"/>
                <w:b/>
                <w:noProof/>
                <w:color w:val="000000"/>
                <w:sz w:val="20"/>
                <w:szCs w:val="20"/>
              </w:rPr>
            </w:pPr>
            <w:r w:rsidRPr="00D47B73">
              <w:rPr>
                <w:rFonts w:ascii="Arial" w:eastAsia="Calibri" w:hAnsi="Arial" w:cs="Arial"/>
                <w:b/>
                <w:noProof/>
                <w:color w:val="000000"/>
                <w:sz w:val="20"/>
                <w:szCs w:val="20"/>
              </w:rPr>
              <w:t>Logic test</w:t>
            </w:r>
          </w:p>
        </w:tc>
      </w:tr>
      <w:tr w:rsidR="00804568" w:rsidRPr="00D47B73" w14:paraId="7A8FC861" w14:textId="77777777" w:rsidTr="00C21C20">
        <w:trPr>
          <w:trHeight w:val="340"/>
        </w:trPr>
        <w:tc>
          <w:tcPr>
            <w:tcW w:w="528" w:type="pct"/>
            <w:noWrap/>
            <w:tcMar>
              <w:top w:w="113" w:type="dxa"/>
              <w:bottom w:w="113" w:type="dxa"/>
            </w:tcMar>
            <w:vAlign w:val="center"/>
            <w:hideMark/>
          </w:tcPr>
          <w:p w14:paraId="062E0C3C" w14:textId="77777777" w:rsidR="00804568" w:rsidRPr="00D47B73" w:rsidRDefault="00804568" w:rsidP="00C21C20">
            <w:pPr>
              <w:rPr>
                <w:rFonts w:ascii="Arial" w:eastAsia="Calibri" w:hAnsi="Arial" w:cs="Arial"/>
                <w:noProof/>
                <w:color w:val="000000"/>
                <w:sz w:val="20"/>
                <w:szCs w:val="20"/>
              </w:rPr>
            </w:pPr>
          </w:p>
        </w:tc>
        <w:tc>
          <w:tcPr>
            <w:tcW w:w="530" w:type="pct"/>
            <w:noWrap/>
            <w:tcMar>
              <w:top w:w="113" w:type="dxa"/>
              <w:bottom w:w="113" w:type="dxa"/>
            </w:tcMar>
            <w:vAlign w:val="center"/>
            <w:hideMark/>
          </w:tcPr>
          <w:p w14:paraId="2F981FEE" w14:textId="77777777" w:rsidR="00804568" w:rsidRPr="00D47B73" w:rsidRDefault="00804568" w:rsidP="00C21C20">
            <w:pPr>
              <w:rPr>
                <w:rFonts w:ascii="Arial" w:eastAsia="Calibri" w:hAnsi="Arial" w:cs="Arial"/>
                <w:noProof/>
                <w:color w:val="000000"/>
                <w:sz w:val="20"/>
                <w:szCs w:val="20"/>
              </w:rPr>
            </w:pPr>
          </w:p>
        </w:tc>
        <w:tc>
          <w:tcPr>
            <w:tcW w:w="379" w:type="pct"/>
            <w:noWrap/>
            <w:tcMar>
              <w:top w:w="113" w:type="dxa"/>
              <w:bottom w:w="113" w:type="dxa"/>
            </w:tcMar>
            <w:vAlign w:val="center"/>
            <w:hideMark/>
          </w:tcPr>
          <w:p w14:paraId="7A0DC7E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Ease of use</w:t>
            </w:r>
            <w:r w:rsidRPr="00D47B73">
              <w:rPr>
                <w:rFonts w:ascii="Arial" w:eastAsia="Calibri" w:hAnsi="Arial" w:cs="Arial"/>
                <w:noProof/>
                <w:color w:val="000000"/>
                <w:sz w:val="20"/>
                <w:szCs w:val="20"/>
                <w:vertAlign w:val="superscript"/>
              </w:rPr>
              <w:t>a</w:t>
            </w:r>
          </w:p>
        </w:tc>
        <w:tc>
          <w:tcPr>
            <w:tcW w:w="531" w:type="pct"/>
            <w:noWrap/>
            <w:tcMar>
              <w:top w:w="113" w:type="dxa"/>
              <w:bottom w:w="113" w:type="dxa"/>
            </w:tcMar>
            <w:vAlign w:val="center"/>
            <w:hideMark/>
          </w:tcPr>
          <w:p w14:paraId="7DBAA59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Exacer</w:t>
            </w:r>
            <w:r>
              <w:rPr>
                <w:rFonts w:ascii="Arial" w:eastAsia="Calibri" w:hAnsi="Arial" w:cs="Arial"/>
                <w:noProof/>
                <w:color w:val="000000"/>
                <w:sz w:val="20"/>
                <w:szCs w:val="20"/>
              </w:rPr>
              <w:t>-</w:t>
            </w:r>
            <w:r w:rsidRPr="00D47B73">
              <w:rPr>
                <w:rFonts w:ascii="Arial" w:eastAsia="Calibri" w:hAnsi="Arial" w:cs="Arial"/>
                <w:noProof/>
                <w:color w:val="000000"/>
                <w:sz w:val="20"/>
                <w:szCs w:val="20"/>
              </w:rPr>
              <w:t>bations</w:t>
            </w:r>
            <w:r w:rsidRPr="00D47B73">
              <w:rPr>
                <w:rFonts w:ascii="Arial" w:eastAsia="Calibri" w:hAnsi="Arial" w:cs="Arial"/>
                <w:noProof/>
                <w:color w:val="000000"/>
                <w:sz w:val="20"/>
                <w:szCs w:val="20"/>
                <w:vertAlign w:val="superscript"/>
              </w:rPr>
              <w:t>b</w:t>
            </w:r>
          </w:p>
        </w:tc>
        <w:tc>
          <w:tcPr>
            <w:tcW w:w="682" w:type="pct"/>
            <w:noWrap/>
            <w:tcMar>
              <w:top w:w="113" w:type="dxa"/>
              <w:bottom w:w="113" w:type="dxa"/>
            </w:tcMar>
            <w:vAlign w:val="center"/>
            <w:hideMark/>
          </w:tcPr>
          <w:p w14:paraId="7C70309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Number of times/day</w:t>
            </w:r>
            <w:r w:rsidRPr="00D47B73">
              <w:rPr>
                <w:rFonts w:ascii="Arial" w:eastAsia="Calibri" w:hAnsi="Arial" w:cs="Arial"/>
                <w:noProof/>
                <w:color w:val="000000"/>
                <w:sz w:val="20"/>
                <w:szCs w:val="20"/>
                <w:vertAlign w:val="superscript"/>
              </w:rPr>
              <w:t>c</w:t>
            </w:r>
          </w:p>
        </w:tc>
        <w:tc>
          <w:tcPr>
            <w:tcW w:w="683" w:type="pct"/>
            <w:noWrap/>
            <w:tcMar>
              <w:top w:w="113" w:type="dxa"/>
              <w:bottom w:w="113" w:type="dxa"/>
            </w:tcMar>
            <w:vAlign w:val="center"/>
            <w:hideMark/>
          </w:tcPr>
          <w:p w14:paraId="7705898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Number of inhalers</w:t>
            </w:r>
            <w:r w:rsidRPr="00D47B73">
              <w:rPr>
                <w:rFonts w:ascii="Arial" w:eastAsia="Calibri" w:hAnsi="Arial" w:cs="Arial"/>
                <w:noProof/>
                <w:color w:val="000000"/>
                <w:sz w:val="20"/>
                <w:szCs w:val="20"/>
                <w:vertAlign w:val="superscript"/>
              </w:rPr>
              <w:t>d</w:t>
            </w:r>
          </w:p>
        </w:tc>
        <w:tc>
          <w:tcPr>
            <w:tcW w:w="529" w:type="pct"/>
            <w:noWrap/>
            <w:tcMar>
              <w:top w:w="113" w:type="dxa"/>
              <w:bottom w:w="113" w:type="dxa"/>
            </w:tcMar>
            <w:vAlign w:val="center"/>
            <w:hideMark/>
          </w:tcPr>
          <w:p w14:paraId="2A7A6E3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Out-of-pocket costs</w:t>
            </w:r>
            <w:r w:rsidRPr="00D47B73">
              <w:rPr>
                <w:rFonts w:ascii="Arial" w:eastAsia="Calibri" w:hAnsi="Arial" w:cs="Arial"/>
                <w:noProof/>
                <w:color w:val="000000"/>
                <w:sz w:val="20"/>
                <w:szCs w:val="20"/>
                <w:vertAlign w:val="superscript"/>
              </w:rPr>
              <w:t>e</w:t>
            </w:r>
          </w:p>
        </w:tc>
        <w:tc>
          <w:tcPr>
            <w:tcW w:w="456" w:type="pct"/>
            <w:noWrap/>
            <w:tcMar>
              <w:top w:w="113" w:type="dxa"/>
              <w:bottom w:w="113" w:type="dxa"/>
            </w:tcMar>
            <w:vAlign w:val="center"/>
            <w:hideMark/>
          </w:tcPr>
          <w:p w14:paraId="35E404C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Side effects</w:t>
            </w:r>
            <w:r w:rsidRPr="00D47B73">
              <w:rPr>
                <w:rFonts w:ascii="Arial" w:eastAsia="Calibri" w:hAnsi="Arial" w:cs="Arial"/>
                <w:noProof/>
                <w:color w:val="000000"/>
                <w:sz w:val="20"/>
                <w:szCs w:val="20"/>
                <w:vertAlign w:val="superscript"/>
              </w:rPr>
              <w:t>f</w:t>
            </w:r>
          </w:p>
        </w:tc>
        <w:tc>
          <w:tcPr>
            <w:tcW w:w="681" w:type="pct"/>
            <w:noWrap/>
            <w:tcMar>
              <w:top w:w="113" w:type="dxa"/>
              <w:bottom w:w="113" w:type="dxa"/>
            </w:tcMar>
            <w:vAlign w:val="center"/>
            <w:hideMark/>
          </w:tcPr>
          <w:p w14:paraId="079858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Dominant choice set</w:t>
            </w:r>
            <w:r w:rsidRPr="00D47B73">
              <w:rPr>
                <w:rFonts w:ascii="Arial" w:eastAsia="Calibri" w:hAnsi="Arial" w:cs="Arial"/>
                <w:noProof/>
                <w:color w:val="000000"/>
                <w:sz w:val="20"/>
                <w:szCs w:val="20"/>
                <w:vertAlign w:val="superscript"/>
              </w:rPr>
              <w:t>g</w:t>
            </w:r>
          </w:p>
        </w:tc>
      </w:tr>
      <w:tr w:rsidR="00804568" w:rsidRPr="00D47B73" w14:paraId="70FF1DB9" w14:textId="77777777" w:rsidTr="00C21C20">
        <w:trPr>
          <w:trHeight w:val="340"/>
        </w:trPr>
        <w:tc>
          <w:tcPr>
            <w:tcW w:w="528" w:type="pct"/>
            <w:noWrap/>
            <w:tcMar>
              <w:top w:w="113" w:type="dxa"/>
              <w:bottom w:w="113" w:type="dxa"/>
            </w:tcMar>
            <w:vAlign w:val="center"/>
            <w:hideMark/>
          </w:tcPr>
          <w:p w14:paraId="79072D0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0" w:type="pct"/>
            <w:noWrap/>
            <w:tcMar>
              <w:top w:w="113" w:type="dxa"/>
              <w:bottom w:w="113" w:type="dxa"/>
            </w:tcMar>
            <w:vAlign w:val="center"/>
            <w:hideMark/>
          </w:tcPr>
          <w:p w14:paraId="2356F55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A0F641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1B80DEB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39ECEA1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50DC9B5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3A403A8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4D12831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5A3CFE9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4A43E30" w14:textId="77777777" w:rsidTr="00C21C20">
        <w:trPr>
          <w:trHeight w:val="340"/>
        </w:trPr>
        <w:tc>
          <w:tcPr>
            <w:tcW w:w="528" w:type="pct"/>
            <w:noWrap/>
            <w:tcMar>
              <w:top w:w="113" w:type="dxa"/>
              <w:bottom w:w="113" w:type="dxa"/>
            </w:tcMar>
            <w:vAlign w:val="center"/>
            <w:hideMark/>
          </w:tcPr>
          <w:p w14:paraId="062437A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0" w:type="pct"/>
            <w:noWrap/>
            <w:tcMar>
              <w:top w:w="113" w:type="dxa"/>
              <w:bottom w:w="113" w:type="dxa"/>
            </w:tcMar>
            <w:vAlign w:val="center"/>
            <w:hideMark/>
          </w:tcPr>
          <w:p w14:paraId="36769A8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7F1285E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04A8DC5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5D19F090" w14:textId="77777777" w:rsidR="00804568" w:rsidRPr="00D47B73" w:rsidRDefault="00804568" w:rsidP="00C21C20">
            <w:pPr>
              <w:ind w:left="113" w:hanging="113"/>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472EA0E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62E06B0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5677D27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4DD161D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1D0C6C81" w14:textId="77777777" w:rsidTr="00C21C20">
        <w:trPr>
          <w:trHeight w:val="340"/>
        </w:trPr>
        <w:tc>
          <w:tcPr>
            <w:tcW w:w="528" w:type="pct"/>
            <w:noWrap/>
            <w:tcMar>
              <w:top w:w="113" w:type="dxa"/>
              <w:bottom w:w="113" w:type="dxa"/>
            </w:tcMar>
            <w:vAlign w:val="center"/>
            <w:hideMark/>
          </w:tcPr>
          <w:p w14:paraId="5BF2AEA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0" w:type="pct"/>
            <w:noWrap/>
            <w:tcMar>
              <w:top w:w="113" w:type="dxa"/>
              <w:bottom w:w="113" w:type="dxa"/>
            </w:tcMar>
            <w:vAlign w:val="center"/>
            <w:hideMark/>
          </w:tcPr>
          <w:p w14:paraId="0822EFD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3F580DA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300FC35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67C6938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4815E26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0A9C67A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2D408B3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202A97C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261102A8" w14:textId="77777777" w:rsidTr="00C21C20">
        <w:trPr>
          <w:trHeight w:val="340"/>
        </w:trPr>
        <w:tc>
          <w:tcPr>
            <w:tcW w:w="528" w:type="pct"/>
            <w:noWrap/>
            <w:tcMar>
              <w:top w:w="113" w:type="dxa"/>
              <w:bottom w:w="113" w:type="dxa"/>
            </w:tcMar>
            <w:vAlign w:val="center"/>
            <w:hideMark/>
          </w:tcPr>
          <w:p w14:paraId="00AB5CD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0" w:type="pct"/>
            <w:noWrap/>
            <w:tcMar>
              <w:top w:w="113" w:type="dxa"/>
              <w:bottom w:w="113" w:type="dxa"/>
            </w:tcMar>
            <w:vAlign w:val="center"/>
            <w:hideMark/>
          </w:tcPr>
          <w:p w14:paraId="491584F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599BB26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4519071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6C31009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2EF0DD3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6963C66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33BFFA9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66FD7F7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22AF3609" w14:textId="77777777" w:rsidTr="00C21C20">
        <w:trPr>
          <w:trHeight w:val="340"/>
        </w:trPr>
        <w:tc>
          <w:tcPr>
            <w:tcW w:w="528" w:type="pct"/>
            <w:noWrap/>
            <w:tcMar>
              <w:top w:w="113" w:type="dxa"/>
              <w:bottom w:w="113" w:type="dxa"/>
            </w:tcMar>
            <w:vAlign w:val="center"/>
            <w:hideMark/>
          </w:tcPr>
          <w:p w14:paraId="759FA08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30" w:type="pct"/>
            <w:noWrap/>
            <w:tcMar>
              <w:top w:w="113" w:type="dxa"/>
              <w:bottom w:w="113" w:type="dxa"/>
            </w:tcMar>
            <w:vAlign w:val="center"/>
            <w:hideMark/>
          </w:tcPr>
          <w:p w14:paraId="07DD348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4C35EE5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4C05A01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0EDBE22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247F004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373A7A0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596887B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1A2BF05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454C1572" w14:textId="77777777" w:rsidTr="00C21C20">
        <w:trPr>
          <w:trHeight w:val="340"/>
        </w:trPr>
        <w:tc>
          <w:tcPr>
            <w:tcW w:w="528" w:type="pct"/>
            <w:noWrap/>
            <w:tcMar>
              <w:top w:w="113" w:type="dxa"/>
              <w:bottom w:w="113" w:type="dxa"/>
            </w:tcMar>
            <w:vAlign w:val="center"/>
            <w:hideMark/>
          </w:tcPr>
          <w:p w14:paraId="36B8AC3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30" w:type="pct"/>
            <w:noWrap/>
            <w:tcMar>
              <w:top w:w="113" w:type="dxa"/>
              <w:bottom w:w="113" w:type="dxa"/>
            </w:tcMar>
            <w:vAlign w:val="center"/>
            <w:hideMark/>
          </w:tcPr>
          <w:p w14:paraId="65B4B07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5FE2E5A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1E910D6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3DBB610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588585F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1570E7F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2780A28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0CE8428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013BCA29" w14:textId="77777777" w:rsidTr="00C21C20">
        <w:trPr>
          <w:trHeight w:val="340"/>
        </w:trPr>
        <w:tc>
          <w:tcPr>
            <w:tcW w:w="528" w:type="pct"/>
            <w:noWrap/>
            <w:tcMar>
              <w:top w:w="113" w:type="dxa"/>
              <w:bottom w:w="113" w:type="dxa"/>
            </w:tcMar>
            <w:vAlign w:val="center"/>
            <w:hideMark/>
          </w:tcPr>
          <w:p w14:paraId="12DF944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4</w:t>
            </w:r>
          </w:p>
        </w:tc>
        <w:tc>
          <w:tcPr>
            <w:tcW w:w="530" w:type="pct"/>
            <w:noWrap/>
            <w:tcMar>
              <w:top w:w="113" w:type="dxa"/>
              <w:bottom w:w="113" w:type="dxa"/>
            </w:tcMar>
            <w:vAlign w:val="center"/>
            <w:hideMark/>
          </w:tcPr>
          <w:p w14:paraId="2649184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D36230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00E9BFD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2270A8B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57045A2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5D02826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4452C7C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36C6BC8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09A87B37" w14:textId="77777777" w:rsidTr="00C21C20">
        <w:trPr>
          <w:trHeight w:val="340"/>
        </w:trPr>
        <w:tc>
          <w:tcPr>
            <w:tcW w:w="528" w:type="pct"/>
            <w:noWrap/>
            <w:tcMar>
              <w:top w:w="113" w:type="dxa"/>
              <w:bottom w:w="113" w:type="dxa"/>
            </w:tcMar>
            <w:vAlign w:val="center"/>
            <w:hideMark/>
          </w:tcPr>
          <w:p w14:paraId="6DC73A1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4</w:t>
            </w:r>
          </w:p>
        </w:tc>
        <w:tc>
          <w:tcPr>
            <w:tcW w:w="530" w:type="pct"/>
            <w:noWrap/>
            <w:tcMar>
              <w:top w:w="113" w:type="dxa"/>
              <w:bottom w:w="113" w:type="dxa"/>
            </w:tcMar>
            <w:vAlign w:val="center"/>
            <w:hideMark/>
          </w:tcPr>
          <w:p w14:paraId="0F0BA0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4C20E87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258202B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07AF84F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738BF68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5B7E79B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1E10D42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06A882A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5EB6519" w14:textId="77777777" w:rsidTr="00C21C20">
        <w:trPr>
          <w:trHeight w:val="340"/>
        </w:trPr>
        <w:tc>
          <w:tcPr>
            <w:tcW w:w="528" w:type="pct"/>
            <w:noWrap/>
            <w:tcMar>
              <w:top w:w="113" w:type="dxa"/>
              <w:bottom w:w="113" w:type="dxa"/>
            </w:tcMar>
            <w:vAlign w:val="center"/>
            <w:hideMark/>
          </w:tcPr>
          <w:p w14:paraId="1F8B91D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5</w:t>
            </w:r>
          </w:p>
        </w:tc>
        <w:tc>
          <w:tcPr>
            <w:tcW w:w="530" w:type="pct"/>
            <w:noWrap/>
            <w:tcMar>
              <w:top w:w="113" w:type="dxa"/>
              <w:bottom w:w="113" w:type="dxa"/>
            </w:tcMar>
            <w:vAlign w:val="center"/>
            <w:hideMark/>
          </w:tcPr>
          <w:p w14:paraId="4866F36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3094410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4290AE5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437D544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3A16769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0ACF658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5177B9F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79275B6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689C5037" w14:textId="77777777" w:rsidTr="00C21C20">
        <w:trPr>
          <w:trHeight w:val="340"/>
        </w:trPr>
        <w:tc>
          <w:tcPr>
            <w:tcW w:w="528" w:type="pct"/>
            <w:noWrap/>
            <w:tcMar>
              <w:top w:w="113" w:type="dxa"/>
              <w:bottom w:w="113" w:type="dxa"/>
            </w:tcMar>
            <w:vAlign w:val="center"/>
            <w:hideMark/>
          </w:tcPr>
          <w:p w14:paraId="62925DB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5</w:t>
            </w:r>
          </w:p>
        </w:tc>
        <w:tc>
          <w:tcPr>
            <w:tcW w:w="530" w:type="pct"/>
            <w:noWrap/>
            <w:tcMar>
              <w:top w:w="113" w:type="dxa"/>
              <w:bottom w:w="113" w:type="dxa"/>
            </w:tcMar>
            <w:vAlign w:val="center"/>
            <w:hideMark/>
          </w:tcPr>
          <w:p w14:paraId="2421925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36F7E62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5F462CA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222B05F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67918B2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55946BF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39FF259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0C53096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2C9122EB" w14:textId="77777777" w:rsidTr="00C21C20">
        <w:trPr>
          <w:trHeight w:val="340"/>
        </w:trPr>
        <w:tc>
          <w:tcPr>
            <w:tcW w:w="528" w:type="pct"/>
            <w:noWrap/>
            <w:tcMar>
              <w:top w:w="113" w:type="dxa"/>
              <w:bottom w:w="113" w:type="dxa"/>
            </w:tcMar>
            <w:vAlign w:val="center"/>
            <w:hideMark/>
          </w:tcPr>
          <w:p w14:paraId="4FBE36B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6</w:t>
            </w:r>
          </w:p>
        </w:tc>
        <w:tc>
          <w:tcPr>
            <w:tcW w:w="530" w:type="pct"/>
            <w:noWrap/>
            <w:tcMar>
              <w:top w:w="113" w:type="dxa"/>
              <w:bottom w:w="113" w:type="dxa"/>
            </w:tcMar>
            <w:vAlign w:val="center"/>
            <w:hideMark/>
          </w:tcPr>
          <w:p w14:paraId="4F467B3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DF22AF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2E686B0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76DFB99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7FDF0CC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2AFAEA9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77058B4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2ABCEB0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5900D735" w14:textId="77777777" w:rsidTr="00C21C20">
        <w:trPr>
          <w:trHeight w:val="340"/>
        </w:trPr>
        <w:tc>
          <w:tcPr>
            <w:tcW w:w="528" w:type="pct"/>
            <w:noWrap/>
            <w:tcMar>
              <w:top w:w="113" w:type="dxa"/>
              <w:bottom w:w="113" w:type="dxa"/>
            </w:tcMar>
            <w:vAlign w:val="center"/>
            <w:hideMark/>
          </w:tcPr>
          <w:p w14:paraId="56F54DC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6</w:t>
            </w:r>
          </w:p>
        </w:tc>
        <w:tc>
          <w:tcPr>
            <w:tcW w:w="530" w:type="pct"/>
            <w:noWrap/>
            <w:tcMar>
              <w:top w:w="113" w:type="dxa"/>
              <w:bottom w:w="113" w:type="dxa"/>
            </w:tcMar>
            <w:vAlign w:val="center"/>
            <w:hideMark/>
          </w:tcPr>
          <w:p w14:paraId="1BB51B1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0DDE093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1A1563F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41A8EFC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090327C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591963D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3E172C0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1A01FAD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A1FE45B" w14:textId="77777777" w:rsidTr="00C21C20">
        <w:trPr>
          <w:trHeight w:val="340"/>
        </w:trPr>
        <w:tc>
          <w:tcPr>
            <w:tcW w:w="528" w:type="pct"/>
            <w:noWrap/>
            <w:tcMar>
              <w:top w:w="113" w:type="dxa"/>
              <w:bottom w:w="113" w:type="dxa"/>
            </w:tcMar>
            <w:vAlign w:val="center"/>
            <w:hideMark/>
          </w:tcPr>
          <w:p w14:paraId="104CE29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7</w:t>
            </w:r>
          </w:p>
        </w:tc>
        <w:tc>
          <w:tcPr>
            <w:tcW w:w="530" w:type="pct"/>
            <w:noWrap/>
            <w:tcMar>
              <w:top w:w="113" w:type="dxa"/>
              <w:bottom w:w="113" w:type="dxa"/>
            </w:tcMar>
            <w:vAlign w:val="center"/>
            <w:hideMark/>
          </w:tcPr>
          <w:p w14:paraId="709CDE7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4D0F7CD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6635C0B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372E05B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7B9D246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568A59B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14A164B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0EA20ED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r>
      <w:tr w:rsidR="00804568" w:rsidRPr="00D47B73" w14:paraId="4F12963C" w14:textId="77777777" w:rsidTr="00C21C20">
        <w:trPr>
          <w:trHeight w:val="340"/>
        </w:trPr>
        <w:tc>
          <w:tcPr>
            <w:tcW w:w="528" w:type="pct"/>
            <w:noWrap/>
            <w:tcMar>
              <w:top w:w="113" w:type="dxa"/>
              <w:bottom w:w="113" w:type="dxa"/>
            </w:tcMar>
            <w:vAlign w:val="center"/>
            <w:hideMark/>
          </w:tcPr>
          <w:p w14:paraId="3488753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7</w:t>
            </w:r>
          </w:p>
        </w:tc>
        <w:tc>
          <w:tcPr>
            <w:tcW w:w="530" w:type="pct"/>
            <w:noWrap/>
            <w:tcMar>
              <w:top w:w="113" w:type="dxa"/>
              <w:bottom w:w="113" w:type="dxa"/>
            </w:tcMar>
            <w:vAlign w:val="center"/>
            <w:hideMark/>
          </w:tcPr>
          <w:p w14:paraId="72067A8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7D967C6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1130729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0AA8AA4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0398373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018AE3E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485664E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356A6E3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r>
      <w:tr w:rsidR="00804568" w:rsidRPr="00D47B73" w14:paraId="1889A914" w14:textId="77777777" w:rsidTr="00C21C20">
        <w:trPr>
          <w:trHeight w:val="340"/>
        </w:trPr>
        <w:tc>
          <w:tcPr>
            <w:tcW w:w="528" w:type="pct"/>
            <w:noWrap/>
            <w:tcMar>
              <w:top w:w="113" w:type="dxa"/>
              <w:bottom w:w="113" w:type="dxa"/>
            </w:tcMar>
            <w:vAlign w:val="center"/>
            <w:hideMark/>
          </w:tcPr>
          <w:p w14:paraId="171A515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8</w:t>
            </w:r>
          </w:p>
        </w:tc>
        <w:tc>
          <w:tcPr>
            <w:tcW w:w="530" w:type="pct"/>
            <w:noWrap/>
            <w:tcMar>
              <w:top w:w="113" w:type="dxa"/>
              <w:bottom w:w="113" w:type="dxa"/>
            </w:tcMar>
            <w:vAlign w:val="center"/>
            <w:hideMark/>
          </w:tcPr>
          <w:p w14:paraId="67B0474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70AA8D1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59F3643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6958D9D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10A8EB1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3B50764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18D5505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4A78D4D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6EDD63FD" w14:textId="77777777" w:rsidTr="00C21C20">
        <w:trPr>
          <w:trHeight w:val="340"/>
        </w:trPr>
        <w:tc>
          <w:tcPr>
            <w:tcW w:w="528" w:type="pct"/>
            <w:noWrap/>
            <w:tcMar>
              <w:top w:w="113" w:type="dxa"/>
              <w:bottom w:w="113" w:type="dxa"/>
            </w:tcMar>
            <w:vAlign w:val="center"/>
            <w:hideMark/>
          </w:tcPr>
          <w:p w14:paraId="7428127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8</w:t>
            </w:r>
          </w:p>
        </w:tc>
        <w:tc>
          <w:tcPr>
            <w:tcW w:w="530" w:type="pct"/>
            <w:noWrap/>
            <w:tcMar>
              <w:top w:w="113" w:type="dxa"/>
              <w:bottom w:w="113" w:type="dxa"/>
            </w:tcMar>
            <w:vAlign w:val="center"/>
            <w:hideMark/>
          </w:tcPr>
          <w:p w14:paraId="405A6EC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685782B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003E341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6D623EF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6D172C7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2D113D6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096C609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1DC377F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125A0BEC" w14:textId="77777777" w:rsidTr="00C21C20">
        <w:trPr>
          <w:trHeight w:val="340"/>
        </w:trPr>
        <w:tc>
          <w:tcPr>
            <w:tcW w:w="528" w:type="pct"/>
            <w:noWrap/>
            <w:tcMar>
              <w:top w:w="113" w:type="dxa"/>
              <w:bottom w:w="113" w:type="dxa"/>
            </w:tcMar>
            <w:vAlign w:val="center"/>
            <w:hideMark/>
          </w:tcPr>
          <w:p w14:paraId="3E51E26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9</w:t>
            </w:r>
          </w:p>
        </w:tc>
        <w:tc>
          <w:tcPr>
            <w:tcW w:w="530" w:type="pct"/>
            <w:noWrap/>
            <w:tcMar>
              <w:top w:w="113" w:type="dxa"/>
              <w:bottom w:w="113" w:type="dxa"/>
            </w:tcMar>
            <w:vAlign w:val="center"/>
            <w:hideMark/>
          </w:tcPr>
          <w:p w14:paraId="6666C50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0FA0BDC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249D9C9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4D8E0FA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5DFB1A4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052B56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6AAA137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19BA123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0480AC2" w14:textId="77777777" w:rsidTr="00C21C20">
        <w:trPr>
          <w:trHeight w:val="340"/>
        </w:trPr>
        <w:tc>
          <w:tcPr>
            <w:tcW w:w="528" w:type="pct"/>
            <w:noWrap/>
            <w:tcMar>
              <w:top w:w="113" w:type="dxa"/>
              <w:bottom w:w="113" w:type="dxa"/>
            </w:tcMar>
            <w:vAlign w:val="center"/>
            <w:hideMark/>
          </w:tcPr>
          <w:p w14:paraId="23880FD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9</w:t>
            </w:r>
          </w:p>
        </w:tc>
        <w:tc>
          <w:tcPr>
            <w:tcW w:w="530" w:type="pct"/>
            <w:noWrap/>
            <w:tcMar>
              <w:top w:w="113" w:type="dxa"/>
              <w:bottom w:w="113" w:type="dxa"/>
            </w:tcMar>
            <w:vAlign w:val="center"/>
            <w:hideMark/>
          </w:tcPr>
          <w:p w14:paraId="35D459F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2E8B13D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28842BA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718B0FF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7EEF507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3DEEBCD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0ACEAB2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3589532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14D316B0" w14:textId="77777777" w:rsidTr="00C21C20">
        <w:trPr>
          <w:trHeight w:val="340"/>
        </w:trPr>
        <w:tc>
          <w:tcPr>
            <w:tcW w:w="528" w:type="pct"/>
            <w:noWrap/>
            <w:tcMar>
              <w:top w:w="113" w:type="dxa"/>
              <w:bottom w:w="113" w:type="dxa"/>
            </w:tcMar>
            <w:vAlign w:val="center"/>
            <w:hideMark/>
          </w:tcPr>
          <w:p w14:paraId="16D19D8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10</w:t>
            </w:r>
          </w:p>
        </w:tc>
        <w:tc>
          <w:tcPr>
            <w:tcW w:w="530" w:type="pct"/>
            <w:noWrap/>
            <w:tcMar>
              <w:top w:w="113" w:type="dxa"/>
              <w:bottom w:w="113" w:type="dxa"/>
            </w:tcMar>
            <w:vAlign w:val="center"/>
            <w:hideMark/>
          </w:tcPr>
          <w:p w14:paraId="0295110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2BB9CF0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1247B82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646F952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27B9670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0EB29FC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75A7A6F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3BBE767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63C708E8" w14:textId="77777777" w:rsidTr="00C21C20">
        <w:trPr>
          <w:trHeight w:val="340"/>
        </w:trPr>
        <w:tc>
          <w:tcPr>
            <w:tcW w:w="528" w:type="pct"/>
            <w:noWrap/>
            <w:tcMar>
              <w:top w:w="113" w:type="dxa"/>
              <w:bottom w:w="113" w:type="dxa"/>
            </w:tcMar>
            <w:vAlign w:val="center"/>
            <w:hideMark/>
          </w:tcPr>
          <w:p w14:paraId="011A098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10</w:t>
            </w:r>
          </w:p>
        </w:tc>
        <w:tc>
          <w:tcPr>
            <w:tcW w:w="530" w:type="pct"/>
            <w:noWrap/>
            <w:tcMar>
              <w:top w:w="113" w:type="dxa"/>
              <w:bottom w:w="113" w:type="dxa"/>
            </w:tcMar>
            <w:vAlign w:val="center"/>
            <w:hideMark/>
          </w:tcPr>
          <w:p w14:paraId="5EED0EC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475C0C9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315B88D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1F9DA2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7D77C43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76AFFA6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58261B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4901C3F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1E1D67A7" w14:textId="77777777" w:rsidTr="00C21C20">
        <w:trPr>
          <w:trHeight w:val="340"/>
        </w:trPr>
        <w:tc>
          <w:tcPr>
            <w:tcW w:w="528" w:type="pct"/>
            <w:noWrap/>
            <w:tcMar>
              <w:top w:w="113" w:type="dxa"/>
              <w:bottom w:w="113" w:type="dxa"/>
            </w:tcMar>
            <w:vAlign w:val="center"/>
            <w:hideMark/>
          </w:tcPr>
          <w:p w14:paraId="65AD9EF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11</w:t>
            </w:r>
          </w:p>
        </w:tc>
        <w:tc>
          <w:tcPr>
            <w:tcW w:w="530" w:type="pct"/>
            <w:noWrap/>
            <w:tcMar>
              <w:top w:w="113" w:type="dxa"/>
              <w:bottom w:w="113" w:type="dxa"/>
            </w:tcMar>
            <w:vAlign w:val="center"/>
            <w:hideMark/>
          </w:tcPr>
          <w:p w14:paraId="50B979F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768A11E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29DE158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47EC958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5A30A8A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17C2848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1C64016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43974AC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9009780" w14:textId="77777777" w:rsidTr="00C21C20">
        <w:trPr>
          <w:trHeight w:val="340"/>
        </w:trPr>
        <w:tc>
          <w:tcPr>
            <w:tcW w:w="528" w:type="pct"/>
            <w:noWrap/>
            <w:tcMar>
              <w:top w:w="113" w:type="dxa"/>
              <w:bottom w:w="113" w:type="dxa"/>
            </w:tcMar>
            <w:vAlign w:val="center"/>
            <w:hideMark/>
          </w:tcPr>
          <w:p w14:paraId="691E289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11</w:t>
            </w:r>
          </w:p>
        </w:tc>
        <w:tc>
          <w:tcPr>
            <w:tcW w:w="530" w:type="pct"/>
            <w:noWrap/>
            <w:tcMar>
              <w:top w:w="113" w:type="dxa"/>
              <w:bottom w:w="113" w:type="dxa"/>
            </w:tcMar>
            <w:vAlign w:val="center"/>
            <w:hideMark/>
          </w:tcPr>
          <w:p w14:paraId="4508082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602E0EE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61FE46A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72E937E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781189F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53E63FF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4330B6F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3EE8834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59E3E706" w14:textId="77777777" w:rsidTr="00C21C20">
        <w:trPr>
          <w:trHeight w:val="340"/>
        </w:trPr>
        <w:tc>
          <w:tcPr>
            <w:tcW w:w="528" w:type="pct"/>
            <w:noWrap/>
            <w:tcMar>
              <w:top w:w="113" w:type="dxa"/>
              <w:bottom w:w="113" w:type="dxa"/>
            </w:tcMar>
            <w:vAlign w:val="center"/>
            <w:hideMark/>
          </w:tcPr>
          <w:p w14:paraId="26C0F48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12</w:t>
            </w:r>
          </w:p>
        </w:tc>
        <w:tc>
          <w:tcPr>
            <w:tcW w:w="530" w:type="pct"/>
            <w:noWrap/>
            <w:tcMar>
              <w:top w:w="113" w:type="dxa"/>
              <w:bottom w:w="113" w:type="dxa"/>
            </w:tcMar>
            <w:vAlign w:val="center"/>
            <w:hideMark/>
          </w:tcPr>
          <w:p w14:paraId="537094A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2104002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318662B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0B86913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447E2A1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3722CF1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4D705BE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6A83B5D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0232B02E" w14:textId="77777777" w:rsidTr="00C21C20">
        <w:trPr>
          <w:trHeight w:val="340"/>
        </w:trPr>
        <w:tc>
          <w:tcPr>
            <w:tcW w:w="528" w:type="pct"/>
            <w:noWrap/>
            <w:tcMar>
              <w:top w:w="113" w:type="dxa"/>
              <w:bottom w:w="113" w:type="dxa"/>
            </w:tcMar>
            <w:vAlign w:val="center"/>
            <w:hideMark/>
          </w:tcPr>
          <w:p w14:paraId="1722BCE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12</w:t>
            </w:r>
          </w:p>
        </w:tc>
        <w:tc>
          <w:tcPr>
            <w:tcW w:w="530" w:type="pct"/>
            <w:noWrap/>
            <w:tcMar>
              <w:top w:w="113" w:type="dxa"/>
              <w:bottom w:w="113" w:type="dxa"/>
            </w:tcMar>
            <w:vAlign w:val="center"/>
            <w:hideMark/>
          </w:tcPr>
          <w:p w14:paraId="2AB6B19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3DC760A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24D45B2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01BA01F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57EA6B4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572230A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55B1477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0D0E8C8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CE44A86" w14:textId="77777777" w:rsidTr="00C21C20">
        <w:trPr>
          <w:trHeight w:val="340"/>
        </w:trPr>
        <w:tc>
          <w:tcPr>
            <w:tcW w:w="528" w:type="pct"/>
            <w:noWrap/>
            <w:tcMar>
              <w:top w:w="113" w:type="dxa"/>
              <w:bottom w:w="113" w:type="dxa"/>
            </w:tcMar>
            <w:vAlign w:val="center"/>
            <w:hideMark/>
          </w:tcPr>
          <w:p w14:paraId="6D9D759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13</w:t>
            </w:r>
          </w:p>
        </w:tc>
        <w:tc>
          <w:tcPr>
            <w:tcW w:w="530" w:type="pct"/>
            <w:noWrap/>
            <w:tcMar>
              <w:top w:w="113" w:type="dxa"/>
              <w:bottom w:w="113" w:type="dxa"/>
            </w:tcMar>
            <w:vAlign w:val="center"/>
            <w:hideMark/>
          </w:tcPr>
          <w:p w14:paraId="4CB58B2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6BA96CC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5DBE0A6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5EA290B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1D95F71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1D354C4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20BC239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6CAE7C5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5D5C6142" w14:textId="77777777" w:rsidTr="00C21C20">
        <w:trPr>
          <w:trHeight w:val="340"/>
        </w:trPr>
        <w:tc>
          <w:tcPr>
            <w:tcW w:w="528" w:type="pct"/>
            <w:noWrap/>
            <w:tcMar>
              <w:top w:w="113" w:type="dxa"/>
              <w:bottom w:w="113" w:type="dxa"/>
            </w:tcMar>
            <w:vAlign w:val="center"/>
            <w:hideMark/>
          </w:tcPr>
          <w:p w14:paraId="5D0BF6E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13</w:t>
            </w:r>
          </w:p>
        </w:tc>
        <w:tc>
          <w:tcPr>
            <w:tcW w:w="530" w:type="pct"/>
            <w:noWrap/>
            <w:tcMar>
              <w:top w:w="113" w:type="dxa"/>
              <w:bottom w:w="113" w:type="dxa"/>
            </w:tcMar>
            <w:vAlign w:val="center"/>
            <w:hideMark/>
          </w:tcPr>
          <w:p w14:paraId="2F0B0DD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561F1E3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02D607E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67FA1B6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00FA539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1E661E3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4EA2646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46F26D6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1420F50" w14:textId="77777777" w:rsidTr="00C21C20">
        <w:trPr>
          <w:trHeight w:val="340"/>
        </w:trPr>
        <w:tc>
          <w:tcPr>
            <w:tcW w:w="528" w:type="pct"/>
            <w:noWrap/>
            <w:tcMar>
              <w:top w:w="113" w:type="dxa"/>
              <w:bottom w:w="113" w:type="dxa"/>
            </w:tcMar>
            <w:vAlign w:val="center"/>
            <w:hideMark/>
          </w:tcPr>
          <w:p w14:paraId="3C0C147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14</w:t>
            </w:r>
          </w:p>
        </w:tc>
        <w:tc>
          <w:tcPr>
            <w:tcW w:w="530" w:type="pct"/>
            <w:noWrap/>
            <w:tcMar>
              <w:top w:w="113" w:type="dxa"/>
              <w:bottom w:w="113" w:type="dxa"/>
            </w:tcMar>
            <w:vAlign w:val="center"/>
            <w:hideMark/>
          </w:tcPr>
          <w:p w14:paraId="3679095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C693E9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4C928F0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2D85E28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0450068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0D160B7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21C3434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5AF7D8B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7724CDC6" w14:textId="77777777" w:rsidTr="00C21C20">
        <w:trPr>
          <w:trHeight w:val="340"/>
        </w:trPr>
        <w:tc>
          <w:tcPr>
            <w:tcW w:w="528" w:type="pct"/>
            <w:noWrap/>
            <w:tcMar>
              <w:top w:w="113" w:type="dxa"/>
              <w:bottom w:w="113" w:type="dxa"/>
            </w:tcMar>
            <w:vAlign w:val="center"/>
            <w:hideMark/>
          </w:tcPr>
          <w:p w14:paraId="0E5275A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14</w:t>
            </w:r>
          </w:p>
        </w:tc>
        <w:tc>
          <w:tcPr>
            <w:tcW w:w="530" w:type="pct"/>
            <w:noWrap/>
            <w:tcMar>
              <w:top w:w="113" w:type="dxa"/>
              <w:bottom w:w="113" w:type="dxa"/>
            </w:tcMar>
            <w:vAlign w:val="center"/>
            <w:hideMark/>
          </w:tcPr>
          <w:p w14:paraId="0C78A92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0BFD8E4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1947856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67D634F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1FBB7C9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76A78CE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14D5C19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67710DA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331DB5B7" w14:textId="77777777" w:rsidTr="00C21C20">
        <w:trPr>
          <w:trHeight w:val="340"/>
        </w:trPr>
        <w:tc>
          <w:tcPr>
            <w:tcW w:w="528" w:type="pct"/>
            <w:noWrap/>
            <w:tcMar>
              <w:top w:w="113" w:type="dxa"/>
              <w:bottom w:w="113" w:type="dxa"/>
            </w:tcMar>
            <w:vAlign w:val="center"/>
            <w:hideMark/>
          </w:tcPr>
          <w:p w14:paraId="59F7218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15</w:t>
            </w:r>
          </w:p>
        </w:tc>
        <w:tc>
          <w:tcPr>
            <w:tcW w:w="530" w:type="pct"/>
            <w:noWrap/>
            <w:tcMar>
              <w:top w:w="113" w:type="dxa"/>
              <w:bottom w:w="113" w:type="dxa"/>
            </w:tcMar>
            <w:vAlign w:val="center"/>
            <w:hideMark/>
          </w:tcPr>
          <w:p w14:paraId="78CE614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2077D3B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3000E59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2D73FBB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558B6D1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60E6247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7811B9C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5B10EB3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45B2C5D9" w14:textId="77777777" w:rsidTr="00C21C20">
        <w:trPr>
          <w:trHeight w:val="340"/>
        </w:trPr>
        <w:tc>
          <w:tcPr>
            <w:tcW w:w="528" w:type="pct"/>
            <w:noWrap/>
            <w:tcMar>
              <w:top w:w="113" w:type="dxa"/>
              <w:bottom w:w="113" w:type="dxa"/>
            </w:tcMar>
            <w:vAlign w:val="center"/>
            <w:hideMark/>
          </w:tcPr>
          <w:p w14:paraId="15D1018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15</w:t>
            </w:r>
          </w:p>
        </w:tc>
        <w:tc>
          <w:tcPr>
            <w:tcW w:w="530" w:type="pct"/>
            <w:noWrap/>
            <w:tcMar>
              <w:top w:w="113" w:type="dxa"/>
              <w:bottom w:w="113" w:type="dxa"/>
            </w:tcMar>
            <w:vAlign w:val="center"/>
            <w:hideMark/>
          </w:tcPr>
          <w:p w14:paraId="0E35506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2E5AFCA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739C509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4ECC7F3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1639D44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4391531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392DE5D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30D710F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45980FC8" w14:textId="77777777" w:rsidTr="00C21C20">
        <w:trPr>
          <w:trHeight w:val="340"/>
        </w:trPr>
        <w:tc>
          <w:tcPr>
            <w:tcW w:w="528" w:type="pct"/>
            <w:noWrap/>
            <w:tcMar>
              <w:top w:w="113" w:type="dxa"/>
              <w:bottom w:w="113" w:type="dxa"/>
            </w:tcMar>
            <w:vAlign w:val="center"/>
            <w:hideMark/>
          </w:tcPr>
          <w:p w14:paraId="765CE1C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16</w:t>
            </w:r>
          </w:p>
        </w:tc>
        <w:tc>
          <w:tcPr>
            <w:tcW w:w="530" w:type="pct"/>
            <w:noWrap/>
            <w:tcMar>
              <w:top w:w="113" w:type="dxa"/>
              <w:bottom w:w="113" w:type="dxa"/>
            </w:tcMar>
            <w:vAlign w:val="center"/>
            <w:hideMark/>
          </w:tcPr>
          <w:p w14:paraId="644FA31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E30313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531" w:type="pct"/>
            <w:noWrap/>
            <w:tcMar>
              <w:top w:w="113" w:type="dxa"/>
              <w:bottom w:w="113" w:type="dxa"/>
            </w:tcMar>
            <w:vAlign w:val="center"/>
            <w:hideMark/>
          </w:tcPr>
          <w:p w14:paraId="79DD345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362CF4B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75B61DD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66A30AB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17DEA0B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52C75F1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0A4DDCB8" w14:textId="77777777" w:rsidTr="00C21C20">
        <w:trPr>
          <w:trHeight w:val="340"/>
        </w:trPr>
        <w:tc>
          <w:tcPr>
            <w:tcW w:w="528" w:type="pct"/>
            <w:noWrap/>
            <w:tcMar>
              <w:top w:w="113" w:type="dxa"/>
              <w:bottom w:w="113" w:type="dxa"/>
            </w:tcMar>
            <w:vAlign w:val="center"/>
            <w:hideMark/>
          </w:tcPr>
          <w:p w14:paraId="75A2535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16</w:t>
            </w:r>
          </w:p>
        </w:tc>
        <w:tc>
          <w:tcPr>
            <w:tcW w:w="530" w:type="pct"/>
            <w:noWrap/>
            <w:tcMar>
              <w:top w:w="113" w:type="dxa"/>
              <w:bottom w:w="113" w:type="dxa"/>
            </w:tcMar>
            <w:vAlign w:val="center"/>
            <w:hideMark/>
          </w:tcPr>
          <w:p w14:paraId="6F64B2E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052F667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0679A48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03AA116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2E6AA35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4C0A05C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0.05</w:t>
            </w:r>
          </w:p>
        </w:tc>
        <w:tc>
          <w:tcPr>
            <w:tcW w:w="456" w:type="pct"/>
            <w:noWrap/>
            <w:tcMar>
              <w:top w:w="113" w:type="dxa"/>
              <w:bottom w:w="113" w:type="dxa"/>
            </w:tcMar>
            <w:vAlign w:val="center"/>
            <w:hideMark/>
          </w:tcPr>
          <w:p w14:paraId="378D22E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3C7FB4F5"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0FAFCB75" w14:textId="77777777" w:rsidTr="00C21C20">
        <w:trPr>
          <w:trHeight w:val="340"/>
        </w:trPr>
        <w:tc>
          <w:tcPr>
            <w:tcW w:w="528" w:type="pct"/>
            <w:noWrap/>
            <w:tcMar>
              <w:top w:w="113" w:type="dxa"/>
              <w:bottom w:w="113" w:type="dxa"/>
            </w:tcMar>
            <w:vAlign w:val="center"/>
            <w:hideMark/>
          </w:tcPr>
          <w:p w14:paraId="68193DC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17</w:t>
            </w:r>
          </w:p>
        </w:tc>
        <w:tc>
          <w:tcPr>
            <w:tcW w:w="530" w:type="pct"/>
            <w:noWrap/>
            <w:tcMar>
              <w:top w:w="113" w:type="dxa"/>
              <w:bottom w:w="113" w:type="dxa"/>
            </w:tcMar>
            <w:vAlign w:val="center"/>
            <w:hideMark/>
          </w:tcPr>
          <w:p w14:paraId="2B6411A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3906E28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582D363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2" w:type="pct"/>
            <w:noWrap/>
            <w:tcMar>
              <w:top w:w="113" w:type="dxa"/>
              <w:bottom w:w="113" w:type="dxa"/>
            </w:tcMar>
            <w:vAlign w:val="center"/>
            <w:hideMark/>
          </w:tcPr>
          <w:p w14:paraId="5986191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087DBF9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5B2C69E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51E6F55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1" w:type="pct"/>
            <w:noWrap/>
            <w:tcMar>
              <w:top w:w="113" w:type="dxa"/>
              <w:bottom w:w="113" w:type="dxa"/>
            </w:tcMar>
            <w:vAlign w:val="center"/>
            <w:hideMark/>
          </w:tcPr>
          <w:p w14:paraId="245FF11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6BF1AE8C" w14:textId="77777777" w:rsidTr="00C21C20">
        <w:trPr>
          <w:trHeight w:val="340"/>
        </w:trPr>
        <w:tc>
          <w:tcPr>
            <w:tcW w:w="528" w:type="pct"/>
            <w:noWrap/>
            <w:tcMar>
              <w:top w:w="113" w:type="dxa"/>
              <w:bottom w:w="113" w:type="dxa"/>
            </w:tcMar>
            <w:vAlign w:val="center"/>
            <w:hideMark/>
          </w:tcPr>
          <w:p w14:paraId="661CF668"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17</w:t>
            </w:r>
          </w:p>
        </w:tc>
        <w:tc>
          <w:tcPr>
            <w:tcW w:w="530" w:type="pct"/>
            <w:noWrap/>
            <w:tcMar>
              <w:top w:w="113" w:type="dxa"/>
              <w:bottom w:w="113" w:type="dxa"/>
            </w:tcMar>
            <w:vAlign w:val="center"/>
            <w:hideMark/>
          </w:tcPr>
          <w:p w14:paraId="0025E8C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495EAF9E"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50841E2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7784EF7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3" w:type="pct"/>
            <w:noWrap/>
            <w:tcMar>
              <w:top w:w="113" w:type="dxa"/>
              <w:bottom w:w="113" w:type="dxa"/>
            </w:tcMar>
            <w:vAlign w:val="center"/>
            <w:hideMark/>
          </w:tcPr>
          <w:p w14:paraId="41E49941"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529" w:type="pct"/>
            <w:noWrap/>
            <w:tcMar>
              <w:top w:w="113" w:type="dxa"/>
              <w:bottom w:w="113" w:type="dxa"/>
            </w:tcMar>
            <w:vAlign w:val="center"/>
            <w:hideMark/>
          </w:tcPr>
          <w:p w14:paraId="79D81C6A"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72C70B7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5910935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116CC4BB" w14:textId="77777777" w:rsidTr="00C21C20">
        <w:trPr>
          <w:trHeight w:val="340"/>
        </w:trPr>
        <w:tc>
          <w:tcPr>
            <w:tcW w:w="528" w:type="pct"/>
            <w:noWrap/>
            <w:tcMar>
              <w:top w:w="113" w:type="dxa"/>
              <w:bottom w:w="113" w:type="dxa"/>
            </w:tcMar>
            <w:vAlign w:val="center"/>
            <w:hideMark/>
          </w:tcPr>
          <w:p w14:paraId="31C21C4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18</w:t>
            </w:r>
          </w:p>
        </w:tc>
        <w:tc>
          <w:tcPr>
            <w:tcW w:w="530" w:type="pct"/>
            <w:noWrap/>
            <w:tcMar>
              <w:top w:w="113" w:type="dxa"/>
              <w:bottom w:w="113" w:type="dxa"/>
            </w:tcMar>
            <w:vAlign w:val="center"/>
            <w:hideMark/>
          </w:tcPr>
          <w:p w14:paraId="7EC4C87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A</w:t>
            </w:r>
          </w:p>
        </w:tc>
        <w:tc>
          <w:tcPr>
            <w:tcW w:w="379" w:type="pct"/>
            <w:noWrap/>
            <w:tcMar>
              <w:top w:w="113" w:type="dxa"/>
              <w:bottom w:w="113" w:type="dxa"/>
            </w:tcMar>
            <w:vAlign w:val="center"/>
            <w:hideMark/>
          </w:tcPr>
          <w:p w14:paraId="5E4B0E76"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31" w:type="pct"/>
            <w:noWrap/>
            <w:tcMar>
              <w:top w:w="113" w:type="dxa"/>
              <w:bottom w:w="113" w:type="dxa"/>
            </w:tcMar>
            <w:vAlign w:val="center"/>
            <w:hideMark/>
          </w:tcPr>
          <w:p w14:paraId="0076BCAF"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2" w:type="pct"/>
            <w:noWrap/>
            <w:tcMar>
              <w:top w:w="113" w:type="dxa"/>
              <w:bottom w:w="113" w:type="dxa"/>
            </w:tcMar>
            <w:vAlign w:val="center"/>
            <w:hideMark/>
          </w:tcPr>
          <w:p w14:paraId="663123B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3</w:t>
            </w:r>
          </w:p>
        </w:tc>
        <w:tc>
          <w:tcPr>
            <w:tcW w:w="683" w:type="pct"/>
            <w:noWrap/>
            <w:tcMar>
              <w:top w:w="113" w:type="dxa"/>
              <w:bottom w:w="113" w:type="dxa"/>
            </w:tcMar>
            <w:vAlign w:val="center"/>
            <w:hideMark/>
          </w:tcPr>
          <w:p w14:paraId="06333E42"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29" w:type="pct"/>
            <w:noWrap/>
            <w:tcMar>
              <w:top w:w="113" w:type="dxa"/>
              <w:bottom w:w="113" w:type="dxa"/>
            </w:tcMar>
            <w:vAlign w:val="center"/>
            <w:hideMark/>
          </w:tcPr>
          <w:p w14:paraId="76E819B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0.1</w:t>
            </w:r>
          </w:p>
        </w:tc>
        <w:tc>
          <w:tcPr>
            <w:tcW w:w="456" w:type="pct"/>
            <w:noWrap/>
            <w:tcMar>
              <w:top w:w="113" w:type="dxa"/>
              <w:bottom w:w="113" w:type="dxa"/>
            </w:tcMar>
            <w:vAlign w:val="center"/>
            <w:hideMark/>
          </w:tcPr>
          <w:p w14:paraId="412F0347"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1" w:type="pct"/>
            <w:noWrap/>
            <w:tcMar>
              <w:top w:w="113" w:type="dxa"/>
              <w:bottom w:w="113" w:type="dxa"/>
            </w:tcMar>
            <w:vAlign w:val="center"/>
            <w:hideMark/>
          </w:tcPr>
          <w:p w14:paraId="439DA26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r w:rsidR="00804568" w:rsidRPr="00D47B73" w14:paraId="41E3A738" w14:textId="77777777" w:rsidTr="00C21C20">
        <w:trPr>
          <w:trHeight w:val="340"/>
        </w:trPr>
        <w:tc>
          <w:tcPr>
            <w:tcW w:w="528" w:type="pct"/>
            <w:noWrap/>
            <w:tcMar>
              <w:top w:w="113" w:type="dxa"/>
              <w:bottom w:w="113" w:type="dxa"/>
            </w:tcMar>
            <w:vAlign w:val="center"/>
            <w:hideMark/>
          </w:tcPr>
          <w:p w14:paraId="14C3F5F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18</w:t>
            </w:r>
          </w:p>
        </w:tc>
        <w:tc>
          <w:tcPr>
            <w:tcW w:w="530" w:type="pct"/>
            <w:noWrap/>
            <w:tcMar>
              <w:top w:w="113" w:type="dxa"/>
              <w:bottom w:w="113" w:type="dxa"/>
            </w:tcMar>
            <w:vAlign w:val="center"/>
            <w:hideMark/>
          </w:tcPr>
          <w:p w14:paraId="3CBF5813"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B</w:t>
            </w:r>
          </w:p>
        </w:tc>
        <w:tc>
          <w:tcPr>
            <w:tcW w:w="379" w:type="pct"/>
            <w:noWrap/>
            <w:tcMar>
              <w:top w:w="113" w:type="dxa"/>
              <w:bottom w:w="113" w:type="dxa"/>
            </w:tcMar>
            <w:vAlign w:val="center"/>
            <w:hideMark/>
          </w:tcPr>
          <w:p w14:paraId="13A2A0DB"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531" w:type="pct"/>
            <w:noWrap/>
            <w:tcMar>
              <w:top w:w="113" w:type="dxa"/>
              <w:bottom w:w="113" w:type="dxa"/>
            </w:tcMar>
            <w:vAlign w:val="center"/>
            <w:hideMark/>
          </w:tcPr>
          <w:p w14:paraId="61019DC4"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682" w:type="pct"/>
            <w:noWrap/>
            <w:tcMar>
              <w:top w:w="113" w:type="dxa"/>
              <w:bottom w:w="113" w:type="dxa"/>
            </w:tcMar>
            <w:vAlign w:val="center"/>
            <w:hideMark/>
          </w:tcPr>
          <w:p w14:paraId="160E487D"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2</w:t>
            </w:r>
          </w:p>
        </w:tc>
        <w:tc>
          <w:tcPr>
            <w:tcW w:w="683" w:type="pct"/>
            <w:noWrap/>
            <w:tcMar>
              <w:top w:w="113" w:type="dxa"/>
              <w:bottom w:w="113" w:type="dxa"/>
            </w:tcMar>
            <w:vAlign w:val="center"/>
            <w:hideMark/>
          </w:tcPr>
          <w:p w14:paraId="3CFFA68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529" w:type="pct"/>
            <w:noWrap/>
            <w:tcMar>
              <w:top w:w="113" w:type="dxa"/>
              <w:bottom w:w="113" w:type="dxa"/>
            </w:tcMar>
            <w:vAlign w:val="center"/>
            <w:hideMark/>
          </w:tcPr>
          <w:p w14:paraId="36A5191C"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c>
          <w:tcPr>
            <w:tcW w:w="456" w:type="pct"/>
            <w:noWrap/>
            <w:tcMar>
              <w:top w:w="113" w:type="dxa"/>
              <w:bottom w:w="113" w:type="dxa"/>
            </w:tcMar>
            <w:vAlign w:val="center"/>
            <w:hideMark/>
          </w:tcPr>
          <w:p w14:paraId="76C10F40"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1</w:t>
            </w:r>
          </w:p>
        </w:tc>
        <w:tc>
          <w:tcPr>
            <w:tcW w:w="681" w:type="pct"/>
            <w:noWrap/>
            <w:tcMar>
              <w:top w:w="113" w:type="dxa"/>
              <w:bottom w:w="113" w:type="dxa"/>
            </w:tcMar>
            <w:vAlign w:val="center"/>
            <w:hideMark/>
          </w:tcPr>
          <w:p w14:paraId="67730069" w14:textId="77777777" w:rsidR="00804568" w:rsidRPr="00D47B73" w:rsidRDefault="00804568" w:rsidP="00C21C20">
            <w:pPr>
              <w:rPr>
                <w:rFonts w:ascii="Arial" w:eastAsia="Calibri" w:hAnsi="Arial" w:cs="Arial"/>
                <w:noProof/>
                <w:color w:val="000000"/>
                <w:sz w:val="20"/>
                <w:szCs w:val="20"/>
              </w:rPr>
            </w:pPr>
            <w:r w:rsidRPr="00D47B73">
              <w:rPr>
                <w:rFonts w:ascii="Arial" w:eastAsia="Calibri" w:hAnsi="Arial" w:cs="Arial"/>
                <w:noProof/>
                <w:color w:val="000000"/>
                <w:sz w:val="20"/>
                <w:szCs w:val="20"/>
              </w:rPr>
              <w:t>0</w:t>
            </w:r>
          </w:p>
        </w:tc>
      </w:tr>
    </w:tbl>
    <w:p w14:paraId="5592D879" w14:textId="77777777" w:rsidR="00804568" w:rsidRPr="00D47B73" w:rsidRDefault="00804568" w:rsidP="00804568">
      <w:pPr>
        <w:spacing w:before="180" w:after="120" w:line="480" w:lineRule="auto"/>
        <w:rPr>
          <w:rFonts w:ascii="Arial" w:eastAsia="Calibri" w:hAnsi="Arial" w:cs="Arial"/>
          <w:bCs/>
          <w:color w:val="000000"/>
          <w:sz w:val="20"/>
          <w:szCs w:val="20"/>
        </w:rPr>
      </w:pPr>
      <w:r w:rsidRPr="00D47B73">
        <w:rPr>
          <w:rFonts w:ascii="Arial" w:eastAsia="Calibri" w:hAnsi="Arial" w:cs="Arial"/>
          <w:b/>
          <w:color w:val="000000"/>
          <w:sz w:val="20"/>
          <w:szCs w:val="20"/>
        </w:rPr>
        <w:t xml:space="preserve">Notes: </w:t>
      </w:r>
      <w:r w:rsidRPr="00D47B73">
        <w:rPr>
          <w:rFonts w:ascii="Arial" w:eastAsia="Calibri" w:hAnsi="Arial" w:cs="Arial"/>
          <w:color w:val="000000"/>
          <w:sz w:val="20"/>
          <w:szCs w:val="20"/>
          <w:vertAlign w:val="superscript"/>
        </w:rPr>
        <w:t>a</w:t>
      </w:r>
      <w:r w:rsidRPr="00D47B73">
        <w:rPr>
          <w:rFonts w:ascii="Arial" w:eastAsia="Calibri" w:hAnsi="Arial" w:cs="Arial"/>
          <w:color w:val="000000"/>
          <w:sz w:val="20"/>
          <w:szCs w:val="20"/>
        </w:rPr>
        <w:t xml:space="preserve">0: likely to make no mistakes; 1: likely to make some mistakes; 2: likely to make a lot of mistakes; </w:t>
      </w:r>
      <w:r w:rsidRPr="00D47B73">
        <w:rPr>
          <w:rFonts w:ascii="Arial" w:eastAsia="Calibri" w:hAnsi="Arial" w:cs="Arial"/>
          <w:color w:val="000000"/>
          <w:sz w:val="20"/>
          <w:szCs w:val="20"/>
          <w:vertAlign w:val="superscript"/>
        </w:rPr>
        <w:t>b</w:t>
      </w:r>
      <w:r w:rsidRPr="00D47B73">
        <w:rPr>
          <w:rFonts w:ascii="Arial" w:eastAsia="Calibri" w:hAnsi="Arial" w:cs="Arial"/>
          <w:color w:val="000000"/>
          <w:sz w:val="20"/>
          <w:szCs w:val="20"/>
        </w:rPr>
        <w:t>0: likely to experience no exacerbations (flare-ups) in the next year; 1: likely to experience one exacerbation (flare-up) in the next year; 2: likely to experience two exacerbations (flare-ups) in the next year;</w:t>
      </w:r>
      <w:r w:rsidRPr="00D47B73">
        <w:rPr>
          <w:rFonts w:ascii="Arial" w:eastAsia="Calibri" w:hAnsi="Arial" w:cs="Arial"/>
          <w:color w:val="000000"/>
          <w:sz w:val="20"/>
          <w:szCs w:val="20"/>
          <w:vertAlign w:val="superscript"/>
        </w:rPr>
        <w:t xml:space="preserve"> c</w:t>
      </w:r>
      <w:r w:rsidRPr="00D47B73">
        <w:rPr>
          <w:rFonts w:ascii="Arial" w:eastAsia="Calibri" w:hAnsi="Arial" w:cs="Arial"/>
          <w:color w:val="000000"/>
          <w:sz w:val="20"/>
          <w:szCs w:val="20"/>
        </w:rPr>
        <w:t xml:space="preserve">1: once a day; 2: twice a day; 3: three times a day; </w:t>
      </w:r>
      <w:r w:rsidRPr="00D47B73">
        <w:rPr>
          <w:rFonts w:ascii="Arial" w:eastAsia="Calibri" w:hAnsi="Arial" w:cs="Arial"/>
          <w:color w:val="000000"/>
          <w:sz w:val="20"/>
          <w:szCs w:val="20"/>
          <w:vertAlign w:val="superscript"/>
        </w:rPr>
        <w:t>d</w:t>
      </w:r>
      <w:r w:rsidRPr="00D47B73">
        <w:rPr>
          <w:rFonts w:ascii="Arial" w:eastAsia="Calibri" w:hAnsi="Arial" w:cs="Arial"/>
          <w:color w:val="000000"/>
          <w:sz w:val="20"/>
          <w:szCs w:val="20"/>
        </w:rPr>
        <w:t>1: one inhaler; 2: two different inhalers; 3: three different inhalers;</w:t>
      </w:r>
      <w:r w:rsidRPr="00D47B73">
        <w:rPr>
          <w:rFonts w:ascii="Arial" w:eastAsia="Calibri" w:hAnsi="Arial" w:cs="Arial"/>
          <w:color w:val="000000"/>
          <w:sz w:val="20"/>
          <w:szCs w:val="20"/>
          <w:vertAlign w:val="superscript"/>
        </w:rPr>
        <w:t xml:space="preserve"> e</w:t>
      </w:r>
      <w:r w:rsidRPr="00D47B73">
        <w:rPr>
          <w:rFonts w:ascii="Arial" w:eastAsia="Calibri" w:hAnsi="Arial" w:cs="Arial"/>
          <w:color w:val="000000"/>
          <w:sz w:val="20"/>
          <w:szCs w:val="20"/>
        </w:rPr>
        <w:t xml:space="preserve">0: no change in cost of medication; 0.05: 5% decrease in cost of medication; 0.1: 10% decrease in cost of medication (cost reduction relative to cost of current medication [USA and Germany only]); </w:t>
      </w:r>
      <w:r w:rsidRPr="00D47B73">
        <w:rPr>
          <w:rFonts w:ascii="Arial" w:eastAsia="Calibri" w:hAnsi="Arial" w:cs="Arial"/>
          <w:color w:val="000000"/>
          <w:sz w:val="20"/>
          <w:szCs w:val="20"/>
          <w:vertAlign w:val="superscript"/>
        </w:rPr>
        <w:t>f</w:t>
      </w:r>
      <w:r w:rsidRPr="00D47B73">
        <w:rPr>
          <w:rFonts w:ascii="Arial" w:eastAsia="Calibri" w:hAnsi="Arial" w:cs="Arial"/>
          <w:color w:val="000000"/>
          <w:sz w:val="20"/>
          <w:szCs w:val="20"/>
        </w:rPr>
        <w:t xml:space="preserve">0: likely to experience no side effects; 1: likely to experience some side effects; 2: likely to experience a lot of side effects; </w:t>
      </w:r>
      <w:r w:rsidRPr="00D47B73">
        <w:rPr>
          <w:rFonts w:ascii="Arial" w:eastAsia="Calibri" w:hAnsi="Arial" w:cs="Arial"/>
          <w:bCs/>
          <w:color w:val="000000"/>
          <w:sz w:val="20"/>
          <w:szCs w:val="20"/>
          <w:vertAlign w:val="superscript"/>
        </w:rPr>
        <w:t>g</w:t>
      </w:r>
      <w:r w:rsidRPr="00D47B73">
        <w:rPr>
          <w:rFonts w:ascii="Arial" w:eastAsia="Calibri" w:hAnsi="Arial" w:cs="Arial"/>
          <w:bCs/>
          <w:color w:val="000000"/>
          <w:sz w:val="20"/>
          <w:szCs w:val="20"/>
        </w:rPr>
        <w:t>0: no dominant choice set; 1: choice set with a dominant choice.</w:t>
      </w:r>
    </w:p>
    <w:p w14:paraId="7D877E95" w14:textId="77777777" w:rsidR="00804568" w:rsidRPr="00D47B73" w:rsidRDefault="00804568" w:rsidP="00804568">
      <w:pPr>
        <w:spacing w:before="180" w:after="120" w:line="480" w:lineRule="auto"/>
        <w:rPr>
          <w:rFonts w:ascii="Arial" w:eastAsia="Calibri" w:hAnsi="Arial" w:cs="Arial"/>
          <w:color w:val="000000"/>
          <w:sz w:val="20"/>
          <w:szCs w:val="20"/>
        </w:rPr>
      </w:pPr>
      <w:r w:rsidRPr="00D47B73">
        <w:rPr>
          <w:rFonts w:ascii="Arial" w:eastAsia="Calibri" w:hAnsi="Arial" w:cs="Arial"/>
          <w:b/>
          <w:color w:val="000000"/>
          <w:sz w:val="20"/>
          <w:szCs w:val="20"/>
        </w:rPr>
        <w:t>Abbreviations:</w:t>
      </w:r>
      <w:r w:rsidRPr="00D47B73">
        <w:rPr>
          <w:rFonts w:ascii="Arial" w:eastAsia="Calibri" w:hAnsi="Arial" w:cs="Arial"/>
          <w:color w:val="000000"/>
          <w:sz w:val="20"/>
          <w:szCs w:val="20"/>
        </w:rPr>
        <w:t xml:space="preserve"> </w:t>
      </w:r>
      <w:r w:rsidRPr="00D47B73">
        <w:rPr>
          <w:rFonts w:ascii="Arial" w:eastAsia="Calibri" w:hAnsi="Arial" w:cs="Arial"/>
          <w:bCs/>
          <w:color w:val="000000"/>
          <w:sz w:val="20"/>
          <w:szCs w:val="20"/>
        </w:rPr>
        <w:t>DCE, discrete choice experiment; USA, United States of America.</w:t>
      </w:r>
    </w:p>
    <w:p w14:paraId="52101828" w14:textId="77777777" w:rsidR="00804568" w:rsidRDefault="00804568" w:rsidP="00804568">
      <w:pPr>
        <w:spacing w:after="160" w:line="259" w:lineRule="auto"/>
        <w:rPr>
          <w:rFonts w:ascii="Arial" w:eastAsia="Calibri" w:hAnsi="Arial" w:cs="Arial"/>
          <w:b/>
          <w:bCs/>
          <w:color w:val="000000"/>
          <w:sz w:val="20"/>
          <w:szCs w:val="20"/>
        </w:rPr>
        <w:sectPr w:rsidR="00804568" w:rsidSect="00C21C20">
          <w:footerReference w:type="default" r:id="rId8"/>
          <w:pgSz w:w="11906" w:h="16838"/>
          <w:pgMar w:top="1701" w:right="1701" w:bottom="1701" w:left="1701" w:header="709" w:footer="709" w:gutter="0"/>
          <w:lnNumType w:countBy="1" w:restart="continuous"/>
          <w:cols w:space="708"/>
          <w:docGrid w:linePitch="360"/>
        </w:sectPr>
      </w:pPr>
    </w:p>
    <w:p w14:paraId="4E7BA473" w14:textId="77777777"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S5</w:t>
      </w:r>
      <w:r w:rsidRPr="00D47B73">
        <w:rPr>
          <w:rFonts w:ascii="Arial" w:eastAsia="Calibri" w:hAnsi="Arial" w:cs="Arial"/>
          <w:color w:val="000000"/>
          <w:sz w:val="20"/>
          <w:szCs w:val="20"/>
        </w:rPr>
        <w:t xml:space="preserve"> Baseline characteristics in the </w:t>
      </w:r>
      <w:r>
        <w:rPr>
          <w:rFonts w:ascii="Arial" w:eastAsia="Calibri" w:hAnsi="Arial" w:cs="Arial"/>
          <w:color w:val="000000"/>
          <w:sz w:val="20"/>
          <w:szCs w:val="20"/>
        </w:rPr>
        <w:t xml:space="preserve">final </w:t>
      </w:r>
      <w:r w:rsidRPr="00D47B73">
        <w:rPr>
          <w:rFonts w:ascii="Arial" w:eastAsia="Calibri" w:hAnsi="Arial" w:cs="Arial"/>
          <w:color w:val="000000"/>
          <w:sz w:val="20"/>
          <w:szCs w:val="20"/>
        </w:rPr>
        <w:t>discrete choice experiment (DCE)</w:t>
      </w:r>
    </w:p>
    <w:tbl>
      <w:tblPr>
        <w:tblStyle w:val="TableGrid1"/>
        <w:tblW w:w="0" w:type="auto"/>
        <w:tblInd w:w="0" w:type="dxa"/>
        <w:tblLook w:val="0000" w:firstRow="0" w:lastRow="0" w:firstColumn="0" w:lastColumn="0" w:noHBand="0" w:noVBand="0"/>
      </w:tblPr>
      <w:tblGrid>
        <w:gridCol w:w="2689"/>
        <w:gridCol w:w="1651"/>
        <w:gridCol w:w="1229"/>
        <w:gridCol w:w="1417"/>
        <w:gridCol w:w="1508"/>
      </w:tblGrid>
      <w:tr w:rsidR="00804568" w:rsidRPr="00D47B73" w14:paraId="543840AF" w14:textId="77777777" w:rsidTr="00C21C20">
        <w:trPr>
          <w:trHeight w:val="340"/>
          <w:tblHeader/>
        </w:trPr>
        <w:tc>
          <w:tcPr>
            <w:tcW w:w="2689" w:type="dxa"/>
            <w:tcMar>
              <w:top w:w="113" w:type="dxa"/>
              <w:bottom w:w="113" w:type="dxa"/>
            </w:tcMar>
            <w:vAlign w:val="center"/>
          </w:tcPr>
          <w:p w14:paraId="7860BB85" w14:textId="77777777" w:rsidR="00804568" w:rsidRPr="00D47B73" w:rsidRDefault="00804568" w:rsidP="00C21C20">
            <w:pPr>
              <w:rPr>
                <w:rFonts w:ascii="Arial" w:eastAsia="Calibri" w:hAnsi="Arial" w:cs="Arial"/>
                <w:noProof/>
                <w:sz w:val="20"/>
                <w:szCs w:val="20"/>
              </w:rPr>
            </w:pPr>
          </w:p>
        </w:tc>
        <w:tc>
          <w:tcPr>
            <w:tcW w:w="1651" w:type="dxa"/>
            <w:tcMar>
              <w:top w:w="113" w:type="dxa"/>
              <w:bottom w:w="113" w:type="dxa"/>
            </w:tcMar>
            <w:vAlign w:val="center"/>
          </w:tcPr>
          <w:p w14:paraId="3206E52A" w14:textId="77777777" w:rsidR="00804568" w:rsidRDefault="00804568" w:rsidP="00C21C20">
            <w:pPr>
              <w:rPr>
                <w:rFonts w:ascii="Arial" w:eastAsia="Calibri" w:hAnsi="Arial" w:cs="Arial"/>
                <w:b/>
                <w:noProof/>
                <w:sz w:val="20"/>
                <w:szCs w:val="20"/>
              </w:rPr>
            </w:pPr>
            <w:r>
              <w:rPr>
                <w:rFonts w:ascii="Arial" w:eastAsia="Calibri" w:hAnsi="Arial" w:cs="Arial"/>
                <w:b/>
                <w:noProof/>
                <w:sz w:val="20"/>
                <w:szCs w:val="20"/>
              </w:rPr>
              <w:t>Total</w:t>
            </w:r>
          </w:p>
          <w:p w14:paraId="4D923BDF" w14:textId="77777777" w:rsidR="00804568" w:rsidRPr="00D47B73" w:rsidRDefault="00804568" w:rsidP="00C21C20">
            <w:pPr>
              <w:rPr>
                <w:rFonts w:ascii="Arial" w:eastAsia="Calibri" w:hAnsi="Arial" w:cs="Arial"/>
                <w:b/>
                <w:noProof/>
                <w:sz w:val="20"/>
                <w:szCs w:val="20"/>
              </w:rPr>
            </w:pPr>
            <w:r w:rsidRPr="00D47B73">
              <w:rPr>
                <w:rFonts w:ascii="Arial" w:eastAsia="Calibri" w:hAnsi="Arial" w:cs="Arial"/>
                <w:b/>
                <w:noProof/>
                <w:sz w:val="20"/>
                <w:szCs w:val="20"/>
              </w:rPr>
              <w:t>(N=450)</w:t>
            </w:r>
          </w:p>
        </w:tc>
        <w:tc>
          <w:tcPr>
            <w:tcW w:w="1229" w:type="dxa"/>
            <w:tcMar>
              <w:top w:w="113" w:type="dxa"/>
              <w:bottom w:w="113" w:type="dxa"/>
            </w:tcMar>
            <w:vAlign w:val="center"/>
          </w:tcPr>
          <w:p w14:paraId="7E0FBC04" w14:textId="77777777" w:rsidR="00804568" w:rsidRDefault="00804568" w:rsidP="00C21C20">
            <w:pPr>
              <w:rPr>
                <w:rFonts w:ascii="Arial" w:eastAsia="Calibri" w:hAnsi="Arial" w:cs="Arial"/>
                <w:b/>
                <w:noProof/>
                <w:sz w:val="20"/>
                <w:szCs w:val="20"/>
              </w:rPr>
            </w:pPr>
            <w:r>
              <w:rPr>
                <w:rFonts w:ascii="Arial" w:eastAsia="Calibri" w:hAnsi="Arial" w:cs="Arial"/>
                <w:b/>
                <w:noProof/>
                <w:sz w:val="20"/>
                <w:szCs w:val="20"/>
              </w:rPr>
              <w:t>UK</w:t>
            </w:r>
          </w:p>
          <w:p w14:paraId="3CACD5C5" w14:textId="77777777" w:rsidR="00804568" w:rsidRPr="00D47B73" w:rsidRDefault="00804568" w:rsidP="00C21C20">
            <w:pPr>
              <w:rPr>
                <w:rFonts w:ascii="Arial" w:eastAsia="Calibri" w:hAnsi="Arial" w:cs="Arial"/>
                <w:b/>
                <w:noProof/>
                <w:sz w:val="20"/>
                <w:szCs w:val="20"/>
              </w:rPr>
            </w:pPr>
            <w:r w:rsidRPr="00D47B73">
              <w:rPr>
                <w:rFonts w:ascii="Arial" w:eastAsia="Calibri" w:hAnsi="Arial" w:cs="Arial"/>
                <w:b/>
                <w:noProof/>
                <w:sz w:val="20"/>
                <w:szCs w:val="20"/>
              </w:rPr>
              <w:t>(n=150)</w:t>
            </w:r>
          </w:p>
        </w:tc>
        <w:tc>
          <w:tcPr>
            <w:tcW w:w="1417" w:type="dxa"/>
            <w:tcMar>
              <w:top w:w="113" w:type="dxa"/>
              <w:bottom w:w="113" w:type="dxa"/>
            </w:tcMar>
            <w:vAlign w:val="center"/>
          </w:tcPr>
          <w:p w14:paraId="4D91CB32" w14:textId="77777777" w:rsidR="00804568" w:rsidRDefault="00804568" w:rsidP="00C21C20">
            <w:pPr>
              <w:rPr>
                <w:rFonts w:ascii="Arial" w:eastAsia="Calibri" w:hAnsi="Arial" w:cs="Arial"/>
                <w:b/>
                <w:noProof/>
                <w:sz w:val="20"/>
                <w:szCs w:val="20"/>
              </w:rPr>
            </w:pPr>
            <w:r>
              <w:rPr>
                <w:rFonts w:ascii="Arial" w:eastAsia="Calibri" w:hAnsi="Arial" w:cs="Arial"/>
                <w:b/>
                <w:noProof/>
                <w:sz w:val="20"/>
                <w:szCs w:val="20"/>
              </w:rPr>
              <w:t>USA</w:t>
            </w:r>
          </w:p>
          <w:p w14:paraId="6D2D14D4" w14:textId="77777777" w:rsidR="00804568" w:rsidRPr="00D47B73" w:rsidRDefault="00804568" w:rsidP="00C21C20">
            <w:pPr>
              <w:rPr>
                <w:rFonts w:ascii="Arial" w:eastAsia="Calibri" w:hAnsi="Arial" w:cs="Arial"/>
                <w:b/>
                <w:noProof/>
                <w:sz w:val="20"/>
                <w:szCs w:val="20"/>
              </w:rPr>
            </w:pPr>
            <w:r w:rsidRPr="00D47B73">
              <w:rPr>
                <w:rFonts w:ascii="Arial" w:eastAsia="Calibri" w:hAnsi="Arial" w:cs="Arial"/>
                <w:b/>
                <w:noProof/>
                <w:sz w:val="20"/>
                <w:szCs w:val="20"/>
              </w:rPr>
              <w:t>(n=150)</w:t>
            </w:r>
          </w:p>
        </w:tc>
        <w:tc>
          <w:tcPr>
            <w:tcW w:w="1508" w:type="dxa"/>
            <w:tcMar>
              <w:top w:w="113" w:type="dxa"/>
              <w:bottom w:w="113" w:type="dxa"/>
            </w:tcMar>
            <w:vAlign w:val="center"/>
          </w:tcPr>
          <w:p w14:paraId="7584F6C8" w14:textId="77777777" w:rsidR="00804568" w:rsidRDefault="00804568" w:rsidP="00C21C20">
            <w:pPr>
              <w:rPr>
                <w:rFonts w:ascii="Arial" w:eastAsia="Calibri" w:hAnsi="Arial" w:cs="Arial"/>
                <w:b/>
                <w:noProof/>
                <w:sz w:val="20"/>
                <w:szCs w:val="20"/>
              </w:rPr>
            </w:pPr>
            <w:r>
              <w:rPr>
                <w:rFonts w:ascii="Arial" w:eastAsia="Calibri" w:hAnsi="Arial" w:cs="Arial"/>
                <w:b/>
                <w:noProof/>
                <w:sz w:val="20"/>
                <w:szCs w:val="20"/>
              </w:rPr>
              <w:t>Germany</w:t>
            </w:r>
          </w:p>
          <w:p w14:paraId="08FC5AE9" w14:textId="77777777" w:rsidR="00804568" w:rsidRPr="00D47B73" w:rsidRDefault="00804568" w:rsidP="00C21C20">
            <w:pPr>
              <w:rPr>
                <w:rFonts w:ascii="Arial" w:eastAsia="Calibri" w:hAnsi="Arial" w:cs="Arial"/>
                <w:b/>
                <w:noProof/>
                <w:sz w:val="20"/>
                <w:szCs w:val="20"/>
              </w:rPr>
            </w:pPr>
            <w:r w:rsidRPr="00D47B73">
              <w:rPr>
                <w:rFonts w:ascii="Arial" w:eastAsia="Calibri" w:hAnsi="Arial" w:cs="Arial"/>
                <w:b/>
                <w:noProof/>
                <w:sz w:val="20"/>
                <w:szCs w:val="20"/>
              </w:rPr>
              <w:t>(n=150)</w:t>
            </w:r>
          </w:p>
        </w:tc>
      </w:tr>
      <w:tr w:rsidR="00804568" w:rsidRPr="00D47B73" w14:paraId="6FD46B74" w14:textId="77777777" w:rsidTr="00C21C20">
        <w:trPr>
          <w:trHeight w:val="340"/>
        </w:trPr>
        <w:tc>
          <w:tcPr>
            <w:tcW w:w="2689" w:type="dxa"/>
            <w:tcMar>
              <w:top w:w="113" w:type="dxa"/>
              <w:bottom w:w="113" w:type="dxa"/>
            </w:tcMar>
            <w:vAlign w:val="center"/>
          </w:tcPr>
          <w:p w14:paraId="0D166194" w14:textId="77777777" w:rsidR="00804568" w:rsidRPr="00D47B73" w:rsidRDefault="00804568" w:rsidP="00C21C20">
            <w:pPr>
              <w:rPr>
                <w:rFonts w:ascii="Arial" w:eastAsia="Calibri" w:hAnsi="Arial" w:cs="Arial"/>
                <w:b/>
                <w:noProof/>
                <w:sz w:val="20"/>
                <w:szCs w:val="20"/>
              </w:rPr>
            </w:pPr>
            <w:r w:rsidRPr="00D47B73">
              <w:rPr>
                <w:rFonts w:ascii="Arial" w:eastAsia="Calibri" w:hAnsi="Arial" w:cs="Arial"/>
                <w:b/>
                <w:noProof/>
                <w:sz w:val="20"/>
                <w:szCs w:val="20"/>
              </w:rPr>
              <w:t>Ethnicity, n (%)</w:t>
            </w:r>
          </w:p>
        </w:tc>
        <w:tc>
          <w:tcPr>
            <w:tcW w:w="1651" w:type="dxa"/>
            <w:tcMar>
              <w:top w:w="113" w:type="dxa"/>
              <w:bottom w:w="113" w:type="dxa"/>
            </w:tcMar>
            <w:vAlign w:val="center"/>
          </w:tcPr>
          <w:p w14:paraId="2EAA22BD" w14:textId="77777777" w:rsidR="00804568" w:rsidRPr="00D47B73" w:rsidRDefault="00804568" w:rsidP="00C21C20">
            <w:pPr>
              <w:rPr>
                <w:rFonts w:ascii="Arial" w:eastAsia="Calibri" w:hAnsi="Arial" w:cs="Arial"/>
                <w:noProof/>
                <w:sz w:val="20"/>
                <w:szCs w:val="20"/>
              </w:rPr>
            </w:pPr>
          </w:p>
        </w:tc>
        <w:tc>
          <w:tcPr>
            <w:tcW w:w="1229" w:type="dxa"/>
            <w:tcMar>
              <w:top w:w="113" w:type="dxa"/>
              <w:bottom w:w="113" w:type="dxa"/>
            </w:tcMar>
            <w:vAlign w:val="center"/>
          </w:tcPr>
          <w:p w14:paraId="50037A6F" w14:textId="77777777" w:rsidR="00804568" w:rsidRPr="00D47B73" w:rsidRDefault="00804568" w:rsidP="00C21C20">
            <w:pPr>
              <w:rPr>
                <w:rFonts w:ascii="Arial" w:eastAsia="Calibri" w:hAnsi="Arial" w:cs="Arial"/>
                <w:noProof/>
                <w:sz w:val="20"/>
                <w:szCs w:val="20"/>
              </w:rPr>
            </w:pPr>
          </w:p>
        </w:tc>
        <w:tc>
          <w:tcPr>
            <w:tcW w:w="1417" w:type="dxa"/>
            <w:tcMar>
              <w:top w:w="113" w:type="dxa"/>
              <w:bottom w:w="113" w:type="dxa"/>
            </w:tcMar>
            <w:vAlign w:val="center"/>
          </w:tcPr>
          <w:p w14:paraId="307CE2FF" w14:textId="77777777" w:rsidR="00804568" w:rsidRPr="00D47B73" w:rsidRDefault="00804568" w:rsidP="00C21C20">
            <w:pPr>
              <w:rPr>
                <w:rFonts w:ascii="Arial" w:eastAsia="Calibri" w:hAnsi="Arial" w:cs="Arial"/>
                <w:noProof/>
                <w:sz w:val="20"/>
                <w:szCs w:val="20"/>
              </w:rPr>
            </w:pPr>
          </w:p>
        </w:tc>
        <w:tc>
          <w:tcPr>
            <w:tcW w:w="1508" w:type="dxa"/>
            <w:tcMar>
              <w:top w:w="113" w:type="dxa"/>
              <w:bottom w:w="113" w:type="dxa"/>
            </w:tcMar>
            <w:vAlign w:val="center"/>
          </w:tcPr>
          <w:p w14:paraId="421D0EFA" w14:textId="77777777" w:rsidR="00804568" w:rsidRPr="00D47B73" w:rsidRDefault="00804568" w:rsidP="00C21C20">
            <w:pPr>
              <w:rPr>
                <w:rFonts w:ascii="Arial" w:eastAsia="Calibri" w:hAnsi="Arial" w:cs="Arial"/>
                <w:noProof/>
                <w:sz w:val="20"/>
                <w:szCs w:val="20"/>
              </w:rPr>
            </w:pPr>
          </w:p>
        </w:tc>
      </w:tr>
      <w:tr w:rsidR="00804568" w:rsidRPr="00D47B73" w14:paraId="7F39175F" w14:textId="77777777" w:rsidTr="00C21C20">
        <w:trPr>
          <w:trHeight w:val="340"/>
        </w:trPr>
        <w:tc>
          <w:tcPr>
            <w:tcW w:w="2689" w:type="dxa"/>
            <w:tcMar>
              <w:top w:w="113" w:type="dxa"/>
              <w:bottom w:w="113" w:type="dxa"/>
            </w:tcMar>
            <w:vAlign w:val="center"/>
          </w:tcPr>
          <w:p w14:paraId="432B2ACA"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German</w:t>
            </w:r>
          </w:p>
        </w:tc>
        <w:tc>
          <w:tcPr>
            <w:tcW w:w="1651" w:type="dxa"/>
            <w:tcMar>
              <w:top w:w="113" w:type="dxa"/>
              <w:bottom w:w="113" w:type="dxa"/>
            </w:tcMar>
            <w:vAlign w:val="center"/>
          </w:tcPr>
          <w:p w14:paraId="6A1565B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129 (28.7)</w:t>
            </w:r>
          </w:p>
        </w:tc>
        <w:tc>
          <w:tcPr>
            <w:tcW w:w="1229" w:type="dxa"/>
            <w:tcMar>
              <w:top w:w="113" w:type="dxa"/>
              <w:bottom w:w="113" w:type="dxa"/>
            </w:tcMar>
            <w:vAlign w:val="center"/>
          </w:tcPr>
          <w:p w14:paraId="51EC119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c>
          <w:tcPr>
            <w:tcW w:w="1417" w:type="dxa"/>
            <w:tcMar>
              <w:top w:w="113" w:type="dxa"/>
              <w:bottom w:w="113" w:type="dxa"/>
            </w:tcMar>
            <w:vAlign w:val="center"/>
          </w:tcPr>
          <w:p w14:paraId="686CC91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c>
          <w:tcPr>
            <w:tcW w:w="1508" w:type="dxa"/>
            <w:tcMar>
              <w:top w:w="113" w:type="dxa"/>
              <w:bottom w:w="113" w:type="dxa"/>
            </w:tcMar>
            <w:vAlign w:val="center"/>
          </w:tcPr>
          <w:p w14:paraId="306A75E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129 (86.0)</w:t>
            </w:r>
          </w:p>
        </w:tc>
      </w:tr>
      <w:tr w:rsidR="00804568" w:rsidRPr="00D47B73" w14:paraId="60D6B144" w14:textId="77777777" w:rsidTr="00C21C20">
        <w:trPr>
          <w:trHeight w:val="340"/>
        </w:trPr>
        <w:tc>
          <w:tcPr>
            <w:tcW w:w="2689" w:type="dxa"/>
            <w:tcMar>
              <w:top w:w="113" w:type="dxa"/>
              <w:bottom w:w="113" w:type="dxa"/>
            </w:tcMar>
            <w:vAlign w:val="center"/>
          </w:tcPr>
          <w:p w14:paraId="4C428129"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White British</w:t>
            </w:r>
          </w:p>
        </w:tc>
        <w:tc>
          <w:tcPr>
            <w:tcW w:w="1651" w:type="dxa"/>
            <w:tcMar>
              <w:top w:w="113" w:type="dxa"/>
              <w:bottom w:w="113" w:type="dxa"/>
            </w:tcMar>
            <w:vAlign w:val="center"/>
          </w:tcPr>
          <w:p w14:paraId="2E61E03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145 (32.2)</w:t>
            </w:r>
          </w:p>
        </w:tc>
        <w:tc>
          <w:tcPr>
            <w:tcW w:w="1229" w:type="dxa"/>
            <w:tcMar>
              <w:top w:w="113" w:type="dxa"/>
              <w:bottom w:w="113" w:type="dxa"/>
            </w:tcMar>
            <w:vAlign w:val="center"/>
          </w:tcPr>
          <w:p w14:paraId="7BE4053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145 (96.7)</w:t>
            </w:r>
          </w:p>
        </w:tc>
        <w:tc>
          <w:tcPr>
            <w:tcW w:w="1417" w:type="dxa"/>
            <w:tcMar>
              <w:top w:w="113" w:type="dxa"/>
              <w:bottom w:w="113" w:type="dxa"/>
            </w:tcMar>
            <w:vAlign w:val="center"/>
          </w:tcPr>
          <w:p w14:paraId="75A8B0EC"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c>
          <w:tcPr>
            <w:tcW w:w="1508" w:type="dxa"/>
            <w:tcMar>
              <w:top w:w="113" w:type="dxa"/>
              <w:bottom w:w="113" w:type="dxa"/>
            </w:tcMar>
            <w:vAlign w:val="center"/>
          </w:tcPr>
          <w:p w14:paraId="63983283"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r>
      <w:tr w:rsidR="00804568" w:rsidRPr="00D47B73" w14:paraId="74B6DC0B" w14:textId="77777777" w:rsidTr="00C21C20">
        <w:trPr>
          <w:trHeight w:val="340"/>
        </w:trPr>
        <w:tc>
          <w:tcPr>
            <w:tcW w:w="2689" w:type="dxa"/>
            <w:tcMar>
              <w:top w:w="113" w:type="dxa"/>
              <w:bottom w:w="113" w:type="dxa"/>
            </w:tcMar>
            <w:vAlign w:val="center"/>
          </w:tcPr>
          <w:p w14:paraId="275B6A33"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White or Caucasian</w:t>
            </w:r>
          </w:p>
        </w:tc>
        <w:tc>
          <w:tcPr>
            <w:tcW w:w="1651" w:type="dxa"/>
            <w:tcMar>
              <w:top w:w="113" w:type="dxa"/>
              <w:bottom w:w="113" w:type="dxa"/>
            </w:tcMar>
            <w:vAlign w:val="center"/>
          </w:tcPr>
          <w:p w14:paraId="790600F6" w14:textId="522D631B"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164 (36.</w:t>
            </w:r>
            <w:r w:rsidR="00AD5781">
              <w:rPr>
                <w:rFonts w:ascii="Arial" w:eastAsia="Calibri" w:hAnsi="Arial" w:cs="Arial"/>
                <w:noProof/>
                <w:sz w:val="20"/>
                <w:szCs w:val="20"/>
              </w:rPr>
              <w:t>4</w:t>
            </w:r>
            <w:r w:rsidRPr="00D47B73">
              <w:rPr>
                <w:rFonts w:ascii="Arial" w:eastAsia="Calibri" w:hAnsi="Arial" w:cs="Arial"/>
                <w:noProof/>
                <w:sz w:val="20"/>
                <w:szCs w:val="20"/>
              </w:rPr>
              <w:t>)</w:t>
            </w:r>
          </w:p>
        </w:tc>
        <w:tc>
          <w:tcPr>
            <w:tcW w:w="1229" w:type="dxa"/>
            <w:tcMar>
              <w:top w:w="113" w:type="dxa"/>
              <w:bottom w:w="113" w:type="dxa"/>
            </w:tcMar>
            <w:vAlign w:val="center"/>
          </w:tcPr>
          <w:p w14:paraId="765FE6C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417" w:type="dxa"/>
            <w:tcMar>
              <w:top w:w="113" w:type="dxa"/>
              <w:bottom w:w="113" w:type="dxa"/>
            </w:tcMar>
            <w:vAlign w:val="center"/>
          </w:tcPr>
          <w:p w14:paraId="58258BF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143 (95.3)</w:t>
            </w:r>
          </w:p>
        </w:tc>
        <w:tc>
          <w:tcPr>
            <w:tcW w:w="1508" w:type="dxa"/>
            <w:tcMar>
              <w:top w:w="113" w:type="dxa"/>
              <w:bottom w:w="113" w:type="dxa"/>
            </w:tcMar>
            <w:vAlign w:val="center"/>
          </w:tcPr>
          <w:p w14:paraId="3376EEE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21 (14.0)</w:t>
            </w:r>
          </w:p>
        </w:tc>
      </w:tr>
      <w:tr w:rsidR="00804568" w:rsidRPr="00D47B73" w14:paraId="5847C354" w14:textId="77777777" w:rsidTr="00C21C20">
        <w:trPr>
          <w:trHeight w:val="340"/>
        </w:trPr>
        <w:tc>
          <w:tcPr>
            <w:tcW w:w="2689" w:type="dxa"/>
            <w:tcMar>
              <w:top w:w="113" w:type="dxa"/>
              <w:bottom w:w="113" w:type="dxa"/>
            </w:tcMar>
            <w:vAlign w:val="center"/>
          </w:tcPr>
          <w:p w14:paraId="26247594"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Any other white background</w:t>
            </w:r>
          </w:p>
        </w:tc>
        <w:tc>
          <w:tcPr>
            <w:tcW w:w="1651" w:type="dxa"/>
            <w:tcMar>
              <w:top w:w="113" w:type="dxa"/>
              <w:bottom w:w="113" w:type="dxa"/>
            </w:tcMar>
            <w:vAlign w:val="center"/>
          </w:tcPr>
          <w:p w14:paraId="5FBF71A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(0.9)</w:t>
            </w:r>
          </w:p>
        </w:tc>
        <w:tc>
          <w:tcPr>
            <w:tcW w:w="1229" w:type="dxa"/>
            <w:tcMar>
              <w:top w:w="113" w:type="dxa"/>
              <w:bottom w:w="113" w:type="dxa"/>
            </w:tcMar>
            <w:vAlign w:val="center"/>
          </w:tcPr>
          <w:p w14:paraId="4E78DB8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(2.7)</w:t>
            </w:r>
          </w:p>
        </w:tc>
        <w:tc>
          <w:tcPr>
            <w:tcW w:w="1417" w:type="dxa"/>
            <w:tcMar>
              <w:top w:w="113" w:type="dxa"/>
              <w:bottom w:w="113" w:type="dxa"/>
            </w:tcMar>
            <w:vAlign w:val="center"/>
          </w:tcPr>
          <w:p w14:paraId="0D8BAB09"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508" w:type="dxa"/>
            <w:tcMar>
              <w:top w:w="113" w:type="dxa"/>
              <w:bottom w:w="113" w:type="dxa"/>
            </w:tcMar>
            <w:vAlign w:val="center"/>
          </w:tcPr>
          <w:p w14:paraId="422D209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r>
      <w:tr w:rsidR="00804568" w:rsidRPr="00D47B73" w14:paraId="01F787D5" w14:textId="77777777" w:rsidTr="00C21C20">
        <w:trPr>
          <w:trHeight w:val="340"/>
        </w:trPr>
        <w:tc>
          <w:tcPr>
            <w:tcW w:w="2689" w:type="dxa"/>
            <w:tcMar>
              <w:top w:w="113" w:type="dxa"/>
              <w:bottom w:w="113" w:type="dxa"/>
            </w:tcMar>
            <w:vAlign w:val="center"/>
          </w:tcPr>
          <w:p w14:paraId="541D4721"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Caribbean</w:t>
            </w:r>
          </w:p>
        </w:tc>
        <w:tc>
          <w:tcPr>
            <w:tcW w:w="1651" w:type="dxa"/>
            <w:tcMar>
              <w:top w:w="113" w:type="dxa"/>
              <w:bottom w:w="113" w:type="dxa"/>
            </w:tcMar>
            <w:vAlign w:val="center"/>
          </w:tcPr>
          <w:p w14:paraId="023EA01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 (0.2)</w:t>
            </w:r>
          </w:p>
        </w:tc>
        <w:tc>
          <w:tcPr>
            <w:tcW w:w="1229" w:type="dxa"/>
            <w:tcMar>
              <w:top w:w="113" w:type="dxa"/>
              <w:bottom w:w="113" w:type="dxa"/>
            </w:tcMar>
            <w:vAlign w:val="center"/>
          </w:tcPr>
          <w:p w14:paraId="379184A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 (0.7)</w:t>
            </w:r>
          </w:p>
        </w:tc>
        <w:tc>
          <w:tcPr>
            <w:tcW w:w="1417" w:type="dxa"/>
            <w:tcMar>
              <w:top w:w="113" w:type="dxa"/>
              <w:bottom w:w="113" w:type="dxa"/>
            </w:tcMar>
            <w:vAlign w:val="center"/>
          </w:tcPr>
          <w:p w14:paraId="649AC7C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508" w:type="dxa"/>
            <w:tcMar>
              <w:top w:w="113" w:type="dxa"/>
              <w:bottom w:w="113" w:type="dxa"/>
            </w:tcMar>
            <w:vAlign w:val="center"/>
          </w:tcPr>
          <w:p w14:paraId="20EEBDE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r>
      <w:tr w:rsidR="00804568" w:rsidRPr="00D47B73" w14:paraId="408A0E32" w14:textId="77777777" w:rsidTr="00C21C20">
        <w:trPr>
          <w:trHeight w:val="340"/>
        </w:trPr>
        <w:tc>
          <w:tcPr>
            <w:tcW w:w="2689" w:type="dxa"/>
            <w:tcMar>
              <w:top w:w="113" w:type="dxa"/>
              <w:bottom w:w="113" w:type="dxa"/>
            </w:tcMar>
            <w:vAlign w:val="center"/>
          </w:tcPr>
          <w:p w14:paraId="1022AC1B" w14:textId="77777777" w:rsidR="00804568" w:rsidRPr="00D47B73" w:rsidRDefault="00804568" w:rsidP="00C21C20">
            <w:pPr>
              <w:ind w:left="284"/>
              <w:rPr>
                <w:rFonts w:ascii="Arial" w:eastAsia="Calibri" w:hAnsi="Arial" w:cs="Arial"/>
                <w:b/>
                <w:noProof/>
                <w:sz w:val="20"/>
                <w:szCs w:val="20"/>
              </w:rPr>
            </w:pPr>
            <w:r w:rsidRPr="00D47B73">
              <w:rPr>
                <w:rFonts w:ascii="Arial" w:eastAsia="Calibri" w:hAnsi="Arial" w:cs="Arial"/>
                <w:noProof/>
                <w:sz w:val="20"/>
                <w:szCs w:val="20"/>
              </w:rPr>
              <w:t>Black or African American</w:t>
            </w:r>
          </w:p>
        </w:tc>
        <w:tc>
          <w:tcPr>
            <w:tcW w:w="1651" w:type="dxa"/>
            <w:tcMar>
              <w:top w:w="113" w:type="dxa"/>
              <w:bottom w:w="113" w:type="dxa"/>
            </w:tcMar>
            <w:vAlign w:val="center"/>
          </w:tcPr>
          <w:p w14:paraId="1D31445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(0.9)</w:t>
            </w:r>
          </w:p>
        </w:tc>
        <w:tc>
          <w:tcPr>
            <w:tcW w:w="1229" w:type="dxa"/>
            <w:tcMar>
              <w:top w:w="113" w:type="dxa"/>
              <w:bottom w:w="113" w:type="dxa"/>
            </w:tcMar>
            <w:vAlign w:val="center"/>
          </w:tcPr>
          <w:p w14:paraId="0618188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417" w:type="dxa"/>
            <w:tcMar>
              <w:top w:w="113" w:type="dxa"/>
              <w:bottom w:w="113" w:type="dxa"/>
            </w:tcMar>
            <w:vAlign w:val="center"/>
          </w:tcPr>
          <w:p w14:paraId="6572834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(2.7)</w:t>
            </w:r>
          </w:p>
        </w:tc>
        <w:tc>
          <w:tcPr>
            <w:tcW w:w="1508" w:type="dxa"/>
            <w:tcMar>
              <w:top w:w="113" w:type="dxa"/>
              <w:bottom w:w="113" w:type="dxa"/>
            </w:tcMar>
            <w:vAlign w:val="center"/>
          </w:tcPr>
          <w:p w14:paraId="752250F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r>
      <w:tr w:rsidR="00804568" w:rsidRPr="00D47B73" w14:paraId="31FADB45" w14:textId="77777777" w:rsidTr="00C21C20">
        <w:trPr>
          <w:trHeight w:val="340"/>
        </w:trPr>
        <w:tc>
          <w:tcPr>
            <w:tcW w:w="2689" w:type="dxa"/>
            <w:tcMar>
              <w:top w:w="113" w:type="dxa"/>
              <w:bottom w:w="113" w:type="dxa"/>
            </w:tcMar>
            <w:vAlign w:val="center"/>
          </w:tcPr>
          <w:p w14:paraId="0B4F59A0" w14:textId="77777777" w:rsidR="00804568" w:rsidRPr="00D47B73" w:rsidRDefault="00804568" w:rsidP="00C21C20">
            <w:pPr>
              <w:ind w:left="284"/>
              <w:rPr>
                <w:rFonts w:ascii="Arial" w:eastAsia="Calibri" w:hAnsi="Arial" w:cs="Arial"/>
                <w:noProof/>
                <w:sz w:val="20"/>
                <w:szCs w:val="20"/>
                <w:highlight w:val="yellow"/>
              </w:rPr>
            </w:pPr>
            <w:r w:rsidRPr="00D47B73">
              <w:rPr>
                <w:rFonts w:ascii="Arial" w:eastAsia="Calibri" w:hAnsi="Arial" w:cs="Arial"/>
                <w:noProof/>
                <w:sz w:val="20"/>
                <w:szCs w:val="20"/>
              </w:rPr>
              <w:t>Asian</w:t>
            </w:r>
          </w:p>
        </w:tc>
        <w:tc>
          <w:tcPr>
            <w:tcW w:w="1651" w:type="dxa"/>
            <w:tcMar>
              <w:top w:w="113" w:type="dxa"/>
              <w:bottom w:w="113" w:type="dxa"/>
            </w:tcMar>
            <w:vAlign w:val="center"/>
          </w:tcPr>
          <w:p w14:paraId="7E2E113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(0.4)</w:t>
            </w:r>
          </w:p>
        </w:tc>
        <w:tc>
          <w:tcPr>
            <w:tcW w:w="1229" w:type="dxa"/>
            <w:tcMar>
              <w:top w:w="113" w:type="dxa"/>
              <w:bottom w:w="113" w:type="dxa"/>
            </w:tcMar>
            <w:vAlign w:val="center"/>
          </w:tcPr>
          <w:p w14:paraId="4857266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417" w:type="dxa"/>
            <w:tcMar>
              <w:top w:w="113" w:type="dxa"/>
              <w:bottom w:w="113" w:type="dxa"/>
            </w:tcMar>
            <w:vAlign w:val="center"/>
          </w:tcPr>
          <w:p w14:paraId="5268F28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(1.3)</w:t>
            </w:r>
          </w:p>
        </w:tc>
        <w:tc>
          <w:tcPr>
            <w:tcW w:w="1508" w:type="dxa"/>
            <w:tcMar>
              <w:top w:w="113" w:type="dxa"/>
              <w:bottom w:w="113" w:type="dxa"/>
            </w:tcMar>
            <w:vAlign w:val="center"/>
          </w:tcPr>
          <w:p w14:paraId="1F2D900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r>
      <w:tr w:rsidR="00804568" w:rsidRPr="00D47B73" w14:paraId="63308C32" w14:textId="77777777" w:rsidTr="00C21C20">
        <w:trPr>
          <w:trHeight w:val="340"/>
        </w:trPr>
        <w:tc>
          <w:tcPr>
            <w:tcW w:w="2689" w:type="dxa"/>
            <w:tcMar>
              <w:top w:w="113" w:type="dxa"/>
              <w:bottom w:w="113" w:type="dxa"/>
            </w:tcMar>
            <w:vAlign w:val="center"/>
          </w:tcPr>
          <w:p w14:paraId="7FBABC88" w14:textId="77777777" w:rsidR="00804568" w:rsidRPr="00D47B73" w:rsidRDefault="00804568" w:rsidP="00C21C20">
            <w:pPr>
              <w:ind w:left="284"/>
              <w:rPr>
                <w:rFonts w:ascii="Arial" w:eastAsia="Calibri" w:hAnsi="Arial" w:cs="Arial"/>
                <w:noProof/>
                <w:sz w:val="20"/>
                <w:szCs w:val="20"/>
                <w:highlight w:val="yellow"/>
              </w:rPr>
            </w:pPr>
            <w:r w:rsidRPr="00D47B73">
              <w:rPr>
                <w:rFonts w:ascii="Arial" w:eastAsia="Calibri" w:hAnsi="Arial" w:cs="Arial"/>
                <w:noProof/>
                <w:sz w:val="20"/>
                <w:szCs w:val="20"/>
              </w:rPr>
              <w:t>American Indian or Alaska Native</w:t>
            </w:r>
          </w:p>
        </w:tc>
        <w:tc>
          <w:tcPr>
            <w:tcW w:w="1651" w:type="dxa"/>
            <w:tcMar>
              <w:top w:w="113" w:type="dxa"/>
              <w:bottom w:w="113" w:type="dxa"/>
            </w:tcMar>
            <w:vAlign w:val="center"/>
          </w:tcPr>
          <w:p w14:paraId="39DF9EC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 (0.2)</w:t>
            </w:r>
          </w:p>
        </w:tc>
        <w:tc>
          <w:tcPr>
            <w:tcW w:w="1229" w:type="dxa"/>
            <w:tcMar>
              <w:top w:w="113" w:type="dxa"/>
              <w:bottom w:w="113" w:type="dxa"/>
            </w:tcMar>
            <w:vAlign w:val="center"/>
          </w:tcPr>
          <w:p w14:paraId="52DAE50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c>
          <w:tcPr>
            <w:tcW w:w="1417" w:type="dxa"/>
            <w:tcMar>
              <w:top w:w="113" w:type="dxa"/>
              <w:bottom w:w="113" w:type="dxa"/>
            </w:tcMar>
            <w:vAlign w:val="center"/>
          </w:tcPr>
          <w:p w14:paraId="329101E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 (0.7)</w:t>
            </w:r>
          </w:p>
        </w:tc>
        <w:tc>
          <w:tcPr>
            <w:tcW w:w="1508" w:type="dxa"/>
            <w:tcMar>
              <w:top w:w="113" w:type="dxa"/>
              <w:bottom w:w="113" w:type="dxa"/>
            </w:tcMar>
            <w:vAlign w:val="center"/>
          </w:tcPr>
          <w:p w14:paraId="0001E16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N/A</w:t>
            </w:r>
          </w:p>
        </w:tc>
      </w:tr>
      <w:tr w:rsidR="00804568" w:rsidRPr="00D47B73" w14:paraId="19BBC148" w14:textId="77777777" w:rsidTr="00C21C20">
        <w:trPr>
          <w:trHeight w:val="340"/>
        </w:trPr>
        <w:tc>
          <w:tcPr>
            <w:tcW w:w="2689" w:type="dxa"/>
            <w:tcMar>
              <w:top w:w="113" w:type="dxa"/>
              <w:bottom w:w="113" w:type="dxa"/>
            </w:tcMar>
            <w:vAlign w:val="center"/>
          </w:tcPr>
          <w:p w14:paraId="4CEFBA9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b/>
                <w:noProof/>
                <w:sz w:val="20"/>
                <w:szCs w:val="20"/>
              </w:rPr>
              <w:t>Employment, n (%)</w:t>
            </w:r>
          </w:p>
        </w:tc>
        <w:tc>
          <w:tcPr>
            <w:tcW w:w="1651" w:type="dxa"/>
            <w:tcMar>
              <w:top w:w="113" w:type="dxa"/>
              <w:bottom w:w="113" w:type="dxa"/>
            </w:tcMar>
            <w:vAlign w:val="center"/>
          </w:tcPr>
          <w:p w14:paraId="23D71113" w14:textId="77777777" w:rsidR="00804568" w:rsidRPr="00D47B73" w:rsidRDefault="00804568" w:rsidP="00C21C20">
            <w:pPr>
              <w:rPr>
                <w:rFonts w:ascii="Arial" w:eastAsia="Calibri" w:hAnsi="Arial" w:cs="Arial"/>
                <w:noProof/>
                <w:sz w:val="20"/>
                <w:szCs w:val="20"/>
              </w:rPr>
            </w:pPr>
          </w:p>
        </w:tc>
        <w:tc>
          <w:tcPr>
            <w:tcW w:w="1229" w:type="dxa"/>
            <w:tcMar>
              <w:top w:w="113" w:type="dxa"/>
              <w:bottom w:w="113" w:type="dxa"/>
            </w:tcMar>
            <w:vAlign w:val="center"/>
          </w:tcPr>
          <w:p w14:paraId="0CB6B8EF" w14:textId="77777777" w:rsidR="00804568" w:rsidRPr="00D47B73" w:rsidRDefault="00804568" w:rsidP="00C21C20">
            <w:pPr>
              <w:rPr>
                <w:rFonts w:ascii="Arial" w:eastAsia="Calibri" w:hAnsi="Arial" w:cs="Arial"/>
                <w:noProof/>
                <w:sz w:val="20"/>
                <w:szCs w:val="20"/>
              </w:rPr>
            </w:pPr>
          </w:p>
        </w:tc>
        <w:tc>
          <w:tcPr>
            <w:tcW w:w="1417" w:type="dxa"/>
            <w:tcMar>
              <w:top w:w="113" w:type="dxa"/>
              <w:bottom w:w="113" w:type="dxa"/>
            </w:tcMar>
            <w:vAlign w:val="center"/>
          </w:tcPr>
          <w:p w14:paraId="58E150AF" w14:textId="77777777" w:rsidR="00804568" w:rsidRPr="00D47B73" w:rsidRDefault="00804568" w:rsidP="00C21C20">
            <w:pPr>
              <w:rPr>
                <w:rFonts w:ascii="Arial" w:eastAsia="Calibri" w:hAnsi="Arial" w:cs="Arial"/>
                <w:noProof/>
                <w:sz w:val="20"/>
                <w:szCs w:val="20"/>
              </w:rPr>
            </w:pPr>
          </w:p>
        </w:tc>
        <w:tc>
          <w:tcPr>
            <w:tcW w:w="1508" w:type="dxa"/>
            <w:tcMar>
              <w:top w:w="113" w:type="dxa"/>
              <w:bottom w:w="113" w:type="dxa"/>
            </w:tcMar>
            <w:vAlign w:val="center"/>
          </w:tcPr>
          <w:p w14:paraId="56E13BB0" w14:textId="77777777" w:rsidR="00804568" w:rsidRPr="00D47B73" w:rsidRDefault="00804568" w:rsidP="00C21C20">
            <w:pPr>
              <w:rPr>
                <w:rFonts w:ascii="Arial" w:eastAsia="Calibri" w:hAnsi="Arial" w:cs="Arial"/>
                <w:noProof/>
                <w:sz w:val="20"/>
                <w:szCs w:val="20"/>
              </w:rPr>
            </w:pPr>
          </w:p>
        </w:tc>
      </w:tr>
      <w:tr w:rsidR="00804568" w:rsidRPr="00D47B73" w14:paraId="232CA630" w14:textId="77777777" w:rsidTr="00C21C20">
        <w:trPr>
          <w:trHeight w:val="340"/>
        </w:trPr>
        <w:tc>
          <w:tcPr>
            <w:tcW w:w="2689" w:type="dxa"/>
            <w:tcMar>
              <w:top w:w="113" w:type="dxa"/>
              <w:bottom w:w="113" w:type="dxa"/>
            </w:tcMar>
            <w:vAlign w:val="center"/>
          </w:tcPr>
          <w:p w14:paraId="52F2A1AD"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Employed full-time</w:t>
            </w:r>
          </w:p>
        </w:tc>
        <w:tc>
          <w:tcPr>
            <w:tcW w:w="1651" w:type="dxa"/>
            <w:tcMar>
              <w:top w:w="113" w:type="dxa"/>
              <w:bottom w:w="113" w:type="dxa"/>
            </w:tcMar>
            <w:vAlign w:val="center"/>
          </w:tcPr>
          <w:p w14:paraId="41313E5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68 (15.1)</w:t>
            </w:r>
          </w:p>
        </w:tc>
        <w:tc>
          <w:tcPr>
            <w:tcW w:w="1229" w:type="dxa"/>
            <w:tcMar>
              <w:top w:w="113" w:type="dxa"/>
              <w:bottom w:w="113" w:type="dxa"/>
            </w:tcMar>
            <w:vAlign w:val="center"/>
          </w:tcPr>
          <w:p w14:paraId="193271C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11 (7.3)</w:t>
            </w:r>
          </w:p>
        </w:tc>
        <w:tc>
          <w:tcPr>
            <w:tcW w:w="1417" w:type="dxa"/>
            <w:tcMar>
              <w:top w:w="113" w:type="dxa"/>
              <w:bottom w:w="113" w:type="dxa"/>
            </w:tcMar>
            <w:vAlign w:val="center"/>
          </w:tcPr>
          <w:p w14:paraId="3F4443D3"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21 (14.0)</w:t>
            </w:r>
          </w:p>
        </w:tc>
        <w:tc>
          <w:tcPr>
            <w:tcW w:w="1508" w:type="dxa"/>
            <w:tcMar>
              <w:top w:w="113" w:type="dxa"/>
              <w:bottom w:w="113" w:type="dxa"/>
            </w:tcMar>
            <w:vAlign w:val="center"/>
          </w:tcPr>
          <w:p w14:paraId="38EACFA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36 (24.0)</w:t>
            </w:r>
          </w:p>
        </w:tc>
      </w:tr>
      <w:tr w:rsidR="00804568" w:rsidRPr="00D47B73" w14:paraId="3CCB6B06" w14:textId="77777777" w:rsidTr="00C21C20">
        <w:trPr>
          <w:trHeight w:val="340"/>
        </w:trPr>
        <w:tc>
          <w:tcPr>
            <w:tcW w:w="2689" w:type="dxa"/>
            <w:tcMar>
              <w:top w:w="113" w:type="dxa"/>
              <w:bottom w:w="113" w:type="dxa"/>
            </w:tcMar>
            <w:vAlign w:val="center"/>
          </w:tcPr>
          <w:p w14:paraId="02F05097"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Employed part-time</w:t>
            </w:r>
          </w:p>
        </w:tc>
        <w:tc>
          <w:tcPr>
            <w:tcW w:w="1651" w:type="dxa"/>
            <w:tcMar>
              <w:top w:w="113" w:type="dxa"/>
              <w:bottom w:w="113" w:type="dxa"/>
            </w:tcMar>
            <w:vAlign w:val="center"/>
          </w:tcPr>
          <w:p w14:paraId="5850597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37 (8.2)</w:t>
            </w:r>
          </w:p>
        </w:tc>
        <w:tc>
          <w:tcPr>
            <w:tcW w:w="1229" w:type="dxa"/>
            <w:tcMar>
              <w:top w:w="113" w:type="dxa"/>
              <w:bottom w:w="113" w:type="dxa"/>
            </w:tcMar>
            <w:vAlign w:val="center"/>
          </w:tcPr>
          <w:p w14:paraId="1D85154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13 (8.7)</w:t>
            </w:r>
          </w:p>
        </w:tc>
        <w:tc>
          <w:tcPr>
            <w:tcW w:w="1417" w:type="dxa"/>
            <w:tcMar>
              <w:top w:w="113" w:type="dxa"/>
              <w:bottom w:w="113" w:type="dxa"/>
            </w:tcMar>
            <w:vAlign w:val="center"/>
          </w:tcPr>
          <w:p w14:paraId="158F3179"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 (6.7)</w:t>
            </w:r>
          </w:p>
        </w:tc>
        <w:tc>
          <w:tcPr>
            <w:tcW w:w="1508" w:type="dxa"/>
            <w:tcMar>
              <w:top w:w="113" w:type="dxa"/>
              <w:bottom w:w="113" w:type="dxa"/>
            </w:tcMar>
            <w:vAlign w:val="center"/>
          </w:tcPr>
          <w:p w14:paraId="3169A42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 (9.3)</w:t>
            </w:r>
          </w:p>
        </w:tc>
      </w:tr>
      <w:tr w:rsidR="00804568" w:rsidRPr="00D47B73" w14:paraId="3DA62A9D" w14:textId="77777777" w:rsidTr="00C21C20">
        <w:trPr>
          <w:trHeight w:val="340"/>
        </w:trPr>
        <w:tc>
          <w:tcPr>
            <w:tcW w:w="2689" w:type="dxa"/>
            <w:tcMar>
              <w:top w:w="113" w:type="dxa"/>
              <w:bottom w:w="113" w:type="dxa"/>
            </w:tcMar>
            <w:vAlign w:val="center"/>
          </w:tcPr>
          <w:p w14:paraId="62D58C82"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Self-employed</w:t>
            </w:r>
          </w:p>
        </w:tc>
        <w:tc>
          <w:tcPr>
            <w:tcW w:w="1651" w:type="dxa"/>
            <w:tcMar>
              <w:top w:w="113" w:type="dxa"/>
              <w:bottom w:w="113" w:type="dxa"/>
            </w:tcMar>
            <w:vAlign w:val="center"/>
          </w:tcPr>
          <w:p w14:paraId="357C546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17 (3.8)</w:t>
            </w:r>
          </w:p>
        </w:tc>
        <w:tc>
          <w:tcPr>
            <w:tcW w:w="1229" w:type="dxa"/>
            <w:tcMar>
              <w:top w:w="113" w:type="dxa"/>
              <w:bottom w:w="113" w:type="dxa"/>
            </w:tcMar>
            <w:vAlign w:val="center"/>
          </w:tcPr>
          <w:p w14:paraId="7DBFEDC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(2.7)</w:t>
            </w:r>
          </w:p>
        </w:tc>
        <w:tc>
          <w:tcPr>
            <w:tcW w:w="1417" w:type="dxa"/>
            <w:tcMar>
              <w:top w:w="113" w:type="dxa"/>
              <w:bottom w:w="113" w:type="dxa"/>
            </w:tcMar>
            <w:vAlign w:val="center"/>
          </w:tcPr>
          <w:p w14:paraId="4712DC9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7 (4.7)</w:t>
            </w:r>
          </w:p>
        </w:tc>
        <w:tc>
          <w:tcPr>
            <w:tcW w:w="1508" w:type="dxa"/>
            <w:tcMar>
              <w:top w:w="113" w:type="dxa"/>
              <w:bottom w:w="113" w:type="dxa"/>
            </w:tcMar>
            <w:vAlign w:val="center"/>
          </w:tcPr>
          <w:p w14:paraId="39A658B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 (4.0)</w:t>
            </w:r>
          </w:p>
        </w:tc>
      </w:tr>
      <w:tr w:rsidR="00804568" w:rsidRPr="00D47B73" w14:paraId="09FA55A3" w14:textId="77777777" w:rsidTr="00C21C20">
        <w:trPr>
          <w:trHeight w:val="340"/>
        </w:trPr>
        <w:tc>
          <w:tcPr>
            <w:tcW w:w="2689" w:type="dxa"/>
            <w:tcMar>
              <w:top w:w="113" w:type="dxa"/>
              <w:bottom w:w="113" w:type="dxa"/>
            </w:tcMar>
            <w:vAlign w:val="center"/>
          </w:tcPr>
          <w:p w14:paraId="2ABDA37A" w14:textId="77777777" w:rsidR="00804568" w:rsidRPr="00D47B73" w:rsidRDefault="00804568" w:rsidP="00C21C20">
            <w:pPr>
              <w:ind w:left="284"/>
              <w:rPr>
                <w:rFonts w:ascii="Arial" w:eastAsia="Calibri" w:hAnsi="Arial" w:cs="Arial"/>
                <w:b/>
                <w:noProof/>
                <w:sz w:val="20"/>
                <w:szCs w:val="20"/>
              </w:rPr>
            </w:pPr>
            <w:r w:rsidRPr="00D47B73">
              <w:rPr>
                <w:rFonts w:ascii="Arial" w:eastAsia="Calibri" w:hAnsi="Arial" w:cs="Arial"/>
                <w:noProof/>
                <w:sz w:val="20"/>
                <w:szCs w:val="20"/>
              </w:rPr>
              <w:t>Seeking work</w:t>
            </w:r>
          </w:p>
        </w:tc>
        <w:tc>
          <w:tcPr>
            <w:tcW w:w="1651" w:type="dxa"/>
            <w:tcMar>
              <w:top w:w="113" w:type="dxa"/>
              <w:bottom w:w="113" w:type="dxa"/>
            </w:tcMar>
            <w:vAlign w:val="center"/>
          </w:tcPr>
          <w:p w14:paraId="48353C03"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5 (1.1)</w:t>
            </w:r>
          </w:p>
        </w:tc>
        <w:tc>
          <w:tcPr>
            <w:tcW w:w="1229" w:type="dxa"/>
            <w:tcMar>
              <w:top w:w="113" w:type="dxa"/>
              <w:bottom w:w="113" w:type="dxa"/>
            </w:tcMar>
            <w:vAlign w:val="center"/>
          </w:tcPr>
          <w:p w14:paraId="3D4C1DE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 (0.7)</w:t>
            </w:r>
          </w:p>
        </w:tc>
        <w:tc>
          <w:tcPr>
            <w:tcW w:w="1417" w:type="dxa"/>
            <w:tcMar>
              <w:top w:w="113" w:type="dxa"/>
              <w:bottom w:w="113" w:type="dxa"/>
            </w:tcMar>
            <w:vAlign w:val="center"/>
          </w:tcPr>
          <w:p w14:paraId="2C22EB99"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(1.3)</w:t>
            </w:r>
          </w:p>
        </w:tc>
        <w:tc>
          <w:tcPr>
            <w:tcW w:w="1508" w:type="dxa"/>
            <w:tcMar>
              <w:top w:w="113" w:type="dxa"/>
              <w:bottom w:w="113" w:type="dxa"/>
            </w:tcMar>
            <w:vAlign w:val="center"/>
          </w:tcPr>
          <w:p w14:paraId="52B5228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(1.3)</w:t>
            </w:r>
          </w:p>
        </w:tc>
      </w:tr>
      <w:tr w:rsidR="00804568" w:rsidRPr="00D47B73" w14:paraId="4C788843" w14:textId="77777777" w:rsidTr="00C21C20">
        <w:trPr>
          <w:trHeight w:val="340"/>
        </w:trPr>
        <w:tc>
          <w:tcPr>
            <w:tcW w:w="2689" w:type="dxa"/>
            <w:tcMar>
              <w:top w:w="113" w:type="dxa"/>
              <w:bottom w:w="113" w:type="dxa"/>
            </w:tcMar>
            <w:vAlign w:val="center"/>
          </w:tcPr>
          <w:p w14:paraId="63B3F15B"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Retired</w:t>
            </w:r>
          </w:p>
        </w:tc>
        <w:tc>
          <w:tcPr>
            <w:tcW w:w="1651" w:type="dxa"/>
            <w:tcMar>
              <w:top w:w="113" w:type="dxa"/>
              <w:bottom w:w="113" w:type="dxa"/>
            </w:tcMar>
            <w:vAlign w:val="center"/>
          </w:tcPr>
          <w:p w14:paraId="093F112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248 (55.1)</w:t>
            </w:r>
          </w:p>
        </w:tc>
        <w:tc>
          <w:tcPr>
            <w:tcW w:w="1229" w:type="dxa"/>
            <w:tcMar>
              <w:top w:w="113" w:type="dxa"/>
              <w:bottom w:w="113" w:type="dxa"/>
            </w:tcMar>
            <w:vAlign w:val="center"/>
          </w:tcPr>
          <w:p w14:paraId="538261A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85 (56.7)</w:t>
            </w:r>
          </w:p>
        </w:tc>
        <w:tc>
          <w:tcPr>
            <w:tcW w:w="1417" w:type="dxa"/>
            <w:tcMar>
              <w:top w:w="113" w:type="dxa"/>
              <w:bottom w:w="113" w:type="dxa"/>
            </w:tcMar>
            <w:vAlign w:val="center"/>
          </w:tcPr>
          <w:p w14:paraId="4BEA3FD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91 (60.7)</w:t>
            </w:r>
          </w:p>
        </w:tc>
        <w:tc>
          <w:tcPr>
            <w:tcW w:w="1508" w:type="dxa"/>
            <w:tcMar>
              <w:top w:w="113" w:type="dxa"/>
              <w:bottom w:w="113" w:type="dxa"/>
            </w:tcMar>
            <w:vAlign w:val="center"/>
          </w:tcPr>
          <w:p w14:paraId="74A080C2"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72 (48.0)</w:t>
            </w:r>
          </w:p>
        </w:tc>
      </w:tr>
      <w:tr w:rsidR="00804568" w:rsidRPr="00D47B73" w14:paraId="22E865D8" w14:textId="77777777" w:rsidTr="00C21C20">
        <w:trPr>
          <w:trHeight w:val="340"/>
        </w:trPr>
        <w:tc>
          <w:tcPr>
            <w:tcW w:w="2689" w:type="dxa"/>
            <w:tcMar>
              <w:top w:w="113" w:type="dxa"/>
              <w:bottom w:w="113" w:type="dxa"/>
            </w:tcMar>
            <w:vAlign w:val="center"/>
          </w:tcPr>
          <w:p w14:paraId="471060DC" w14:textId="77777777" w:rsidR="00804568" w:rsidRPr="00D47B73" w:rsidRDefault="00804568" w:rsidP="00C21C20">
            <w:pPr>
              <w:ind w:left="284"/>
              <w:rPr>
                <w:rFonts w:ascii="Arial" w:eastAsia="Calibri" w:hAnsi="Arial" w:cs="Arial"/>
                <w:b/>
                <w:noProof/>
                <w:sz w:val="20"/>
                <w:szCs w:val="20"/>
              </w:rPr>
            </w:pPr>
            <w:r w:rsidRPr="00D47B73">
              <w:rPr>
                <w:rFonts w:ascii="Arial" w:eastAsia="Calibri" w:hAnsi="Arial" w:cs="Arial"/>
                <w:noProof/>
                <w:sz w:val="20"/>
                <w:szCs w:val="20"/>
              </w:rPr>
              <w:t>Stay-at-home</w:t>
            </w:r>
          </w:p>
        </w:tc>
        <w:tc>
          <w:tcPr>
            <w:tcW w:w="1651" w:type="dxa"/>
            <w:tcMar>
              <w:top w:w="113" w:type="dxa"/>
              <w:bottom w:w="113" w:type="dxa"/>
            </w:tcMar>
            <w:vAlign w:val="center"/>
          </w:tcPr>
          <w:p w14:paraId="5A60AEB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40 (8.9)</w:t>
            </w:r>
          </w:p>
        </w:tc>
        <w:tc>
          <w:tcPr>
            <w:tcW w:w="1229" w:type="dxa"/>
            <w:tcMar>
              <w:top w:w="113" w:type="dxa"/>
              <w:bottom w:w="113" w:type="dxa"/>
            </w:tcMar>
            <w:vAlign w:val="center"/>
          </w:tcPr>
          <w:p w14:paraId="4A1A7CD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18 (12.0)</w:t>
            </w:r>
          </w:p>
        </w:tc>
        <w:tc>
          <w:tcPr>
            <w:tcW w:w="1417" w:type="dxa"/>
            <w:tcMar>
              <w:top w:w="113" w:type="dxa"/>
              <w:bottom w:w="113" w:type="dxa"/>
            </w:tcMar>
            <w:vAlign w:val="center"/>
          </w:tcPr>
          <w:p w14:paraId="7533207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9 (6.0)</w:t>
            </w:r>
          </w:p>
        </w:tc>
        <w:tc>
          <w:tcPr>
            <w:tcW w:w="1508" w:type="dxa"/>
            <w:tcMar>
              <w:top w:w="113" w:type="dxa"/>
              <w:bottom w:w="113" w:type="dxa"/>
            </w:tcMar>
            <w:vAlign w:val="center"/>
          </w:tcPr>
          <w:p w14:paraId="4571341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13 (8.7)</w:t>
            </w:r>
          </w:p>
        </w:tc>
      </w:tr>
      <w:tr w:rsidR="00804568" w:rsidRPr="00D47B73" w14:paraId="5BABCBB8" w14:textId="77777777" w:rsidTr="00C21C20">
        <w:trPr>
          <w:trHeight w:val="340"/>
        </w:trPr>
        <w:tc>
          <w:tcPr>
            <w:tcW w:w="2689" w:type="dxa"/>
            <w:tcMar>
              <w:top w:w="113" w:type="dxa"/>
              <w:bottom w:w="113" w:type="dxa"/>
            </w:tcMar>
            <w:vAlign w:val="center"/>
          </w:tcPr>
          <w:p w14:paraId="4897E33D"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Unemployed</w:t>
            </w:r>
          </w:p>
        </w:tc>
        <w:tc>
          <w:tcPr>
            <w:tcW w:w="1651" w:type="dxa"/>
            <w:tcMar>
              <w:top w:w="113" w:type="dxa"/>
              <w:bottom w:w="113" w:type="dxa"/>
            </w:tcMar>
            <w:vAlign w:val="center"/>
          </w:tcPr>
          <w:p w14:paraId="05F577DA"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20 (4.4)</w:t>
            </w:r>
          </w:p>
        </w:tc>
        <w:tc>
          <w:tcPr>
            <w:tcW w:w="1229" w:type="dxa"/>
            <w:tcMar>
              <w:top w:w="113" w:type="dxa"/>
              <w:bottom w:w="113" w:type="dxa"/>
            </w:tcMar>
            <w:vAlign w:val="center"/>
          </w:tcPr>
          <w:p w14:paraId="35038DC2"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13 (8.7)</w:t>
            </w:r>
          </w:p>
        </w:tc>
        <w:tc>
          <w:tcPr>
            <w:tcW w:w="1417" w:type="dxa"/>
            <w:tcMar>
              <w:top w:w="113" w:type="dxa"/>
              <w:bottom w:w="113" w:type="dxa"/>
            </w:tcMar>
            <w:vAlign w:val="center"/>
          </w:tcPr>
          <w:p w14:paraId="646221B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 (2.0)</w:t>
            </w:r>
          </w:p>
        </w:tc>
        <w:tc>
          <w:tcPr>
            <w:tcW w:w="1508" w:type="dxa"/>
            <w:tcMar>
              <w:top w:w="113" w:type="dxa"/>
              <w:bottom w:w="113" w:type="dxa"/>
            </w:tcMar>
            <w:vAlign w:val="center"/>
          </w:tcPr>
          <w:p w14:paraId="23B46C4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 (2.7)</w:t>
            </w:r>
          </w:p>
        </w:tc>
      </w:tr>
      <w:tr w:rsidR="00804568" w:rsidRPr="00D47B73" w14:paraId="15FE7E13" w14:textId="77777777" w:rsidTr="00C21C20">
        <w:trPr>
          <w:trHeight w:val="340"/>
        </w:trPr>
        <w:tc>
          <w:tcPr>
            <w:tcW w:w="2689" w:type="dxa"/>
            <w:tcMar>
              <w:top w:w="113" w:type="dxa"/>
              <w:bottom w:w="113" w:type="dxa"/>
            </w:tcMar>
            <w:vAlign w:val="center"/>
          </w:tcPr>
          <w:p w14:paraId="68B33472"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Student</w:t>
            </w:r>
          </w:p>
        </w:tc>
        <w:tc>
          <w:tcPr>
            <w:tcW w:w="1651" w:type="dxa"/>
            <w:tcMar>
              <w:top w:w="113" w:type="dxa"/>
              <w:bottom w:w="113" w:type="dxa"/>
            </w:tcMar>
            <w:vAlign w:val="center"/>
          </w:tcPr>
          <w:p w14:paraId="3DEFFB1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(0.4)</w:t>
            </w:r>
          </w:p>
        </w:tc>
        <w:tc>
          <w:tcPr>
            <w:tcW w:w="1229" w:type="dxa"/>
            <w:tcMar>
              <w:top w:w="113" w:type="dxa"/>
              <w:bottom w:w="113" w:type="dxa"/>
            </w:tcMar>
            <w:vAlign w:val="center"/>
          </w:tcPr>
          <w:p w14:paraId="3A81717C"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 (1.3)</w:t>
            </w:r>
          </w:p>
        </w:tc>
        <w:tc>
          <w:tcPr>
            <w:tcW w:w="1417" w:type="dxa"/>
            <w:tcMar>
              <w:top w:w="113" w:type="dxa"/>
              <w:bottom w:w="113" w:type="dxa"/>
            </w:tcMar>
            <w:vAlign w:val="center"/>
          </w:tcPr>
          <w:p w14:paraId="12EB75B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c>
          <w:tcPr>
            <w:tcW w:w="1508" w:type="dxa"/>
            <w:tcMar>
              <w:top w:w="113" w:type="dxa"/>
              <w:bottom w:w="113" w:type="dxa"/>
            </w:tcMar>
            <w:vAlign w:val="center"/>
          </w:tcPr>
          <w:p w14:paraId="6E10CFB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0 (0)</w:t>
            </w:r>
          </w:p>
        </w:tc>
      </w:tr>
      <w:tr w:rsidR="00804568" w:rsidRPr="00D47B73" w14:paraId="0E3ADDAD" w14:textId="77777777" w:rsidTr="00C21C20">
        <w:trPr>
          <w:trHeight w:val="340"/>
        </w:trPr>
        <w:tc>
          <w:tcPr>
            <w:tcW w:w="2689" w:type="dxa"/>
            <w:tcMar>
              <w:top w:w="113" w:type="dxa"/>
              <w:bottom w:w="113" w:type="dxa"/>
            </w:tcMar>
            <w:vAlign w:val="center"/>
          </w:tcPr>
          <w:p w14:paraId="5F374E7B"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Other</w:t>
            </w:r>
          </w:p>
        </w:tc>
        <w:tc>
          <w:tcPr>
            <w:tcW w:w="1651" w:type="dxa"/>
            <w:tcMar>
              <w:top w:w="113" w:type="dxa"/>
              <w:bottom w:w="113" w:type="dxa"/>
            </w:tcMar>
            <w:vAlign w:val="center"/>
          </w:tcPr>
          <w:p w14:paraId="67CAABA2"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13 (2.9)</w:t>
            </w:r>
          </w:p>
        </w:tc>
        <w:tc>
          <w:tcPr>
            <w:tcW w:w="1229" w:type="dxa"/>
            <w:tcMar>
              <w:top w:w="113" w:type="dxa"/>
              <w:bottom w:w="113" w:type="dxa"/>
            </w:tcMar>
            <w:vAlign w:val="center"/>
          </w:tcPr>
          <w:p w14:paraId="652755B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 (2.0)</w:t>
            </w:r>
          </w:p>
        </w:tc>
        <w:tc>
          <w:tcPr>
            <w:tcW w:w="1417" w:type="dxa"/>
            <w:tcMar>
              <w:top w:w="113" w:type="dxa"/>
              <w:bottom w:w="113" w:type="dxa"/>
            </w:tcMar>
            <w:vAlign w:val="center"/>
          </w:tcPr>
          <w:p w14:paraId="311054F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7 (4.7)</w:t>
            </w:r>
          </w:p>
        </w:tc>
        <w:tc>
          <w:tcPr>
            <w:tcW w:w="1508" w:type="dxa"/>
            <w:tcMar>
              <w:top w:w="113" w:type="dxa"/>
              <w:bottom w:w="113" w:type="dxa"/>
            </w:tcMar>
            <w:vAlign w:val="center"/>
          </w:tcPr>
          <w:p w14:paraId="5A97D7B3"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 (2.0)</w:t>
            </w:r>
          </w:p>
        </w:tc>
      </w:tr>
      <w:tr w:rsidR="00804568" w:rsidRPr="00D47B73" w14:paraId="78E7199C" w14:textId="77777777" w:rsidTr="00C21C20">
        <w:trPr>
          <w:trHeight w:val="340"/>
        </w:trPr>
        <w:tc>
          <w:tcPr>
            <w:tcW w:w="2689" w:type="dxa"/>
            <w:tcMar>
              <w:top w:w="113" w:type="dxa"/>
              <w:bottom w:w="113" w:type="dxa"/>
            </w:tcMar>
            <w:vAlign w:val="center"/>
          </w:tcPr>
          <w:p w14:paraId="0356DBB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b/>
                <w:noProof/>
                <w:sz w:val="20"/>
                <w:szCs w:val="20"/>
              </w:rPr>
              <w:t>Marital status, n (%)</w:t>
            </w:r>
          </w:p>
        </w:tc>
        <w:tc>
          <w:tcPr>
            <w:tcW w:w="1651" w:type="dxa"/>
            <w:tcMar>
              <w:top w:w="113" w:type="dxa"/>
              <w:bottom w:w="113" w:type="dxa"/>
            </w:tcMar>
            <w:vAlign w:val="center"/>
          </w:tcPr>
          <w:p w14:paraId="3636BE5D" w14:textId="77777777" w:rsidR="00804568" w:rsidRPr="00D47B73" w:rsidRDefault="00804568" w:rsidP="00C21C20">
            <w:pPr>
              <w:rPr>
                <w:rFonts w:ascii="Arial" w:eastAsia="Calibri" w:hAnsi="Arial" w:cs="Arial"/>
                <w:noProof/>
                <w:sz w:val="20"/>
                <w:szCs w:val="20"/>
              </w:rPr>
            </w:pPr>
          </w:p>
        </w:tc>
        <w:tc>
          <w:tcPr>
            <w:tcW w:w="1229" w:type="dxa"/>
            <w:tcMar>
              <w:top w:w="113" w:type="dxa"/>
              <w:bottom w:w="113" w:type="dxa"/>
            </w:tcMar>
            <w:vAlign w:val="center"/>
          </w:tcPr>
          <w:p w14:paraId="6D31BDF0" w14:textId="77777777" w:rsidR="00804568" w:rsidRPr="00D47B73" w:rsidRDefault="00804568" w:rsidP="00C21C20">
            <w:pPr>
              <w:rPr>
                <w:rFonts w:ascii="Arial" w:eastAsia="Calibri" w:hAnsi="Arial" w:cs="Arial"/>
                <w:noProof/>
                <w:sz w:val="20"/>
                <w:szCs w:val="20"/>
              </w:rPr>
            </w:pPr>
          </w:p>
        </w:tc>
        <w:tc>
          <w:tcPr>
            <w:tcW w:w="1417" w:type="dxa"/>
            <w:tcMar>
              <w:top w:w="113" w:type="dxa"/>
              <w:bottom w:w="113" w:type="dxa"/>
            </w:tcMar>
            <w:vAlign w:val="center"/>
          </w:tcPr>
          <w:p w14:paraId="28509D52" w14:textId="77777777" w:rsidR="00804568" w:rsidRPr="00D47B73" w:rsidRDefault="00804568" w:rsidP="00C21C20">
            <w:pPr>
              <w:rPr>
                <w:rFonts w:ascii="Arial" w:eastAsia="Calibri" w:hAnsi="Arial" w:cs="Arial"/>
                <w:noProof/>
                <w:sz w:val="20"/>
                <w:szCs w:val="20"/>
              </w:rPr>
            </w:pPr>
          </w:p>
        </w:tc>
        <w:tc>
          <w:tcPr>
            <w:tcW w:w="1508" w:type="dxa"/>
            <w:tcMar>
              <w:top w:w="113" w:type="dxa"/>
              <w:bottom w:w="113" w:type="dxa"/>
            </w:tcMar>
            <w:vAlign w:val="center"/>
          </w:tcPr>
          <w:p w14:paraId="37B01374" w14:textId="77777777" w:rsidR="00804568" w:rsidRPr="00D47B73" w:rsidRDefault="00804568" w:rsidP="00C21C20">
            <w:pPr>
              <w:rPr>
                <w:rFonts w:ascii="Arial" w:eastAsia="Calibri" w:hAnsi="Arial" w:cs="Arial"/>
                <w:noProof/>
                <w:sz w:val="20"/>
                <w:szCs w:val="20"/>
              </w:rPr>
            </w:pPr>
          </w:p>
        </w:tc>
      </w:tr>
      <w:tr w:rsidR="00804568" w:rsidRPr="00D47B73" w14:paraId="64B766D1" w14:textId="77777777" w:rsidTr="00C21C20">
        <w:trPr>
          <w:trHeight w:val="340"/>
        </w:trPr>
        <w:tc>
          <w:tcPr>
            <w:tcW w:w="2689" w:type="dxa"/>
            <w:tcMar>
              <w:top w:w="113" w:type="dxa"/>
              <w:bottom w:w="113" w:type="dxa"/>
            </w:tcMar>
            <w:vAlign w:val="center"/>
          </w:tcPr>
          <w:p w14:paraId="54CE7905"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Married</w:t>
            </w:r>
          </w:p>
        </w:tc>
        <w:tc>
          <w:tcPr>
            <w:tcW w:w="1651" w:type="dxa"/>
            <w:tcMar>
              <w:top w:w="113" w:type="dxa"/>
              <w:bottom w:w="113" w:type="dxa"/>
            </w:tcMar>
            <w:vAlign w:val="center"/>
          </w:tcPr>
          <w:p w14:paraId="10059EB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215 (47.8)</w:t>
            </w:r>
          </w:p>
        </w:tc>
        <w:tc>
          <w:tcPr>
            <w:tcW w:w="1229" w:type="dxa"/>
            <w:tcMar>
              <w:top w:w="113" w:type="dxa"/>
              <w:bottom w:w="113" w:type="dxa"/>
            </w:tcMar>
            <w:vAlign w:val="center"/>
          </w:tcPr>
          <w:p w14:paraId="42A5B90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68 (45.3)</w:t>
            </w:r>
          </w:p>
        </w:tc>
        <w:tc>
          <w:tcPr>
            <w:tcW w:w="1417" w:type="dxa"/>
            <w:tcMar>
              <w:top w:w="113" w:type="dxa"/>
              <w:bottom w:w="113" w:type="dxa"/>
            </w:tcMar>
            <w:vAlign w:val="center"/>
          </w:tcPr>
          <w:p w14:paraId="6AB81B6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79 (52.7)</w:t>
            </w:r>
          </w:p>
        </w:tc>
        <w:tc>
          <w:tcPr>
            <w:tcW w:w="1508" w:type="dxa"/>
            <w:tcMar>
              <w:top w:w="113" w:type="dxa"/>
              <w:bottom w:w="113" w:type="dxa"/>
            </w:tcMar>
            <w:vAlign w:val="center"/>
          </w:tcPr>
          <w:p w14:paraId="33FF504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68 (45.3)</w:t>
            </w:r>
          </w:p>
        </w:tc>
      </w:tr>
      <w:tr w:rsidR="00804568" w:rsidRPr="00D47B73" w14:paraId="494CFD56" w14:textId="77777777" w:rsidTr="00C21C20">
        <w:trPr>
          <w:trHeight w:val="340"/>
        </w:trPr>
        <w:tc>
          <w:tcPr>
            <w:tcW w:w="2689" w:type="dxa"/>
            <w:tcMar>
              <w:top w:w="113" w:type="dxa"/>
              <w:bottom w:w="113" w:type="dxa"/>
            </w:tcMar>
            <w:vAlign w:val="center"/>
          </w:tcPr>
          <w:p w14:paraId="6AF05483"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Divorced/separated</w:t>
            </w:r>
          </w:p>
        </w:tc>
        <w:tc>
          <w:tcPr>
            <w:tcW w:w="1651" w:type="dxa"/>
            <w:tcMar>
              <w:top w:w="113" w:type="dxa"/>
              <w:bottom w:w="113" w:type="dxa"/>
            </w:tcMar>
            <w:vAlign w:val="center"/>
          </w:tcPr>
          <w:p w14:paraId="20E717B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114 (25.3)</w:t>
            </w:r>
          </w:p>
        </w:tc>
        <w:tc>
          <w:tcPr>
            <w:tcW w:w="1229" w:type="dxa"/>
            <w:tcMar>
              <w:top w:w="113" w:type="dxa"/>
              <w:bottom w:w="113" w:type="dxa"/>
            </w:tcMar>
            <w:vAlign w:val="center"/>
          </w:tcPr>
          <w:p w14:paraId="5C8546C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40 (26.7)</w:t>
            </w:r>
          </w:p>
        </w:tc>
        <w:tc>
          <w:tcPr>
            <w:tcW w:w="1417" w:type="dxa"/>
            <w:tcMar>
              <w:top w:w="113" w:type="dxa"/>
              <w:bottom w:w="113" w:type="dxa"/>
            </w:tcMar>
            <w:vAlign w:val="center"/>
          </w:tcPr>
          <w:p w14:paraId="7FFA34A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39 (26.0)</w:t>
            </w:r>
          </w:p>
        </w:tc>
        <w:tc>
          <w:tcPr>
            <w:tcW w:w="1508" w:type="dxa"/>
            <w:tcMar>
              <w:top w:w="113" w:type="dxa"/>
              <w:bottom w:w="113" w:type="dxa"/>
            </w:tcMar>
            <w:vAlign w:val="center"/>
          </w:tcPr>
          <w:p w14:paraId="3CC4145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35 (23.3)</w:t>
            </w:r>
          </w:p>
        </w:tc>
      </w:tr>
      <w:tr w:rsidR="00804568" w:rsidRPr="00D47B73" w14:paraId="03A17F5C" w14:textId="77777777" w:rsidTr="00C21C20">
        <w:trPr>
          <w:trHeight w:val="340"/>
        </w:trPr>
        <w:tc>
          <w:tcPr>
            <w:tcW w:w="2689" w:type="dxa"/>
            <w:tcMar>
              <w:top w:w="113" w:type="dxa"/>
              <w:bottom w:w="113" w:type="dxa"/>
            </w:tcMar>
            <w:vAlign w:val="center"/>
          </w:tcPr>
          <w:p w14:paraId="299F9AC5"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Partnership</w:t>
            </w:r>
          </w:p>
        </w:tc>
        <w:tc>
          <w:tcPr>
            <w:tcW w:w="1651" w:type="dxa"/>
            <w:tcMar>
              <w:top w:w="113" w:type="dxa"/>
              <w:bottom w:w="113" w:type="dxa"/>
            </w:tcMar>
            <w:vAlign w:val="center"/>
          </w:tcPr>
          <w:p w14:paraId="6B0138D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41 (9.1)</w:t>
            </w:r>
          </w:p>
        </w:tc>
        <w:tc>
          <w:tcPr>
            <w:tcW w:w="1229" w:type="dxa"/>
            <w:tcMar>
              <w:top w:w="113" w:type="dxa"/>
              <w:bottom w:w="113" w:type="dxa"/>
            </w:tcMar>
            <w:vAlign w:val="center"/>
          </w:tcPr>
          <w:p w14:paraId="28EDFEE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11 (7.3)</w:t>
            </w:r>
          </w:p>
        </w:tc>
        <w:tc>
          <w:tcPr>
            <w:tcW w:w="1417" w:type="dxa"/>
            <w:tcMar>
              <w:top w:w="113" w:type="dxa"/>
              <w:bottom w:w="113" w:type="dxa"/>
            </w:tcMar>
            <w:vAlign w:val="center"/>
          </w:tcPr>
          <w:p w14:paraId="4D57938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10 (6.7)</w:t>
            </w:r>
          </w:p>
        </w:tc>
        <w:tc>
          <w:tcPr>
            <w:tcW w:w="1508" w:type="dxa"/>
            <w:tcMar>
              <w:top w:w="113" w:type="dxa"/>
              <w:bottom w:w="113" w:type="dxa"/>
            </w:tcMar>
            <w:vAlign w:val="center"/>
          </w:tcPr>
          <w:p w14:paraId="33C40FD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20 (13.3)</w:t>
            </w:r>
          </w:p>
        </w:tc>
      </w:tr>
      <w:tr w:rsidR="00804568" w:rsidRPr="00D47B73" w14:paraId="25232813" w14:textId="77777777" w:rsidTr="00C21C20">
        <w:trPr>
          <w:trHeight w:val="340"/>
        </w:trPr>
        <w:tc>
          <w:tcPr>
            <w:tcW w:w="2689" w:type="dxa"/>
            <w:tcMar>
              <w:top w:w="113" w:type="dxa"/>
              <w:bottom w:w="113" w:type="dxa"/>
            </w:tcMar>
            <w:vAlign w:val="center"/>
          </w:tcPr>
          <w:p w14:paraId="659F9960"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Widowed</w:t>
            </w:r>
          </w:p>
        </w:tc>
        <w:tc>
          <w:tcPr>
            <w:tcW w:w="1651" w:type="dxa"/>
            <w:tcMar>
              <w:top w:w="113" w:type="dxa"/>
              <w:bottom w:w="113" w:type="dxa"/>
            </w:tcMar>
            <w:vAlign w:val="center"/>
          </w:tcPr>
          <w:p w14:paraId="36CBF77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41 (9.1)</w:t>
            </w:r>
          </w:p>
        </w:tc>
        <w:tc>
          <w:tcPr>
            <w:tcW w:w="1229" w:type="dxa"/>
            <w:tcMar>
              <w:top w:w="113" w:type="dxa"/>
              <w:bottom w:w="113" w:type="dxa"/>
            </w:tcMar>
            <w:vAlign w:val="center"/>
          </w:tcPr>
          <w:p w14:paraId="49E1E9F9"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17 (11.3)</w:t>
            </w:r>
          </w:p>
        </w:tc>
        <w:tc>
          <w:tcPr>
            <w:tcW w:w="1417" w:type="dxa"/>
            <w:tcMar>
              <w:top w:w="113" w:type="dxa"/>
              <w:bottom w:w="113" w:type="dxa"/>
            </w:tcMar>
            <w:vAlign w:val="center"/>
          </w:tcPr>
          <w:p w14:paraId="7AD9C973"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 (9.3)</w:t>
            </w:r>
          </w:p>
        </w:tc>
        <w:tc>
          <w:tcPr>
            <w:tcW w:w="1508" w:type="dxa"/>
            <w:tcMar>
              <w:top w:w="113" w:type="dxa"/>
              <w:bottom w:w="113" w:type="dxa"/>
            </w:tcMar>
            <w:vAlign w:val="center"/>
          </w:tcPr>
          <w:p w14:paraId="1012325F"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10 (6.7)</w:t>
            </w:r>
          </w:p>
        </w:tc>
      </w:tr>
      <w:tr w:rsidR="00804568" w:rsidRPr="00D47B73" w14:paraId="510C3EFD" w14:textId="77777777" w:rsidTr="00C21C20">
        <w:trPr>
          <w:trHeight w:val="340"/>
        </w:trPr>
        <w:tc>
          <w:tcPr>
            <w:tcW w:w="2689" w:type="dxa"/>
            <w:tcMar>
              <w:top w:w="113" w:type="dxa"/>
              <w:bottom w:w="113" w:type="dxa"/>
            </w:tcMar>
            <w:vAlign w:val="center"/>
          </w:tcPr>
          <w:p w14:paraId="50C53845" w14:textId="77777777" w:rsidR="00804568" w:rsidRPr="00D47B73" w:rsidRDefault="00804568" w:rsidP="00C21C20">
            <w:pPr>
              <w:ind w:left="284"/>
              <w:rPr>
                <w:rFonts w:ascii="Arial" w:eastAsia="Calibri" w:hAnsi="Arial" w:cs="Arial"/>
                <w:noProof/>
                <w:sz w:val="20"/>
                <w:szCs w:val="20"/>
              </w:rPr>
            </w:pPr>
            <w:r w:rsidRPr="00D47B73">
              <w:rPr>
                <w:rFonts w:ascii="Arial" w:eastAsia="Calibri" w:hAnsi="Arial" w:cs="Arial"/>
                <w:noProof/>
                <w:sz w:val="20"/>
                <w:szCs w:val="20"/>
              </w:rPr>
              <w:t>Single</w:t>
            </w:r>
          </w:p>
        </w:tc>
        <w:tc>
          <w:tcPr>
            <w:tcW w:w="1651" w:type="dxa"/>
            <w:tcMar>
              <w:top w:w="113" w:type="dxa"/>
              <w:bottom w:w="113" w:type="dxa"/>
            </w:tcMar>
            <w:vAlign w:val="center"/>
          </w:tcPr>
          <w:p w14:paraId="390C80F7"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39 (8.7)</w:t>
            </w:r>
          </w:p>
        </w:tc>
        <w:tc>
          <w:tcPr>
            <w:tcW w:w="1229" w:type="dxa"/>
            <w:tcMar>
              <w:top w:w="113" w:type="dxa"/>
              <w:bottom w:w="113" w:type="dxa"/>
            </w:tcMar>
            <w:vAlign w:val="center"/>
          </w:tcPr>
          <w:p w14:paraId="2FBC4BAA"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 (9.3)</w:t>
            </w:r>
          </w:p>
        </w:tc>
        <w:tc>
          <w:tcPr>
            <w:tcW w:w="1417" w:type="dxa"/>
            <w:tcMar>
              <w:top w:w="113" w:type="dxa"/>
              <w:bottom w:w="113" w:type="dxa"/>
            </w:tcMar>
            <w:vAlign w:val="center"/>
          </w:tcPr>
          <w:p w14:paraId="65AF7A9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8 (5.3)</w:t>
            </w:r>
          </w:p>
        </w:tc>
        <w:tc>
          <w:tcPr>
            <w:tcW w:w="1508" w:type="dxa"/>
            <w:tcMar>
              <w:top w:w="113" w:type="dxa"/>
              <w:bottom w:w="113" w:type="dxa"/>
            </w:tcMar>
            <w:vAlign w:val="center"/>
          </w:tcPr>
          <w:p w14:paraId="17FFF2A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17 (11.3)</w:t>
            </w:r>
          </w:p>
        </w:tc>
      </w:tr>
      <w:tr w:rsidR="00804568" w:rsidRPr="00D47B73" w14:paraId="6BC88311" w14:textId="77777777" w:rsidTr="00C21C20">
        <w:trPr>
          <w:trHeight w:val="340"/>
        </w:trPr>
        <w:tc>
          <w:tcPr>
            <w:tcW w:w="2689" w:type="dxa"/>
            <w:tcMar>
              <w:top w:w="113" w:type="dxa"/>
              <w:bottom w:w="113" w:type="dxa"/>
            </w:tcMar>
            <w:vAlign w:val="center"/>
          </w:tcPr>
          <w:p w14:paraId="5DD95FB4"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b/>
                <w:noProof/>
                <w:sz w:val="20"/>
                <w:szCs w:val="20"/>
              </w:rPr>
              <w:t>Pet ownership, n (%)</w:t>
            </w:r>
          </w:p>
        </w:tc>
        <w:tc>
          <w:tcPr>
            <w:tcW w:w="1651" w:type="dxa"/>
            <w:tcMar>
              <w:top w:w="113" w:type="dxa"/>
              <w:bottom w:w="113" w:type="dxa"/>
            </w:tcMar>
            <w:vAlign w:val="center"/>
          </w:tcPr>
          <w:p w14:paraId="77395687" w14:textId="77777777" w:rsidR="00804568" w:rsidRPr="00D47B73" w:rsidRDefault="00804568" w:rsidP="00C21C20">
            <w:pPr>
              <w:rPr>
                <w:rFonts w:ascii="Arial" w:eastAsia="Calibri" w:hAnsi="Arial" w:cs="Arial"/>
                <w:noProof/>
                <w:sz w:val="20"/>
                <w:szCs w:val="20"/>
              </w:rPr>
            </w:pPr>
          </w:p>
        </w:tc>
        <w:tc>
          <w:tcPr>
            <w:tcW w:w="1229" w:type="dxa"/>
            <w:tcMar>
              <w:top w:w="113" w:type="dxa"/>
              <w:bottom w:w="113" w:type="dxa"/>
            </w:tcMar>
            <w:vAlign w:val="center"/>
          </w:tcPr>
          <w:p w14:paraId="6DB96696" w14:textId="77777777" w:rsidR="00804568" w:rsidRPr="00D47B73" w:rsidRDefault="00804568" w:rsidP="00C21C20">
            <w:pPr>
              <w:rPr>
                <w:rFonts w:ascii="Arial" w:eastAsia="Calibri" w:hAnsi="Arial" w:cs="Arial"/>
                <w:noProof/>
                <w:sz w:val="20"/>
                <w:szCs w:val="20"/>
              </w:rPr>
            </w:pPr>
          </w:p>
        </w:tc>
        <w:tc>
          <w:tcPr>
            <w:tcW w:w="1417" w:type="dxa"/>
            <w:tcMar>
              <w:top w:w="113" w:type="dxa"/>
              <w:bottom w:w="113" w:type="dxa"/>
            </w:tcMar>
            <w:vAlign w:val="center"/>
          </w:tcPr>
          <w:p w14:paraId="7CA177E8" w14:textId="77777777" w:rsidR="00804568" w:rsidRPr="00D47B73" w:rsidRDefault="00804568" w:rsidP="00C21C20">
            <w:pPr>
              <w:rPr>
                <w:rFonts w:ascii="Arial" w:eastAsia="Calibri" w:hAnsi="Arial" w:cs="Arial"/>
                <w:noProof/>
                <w:sz w:val="20"/>
                <w:szCs w:val="20"/>
              </w:rPr>
            </w:pPr>
          </w:p>
        </w:tc>
        <w:tc>
          <w:tcPr>
            <w:tcW w:w="1508" w:type="dxa"/>
            <w:tcMar>
              <w:top w:w="113" w:type="dxa"/>
              <w:bottom w:w="113" w:type="dxa"/>
            </w:tcMar>
            <w:vAlign w:val="center"/>
          </w:tcPr>
          <w:p w14:paraId="59820361" w14:textId="77777777" w:rsidR="00804568" w:rsidRPr="00D47B73" w:rsidRDefault="00804568" w:rsidP="00C21C20">
            <w:pPr>
              <w:rPr>
                <w:rFonts w:ascii="Arial" w:eastAsia="Calibri" w:hAnsi="Arial" w:cs="Arial"/>
                <w:noProof/>
                <w:sz w:val="20"/>
                <w:szCs w:val="20"/>
              </w:rPr>
            </w:pPr>
          </w:p>
        </w:tc>
      </w:tr>
      <w:tr w:rsidR="00804568" w:rsidRPr="00D47B73" w14:paraId="30F6F579" w14:textId="77777777" w:rsidTr="00C21C20">
        <w:trPr>
          <w:trHeight w:val="340"/>
        </w:trPr>
        <w:tc>
          <w:tcPr>
            <w:tcW w:w="2689" w:type="dxa"/>
            <w:tcMar>
              <w:top w:w="113" w:type="dxa"/>
              <w:bottom w:w="113" w:type="dxa"/>
            </w:tcMar>
            <w:vAlign w:val="center"/>
          </w:tcPr>
          <w:p w14:paraId="0659136C" w14:textId="77777777" w:rsidR="00804568" w:rsidRPr="00D47B73" w:rsidRDefault="00804568" w:rsidP="00C21C20">
            <w:pPr>
              <w:ind w:left="273"/>
              <w:rPr>
                <w:rFonts w:ascii="Arial" w:eastAsia="Calibri" w:hAnsi="Arial" w:cs="Arial"/>
                <w:noProof/>
                <w:sz w:val="20"/>
                <w:szCs w:val="20"/>
              </w:rPr>
            </w:pPr>
            <w:r w:rsidRPr="00D47B73">
              <w:rPr>
                <w:rFonts w:ascii="Arial" w:eastAsia="Calibri" w:hAnsi="Arial" w:cs="Arial"/>
                <w:noProof/>
                <w:sz w:val="20"/>
                <w:szCs w:val="20"/>
              </w:rPr>
              <w:t>Current</w:t>
            </w:r>
          </w:p>
        </w:tc>
        <w:tc>
          <w:tcPr>
            <w:tcW w:w="1651" w:type="dxa"/>
            <w:tcMar>
              <w:top w:w="113" w:type="dxa"/>
              <w:bottom w:w="113" w:type="dxa"/>
            </w:tcMar>
            <w:vAlign w:val="center"/>
          </w:tcPr>
          <w:p w14:paraId="224ACD9C"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226 (50.2)</w:t>
            </w:r>
          </w:p>
        </w:tc>
        <w:tc>
          <w:tcPr>
            <w:tcW w:w="1229" w:type="dxa"/>
            <w:tcMar>
              <w:top w:w="113" w:type="dxa"/>
              <w:bottom w:w="113" w:type="dxa"/>
            </w:tcMar>
            <w:vAlign w:val="center"/>
          </w:tcPr>
          <w:p w14:paraId="2ABE9611"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62 (41.3)</w:t>
            </w:r>
          </w:p>
        </w:tc>
        <w:tc>
          <w:tcPr>
            <w:tcW w:w="1417" w:type="dxa"/>
            <w:tcMar>
              <w:top w:w="113" w:type="dxa"/>
              <w:bottom w:w="113" w:type="dxa"/>
            </w:tcMar>
            <w:vAlign w:val="center"/>
          </w:tcPr>
          <w:p w14:paraId="6C8FCD16"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98 (65.3)</w:t>
            </w:r>
          </w:p>
        </w:tc>
        <w:tc>
          <w:tcPr>
            <w:tcW w:w="1508" w:type="dxa"/>
            <w:tcMar>
              <w:top w:w="113" w:type="dxa"/>
              <w:bottom w:w="113" w:type="dxa"/>
            </w:tcMar>
            <w:vAlign w:val="center"/>
          </w:tcPr>
          <w:p w14:paraId="63BBA6B2"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66 (44.0)</w:t>
            </w:r>
          </w:p>
        </w:tc>
      </w:tr>
      <w:tr w:rsidR="00804568" w:rsidRPr="00D47B73" w14:paraId="3F48BCAD" w14:textId="77777777" w:rsidTr="00C21C20">
        <w:trPr>
          <w:trHeight w:val="340"/>
        </w:trPr>
        <w:tc>
          <w:tcPr>
            <w:tcW w:w="2689" w:type="dxa"/>
            <w:tcMar>
              <w:top w:w="113" w:type="dxa"/>
              <w:bottom w:w="113" w:type="dxa"/>
            </w:tcMar>
            <w:vAlign w:val="center"/>
          </w:tcPr>
          <w:p w14:paraId="0D33F1A3" w14:textId="77777777" w:rsidR="00804568" w:rsidRPr="00D47B73" w:rsidRDefault="00804568" w:rsidP="00C21C20">
            <w:pPr>
              <w:ind w:left="284"/>
              <w:rPr>
                <w:rFonts w:ascii="Arial" w:eastAsia="Calibri" w:hAnsi="Arial" w:cs="Arial"/>
                <w:b/>
                <w:noProof/>
                <w:sz w:val="20"/>
                <w:szCs w:val="20"/>
              </w:rPr>
            </w:pPr>
            <w:r w:rsidRPr="00D47B73">
              <w:rPr>
                <w:rFonts w:ascii="Arial" w:eastAsia="Calibri" w:hAnsi="Arial" w:cs="Arial"/>
                <w:noProof/>
                <w:sz w:val="20"/>
                <w:szCs w:val="20"/>
              </w:rPr>
              <w:t>Former</w:t>
            </w:r>
          </w:p>
        </w:tc>
        <w:tc>
          <w:tcPr>
            <w:tcW w:w="1651" w:type="dxa"/>
            <w:tcMar>
              <w:top w:w="113" w:type="dxa"/>
              <w:bottom w:w="113" w:type="dxa"/>
            </w:tcMar>
            <w:vAlign w:val="center"/>
          </w:tcPr>
          <w:p w14:paraId="1CC9A30E"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143 (31.8)</w:t>
            </w:r>
          </w:p>
        </w:tc>
        <w:tc>
          <w:tcPr>
            <w:tcW w:w="1229" w:type="dxa"/>
            <w:tcMar>
              <w:top w:w="113" w:type="dxa"/>
              <w:bottom w:w="113" w:type="dxa"/>
            </w:tcMar>
            <w:vAlign w:val="center"/>
          </w:tcPr>
          <w:p w14:paraId="7E810355"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56 (37.3)</w:t>
            </w:r>
          </w:p>
        </w:tc>
        <w:tc>
          <w:tcPr>
            <w:tcW w:w="1417" w:type="dxa"/>
            <w:tcMar>
              <w:top w:w="113" w:type="dxa"/>
              <w:bottom w:w="113" w:type="dxa"/>
            </w:tcMar>
            <w:vAlign w:val="center"/>
          </w:tcPr>
          <w:p w14:paraId="3669DD6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39 (26.0)</w:t>
            </w:r>
          </w:p>
        </w:tc>
        <w:tc>
          <w:tcPr>
            <w:tcW w:w="1508" w:type="dxa"/>
            <w:tcMar>
              <w:top w:w="113" w:type="dxa"/>
              <w:bottom w:w="113" w:type="dxa"/>
            </w:tcMar>
            <w:vAlign w:val="center"/>
          </w:tcPr>
          <w:p w14:paraId="165E6B5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48 (32.0)</w:t>
            </w:r>
          </w:p>
        </w:tc>
      </w:tr>
      <w:tr w:rsidR="00804568" w:rsidRPr="00D47B73" w14:paraId="4FE6D97C" w14:textId="77777777" w:rsidTr="00C21C20">
        <w:trPr>
          <w:trHeight w:val="340"/>
        </w:trPr>
        <w:tc>
          <w:tcPr>
            <w:tcW w:w="2689" w:type="dxa"/>
            <w:tcMar>
              <w:top w:w="113" w:type="dxa"/>
              <w:bottom w:w="113" w:type="dxa"/>
            </w:tcMar>
            <w:vAlign w:val="center"/>
          </w:tcPr>
          <w:p w14:paraId="647B0B0B" w14:textId="77777777" w:rsidR="00804568" w:rsidRPr="00D47B73" w:rsidRDefault="00804568" w:rsidP="00C21C20">
            <w:pPr>
              <w:ind w:left="273"/>
              <w:rPr>
                <w:rFonts w:ascii="Arial" w:eastAsia="Calibri" w:hAnsi="Arial" w:cs="Arial"/>
                <w:noProof/>
                <w:sz w:val="20"/>
                <w:szCs w:val="20"/>
              </w:rPr>
            </w:pPr>
            <w:r w:rsidRPr="00D47B73">
              <w:rPr>
                <w:rFonts w:ascii="Arial" w:eastAsia="Calibri" w:hAnsi="Arial" w:cs="Arial"/>
                <w:noProof/>
                <w:sz w:val="20"/>
                <w:szCs w:val="20"/>
              </w:rPr>
              <w:t>Never</w:t>
            </w:r>
          </w:p>
        </w:tc>
        <w:tc>
          <w:tcPr>
            <w:tcW w:w="1651" w:type="dxa"/>
            <w:tcMar>
              <w:top w:w="113" w:type="dxa"/>
              <w:bottom w:w="113" w:type="dxa"/>
            </w:tcMar>
            <w:vAlign w:val="center"/>
          </w:tcPr>
          <w:p w14:paraId="5F6388CD"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81 (18.0)</w:t>
            </w:r>
          </w:p>
        </w:tc>
        <w:tc>
          <w:tcPr>
            <w:tcW w:w="1229" w:type="dxa"/>
            <w:tcMar>
              <w:top w:w="113" w:type="dxa"/>
              <w:bottom w:w="113" w:type="dxa"/>
            </w:tcMar>
            <w:vAlign w:val="center"/>
          </w:tcPr>
          <w:p w14:paraId="0883F838"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32 (21.3)</w:t>
            </w:r>
          </w:p>
        </w:tc>
        <w:tc>
          <w:tcPr>
            <w:tcW w:w="1417" w:type="dxa"/>
            <w:tcMar>
              <w:top w:w="113" w:type="dxa"/>
              <w:bottom w:w="113" w:type="dxa"/>
            </w:tcMar>
            <w:vAlign w:val="center"/>
          </w:tcPr>
          <w:p w14:paraId="49D6245B"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13 (8.7)</w:t>
            </w:r>
          </w:p>
        </w:tc>
        <w:tc>
          <w:tcPr>
            <w:tcW w:w="1508" w:type="dxa"/>
            <w:tcMar>
              <w:top w:w="113" w:type="dxa"/>
              <w:bottom w:w="113" w:type="dxa"/>
            </w:tcMar>
            <w:vAlign w:val="center"/>
          </w:tcPr>
          <w:p w14:paraId="373D90C0" w14:textId="77777777" w:rsidR="00804568" w:rsidRPr="00D47B73" w:rsidRDefault="00804568" w:rsidP="00C21C20">
            <w:pPr>
              <w:rPr>
                <w:rFonts w:ascii="Arial" w:eastAsia="Calibri" w:hAnsi="Arial" w:cs="Arial"/>
                <w:noProof/>
                <w:sz w:val="20"/>
                <w:szCs w:val="20"/>
              </w:rPr>
            </w:pPr>
            <w:r w:rsidRPr="00D47B73">
              <w:rPr>
                <w:rFonts w:ascii="Arial" w:eastAsia="Calibri" w:hAnsi="Arial" w:cs="Arial"/>
                <w:noProof/>
                <w:sz w:val="20"/>
                <w:szCs w:val="20"/>
              </w:rPr>
              <w:t>36 (24.0)</w:t>
            </w:r>
          </w:p>
        </w:tc>
      </w:tr>
    </w:tbl>
    <w:p w14:paraId="66324BAD" w14:textId="77777777" w:rsidR="00804568" w:rsidRPr="00D47B73" w:rsidRDefault="00804568" w:rsidP="00804568">
      <w:pPr>
        <w:spacing w:before="180" w:after="120" w:line="480" w:lineRule="auto"/>
        <w:rPr>
          <w:rFonts w:ascii="Arial" w:eastAsia="Calibri" w:hAnsi="Arial" w:cs="Arial"/>
          <w:color w:val="000000"/>
          <w:sz w:val="20"/>
          <w:szCs w:val="20"/>
        </w:rPr>
      </w:pPr>
      <w:r w:rsidRPr="00D47B73">
        <w:rPr>
          <w:rFonts w:ascii="Arial" w:eastAsia="Calibri" w:hAnsi="Arial" w:cs="Arial"/>
          <w:b/>
          <w:color w:val="000000"/>
          <w:sz w:val="20"/>
          <w:szCs w:val="20"/>
        </w:rPr>
        <w:t xml:space="preserve">Abbreviations: </w:t>
      </w:r>
      <w:r w:rsidRPr="00D47B73">
        <w:rPr>
          <w:rFonts w:ascii="Arial" w:eastAsia="Calibri" w:hAnsi="Arial" w:cs="Arial"/>
          <w:color w:val="000000"/>
          <w:sz w:val="20"/>
          <w:szCs w:val="20"/>
        </w:rPr>
        <w:t>DCE, discrete choice experiment; N/A, not applicable; UK, United Kingdom; USA, United States of America.</w:t>
      </w:r>
      <w:r w:rsidRPr="00D47B73">
        <w:rPr>
          <w:rFonts w:ascii="Arial" w:eastAsia="Calibri" w:hAnsi="Arial" w:cs="Arial"/>
          <w:color w:val="000000"/>
          <w:sz w:val="20"/>
          <w:szCs w:val="20"/>
        </w:rPr>
        <w:br w:type="page"/>
      </w:r>
    </w:p>
    <w:p w14:paraId="328E1FB0" w14:textId="77777777"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S6</w:t>
      </w:r>
      <w:r w:rsidRPr="00D47B73">
        <w:rPr>
          <w:rFonts w:ascii="Arial" w:eastAsia="Calibri" w:hAnsi="Arial" w:cs="Arial"/>
          <w:color w:val="000000"/>
          <w:sz w:val="20"/>
          <w:szCs w:val="20"/>
        </w:rPr>
        <w:t xml:space="preserve"> Treatment history of participants in the final discrete choice experiment (DCE)</w:t>
      </w:r>
    </w:p>
    <w:tbl>
      <w:tblPr>
        <w:tblW w:w="5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0"/>
        <w:gridCol w:w="1625"/>
        <w:gridCol w:w="1699"/>
        <w:gridCol w:w="1701"/>
        <w:gridCol w:w="1699"/>
      </w:tblGrid>
      <w:tr w:rsidR="00804568" w:rsidRPr="00D47B73" w14:paraId="3B635528" w14:textId="77777777" w:rsidTr="00967AEB">
        <w:trPr>
          <w:cantSplit/>
          <w:trHeight w:val="340"/>
          <w:tblHeader/>
        </w:trPr>
        <w:tc>
          <w:tcPr>
            <w:tcW w:w="1510" w:type="pct"/>
            <w:shd w:val="clear" w:color="auto" w:fill="auto"/>
            <w:tcMar>
              <w:top w:w="113" w:type="dxa"/>
              <w:left w:w="108" w:type="dxa"/>
              <w:bottom w:w="113" w:type="dxa"/>
              <w:right w:w="108" w:type="dxa"/>
            </w:tcMar>
            <w:vAlign w:val="center"/>
          </w:tcPr>
          <w:p w14:paraId="116275BD" w14:textId="77777777" w:rsidR="00804568" w:rsidRPr="00D47B73" w:rsidRDefault="00804568" w:rsidP="00C21C20">
            <w:pPr>
              <w:keepNext/>
              <w:autoSpaceDE w:val="0"/>
              <w:autoSpaceDN w:val="0"/>
              <w:adjustRightInd w:val="0"/>
              <w:rPr>
                <w:rFonts w:ascii="Arial" w:eastAsia="Yu Mincho" w:hAnsi="Arial" w:cs="Arial"/>
                <w:b/>
                <w:bCs/>
                <w:sz w:val="20"/>
                <w:szCs w:val="20"/>
              </w:rPr>
            </w:pPr>
          </w:p>
        </w:tc>
        <w:tc>
          <w:tcPr>
            <w:tcW w:w="843" w:type="pct"/>
            <w:shd w:val="clear" w:color="auto" w:fill="auto"/>
            <w:tcMar>
              <w:top w:w="113" w:type="dxa"/>
              <w:left w:w="108" w:type="dxa"/>
              <w:bottom w:w="113" w:type="dxa"/>
              <w:right w:w="108" w:type="dxa"/>
            </w:tcMar>
            <w:vAlign w:val="center"/>
            <w:hideMark/>
          </w:tcPr>
          <w:p w14:paraId="094B7C20"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Total</w:t>
            </w:r>
          </w:p>
          <w:p w14:paraId="2FE58E66"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(N=450)</w:t>
            </w:r>
          </w:p>
        </w:tc>
        <w:tc>
          <w:tcPr>
            <w:tcW w:w="882" w:type="pct"/>
            <w:shd w:val="clear" w:color="auto" w:fill="auto"/>
            <w:tcMar>
              <w:top w:w="113" w:type="dxa"/>
              <w:left w:w="108" w:type="dxa"/>
              <w:bottom w:w="113" w:type="dxa"/>
              <w:right w:w="108" w:type="dxa"/>
            </w:tcMar>
            <w:vAlign w:val="center"/>
            <w:hideMark/>
          </w:tcPr>
          <w:p w14:paraId="1494B06E"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UK</w:t>
            </w:r>
          </w:p>
          <w:p w14:paraId="2741297B"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(n=150)</w:t>
            </w:r>
          </w:p>
        </w:tc>
        <w:tc>
          <w:tcPr>
            <w:tcW w:w="883" w:type="pct"/>
            <w:shd w:val="clear" w:color="auto" w:fill="auto"/>
            <w:tcMar>
              <w:top w:w="113" w:type="dxa"/>
              <w:left w:w="108" w:type="dxa"/>
              <w:bottom w:w="113" w:type="dxa"/>
              <w:right w:w="108" w:type="dxa"/>
            </w:tcMar>
            <w:vAlign w:val="center"/>
            <w:hideMark/>
          </w:tcPr>
          <w:p w14:paraId="09E10C09"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USA</w:t>
            </w:r>
          </w:p>
          <w:p w14:paraId="1997592A"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(n=150)</w:t>
            </w:r>
          </w:p>
        </w:tc>
        <w:tc>
          <w:tcPr>
            <w:tcW w:w="882" w:type="pct"/>
            <w:tcMar>
              <w:top w:w="113" w:type="dxa"/>
              <w:left w:w="108" w:type="dxa"/>
              <w:bottom w:w="113" w:type="dxa"/>
              <w:right w:w="108" w:type="dxa"/>
            </w:tcMar>
            <w:vAlign w:val="center"/>
          </w:tcPr>
          <w:p w14:paraId="5E4453F5" w14:textId="77777777" w:rsidR="00804568" w:rsidRDefault="00804568" w:rsidP="00C21C20">
            <w:pPr>
              <w:keepNext/>
              <w:autoSpaceDE w:val="0"/>
              <w:autoSpaceDN w:val="0"/>
              <w:adjustRightInd w:val="0"/>
              <w:rPr>
                <w:rFonts w:ascii="Arial" w:eastAsia="Yu Mincho" w:hAnsi="Arial" w:cs="Arial"/>
                <w:b/>
                <w:bCs/>
                <w:sz w:val="20"/>
                <w:szCs w:val="20"/>
              </w:rPr>
            </w:pPr>
            <w:r>
              <w:rPr>
                <w:rFonts w:ascii="Arial" w:eastAsia="Yu Mincho" w:hAnsi="Arial" w:cs="Arial"/>
                <w:b/>
                <w:bCs/>
                <w:sz w:val="20"/>
                <w:szCs w:val="20"/>
              </w:rPr>
              <w:t>Germany</w:t>
            </w:r>
          </w:p>
          <w:p w14:paraId="7E55C494" w14:textId="77777777" w:rsidR="00804568" w:rsidRPr="00D47B73" w:rsidRDefault="00804568" w:rsidP="00C21C20">
            <w:pPr>
              <w:keepNext/>
              <w:autoSpaceDE w:val="0"/>
              <w:autoSpaceDN w:val="0"/>
              <w:adjustRightInd w:val="0"/>
              <w:rPr>
                <w:rFonts w:ascii="Arial" w:eastAsia="Yu Mincho" w:hAnsi="Arial" w:cs="Arial"/>
                <w:b/>
                <w:bCs/>
                <w:sz w:val="20"/>
                <w:szCs w:val="20"/>
              </w:rPr>
            </w:pPr>
            <w:r w:rsidRPr="00D47B73">
              <w:rPr>
                <w:rFonts w:ascii="Arial" w:eastAsia="Yu Mincho" w:hAnsi="Arial" w:cs="Arial"/>
                <w:b/>
                <w:bCs/>
                <w:sz w:val="20"/>
                <w:szCs w:val="20"/>
              </w:rPr>
              <w:t>(n=150)</w:t>
            </w:r>
          </w:p>
        </w:tc>
      </w:tr>
      <w:tr w:rsidR="00804568" w:rsidRPr="00D47B73" w14:paraId="0DB55F76"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6CC6AEE1" w14:textId="77777777" w:rsidR="00804568" w:rsidRPr="00D47B73" w:rsidRDefault="00804568" w:rsidP="00C21C20">
            <w:pPr>
              <w:autoSpaceDE w:val="0"/>
              <w:autoSpaceDN w:val="0"/>
              <w:adjustRightInd w:val="0"/>
              <w:rPr>
                <w:rFonts w:ascii="Arial" w:eastAsia="Yu Mincho" w:hAnsi="Arial" w:cs="Arial"/>
                <w:b/>
                <w:bCs/>
                <w:sz w:val="20"/>
                <w:szCs w:val="20"/>
              </w:rPr>
            </w:pPr>
            <w:r>
              <w:rPr>
                <w:rFonts w:ascii="Arial" w:eastAsia="Yu Mincho" w:hAnsi="Arial" w:cs="Arial"/>
                <w:b/>
                <w:bCs/>
                <w:sz w:val="20"/>
                <w:szCs w:val="20"/>
              </w:rPr>
              <w:t>Maintenance treatment,</w:t>
            </w:r>
            <w:r>
              <w:rPr>
                <w:rFonts w:ascii="Arial" w:eastAsia="Yu Mincho" w:hAnsi="Arial" w:cs="Arial"/>
                <w:b/>
                <w:bCs/>
                <w:sz w:val="20"/>
                <w:szCs w:val="20"/>
              </w:rPr>
              <w:br/>
            </w:r>
            <w:r w:rsidRPr="00D47B73">
              <w:rPr>
                <w:rFonts w:ascii="Arial" w:eastAsia="Yu Mincho" w:hAnsi="Arial" w:cs="Arial"/>
                <w:b/>
                <w:bCs/>
                <w:sz w:val="20"/>
                <w:szCs w:val="20"/>
              </w:rPr>
              <w:t>n (%)</w:t>
            </w:r>
          </w:p>
        </w:tc>
        <w:tc>
          <w:tcPr>
            <w:tcW w:w="843" w:type="pct"/>
            <w:shd w:val="clear" w:color="auto" w:fill="auto"/>
            <w:tcMar>
              <w:top w:w="113" w:type="dxa"/>
              <w:left w:w="108" w:type="dxa"/>
              <w:bottom w:w="113" w:type="dxa"/>
              <w:right w:w="108" w:type="dxa"/>
            </w:tcMar>
            <w:vAlign w:val="center"/>
          </w:tcPr>
          <w:p w14:paraId="1D2FD54B"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882" w:type="pct"/>
            <w:shd w:val="clear" w:color="auto" w:fill="auto"/>
            <w:tcMar>
              <w:top w:w="113" w:type="dxa"/>
              <w:left w:w="108" w:type="dxa"/>
              <w:bottom w:w="113" w:type="dxa"/>
              <w:right w:w="108" w:type="dxa"/>
            </w:tcMar>
            <w:vAlign w:val="center"/>
          </w:tcPr>
          <w:p w14:paraId="4F1652EC"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883" w:type="pct"/>
            <w:shd w:val="clear" w:color="auto" w:fill="auto"/>
            <w:tcMar>
              <w:top w:w="113" w:type="dxa"/>
              <w:left w:w="108" w:type="dxa"/>
              <w:bottom w:w="113" w:type="dxa"/>
              <w:right w:w="108" w:type="dxa"/>
            </w:tcMar>
            <w:vAlign w:val="center"/>
          </w:tcPr>
          <w:p w14:paraId="2677F5D0" w14:textId="77777777" w:rsidR="00804568" w:rsidRPr="00D47B73" w:rsidRDefault="00804568" w:rsidP="00C21C20">
            <w:pPr>
              <w:autoSpaceDE w:val="0"/>
              <w:autoSpaceDN w:val="0"/>
              <w:adjustRightInd w:val="0"/>
              <w:rPr>
                <w:rFonts w:ascii="Arial" w:eastAsia="Yu Mincho" w:hAnsi="Arial" w:cs="Arial"/>
                <w:b/>
                <w:bCs/>
                <w:sz w:val="20"/>
                <w:szCs w:val="20"/>
              </w:rPr>
            </w:pPr>
          </w:p>
        </w:tc>
        <w:tc>
          <w:tcPr>
            <w:tcW w:w="882" w:type="pct"/>
            <w:tcMar>
              <w:top w:w="113" w:type="dxa"/>
              <w:left w:w="108" w:type="dxa"/>
              <w:bottom w:w="113" w:type="dxa"/>
              <w:right w:w="108" w:type="dxa"/>
            </w:tcMar>
            <w:vAlign w:val="center"/>
          </w:tcPr>
          <w:p w14:paraId="631DEA60" w14:textId="77777777" w:rsidR="00804568" w:rsidRPr="00D47B73" w:rsidRDefault="00804568" w:rsidP="00C21C20">
            <w:pPr>
              <w:autoSpaceDE w:val="0"/>
              <w:autoSpaceDN w:val="0"/>
              <w:adjustRightInd w:val="0"/>
              <w:rPr>
                <w:rFonts w:ascii="Arial" w:eastAsia="Yu Mincho" w:hAnsi="Arial" w:cs="Arial"/>
                <w:b/>
                <w:bCs/>
                <w:sz w:val="20"/>
                <w:szCs w:val="20"/>
              </w:rPr>
            </w:pPr>
          </w:p>
        </w:tc>
      </w:tr>
      <w:tr w:rsidR="00804568" w:rsidRPr="00D47B73" w14:paraId="79A266D4"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021BEBA4"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ICS/LABA</w:t>
            </w:r>
          </w:p>
        </w:tc>
        <w:tc>
          <w:tcPr>
            <w:tcW w:w="843" w:type="pct"/>
            <w:shd w:val="clear" w:color="auto" w:fill="auto"/>
            <w:tcMar>
              <w:top w:w="113" w:type="dxa"/>
              <w:left w:w="108" w:type="dxa"/>
              <w:bottom w:w="113" w:type="dxa"/>
              <w:right w:w="108" w:type="dxa"/>
            </w:tcMar>
            <w:vAlign w:val="center"/>
          </w:tcPr>
          <w:p w14:paraId="042BA7C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267 (59)</w:t>
            </w:r>
          </w:p>
        </w:tc>
        <w:tc>
          <w:tcPr>
            <w:tcW w:w="882" w:type="pct"/>
            <w:shd w:val="clear" w:color="auto" w:fill="auto"/>
            <w:tcMar>
              <w:top w:w="113" w:type="dxa"/>
              <w:left w:w="108" w:type="dxa"/>
              <w:bottom w:w="113" w:type="dxa"/>
              <w:right w:w="108" w:type="dxa"/>
            </w:tcMar>
            <w:vAlign w:val="center"/>
          </w:tcPr>
          <w:p w14:paraId="19D055C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107 (71)</w:t>
            </w:r>
          </w:p>
        </w:tc>
        <w:tc>
          <w:tcPr>
            <w:tcW w:w="883" w:type="pct"/>
            <w:shd w:val="clear" w:color="auto" w:fill="auto"/>
            <w:tcMar>
              <w:top w:w="113" w:type="dxa"/>
              <w:left w:w="108" w:type="dxa"/>
              <w:bottom w:w="113" w:type="dxa"/>
              <w:right w:w="108" w:type="dxa"/>
            </w:tcMar>
            <w:vAlign w:val="center"/>
          </w:tcPr>
          <w:p w14:paraId="6877DE5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108 (72)</w:t>
            </w:r>
          </w:p>
        </w:tc>
        <w:tc>
          <w:tcPr>
            <w:tcW w:w="882" w:type="pct"/>
            <w:tcMar>
              <w:top w:w="113" w:type="dxa"/>
              <w:left w:w="108" w:type="dxa"/>
              <w:bottom w:w="113" w:type="dxa"/>
              <w:right w:w="108" w:type="dxa"/>
            </w:tcMar>
            <w:vAlign w:val="center"/>
          </w:tcPr>
          <w:p w14:paraId="5999BAD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52 (35)</w:t>
            </w:r>
          </w:p>
        </w:tc>
      </w:tr>
      <w:tr w:rsidR="00804568" w:rsidRPr="00D47B73" w14:paraId="7302B3DC"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664FDC35"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LAMA/LABA</w:t>
            </w:r>
          </w:p>
        </w:tc>
        <w:tc>
          <w:tcPr>
            <w:tcW w:w="843" w:type="pct"/>
            <w:shd w:val="clear" w:color="auto" w:fill="auto"/>
            <w:tcMar>
              <w:top w:w="113" w:type="dxa"/>
              <w:left w:w="108" w:type="dxa"/>
              <w:bottom w:w="113" w:type="dxa"/>
              <w:right w:w="108" w:type="dxa"/>
            </w:tcMar>
            <w:vAlign w:val="center"/>
          </w:tcPr>
          <w:p w14:paraId="20BFCD9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112 (25)</w:t>
            </w:r>
          </w:p>
        </w:tc>
        <w:tc>
          <w:tcPr>
            <w:tcW w:w="882" w:type="pct"/>
            <w:shd w:val="clear" w:color="auto" w:fill="auto"/>
            <w:tcMar>
              <w:top w:w="113" w:type="dxa"/>
              <w:left w:w="108" w:type="dxa"/>
              <w:bottom w:w="113" w:type="dxa"/>
              <w:right w:w="108" w:type="dxa"/>
            </w:tcMar>
            <w:vAlign w:val="center"/>
          </w:tcPr>
          <w:p w14:paraId="793E3E9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24 (16)</w:t>
            </w:r>
          </w:p>
        </w:tc>
        <w:tc>
          <w:tcPr>
            <w:tcW w:w="883" w:type="pct"/>
            <w:shd w:val="clear" w:color="auto" w:fill="auto"/>
            <w:tcMar>
              <w:top w:w="113" w:type="dxa"/>
              <w:left w:w="108" w:type="dxa"/>
              <w:bottom w:w="113" w:type="dxa"/>
              <w:right w:w="108" w:type="dxa"/>
            </w:tcMar>
            <w:vAlign w:val="center"/>
          </w:tcPr>
          <w:p w14:paraId="63F41DE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20 (13)</w:t>
            </w:r>
          </w:p>
        </w:tc>
        <w:tc>
          <w:tcPr>
            <w:tcW w:w="882" w:type="pct"/>
            <w:tcMar>
              <w:top w:w="113" w:type="dxa"/>
              <w:left w:w="108" w:type="dxa"/>
              <w:bottom w:w="113" w:type="dxa"/>
              <w:right w:w="108" w:type="dxa"/>
            </w:tcMar>
            <w:vAlign w:val="center"/>
          </w:tcPr>
          <w:p w14:paraId="272C8BF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68 (45)</w:t>
            </w:r>
          </w:p>
        </w:tc>
      </w:tr>
      <w:tr w:rsidR="00804568" w:rsidRPr="00D47B73" w14:paraId="662DFDD0"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49BAE80C"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LABA</w:t>
            </w:r>
          </w:p>
        </w:tc>
        <w:tc>
          <w:tcPr>
            <w:tcW w:w="843" w:type="pct"/>
            <w:shd w:val="clear" w:color="auto" w:fill="auto"/>
            <w:tcMar>
              <w:top w:w="113" w:type="dxa"/>
              <w:left w:w="108" w:type="dxa"/>
              <w:bottom w:w="113" w:type="dxa"/>
              <w:right w:w="108" w:type="dxa"/>
            </w:tcMar>
            <w:vAlign w:val="center"/>
          </w:tcPr>
          <w:p w14:paraId="2264E83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 (7)</w:t>
            </w:r>
          </w:p>
        </w:tc>
        <w:tc>
          <w:tcPr>
            <w:tcW w:w="882" w:type="pct"/>
            <w:shd w:val="clear" w:color="auto" w:fill="auto"/>
            <w:tcMar>
              <w:top w:w="113" w:type="dxa"/>
              <w:left w:w="108" w:type="dxa"/>
              <w:bottom w:w="113" w:type="dxa"/>
              <w:right w:w="108" w:type="dxa"/>
            </w:tcMar>
            <w:vAlign w:val="center"/>
          </w:tcPr>
          <w:p w14:paraId="142CF68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11 (7)</w:t>
            </w:r>
          </w:p>
        </w:tc>
        <w:tc>
          <w:tcPr>
            <w:tcW w:w="883" w:type="pct"/>
            <w:shd w:val="clear" w:color="auto" w:fill="auto"/>
            <w:tcMar>
              <w:top w:w="113" w:type="dxa"/>
              <w:left w:w="108" w:type="dxa"/>
              <w:bottom w:w="113" w:type="dxa"/>
              <w:right w:w="108" w:type="dxa"/>
            </w:tcMar>
            <w:vAlign w:val="center"/>
          </w:tcPr>
          <w:p w14:paraId="1BFB22AB" w14:textId="3E6EB62E"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r w:rsidR="00D5402A">
              <w:rPr>
                <w:rFonts w:ascii="Arial" w:eastAsia="Yu Mincho" w:hAnsi="Arial" w:cs="Arial"/>
                <w:sz w:val="20"/>
                <w:szCs w:val="20"/>
              </w:rPr>
              <w:t xml:space="preserve"> (0)</w:t>
            </w:r>
          </w:p>
        </w:tc>
        <w:tc>
          <w:tcPr>
            <w:tcW w:w="882" w:type="pct"/>
            <w:tcMar>
              <w:top w:w="113" w:type="dxa"/>
              <w:left w:w="108" w:type="dxa"/>
              <w:bottom w:w="113" w:type="dxa"/>
              <w:right w:w="108" w:type="dxa"/>
            </w:tcMar>
            <w:vAlign w:val="center"/>
          </w:tcPr>
          <w:p w14:paraId="0C6DAA6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19 (13)</w:t>
            </w:r>
          </w:p>
        </w:tc>
      </w:tr>
      <w:tr w:rsidR="00804568" w:rsidRPr="00D47B73" w14:paraId="695F9643"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0D6F05B5"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LAMA</w:t>
            </w:r>
          </w:p>
        </w:tc>
        <w:tc>
          <w:tcPr>
            <w:tcW w:w="843" w:type="pct"/>
            <w:shd w:val="clear" w:color="auto" w:fill="auto"/>
            <w:tcMar>
              <w:top w:w="113" w:type="dxa"/>
              <w:left w:w="108" w:type="dxa"/>
              <w:bottom w:w="113" w:type="dxa"/>
              <w:right w:w="108" w:type="dxa"/>
            </w:tcMar>
            <w:vAlign w:val="center"/>
          </w:tcPr>
          <w:p w14:paraId="773AAED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222 (49)</w:t>
            </w:r>
          </w:p>
        </w:tc>
        <w:tc>
          <w:tcPr>
            <w:tcW w:w="882" w:type="pct"/>
            <w:shd w:val="clear" w:color="auto" w:fill="auto"/>
            <w:tcMar>
              <w:top w:w="113" w:type="dxa"/>
              <w:left w:w="108" w:type="dxa"/>
              <w:bottom w:w="113" w:type="dxa"/>
              <w:right w:w="108" w:type="dxa"/>
            </w:tcMar>
            <w:vAlign w:val="center"/>
          </w:tcPr>
          <w:p w14:paraId="21536AB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91 (60)</w:t>
            </w:r>
          </w:p>
        </w:tc>
        <w:tc>
          <w:tcPr>
            <w:tcW w:w="883" w:type="pct"/>
            <w:shd w:val="clear" w:color="auto" w:fill="auto"/>
            <w:tcMar>
              <w:top w:w="113" w:type="dxa"/>
              <w:left w:w="108" w:type="dxa"/>
              <w:bottom w:w="113" w:type="dxa"/>
              <w:right w:w="108" w:type="dxa"/>
            </w:tcMar>
            <w:vAlign w:val="center"/>
          </w:tcPr>
          <w:p w14:paraId="1832CAA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65 (43)</w:t>
            </w:r>
          </w:p>
        </w:tc>
        <w:tc>
          <w:tcPr>
            <w:tcW w:w="882" w:type="pct"/>
            <w:tcMar>
              <w:top w:w="113" w:type="dxa"/>
              <w:left w:w="108" w:type="dxa"/>
              <w:bottom w:w="113" w:type="dxa"/>
              <w:right w:w="108" w:type="dxa"/>
            </w:tcMar>
            <w:vAlign w:val="center"/>
          </w:tcPr>
          <w:p w14:paraId="6F96058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66 (44)</w:t>
            </w:r>
          </w:p>
        </w:tc>
      </w:tr>
      <w:tr w:rsidR="00804568" w:rsidRPr="00D47B73" w14:paraId="247E49D1"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1314706B"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ICS</w:t>
            </w:r>
          </w:p>
        </w:tc>
        <w:tc>
          <w:tcPr>
            <w:tcW w:w="843" w:type="pct"/>
            <w:shd w:val="clear" w:color="auto" w:fill="auto"/>
            <w:tcMar>
              <w:top w:w="113" w:type="dxa"/>
              <w:left w:w="108" w:type="dxa"/>
              <w:bottom w:w="113" w:type="dxa"/>
              <w:right w:w="108" w:type="dxa"/>
            </w:tcMar>
            <w:vAlign w:val="center"/>
          </w:tcPr>
          <w:p w14:paraId="122977D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2" w:type="pct"/>
            <w:shd w:val="clear" w:color="auto" w:fill="auto"/>
            <w:tcMar>
              <w:top w:w="113" w:type="dxa"/>
              <w:left w:w="108" w:type="dxa"/>
              <w:bottom w:w="113" w:type="dxa"/>
              <w:right w:w="108" w:type="dxa"/>
            </w:tcMar>
            <w:vAlign w:val="center"/>
          </w:tcPr>
          <w:p w14:paraId="5BE6303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3" w:type="pct"/>
            <w:shd w:val="clear" w:color="auto" w:fill="auto"/>
            <w:tcMar>
              <w:top w:w="113" w:type="dxa"/>
              <w:left w:w="108" w:type="dxa"/>
              <w:bottom w:w="113" w:type="dxa"/>
              <w:right w:w="108" w:type="dxa"/>
            </w:tcMar>
            <w:vAlign w:val="center"/>
          </w:tcPr>
          <w:p w14:paraId="28D49D0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2" w:type="pct"/>
            <w:tcMar>
              <w:top w:w="113" w:type="dxa"/>
              <w:left w:w="108" w:type="dxa"/>
              <w:bottom w:w="113" w:type="dxa"/>
              <w:right w:w="108" w:type="dxa"/>
            </w:tcMar>
            <w:vAlign w:val="center"/>
          </w:tcPr>
          <w:p w14:paraId="7F98D05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03016849"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1BE29C16"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SABA</w:t>
            </w:r>
          </w:p>
        </w:tc>
        <w:tc>
          <w:tcPr>
            <w:tcW w:w="843" w:type="pct"/>
            <w:shd w:val="clear" w:color="auto" w:fill="auto"/>
            <w:tcMar>
              <w:top w:w="113" w:type="dxa"/>
              <w:left w:w="108" w:type="dxa"/>
              <w:bottom w:w="113" w:type="dxa"/>
              <w:right w:w="108" w:type="dxa"/>
            </w:tcMar>
            <w:vAlign w:val="center"/>
          </w:tcPr>
          <w:p w14:paraId="5F8AC49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2" w:type="pct"/>
            <w:shd w:val="clear" w:color="auto" w:fill="auto"/>
            <w:tcMar>
              <w:top w:w="113" w:type="dxa"/>
              <w:left w:w="108" w:type="dxa"/>
              <w:bottom w:w="113" w:type="dxa"/>
              <w:right w:w="108" w:type="dxa"/>
            </w:tcMar>
            <w:vAlign w:val="center"/>
          </w:tcPr>
          <w:p w14:paraId="69A3E0F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3" w:type="pct"/>
            <w:shd w:val="clear" w:color="auto" w:fill="auto"/>
            <w:tcMar>
              <w:top w:w="113" w:type="dxa"/>
              <w:left w:w="108" w:type="dxa"/>
              <w:bottom w:w="113" w:type="dxa"/>
              <w:right w:w="108" w:type="dxa"/>
            </w:tcMar>
            <w:vAlign w:val="center"/>
          </w:tcPr>
          <w:p w14:paraId="4EF9577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2" w:type="pct"/>
            <w:tcMar>
              <w:top w:w="113" w:type="dxa"/>
              <w:left w:w="108" w:type="dxa"/>
              <w:bottom w:w="113" w:type="dxa"/>
              <w:right w:w="108" w:type="dxa"/>
            </w:tcMar>
            <w:vAlign w:val="center"/>
          </w:tcPr>
          <w:p w14:paraId="4E9D48D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r>
      <w:tr w:rsidR="00804568" w:rsidRPr="00D47B73" w14:paraId="61C90224" w14:textId="77777777" w:rsidTr="00967AEB">
        <w:trPr>
          <w:cantSplit/>
          <w:trHeight w:val="340"/>
        </w:trPr>
        <w:tc>
          <w:tcPr>
            <w:tcW w:w="1510" w:type="pct"/>
            <w:shd w:val="clear" w:color="auto" w:fill="auto"/>
            <w:tcMar>
              <w:top w:w="113" w:type="dxa"/>
              <w:left w:w="108" w:type="dxa"/>
              <w:bottom w:w="113" w:type="dxa"/>
              <w:right w:w="108" w:type="dxa"/>
            </w:tcMar>
            <w:vAlign w:val="center"/>
            <w:hideMark/>
          </w:tcPr>
          <w:p w14:paraId="680A60C1"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ICS/LAMA/LABA</w:t>
            </w:r>
          </w:p>
        </w:tc>
        <w:tc>
          <w:tcPr>
            <w:tcW w:w="843" w:type="pct"/>
            <w:shd w:val="clear" w:color="auto" w:fill="auto"/>
            <w:tcMar>
              <w:top w:w="113" w:type="dxa"/>
              <w:left w:w="108" w:type="dxa"/>
              <w:bottom w:w="113" w:type="dxa"/>
              <w:right w:w="108" w:type="dxa"/>
            </w:tcMar>
            <w:vAlign w:val="center"/>
          </w:tcPr>
          <w:p w14:paraId="712EBAB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 (1)</w:t>
            </w:r>
          </w:p>
        </w:tc>
        <w:tc>
          <w:tcPr>
            <w:tcW w:w="882" w:type="pct"/>
            <w:shd w:val="clear" w:color="auto" w:fill="auto"/>
            <w:tcMar>
              <w:top w:w="113" w:type="dxa"/>
              <w:left w:w="108" w:type="dxa"/>
              <w:bottom w:w="113" w:type="dxa"/>
              <w:right w:w="108" w:type="dxa"/>
            </w:tcMar>
            <w:vAlign w:val="center"/>
          </w:tcPr>
          <w:p w14:paraId="28BDA67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3" w:type="pct"/>
            <w:shd w:val="clear" w:color="auto" w:fill="auto"/>
            <w:tcMar>
              <w:top w:w="113" w:type="dxa"/>
              <w:left w:w="108" w:type="dxa"/>
              <w:bottom w:w="113" w:type="dxa"/>
              <w:right w:w="108" w:type="dxa"/>
            </w:tcMar>
            <w:vAlign w:val="center"/>
          </w:tcPr>
          <w:p w14:paraId="0EA9099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 (0)</w:t>
            </w:r>
          </w:p>
        </w:tc>
        <w:tc>
          <w:tcPr>
            <w:tcW w:w="882" w:type="pct"/>
            <w:tcMar>
              <w:top w:w="113" w:type="dxa"/>
              <w:left w:w="108" w:type="dxa"/>
              <w:bottom w:w="113" w:type="dxa"/>
              <w:right w:w="108" w:type="dxa"/>
            </w:tcMar>
            <w:vAlign w:val="center"/>
          </w:tcPr>
          <w:p w14:paraId="05E29DB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(3)</w:t>
            </w:r>
          </w:p>
        </w:tc>
      </w:tr>
      <w:tr w:rsidR="00804568" w:rsidRPr="00D47B73" w14:paraId="245D581C"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776413A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Time on maintenance treatment, years</w:t>
            </w:r>
          </w:p>
        </w:tc>
        <w:tc>
          <w:tcPr>
            <w:tcW w:w="843" w:type="pct"/>
            <w:shd w:val="clear" w:color="auto" w:fill="FFFFFF"/>
            <w:tcMar>
              <w:top w:w="113" w:type="dxa"/>
              <w:left w:w="108" w:type="dxa"/>
              <w:bottom w:w="113" w:type="dxa"/>
              <w:right w:w="108" w:type="dxa"/>
            </w:tcMar>
            <w:vAlign w:val="center"/>
          </w:tcPr>
          <w:p w14:paraId="555352DF"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789F276D" w14:textId="77777777" w:rsidR="00804568" w:rsidRPr="00D47B73" w:rsidRDefault="00804568" w:rsidP="00C21C20">
            <w:pPr>
              <w:autoSpaceDE w:val="0"/>
              <w:autoSpaceDN w:val="0"/>
              <w:adjustRightInd w:val="0"/>
              <w:rPr>
                <w:rFonts w:ascii="Arial" w:eastAsia="Yu Mincho" w:hAnsi="Arial" w:cs="Arial"/>
                <w:sz w:val="20"/>
                <w:szCs w:val="20"/>
              </w:rPr>
            </w:pPr>
          </w:p>
        </w:tc>
        <w:tc>
          <w:tcPr>
            <w:tcW w:w="883" w:type="pct"/>
            <w:shd w:val="clear" w:color="auto" w:fill="FFFFFF"/>
            <w:tcMar>
              <w:top w:w="113" w:type="dxa"/>
              <w:left w:w="108" w:type="dxa"/>
              <w:bottom w:w="113" w:type="dxa"/>
              <w:right w:w="108" w:type="dxa"/>
            </w:tcMar>
            <w:vAlign w:val="center"/>
          </w:tcPr>
          <w:p w14:paraId="0CB86874"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198BD454"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0CAC7E7A"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62ED25DC" w14:textId="77777777" w:rsidR="00804568" w:rsidRPr="00D47B73" w:rsidRDefault="00804568" w:rsidP="00C21C20">
            <w:pPr>
              <w:autoSpaceDE w:val="0"/>
              <w:autoSpaceDN w:val="0"/>
              <w:adjustRightInd w:val="0"/>
              <w:ind w:left="217" w:firstLine="23"/>
              <w:rPr>
                <w:rFonts w:ascii="Arial" w:eastAsia="Yu Mincho" w:hAnsi="Arial" w:cs="Arial"/>
                <w:sz w:val="20"/>
                <w:szCs w:val="20"/>
              </w:rPr>
            </w:pPr>
            <w:r w:rsidRPr="00D47B73">
              <w:rPr>
                <w:rFonts w:ascii="Arial" w:eastAsia="Yu Mincho" w:hAnsi="Arial" w:cs="Arial"/>
                <w:sz w:val="20"/>
                <w:szCs w:val="20"/>
              </w:rPr>
              <w:t>Median (IQR)</w:t>
            </w:r>
          </w:p>
        </w:tc>
        <w:tc>
          <w:tcPr>
            <w:tcW w:w="843" w:type="pct"/>
            <w:shd w:val="clear" w:color="auto" w:fill="FFFFFF"/>
            <w:tcMar>
              <w:top w:w="113" w:type="dxa"/>
              <w:left w:w="108" w:type="dxa"/>
              <w:bottom w:w="113" w:type="dxa"/>
              <w:right w:w="108" w:type="dxa"/>
            </w:tcMar>
            <w:vAlign w:val="center"/>
          </w:tcPr>
          <w:p w14:paraId="3ED24FE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3.00 (1.50–5.00)</w:t>
            </w:r>
          </w:p>
        </w:tc>
        <w:tc>
          <w:tcPr>
            <w:tcW w:w="882" w:type="pct"/>
            <w:shd w:val="clear" w:color="auto" w:fill="FFFFFF"/>
            <w:tcMar>
              <w:top w:w="113" w:type="dxa"/>
              <w:left w:w="108" w:type="dxa"/>
              <w:bottom w:w="113" w:type="dxa"/>
              <w:right w:w="108" w:type="dxa"/>
            </w:tcMar>
            <w:vAlign w:val="center"/>
          </w:tcPr>
          <w:p w14:paraId="254F0DE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2.50 (1.00–5.00)</w:t>
            </w:r>
          </w:p>
        </w:tc>
        <w:tc>
          <w:tcPr>
            <w:tcW w:w="883" w:type="pct"/>
            <w:shd w:val="clear" w:color="auto" w:fill="FFFFFF"/>
            <w:tcMar>
              <w:top w:w="113" w:type="dxa"/>
              <w:left w:w="108" w:type="dxa"/>
              <w:bottom w:w="113" w:type="dxa"/>
              <w:right w:w="108" w:type="dxa"/>
            </w:tcMar>
            <w:vAlign w:val="center"/>
          </w:tcPr>
          <w:p w14:paraId="64D451D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3.00 (2.00–6.00)</w:t>
            </w:r>
          </w:p>
        </w:tc>
        <w:tc>
          <w:tcPr>
            <w:tcW w:w="882" w:type="pct"/>
            <w:shd w:val="clear" w:color="auto" w:fill="FFFFFF"/>
            <w:tcMar>
              <w:top w:w="113" w:type="dxa"/>
              <w:left w:w="108" w:type="dxa"/>
              <w:bottom w:w="113" w:type="dxa"/>
              <w:right w:w="108" w:type="dxa"/>
            </w:tcMar>
            <w:vAlign w:val="center"/>
          </w:tcPr>
          <w:p w14:paraId="4054B4E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3.00 (2.00–5.00)</w:t>
            </w:r>
          </w:p>
        </w:tc>
      </w:tr>
      <w:tr w:rsidR="00804568" w:rsidRPr="00D47B73" w14:paraId="0B219DE5"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507CB429" w14:textId="37401094" w:rsidR="00804568" w:rsidRPr="00192A09" w:rsidRDefault="00804568" w:rsidP="00C21C20">
            <w:pPr>
              <w:autoSpaceDE w:val="0"/>
              <w:autoSpaceDN w:val="0"/>
              <w:adjustRightInd w:val="0"/>
              <w:rPr>
                <w:rFonts w:ascii="Arial" w:eastAsia="Yu Mincho" w:hAnsi="Arial" w:cs="Arial"/>
                <w:sz w:val="20"/>
                <w:szCs w:val="20"/>
                <w:vertAlign w:val="superscript"/>
              </w:rPr>
            </w:pPr>
            <w:r w:rsidRPr="00D47B73">
              <w:rPr>
                <w:rFonts w:ascii="Arial" w:eastAsia="Yu Mincho" w:hAnsi="Arial" w:cs="Arial"/>
                <w:b/>
                <w:bCs/>
                <w:sz w:val="20"/>
                <w:szCs w:val="20"/>
              </w:rPr>
              <w:t>Rescue medication, n (%)</w:t>
            </w:r>
            <w:r w:rsidR="00192A09">
              <w:rPr>
                <w:rFonts w:ascii="Arial" w:eastAsia="Yu Mincho" w:hAnsi="Arial" w:cs="Arial"/>
                <w:b/>
                <w:bCs/>
                <w:sz w:val="20"/>
                <w:szCs w:val="20"/>
                <w:vertAlign w:val="superscript"/>
              </w:rPr>
              <w:t>a</w:t>
            </w:r>
          </w:p>
        </w:tc>
        <w:tc>
          <w:tcPr>
            <w:tcW w:w="843" w:type="pct"/>
            <w:shd w:val="clear" w:color="auto" w:fill="FFFFFF"/>
            <w:tcMar>
              <w:top w:w="113" w:type="dxa"/>
              <w:left w:w="108" w:type="dxa"/>
              <w:bottom w:w="113" w:type="dxa"/>
              <w:right w:w="108" w:type="dxa"/>
            </w:tcMar>
            <w:vAlign w:val="center"/>
          </w:tcPr>
          <w:p w14:paraId="5B185851"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500109F2" w14:textId="77777777" w:rsidR="00804568" w:rsidRPr="00D47B73" w:rsidRDefault="00804568" w:rsidP="00C21C20">
            <w:pPr>
              <w:autoSpaceDE w:val="0"/>
              <w:autoSpaceDN w:val="0"/>
              <w:adjustRightInd w:val="0"/>
              <w:rPr>
                <w:rFonts w:ascii="Arial" w:eastAsia="Yu Mincho" w:hAnsi="Arial" w:cs="Arial"/>
                <w:sz w:val="20"/>
                <w:szCs w:val="20"/>
              </w:rPr>
            </w:pPr>
          </w:p>
        </w:tc>
        <w:tc>
          <w:tcPr>
            <w:tcW w:w="883" w:type="pct"/>
            <w:shd w:val="clear" w:color="auto" w:fill="FFFFFF"/>
            <w:tcMar>
              <w:top w:w="113" w:type="dxa"/>
              <w:left w:w="108" w:type="dxa"/>
              <w:bottom w:w="113" w:type="dxa"/>
              <w:right w:w="108" w:type="dxa"/>
            </w:tcMar>
            <w:vAlign w:val="center"/>
          </w:tcPr>
          <w:p w14:paraId="52E75FAE"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114E7D17"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1593656D"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23B3190F"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 xml:space="preserve">Not receiving rescue </w:t>
            </w:r>
          </w:p>
          <w:p w14:paraId="28D51723"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medication</w:t>
            </w:r>
          </w:p>
        </w:tc>
        <w:tc>
          <w:tcPr>
            <w:tcW w:w="843" w:type="pct"/>
            <w:shd w:val="clear" w:color="auto" w:fill="FFFFFF"/>
            <w:tcMar>
              <w:top w:w="113" w:type="dxa"/>
              <w:left w:w="108" w:type="dxa"/>
              <w:bottom w:w="113" w:type="dxa"/>
              <w:right w:w="108" w:type="dxa"/>
            </w:tcMar>
            <w:vAlign w:val="center"/>
          </w:tcPr>
          <w:p w14:paraId="11E5668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93 (21)</w:t>
            </w:r>
          </w:p>
        </w:tc>
        <w:tc>
          <w:tcPr>
            <w:tcW w:w="882" w:type="pct"/>
            <w:shd w:val="clear" w:color="auto" w:fill="FFFFFF"/>
            <w:tcMar>
              <w:top w:w="113" w:type="dxa"/>
              <w:left w:w="108" w:type="dxa"/>
              <w:bottom w:w="113" w:type="dxa"/>
              <w:right w:w="108" w:type="dxa"/>
            </w:tcMar>
            <w:vAlign w:val="center"/>
          </w:tcPr>
          <w:p w14:paraId="289AB6C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15 (10)</w:t>
            </w:r>
          </w:p>
        </w:tc>
        <w:tc>
          <w:tcPr>
            <w:tcW w:w="883" w:type="pct"/>
            <w:shd w:val="clear" w:color="auto" w:fill="FFFFFF"/>
            <w:tcMar>
              <w:top w:w="113" w:type="dxa"/>
              <w:left w:w="108" w:type="dxa"/>
              <w:bottom w:w="113" w:type="dxa"/>
              <w:right w:w="108" w:type="dxa"/>
            </w:tcMar>
            <w:vAlign w:val="center"/>
          </w:tcPr>
          <w:p w14:paraId="5262246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39 (26)</w:t>
            </w:r>
          </w:p>
        </w:tc>
        <w:tc>
          <w:tcPr>
            <w:tcW w:w="882" w:type="pct"/>
            <w:shd w:val="clear" w:color="auto" w:fill="FFFFFF"/>
            <w:tcMar>
              <w:top w:w="113" w:type="dxa"/>
              <w:left w:w="108" w:type="dxa"/>
              <w:bottom w:w="113" w:type="dxa"/>
              <w:right w:w="108" w:type="dxa"/>
            </w:tcMar>
            <w:vAlign w:val="center"/>
          </w:tcPr>
          <w:p w14:paraId="1A1AEA1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39 (26)</w:t>
            </w:r>
          </w:p>
        </w:tc>
      </w:tr>
      <w:tr w:rsidR="00804568" w:rsidRPr="00D47B73" w14:paraId="79D8FB02"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52A6BDBE" w14:textId="77777777" w:rsidR="00804568" w:rsidRPr="00D47B73" w:rsidRDefault="00804568" w:rsidP="00C21C20">
            <w:pPr>
              <w:autoSpaceDE w:val="0"/>
              <w:autoSpaceDN w:val="0"/>
              <w:adjustRightInd w:val="0"/>
              <w:ind w:left="238"/>
              <w:rPr>
                <w:rFonts w:ascii="Arial" w:eastAsia="Yu Mincho" w:hAnsi="Arial" w:cs="Arial"/>
                <w:sz w:val="20"/>
                <w:szCs w:val="20"/>
              </w:rPr>
            </w:pPr>
            <w:r w:rsidRPr="00D47B73">
              <w:rPr>
                <w:rFonts w:ascii="Arial" w:eastAsia="Yu Mincho" w:hAnsi="Arial" w:cs="Arial"/>
                <w:sz w:val="20"/>
                <w:szCs w:val="20"/>
              </w:rPr>
              <w:t>Albuterol sulfate/albuterol sulfate HFA</w:t>
            </w:r>
          </w:p>
        </w:tc>
        <w:tc>
          <w:tcPr>
            <w:tcW w:w="843" w:type="pct"/>
            <w:shd w:val="clear" w:color="auto" w:fill="FFFFFF"/>
            <w:tcMar>
              <w:top w:w="113" w:type="dxa"/>
              <w:left w:w="108" w:type="dxa"/>
              <w:bottom w:w="113" w:type="dxa"/>
              <w:right w:w="108" w:type="dxa"/>
            </w:tcMar>
            <w:vAlign w:val="center"/>
          </w:tcPr>
          <w:p w14:paraId="61CA163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141 (31)</w:t>
            </w:r>
          </w:p>
        </w:tc>
        <w:tc>
          <w:tcPr>
            <w:tcW w:w="882" w:type="pct"/>
            <w:shd w:val="clear" w:color="auto" w:fill="FFFFFF"/>
            <w:tcMar>
              <w:top w:w="113" w:type="dxa"/>
              <w:left w:w="108" w:type="dxa"/>
              <w:bottom w:w="113" w:type="dxa"/>
              <w:right w:w="108" w:type="dxa"/>
            </w:tcMar>
            <w:vAlign w:val="center"/>
          </w:tcPr>
          <w:p w14:paraId="20C3F170"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(2)</w:t>
            </w:r>
          </w:p>
        </w:tc>
        <w:tc>
          <w:tcPr>
            <w:tcW w:w="883" w:type="pct"/>
            <w:shd w:val="clear" w:color="auto" w:fill="FFFFFF"/>
            <w:tcMar>
              <w:top w:w="113" w:type="dxa"/>
              <w:left w:w="108" w:type="dxa"/>
              <w:bottom w:w="113" w:type="dxa"/>
              <w:right w:w="108" w:type="dxa"/>
            </w:tcMar>
            <w:vAlign w:val="center"/>
          </w:tcPr>
          <w:p w14:paraId="18120FE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69 (46)</w:t>
            </w:r>
          </w:p>
        </w:tc>
        <w:tc>
          <w:tcPr>
            <w:tcW w:w="882" w:type="pct"/>
            <w:shd w:val="clear" w:color="auto" w:fill="FFFFFF"/>
            <w:tcMar>
              <w:top w:w="113" w:type="dxa"/>
              <w:left w:w="108" w:type="dxa"/>
              <w:bottom w:w="113" w:type="dxa"/>
              <w:right w:w="108" w:type="dxa"/>
            </w:tcMar>
            <w:vAlign w:val="center"/>
          </w:tcPr>
          <w:p w14:paraId="07F9164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69 (46)</w:t>
            </w:r>
          </w:p>
        </w:tc>
      </w:tr>
      <w:tr w:rsidR="00804568" w:rsidRPr="00D47B73" w14:paraId="2CA27062"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14226BAC"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Bricanyl</w:t>
            </w:r>
          </w:p>
        </w:tc>
        <w:tc>
          <w:tcPr>
            <w:tcW w:w="843" w:type="pct"/>
            <w:shd w:val="clear" w:color="auto" w:fill="FFFFFF"/>
            <w:tcMar>
              <w:top w:w="113" w:type="dxa"/>
              <w:left w:w="108" w:type="dxa"/>
              <w:bottom w:w="113" w:type="dxa"/>
              <w:right w:w="108" w:type="dxa"/>
            </w:tcMar>
            <w:vAlign w:val="center"/>
          </w:tcPr>
          <w:p w14:paraId="0789675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(1)</w:t>
            </w:r>
          </w:p>
        </w:tc>
        <w:tc>
          <w:tcPr>
            <w:tcW w:w="882" w:type="pct"/>
            <w:shd w:val="clear" w:color="auto" w:fill="FFFFFF"/>
            <w:tcMar>
              <w:top w:w="113" w:type="dxa"/>
              <w:left w:w="108" w:type="dxa"/>
              <w:bottom w:w="113" w:type="dxa"/>
              <w:right w:w="108" w:type="dxa"/>
            </w:tcMar>
            <w:vAlign w:val="center"/>
          </w:tcPr>
          <w:p w14:paraId="3D4E8E3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(3)</w:t>
            </w:r>
          </w:p>
        </w:tc>
        <w:tc>
          <w:tcPr>
            <w:tcW w:w="883" w:type="pct"/>
            <w:shd w:val="clear" w:color="auto" w:fill="FFFFFF"/>
            <w:tcMar>
              <w:top w:w="113" w:type="dxa"/>
              <w:left w:w="108" w:type="dxa"/>
              <w:bottom w:w="113" w:type="dxa"/>
              <w:right w:w="108" w:type="dxa"/>
            </w:tcMar>
            <w:vAlign w:val="center"/>
          </w:tcPr>
          <w:p w14:paraId="09B26F0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2" w:type="pct"/>
            <w:shd w:val="clear" w:color="auto" w:fill="FFFFFF"/>
            <w:tcMar>
              <w:top w:w="113" w:type="dxa"/>
              <w:left w:w="108" w:type="dxa"/>
              <w:bottom w:w="113" w:type="dxa"/>
              <w:right w:w="108" w:type="dxa"/>
            </w:tcMar>
            <w:vAlign w:val="center"/>
          </w:tcPr>
          <w:p w14:paraId="1D5A4F5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r>
      <w:tr w:rsidR="00804568" w:rsidRPr="00D47B73" w14:paraId="69495B1D"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6EBE26C8"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Budesonide/formoterol</w:t>
            </w:r>
          </w:p>
        </w:tc>
        <w:tc>
          <w:tcPr>
            <w:tcW w:w="843" w:type="pct"/>
            <w:shd w:val="clear" w:color="auto" w:fill="FFFFFF"/>
            <w:tcMar>
              <w:top w:w="113" w:type="dxa"/>
              <w:left w:w="108" w:type="dxa"/>
              <w:bottom w:w="113" w:type="dxa"/>
              <w:right w:w="108" w:type="dxa"/>
            </w:tcMar>
            <w:vAlign w:val="center"/>
          </w:tcPr>
          <w:p w14:paraId="0FE2B5E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(0)</w:t>
            </w:r>
          </w:p>
        </w:tc>
        <w:tc>
          <w:tcPr>
            <w:tcW w:w="882" w:type="pct"/>
            <w:shd w:val="clear" w:color="auto" w:fill="FFFFFF"/>
            <w:tcMar>
              <w:top w:w="113" w:type="dxa"/>
              <w:left w:w="108" w:type="dxa"/>
              <w:bottom w:w="113" w:type="dxa"/>
              <w:right w:w="108" w:type="dxa"/>
            </w:tcMar>
            <w:vAlign w:val="center"/>
          </w:tcPr>
          <w:p w14:paraId="076A14E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0BB0803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0D3299F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0290E82A"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3E396531"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Fluticasone propionate</w:t>
            </w:r>
          </w:p>
        </w:tc>
        <w:tc>
          <w:tcPr>
            <w:tcW w:w="843" w:type="pct"/>
            <w:shd w:val="clear" w:color="auto" w:fill="FFFFFF"/>
            <w:tcMar>
              <w:top w:w="113" w:type="dxa"/>
              <w:left w:w="108" w:type="dxa"/>
              <w:bottom w:w="113" w:type="dxa"/>
              <w:right w:w="108" w:type="dxa"/>
            </w:tcMar>
            <w:vAlign w:val="center"/>
          </w:tcPr>
          <w:p w14:paraId="3AEBD3B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(0)</w:t>
            </w:r>
          </w:p>
        </w:tc>
        <w:tc>
          <w:tcPr>
            <w:tcW w:w="882" w:type="pct"/>
            <w:shd w:val="clear" w:color="auto" w:fill="FFFFFF"/>
            <w:tcMar>
              <w:top w:w="113" w:type="dxa"/>
              <w:left w:w="108" w:type="dxa"/>
              <w:bottom w:w="113" w:type="dxa"/>
              <w:right w:w="108" w:type="dxa"/>
            </w:tcMar>
            <w:vAlign w:val="center"/>
          </w:tcPr>
          <w:p w14:paraId="042678F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52FC436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32B27074"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3EBAF865"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0C273474"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Ipratropium bromide</w:t>
            </w:r>
          </w:p>
        </w:tc>
        <w:tc>
          <w:tcPr>
            <w:tcW w:w="843" w:type="pct"/>
            <w:shd w:val="clear" w:color="auto" w:fill="FFFFFF"/>
            <w:tcMar>
              <w:top w:w="113" w:type="dxa"/>
              <w:left w:w="108" w:type="dxa"/>
              <w:bottom w:w="113" w:type="dxa"/>
              <w:right w:w="108" w:type="dxa"/>
            </w:tcMar>
            <w:vAlign w:val="center"/>
          </w:tcPr>
          <w:p w14:paraId="57140B8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 (1)</w:t>
            </w:r>
          </w:p>
        </w:tc>
        <w:tc>
          <w:tcPr>
            <w:tcW w:w="882" w:type="pct"/>
            <w:shd w:val="clear" w:color="auto" w:fill="FFFFFF"/>
            <w:tcMar>
              <w:top w:w="113" w:type="dxa"/>
              <w:left w:w="108" w:type="dxa"/>
              <w:bottom w:w="113" w:type="dxa"/>
              <w:right w:w="108" w:type="dxa"/>
            </w:tcMar>
            <w:vAlign w:val="center"/>
          </w:tcPr>
          <w:p w14:paraId="370B0C2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3" w:type="pct"/>
            <w:shd w:val="clear" w:color="auto" w:fill="FFFFFF"/>
            <w:tcMar>
              <w:top w:w="113" w:type="dxa"/>
              <w:left w:w="108" w:type="dxa"/>
              <w:bottom w:w="113" w:type="dxa"/>
              <w:right w:w="108" w:type="dxa"/>
            </w:tcMar>
            <w:vAlign w:val="center"/>
          </w:tcPr>
          <w:p w14:paraId="3DDE281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0EB4876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4A0A791C"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25D81834"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Levosalbutamol</w:t>
            </w:r>
          </w:p>
        </w:tc>
        <w:tc>
          <w:tcPr>
            <w:tcW w:w="843" w:type="pct"/>
            <w:shd w:val="clear" w:color="auto" w:fill="FFFFFF"/>
            <w:tcMar>
              <w:top w:w="113" w:type="dxa"/>
              <w:left w:w="108" w:type="dxa"/>
              <w:bottom w:w="113" w:type="dxa"/>
              <w:right w:w="108" w:type="dxa"/>
            </w:tcMar>
            <w:vAlign w:val="center"/>
          </w:tcPr>
          <w:p w14:paraId="6E2550B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 (1)</w:t>
            </w:r>
          </w:p>
        </w:tc>
        <w:tc>
          <w:tcPr>
            <w:tcW w:w="882" w:type="pct"/>
            <w:shd w:val="clear" w:color="auto" w:fill="FFFFFF"/>
            <w:tcMar>
              <w:top w:w="113" w:type="dxa"/>
              <w:left w:w="108" w:type="dxa"/>
              <w:bottom w:w="113" w:type="dxa"/>
              <w:right w:w="108" w:type="dxa"/>
            </w:tcMar>
            <w:vAlign w:val="center"/>
          </w:tcPr>
          <w:p w14:paraId="2897584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51233C5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w:t>
            </w:r>
          </w:p>
        </w:tc>
        <w:tc>
          <w:tcPr>
            <w:tcW w:w="882" w:type="pct"/>
            <w:shd w:val="clear" w:color="auto" w:fill="FFFFFF"/>
            <w:tcMar>
              <w:top w:w="113" w:type="dxa"/>
              <w:left w:w="108" w:type="dxa"/>
              <w:bottom w:w="113" w:type="dxa"/>
              <w:right w:w="108" w:type="dxa"/>
            </w:tcMar>
            <w:vAlign w:val="center"/>
          </w:tcPr>
          <w:p w14:paraId="4FCEC28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(1)</w:t>
            </w:r>
          </w:p>
        </w:tc>
      </w:tr>
      <w:tr w:rsidR="00804568" w:rsidRPr="00D47B73" w14:paraId="6DA5FF25"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0ED4F181"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 xml:space="preserve">Oxis </w:t>
            </w:r>
            <w:r>
              <w:rPr>
                <w:rFonts w:ascii="Arial" w:eastAsia="Yu Mincho" w:hAnsi="Arial" w:cs="Arial"/>
                <w:sz w:val="20"/>
                <w:szCs w:val="20"/>
              </w:rPr>
              <w:t>T</w:t>
            </w:r>
            <w:r w:rsidRPr="00D47B73">
              <w:rPr>
                <w:rFonts w:ascii="Arial" w:eastAsia="Yu Mincho" w:hAnsi="Arial" w:cs="Arial"/>
                <w:sz w:val="20"/>
                <w:szCs w:val="20"/>
              </w:rPr>
              <w:t>urbohaler</w:t>
            </w:r>
          </w:p>
        </w:tc>
        <w:tc>
          <w:tcPr>
            <w:tcW w:w="843" w:type="pct"/>
            <w:shd w:val="clear" w:color="auto" w:fill="FFFFFF"/>
            <w:tcMar>
              <w:top w:w="113" w:type="dxa"/>
              <w:left w:w="108" w:type="dxa"/>
              <w:bottom w:w="113" w:type="dxa"/>
              <w:right w:w="108" w:type="dxa"/>
            </w:tcMar>
            <w:vAlign w:val="center"/>
          </w:tcPr>
          <w:p w14:paraId="1A419C8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(0)</w:t>
            </w:r>
          </w:p>
        </w:tc>
        <w:tc>
          <w:tcPr>
            <w:tcW w:w="882" w:type="pct"/>
            <w:shd w:val="clear" w:color="auto" w:fill="FFFFFF"/>
            <w:tcMar>
              <w:top w:w="113" w:type="dxa"/>
              <w:left w:w="108" w:type="dxa"/>
              <w:bottom w:w="113" w:type="dxa"/>
              <w:right w:w="108" w:type="dxa"/>
            </w:tcMar>
            <w:vAlign w:val="center"/>
          </w:tcPr>
          <w:p w14:paraId="621EEFD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3" w:type="pct"/>
            <w:shd w:val="clear" w:color="auto" w:fill="FFFFFF"/>
            <w:tcMar>
              <w:top w:w="113" w:type="dxa"/>
              <w:left w:w="108" w:type="dxa"/>
              <w:bottom w:w="113" w:type="dxa"/>
              <w:right w:w="108" w:type="dxa"/>
            </w:tcMar>
            <w:vAlign w:val="center"/>
          </w:tcPr>
          <w:p w14:paraId="57E4BEA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2" w:type="pct"/>
            <w:shd w:val="clear" w:color="auto" w:fill="FFFFFF"/>
            <w:tcMar>
              <w:top w:w="113" w:type="dxa"/>
              <w:left w:w="108" w:type="dxa"/>
              <w:bottom w:w="113" w:type="dxa"/>
              <w:right w:w="108" w:type="dxa"/>
            </w:tcMar>
            <w:vAlign w:val="center"/>
          </w:tcPr>
          <w:p w14:paraId="7D7431C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r>
      <w:tr w:rsidR="00804568" w:rsidRPr="00D47B73" w14:paraId="413E7B42"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143A31A5"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Salbutamol</w:t>
            </w:r>
          </w:p>
        </w:tc>
        <w:tc>
          <w:tcPr>
            <w:tcW w:w="843" w:type="pct"/>
            <w:shd w:val="clear" w:color="auto" w:fill="FFFFFF"/>
            <w:tcMar>
              <w:top w:w="113" w:type="dxa"/>
              <w:left w:w="108" w:type="dxa"/>
              <w:bottom w:w="113" w:type="dxa"/>
              <w:right w:w="108" w:type="dxa"/>
            </w:tcMar>
            <w:vAlign w:val="center"/>
          </w:tcPr>
          <w:p w14:paraId="178F3C8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61 (14)</w:t>
            </w:r>
          </w:p>
        </w:tc>
        <w:tc>
          <w:tcPr>
            <w:tcW w:w="882" w:type="pct"/>
            <w:shd w:val="clear" w:color="auto" w:fill="FFFFFF"/>
            <w:tcMar>
              <w:top w:w="113" w:type="dxa"/>
              <w:left w:w="108" w:type="dxa"/>
              <w:bottom w:w="113" w:type="dxa"/>
              <w:right w:w="108" w:type="dxa"/>
            </w:tcMar>
            <w:vAlign w:val="center"/>
          </w:tcPr>
          <w:p w14:paraId="6D1168EB"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61 (41)</w:t>
            </w:r>
          </w:p>
        </w:tc>
        <w:tc>
          <w:tcPr>
            <w:tcW w:w="883" w:type="pct"/>
            <w:shd w:val="clear" w:color="auto" w:fill="FFFFFF"/>
            <w:tcMar>
              <w:top w:w="113" w:type="dxa"/>
              <w:left w:w="108" w:type="dxa"/>
              <w:bottom w:w="113" w:type="dxa"/>
              <w:right w:w="108" w:type="dxa"/>
            </w:tcMar>
            <w:vAlign w:val="center"/>
          </w:tcPr>
          <w:p w14:paraId="4FF2FED3"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2" w:type="pct"/>
            <w:shd w:val="clear" w:color="auto" w:fill="FFFFFF"/>
            <w:tcMar>
              <w:top w:w="113" w:type="dxa"/>
              <w:left w:w="108" w:type="dxa"/>
              <w:bottom w:w="113" w:type="dxa"/>
              <w:right w:w="108" w:type="dxa"/>
            </w:tcMar>
            <w:vAlign w:val="center"/>
          </w:tcPr>
          <w:p w14:paraId="3826BD7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r>
      <w:tr w:rsidR="00804568" w:rsidRPr="00D47B73" w14:paraId="2A51A4B6"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150B5956"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Terbutaline</w:t>
            </w:r>
          </w:p>
        </w:tc>
        <w:tc>
          <w:tcPr>
            <w:tcW w:w="843" w:type="pct"/>
            <w:shd w:val="clear" w:color="auto" w:fill="FFFFFF"/>
            <w:tcMar>
              <w:top w:w="113" w:type="dxa"/>
              <w:left w:w="108" w:type="dxa"/>
              <w:bottom w:w="113" w:type="dxa"/>
              <w:right w:w="108" w:type="dxa"/>
            </w:tcMar>
            <w:vAlign w:val="center"/>
          </w:tcPr>
          <w:p w14:paraId="6F6F013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(0)</w:t>
            </w:r>
          </w:p>
        </w:tc>
        <w:tc>
          <w:tcPr>
            <w:tcW w:w="882" w:type="pct"/>
            <w:shd w:val="clear" w:color="auto" w:fill="FFFFFF"/>
            <w:tcMar>
              <w:top w:w="113" w:type="dxa"/>
              <w:left w:w="108" w:type="dxa"/>
              <w:bottom w:w="113" w:type="dxa"/>
              <w:right w:w="108" w:type="dxa"/>
            </w:tcMar>
            <w:vAlign w:val="center"/>
          </w:tcPr>
          <w:p w14:paraId="108EBE6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4F2B2F0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46B8604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63122FBC"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1928A0B4"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Tiotropium bromide</w:t>
            </w:r>
          </w:p>
        </w:tc>
        <w:tc>
          <w:tcPr>
            <w:tcW w:w="843" w:type="pct"/>
            <w:shd w:val="clear" w:color="auto" w:fill="FFFFFF"/>
            <w:tcMar>
              <w:top w:w="113" w:type="dxa"/>
              <w:left w:w="108" w:type="dxa"/>
              <w:bottom w:w="113" w:type="dxa"/>
              <w:right w:w="108" w:type="dxa"/>
            </w:tcMar>
            <w:vAlign w:val="center"/>
          </w:tcPr>
          <w:p w14:paraId="46A9D0E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(0)</w:t>
            </w:r>
          </w:p>
        </w:tc>
        <w:tc>
          <w:tcPr>
            <w:tcW w:w="882" w:type="pct"/>
            <w:shd w:val="clear" w:color="auto" w:fill="FFFFFF"/>
            <w:tcMar>
              <w:top w:w="113" w:type="dxa"/>
              <w:left w:w="108" w:type="dxa"/>
              <w:bottom w:w="113" w:type="dxa"/>
              <w:right w:w="108" w:type="dxa"/>
            </w:tcMar>
            <w:vAlign w:val="center"/>
          </w:tcPr>
          <w:p w14:paraId="7BC06B5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1FE2A347"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549E96F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6B737F25"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4BBE2D5E" w14:textId="77777777" w:rsidR="00804568" w:rsidRPr="00D47B73" w:rsidRDefault="00804568" w:rsidP="00C21C20">
            <w:pPr>
              <w:autoSpaceDE w:val="0"/>
              <w:autoSpaceDN w:val="0"/>
              <w:adjustRightInd w:val="0"/>
              <w:ind w:left="238"/>
              <w:rPr>
                <w:rFonts w:ascii="Arial" w:eastAsia="Yu Mincho" w:hAnsi="Arial" w:cs="Arial"/>
                <w:sz w:val="20"/>
                <w:szCs w:val="20"/>
              </w:rPr>
            </w:pPr>
            <w:r w:rsidRPr="00D47B73">
              <w:rPr>
                <w:rFonts w:ascii="Arial" w:eastAsia="Yu Mincho" w:hAnsi="Arial" w:cs="Arial"/>
                <w:sz w:val="20"/>
                <w:szCs w:val="20"/>
              </w:rPr>
              <w:t>Umeclidinium bromide/vilanterol</w:t>
            </w:r>
          </w:p>
        </w:tc>
        <w:tc>
          <w:tcPr>
            <w:tcW w:w="843" w:type="pct"/>
            <w:shd w:val="clear" w:color="auto" w:fill="FFFFFF"/>
            <w:tcMar>
              <w:top w:w="113" w:type="dxa"/>
              <w:left w:w="108" w:type="dxa"/>
              <w:bottom w:w="113" w:type="dxa"/>
              <w:right w:w="108" w:type="dxa"/>
            </w:tcMar>
            <w:vAlign w:val="center"/>
          </w:tcPr>
          <w:p w14:paraId="59DF427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2 (0)</w:t>
            </w:r>
          </w:p>
        </w:tc>
        <w:tc>
          <w:tcPr>
            <w:tcW w:w="882" w:type="pct"/>
            <w:shd w:val="clear" w:color="auto" w:fill="FFFFFF"/>
            <w:tcMar>
              <w:top w:w="113" w:type="dxa"/>
              <w:left w:w="108" w:type="dxa"/>
              <w:bottom w:w="113" w:type="dxa"/>
              <w:right w:w="108" w:type="dxa"/>
            </w:tcMar>
            <w:vAlign w:val="center"/>
          </w:tcPr>
          <w:p w14:paraId="6505CED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0</w:t>
            </w:r>
          </w:p>
        </w:tc>
        <w:tc>
          <w:tcPr>
            <w:tcW w:w="883" w:type="pct"/>
            <w:shd w:val="clear" w:color="auto" w:fill="FFFFFF"/>
            <w:tcMar>
              <w:top w:w="113" w:type="dxa"/>
              <w:left w:w="108" w:type="dxa"/>
              <w:bottom w:w="113" w:type="dxa"/>
              <w:right w:w="108" w:type="dxa"/>
            </w:tcMar>
            <w:vAlign w:val="center"/>
          </w:tcPr>
          <w:p w14:paraId="2ADCA80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c>
          <w:tcPr>
            <w:tcW w:w="882" w:type="pct"/>
            <w:shd w:val="clear" w:color="auto" w:fill="FFFFFF"/>
            <w:tcMar>
              <w:top w:w="113" w:type="dxa"/>
              <w:left w:w="108" w:type="dxa"/>
              <w:bottom w:w="113" w:type="dxa"/>
              <w:right w:w="108" w:type="dxa"/>
            </w:tcMar>
            <w:vAlign w:val="center"/>
          </w:tcPr>
          <w:p w14:paraId="6E270EE6"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 (1)</w:t>
            </w:r>
          </w:p>
        </w:tc>
      </w:tr>
      <w:tr w:rsidR="00804568" w:rsidRPr="00D47B73" w14:paraId="10E5F972" w14:textId="77777777" w:rsidTr="00967AEB">
        <w:trPr>
          <w:cantSplit/>
          <w:trHeight w:val="340"/>
        </w:trPr>
        <w:tc>
          <w:tcPr>
            <w:tcW w:w="1510" w:type="pct"/>
            <w:shd w:val="clear" w:color="auto" w:fill="FFFFFF"/>
            <w:tcMar>
              <w:top w:w="113" w:type="dxa"/>
              <w:left w:w="108" w:type="dxa"/>
              <w:bottom w:w="113" w:type="dxa"/>
              <w:right w:w="108" w:type="dxa"/>
            </w:tcMar>
            <w:vAlign w:val="center"/>
          </w:tcPr>
          <w:p w14:paraId="48E1965E"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Ventolin HFA</w:t>
            </w:r>
          </w:p>
        </w:tc>
        <w:tc>
          <w:tcPr>
            <w:tcW w:w="843" w:type="pct"/>
            <w:shd w:val="clear" w:color="auto" w:fill="FFFFFF"/>
            <w:tcMar>
              <w:top w:w="113" w:type="dxa"/>
              <w:left w:w="108" w:type="dxa"/>
              <w:bottom w:w="113" w:type="dxa"/>
              <w:right w:w="108" w:type="dxa"/>
            </w:tcMar>
            <w:vAlign w:val="center"/>
          </w:tcPr>
          <w:p w14:paraId="11526B9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133 (30)</w:t>
            </w:r>
          </w:p>
        </w:tc>
        <w:tc>
          <w:tcPr>
            <w:tcW w:w="882" w:type="pct"/>
            <w:shd w:val="clear" w:color="auto" w:fill="FFFFFF"/>
            <w:tcMar>
              <w:top w:w="113" w:type="dxa"/>
              <w:left w:w="108" w:type="dxa"/>
              <w:bottom w:w="113" w:type="dxa"/>
              <w:right w:w="108" w:type="dxa"/>
            </w:tcMar>
            <w:vAlign w:val="center"/>
          </w:tcPr>
          <w:p w14:paraId="21F658B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65 (43)</w:t>
            </w:r>
          </w:p>
        </w:tc>
        <w:tc>
          <w:tcPr>
            <w:tcW w:w="883" w:type="pct"/>
            <w:shd w:val="clear" w:color="auto" w:fill="FFFFFF"/>
            <w:tcMar>
              <w:top w:w="113" w:type="dxa"/>
              <w:left w:w="108" w:type="dxa"/>
              <w:bottom w:w="113" w:type="dxa"/>
              <w:right w:w="108" w:type="dxa"/>
            </w:tcMar>
            <w:vAlign w:val="center"/>
          </w:tcPr>
          <w:p w14:paraId="02B6750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34 (23)</w:t>
            </w:r>
          </w:p>
        </w:tc>
        <w:tc>
          <w:tcPr>
            <w:tcW w:w="882" w:type="pct"/>
            <w:shd w:val="clear" w:color="auto" w:fill="FFFFFF"/>
            <w:tcMar>
              <w:top w:w="113" w:type="dxa"/>
              <w:left w:w="108" w:type="dxa"/>
              <w:bottom w:w="113" w:type="dxa"/>
              <w:right w:w="108" w:type="dxa"/>
            </w:tcMar>
            <w:vAlign w:val="center"/>
          </w:tcPr>
          <w:p w14:paraId="2CB4030E"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34 (23)</w:t>
            </w:r>
          </w:p>
        </w:tc>
      </w:tr>
      <w:tr w:rsidR="00804568" w:rsidRPr="00D47B73" w14:paraId="6E6E3077"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3DC8F52F"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Time on rescue medication, years</w:t>
            </w:r>
          </w:p>
        </w:tc>
        <w:tc>
          <w:tcPr>
            <w:tcW w:w="843" w:type="pct"/>
            <w:shd w:val="clear" w:color="auto" w:fill="FFFFFF"/>
            <w:tcMar>
              <w:top w:w="113" w:type="dxa"/>
              <w:left w:w="108" w:type="dxa"/>
              <w:bottom w:w="113" w:type="dxa"/>
              <w:right w:w="108" w:type="dxa"/>
            </w:tcMar>
            <w:vAlign w:val="center"/>
          </w:tcPr>
          <w:p w14:paraId="6172DE58"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0EC8C0BF" w14:textId="77777777" w:rsidR="00804568" w:rsidRPr="00D47B73" w:rsidRDefault="00804568" w:rsidP="00C21C20">
            <w:pPr>
              <w:autoSpaceDE w:val="0"/>
              <w:autoSpaceDN w:val="0"/>
              <w:adjustRightInd w:val="0"/>
              <w:rPr>
                <w:rFonts w:ascii="Arial" w:eastAsia="Yu Mincho" w:hAnsi="Arial" w:cs="Arial"/>
                <w:sz w:val="20"/>
                <w:szCs w:val="20"/>
              </w:rPr>
            </w:pPr>
          </w:p>
        </w:tc>
        <w:tc>
          <w:tcPr>
            <w:tcW w:w="883" w:type="pct"/>
            <w:shd w:val="clear" w:color="auto" w:fill="FFFFFF"/>
            <w:tcMar>
              <w:top w:w="113" w:type="dxa"/>
              <w:left w:w="108" w:type="dxa"/>
              <w:bottom w:w="113" w:type="dxa"/>
              <w:right w:w="108" w:type="dxa"/>
            </w:tcMar>
            <w:vAlign w:val="center"/>
          </w:tcPr>
          <w:p w14:paraId="46970CA5"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2BCCE4B1"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5EA195FF"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2B77BA09"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Median (IQR)</w:t>
            </w:r>
          </w:p>
        </w:tc>
        <w:tc>
          <w:tcPr>
            <w:tcW w:w="843" w:type="pct"/>
            <w:shd w:val="clear" w:color="auto" w:fill="FFFFFF"/>
            <w:tcMar>
              <w:top w:w="113" w:type="dxa"/>
              <w:left w:w="108" w:type="dxa"/>
              <w:bottom w:w="113" w:type="dxa"/>
              <w:right w:w="108" w:type="dxa"/>
            </w:tcMar>
            <w:vAlign w:val="center"/>
          </w:tcPr>
          <w:p w14:paraId="2B28B321"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4.00 (2.00–8.00)</w:t>
            </w:r>
          </w:p>
        </w:tc>
        <w:tc>
          <w:tcPr>
            <w:tcW w:w="882" w:type="pct"/>
            <w:shd w:val="clear" w:color="auto" w:fill="FFFFFF"/>
            <w:tcMar>
              <w:top w:w="113" w:type="dxa"/>
              <w:left w:w="108" w:type="dxa"/>
              <w:bottom w:w="113" w:type="dxa"/>
              <w:right w:w="108" w:type="dxa"/>
            </w:tcMar>
            <w:vAlign w:val="center"/>
          </w:tcPr>
          <w:p w14:paraId="536CB3E2"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5.00 (2.00–9.00)</w:t>
            </w:r>
          </w:p>
        </w:tc>
        <w:tc>
          <w:tcPr>
            <w:tcW w:w="883" w:type="pct"/>
            <w:shd w:val="clear" w:color="auto" w:fill="FFFFFF"/>
            <w:tcMar>
              <w:top w:w="113" w:type="dxa"/>
              <w:left w:w="108" w:type="dxa"/>
              <w:bottom w:w="113" w:type="dxa"/>
              <w:right w:w="108" w:type="dxa"/>
            </w:tcMar>
            <w:vAlign w:val="center"/>
          </w:tcPr>
          <w:p w14:paraId="0C3DB61A"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4.00 (2.00–7.00)</w:t>
            </w:r>
          </w:p>
        </w:tc>
        <w:tc>
          <w:tcPr>
            <w:tcW w:w="882" w:type="pct"/>
            <w:shd w:val="clear" w:color="auto" w:fill="FFFFFF"/>
            <w:tcMar>
              <w:top w:w="113" w:type="dxa"/>
              <w:left w:w="108" w:type="dxa"/>
              <w:bottom w:w="113" w:type="dxa"/>
              <w:right w:w="108" w:type="dxa"/>
            </w:tcMar>
            <w:vAlign w:val="center"/>
          </w:tcPr>
          <w:p w14:paraId="367FC47C"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4.00 (2.00–7.00)</w:t>
            </w:r>
          </w:p>
        </w:tc>
      </w:tr>
      <w:tr w:rsidR="00804568" w:rsidRPr="00D47B73" w14:paraId="133E960E"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78044661" w14:textId="323FEA96"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b/>
                <w:bCs/>
                <w:sz w:val="20"/>
                <w:szCs w:val="20"/>
              </w:rPr>
              <w:t>Current monthly cost of COPD medication</w:t>
            </w:r>
            <w:r w:rsidR="00192A09">
              <w:rPr>
                <w:rFonts w:ascii="Arial" w:eastAsia="Yu Mincho" w:hAnsi="Arial" w:cs="Arial"/>
                <w:b/>
                <w:bCs/>
                <w:sz w:val="20"/>
                <w:szCs w:val="20"/>
                <w:vertAlign w:val="superscript"/>
              </w:rPr>
              <w:t>b</w:t>
            </w:r>
          </w:p>
        </w:tc>
        <w:tc>
          <w:tcPr>
            <w:tcW w:w="843" w:type="pct"/>
            <w:shd w:val="clear" w:color="auto" w:fill="FFFFFF"/>
            <w:tcMar>
              <w:top w:w="113" w:type="dxa"/>
              <w:left w:w="108" w:type="dxa"/>
              <w:bottom w:w="113" w:type="dxa"/>
              <w:right w:w="108" w:type="dxa"/>
            </w:tcMar>
            <w:vAlign w:val="center"/>
          </w:tcPr>
          <w:p w14:paraId="570CE2E9"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2469DF3C" w14:textId="77777777" w:rsidR="00804568" w:rsidRPr="00D47B73" w:rsidRDefault="00804568" w:rsidP="00C21C20">
            <w:pPr>
              <w:autoSpaceDE w:val="0"/>
              <w:autoSpaceDN w:val="0"/>
              <w:adjustRightInd w:val="0"/>
              <w:rPr>
                <w:rFonts w:ascii="Arial" w:eastAsia="Yu Mincho" w:hAnsi="Arial" w:cs="Arial"/>
                <w:sz w:val="20"/>
                <w:szCs w:val="20"/>
              </w:rPr>
            </w:pPr>
          </w:p>
        </w:tc>
        <w:tc>
          <w:tcPr>
            <w:tcW w:w="883" w:type="pct"/>
            <w:shd w:val="clear" w:color="auto" w:fill="FFFFFF"/>
            <w:tcMar>
              <w:top w:w="113" w:type="dxa"/>
              <w:left w:w="108" w:type="dxa"/>
              <w:bottom w:w="113" w:type="dxa"/>
              <w:right w:w="108" w:type="dxa"/>
            </w:tcMar>
            <w:vAlign w:val="center"/>
          </w:tcPr>
          <w:p w14:paraId="0CA5CB6E" w14:textId="77777777" w:rsidR="00804568" w:rsidRPr="00D47B73" w:rsidRDefault="00804568" w:rsidP="00C21C20">
            <w:pPr>
              <w:autoSpaceDE w:val="0"/>
              <w:autoSpaceDN w:val="0"/>
              <w:adjustRightInd w:val="0"/>
              <w:rPr>
                <w:rFonts w:ascii="Arial" w:eastAsia="Yu Mincho" w:hAnsi="Arial" w:cs="Arial"/>
                <w:sz w:val="20"/>
                <w:szCs w:val="20"/>
              </w:rPr>
            </w:pPr>
          </w:p>
        </w:tc>
        <w:tc>
          <w:tcPr>
            <w:tcW w:w="882" w:type="pct"/>
            <w:shd w:val="clear" w:color="auto" w:fill="FFFFFF"/>
            <w:tcMar>
              <w:top w:w="113" w:type="dxa"/>
              <w:left w:w="108" w:type="dxa"/>
              <w:bottom w:w="113" w:type="dxa"/>
              <w:right w:w="108" w:type="dxa"/>
            </w:tcMar>
            <w:vAlign w:val="center"/>
          </w:tcPr>
          <w:p w14:paraId="4F79EB24" w14:textId="77777777" w:rsidR="00804568" w:rsidRPr="00D47B73" w:rsidRDefault="00804568" w:rsidP="00C21C20">
            <w:pPr>
              <w:autoSpaceDE w:val="0"/>
              <w:autoSpaceDN w:val="0"/>
              <w:adjustRightInd w:val="0"/>
              <w:rPr>
                <w:rFonts w:ascii="Arial" w:eastAsia="Yu Mincho" w:hAnsi="Arial" w:cs="Arial"/>
                <w:sz w:val="20"/>
                <w:szCs w:val="20"/>
              </w:rPr>
            </w:pPr>
          </w:p>
        </w:tc>
      </w:tr>
      <w:tr w:rsidR="00804568" w:rsidRPr="00D47B73" w14:paraId="6DD800E8" w14:textId="77777777" w:rsidTr="00967AEB">
        <w:trPr>
          <w:cantSplit/>
          <w:trHeight w:val="340"/>
        </w:trPr>
        <w:tc>
          <w:tcPr>
            <w:tcW w:w="1510" w:type="pct"/>
            <w:shd w:val="clear" w:color="auto" w:fill="FFFFFF"/>
            <w:tcMar>
              <w:top w:w="113" w:type="dxa"/>
              <w:left w:w="108" w:type="dxa"/>
              <w:bottom w:w="113" w:type="dxa"/>
              <w:right w:w="108" w:type="dxa"/>
            </w:tcMar>
            <w:vAlign w:val="center"/>
            <w:hideMark/>
          </w:tcPr>
          <w:p w14:paraId="6C6D8DB0" w14:textId="77777777" w:rsidR="00804568" w:rsidRPr="00D47B73" w:rsidRDefault="00804568" w:rsidP="00C21C20">
            <w:pPr>
              <w:autoSpaceDE w:val="0"/>
              <w:autoSpaceDN w:val="0"/>
              <w:adjustRightInd w:val="0"/>
              <w:ind w:firstLine="240"/>
              <w:rPr>
                <w:rFonts w:ascii="Arial" w:eastAsia="Yu Mincho" w:hAnsi="Arial" w:cs="Arial"/>
                <w:sz w:val="20"/>
                <w:szCs w:val="20"/>
              </w:rPr>
            </w:pPr>
            <w:r w:rsidRPr="00D47B73">
              <w:rPr>
                <w:rFonts w:ascii="Arial" w:eastAsia="Yu Mincho" w:hAnsi="Arial" w:cs="Arial"/>
                <w:sz w:val="20"/>
                <w:szCs w:val="20"/>
              </w:rPr>
              <w:t>Median (IQR)</w:t>
            </w:r>
          </w:p>
        </w:tc>
        <w:tc>
          <w:tcPr>
            <w:tcW w:w="843" w:type="pct"/>
            <w:shd w:val="clear" w:color="auto" w:fill="FFFFFF"/>
            <w:tcMar>
              <w:top w:w="113" w:type="dxa"/>
              <w:left w:w="108" w:type="dxa"/>
              <w:bottom w:w="113" w:type="dxa"/>
              <w:right w:w="108" w:type="dxa"/>
            </w:tcMar>
            <w:vAlign w:val="center"/>
          </w:tcPr>
          <w:p w14:paraId="41E17C98"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18.0 (10.0–45.0)</w:t>
            </w:r>
          </w:p>
        </w:tc>
        <w:tc>
          <w:tcPr>
            <w:tcW w:w="882" w:type="pct"/>
            <w:shd w:val="clear" w:color="auto" w:fill="FFFFFF"/>
            <w:tcMar>
              <w:top w:w="113" w:type="dxa"/>
              <w:left w:w="108" w:type="dxa"/>
              <w:bottom w:w="113" w:type="dxa"/>
              <w:right w:w="108" w:type="dxa"/>
            </w:tcMar>
            <w:vAlign w:val="center"/>
          </w:tcPr>
          <w:p w14:paraId="02759D2D"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N/A</w:t>
            </w:r>
          </w:p>
        </w:tc>
        <w:tc>
          <w:tcPr>
            <w:tcW w:w="883" w:type="pct"/>
            <w:shd w:val="clear" w:color="auto" w:fill="FFFFFF"/>
            <w:tcMar>
              <w:top w:w="113" w:type="dxa"/>
              <w:left w:w="108" w:type="dxa"/>
              <w:bottom w:w="113" w:type="dxa"/>
              <w:right w:w="108" w:type="dxa"/>
            </w:tcMar>
            <w:vAlign w:val="center"/>
          </w:tcPr>
          <w:p w14:paraId="751B8589"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38.0 (15.0–80.0)</w:t>
            </w:r>
          </w:p>
        </w:tc>
        <w:tc>
          <w:tcPr>
            <w:tcW w:w="882" w:type="pct"/>
            <w:shd w:val="clear" w:color="auto" w:fill="FFFFFF"/>
            <w:tcMar>
              <w:top w:w="113" w:type="dxa"/>
              <w:left w:w="108" w:type="dxa"/>
              <w:bottom w:w="113" w:type="dxa"/>
              <w:right w:w="108" w:type="dxa"/>
            </w:tcMar>
            <w:vAlign w:val="center"/>
          </w:tcPr>
          <w:p w14:paraId="3BDECFD5" w14:textId="77777777" w:rsidR="00804568" w:rsidRPr="00D47B73" w:rsidRDefault="00804568" w:rsidP="00C21C20">
            <w:pPr>
              <w:autoSpaceDE w:val="0"/>
              <w:autoSpaceDN w:val="0"/>
              <w:adjustRightInd w:val="0"/>
              <w:rPr>
                <w:rFonts w:ascii="Arial" w:eastAsia="Yu Mincho" w:hAnsi="Arial" w:cs="Arial"/>
                <w:sz w:val="20"/>
                <w:szCs w:val="20"/>
              </w:rPr>
            </w:pPr>
            <w:r w:rsidRPr="00D47B73">
              <w:rPr>
                <w:rFonts w:ascii="Arial" w:eastAsia="Yu Mincho" w:hAnsi="Arial" w:cs="Arial"/>
                <w:sz w:val="20"/>
                <w:szCs w:val="20"/>
              </w:rPr>
              <w:t>10.0 (8.00–20.0)</w:t>
            </w:r>
          </w:p>
        </w:tc>
      </w:tr>
    </w:tbl>
    <w:p w14:paraId="12A7BF04" w14:textId="7C7DBD64" w:rsidR="00804568" w:rsidRPr="00D47B73" w:rsidRDefault="00804568" w:rsidP="00804568">
      <w:pPr>
        <w:spacing w:before="180" w:after="120" w:line="480" w:lineRule="auto"/>
        <w:rPr>
          <w:rFonts w:ascii="Arial" w:eastAsia="Calibri" w:hAnsi="Arial" w:cs="Arial"/>
          <w:sz w:val="20"/>
          <w:szCs w:val="20"/>
        </w:rPr>
      </w:pPr>
      <w:r w:rsidRPr="002E71BD">
        <w:rPr>
          <w:rFonts w:ascii="Arial" w:eastAsia="Calibri" w:hAnsi="Arial" w:cs="Arial"/>
          <w:b/>
          <w:sz w:val="20"/>
          <w:szCs w:val="20"/>
        </w:rPr>
        <w:t>Notes:</w:t>
      </w:r>
      <w:r w:rsidRPr="00D47B73">
        <w:rPr>
          <w:rFonts w:ascii="Arial" w:eastAsia="Calibri" w:hAnsi="Arial" w:cs="Arial"/>
          <w:sz w:val="20"/>
          <w:szCs w:val="20"/>
        </w:rPr>
        <w:t xml:space="preserve"> </w:t>
      </w:r>
      <w:r w:rsidRPr="00D47B73">
        <w:rPr>
          <w:rFonts w:ascii="Arial" w:eastAsia="Calibri" w:hAnsi="Arial" w:cs="Arial"/>
          <w:sz w:val="20"/>
          <w:szCs w:val="20"/>
          <w:vertAlign w:val="superscript"/>
        </w:rPr>
        <w:t>a</w:t>
      </w:r>
      <w:r w:rsidR="00192A09" w:rsidRPr="00192A09">
        <w:rPr>
          <w:rFonts w:ascii="Arial" w:eastAsia="Calibri" w:hAnsi="Arial" w:cs="Arial"/>
          <w:sz w:val="20"/>
          <w:szCs w:val="20"/>
        </w:rPr>
        <w:t xml:space="preserve">In some cases, both the brand name and the generic name were referenced to increase familiarity to patients and improve the accuracy of patient reporting. Patients were only able to select one option from this list, so could not report both the brand name and the generic name: data are mutually exclusive. </w:t>
      </w:r>
      <w:r w:rsidR="00192A09">
        <w:rPr>
          <w:rFonts w:ascii="Arial" w:eastAsia="Calibri" w:hAnsi="Arial" w:cs="Arial"/>
          <w:sz w:val="20"/>
          <w:szCs w:val="20"/>
          <w:vertAlign w:val="superscript"/>
        </w:rPr>
        <w:t>b</w:t>
      </w:r>
      <w:r w:rsidRPr="00D47B73">
        <w:rPr>
          <w:rFonts w:ascii="Arial" w:eastAsia="Calibri" w:hAnsi="Arial" w:cs="Arial"/>
          <w:sz w:val="20"/>
          <w:szCs w:val="20"/>
        </w:rPr>
        <w:t>Germany: Euros; USA: US dollars.</w:t>
      </w:r>
    </w:p>
    <w:p w14:paraId="4857C44F" w14:textId="591745EC" w:rsidR="00804568" w:rsidRPr="00D47B73" w:rsidRDefault="00804568" w:rsidP="00804568">
      <w:pPr>
        <w:spacing w:before="180" w:after="120" w:line="480" w:lineRule="auto"/>
        <w:rPr>
          <w:rFonts w:ascii="Arial" w:eastAsia="Calibri" w:hAnsi="Arial" w:cs="Arial"/>
          <w:b/>
          <w:color w:val="000000"/>
          <w:sz w:val="20"/>
          <w:szCs w:val="20"/>
        </w:rPr>
      </w:pPr>
      <w:r w:rsidRPr="00D47B73">
        <w:rPr>
          <w:rFonts w:ascii="Arial" w:eastAsia="Calibri" w:hAnsi="Arial" w:cs="Arial"/>
          <w:b/>
          <w:color w:val="000000"/>
          <w:sz w:val="20"/>
          <w:szCs w:val="20"/>
        </w:rPr>
        <w:t>Abbreviations:</w:t>
      </w:r>
      <w:r w:rsidRPr="00D47B73">
        <w:rPr>
          <w:rFonts w:ascii="Arial" w:eastAsia="Calibri" w:hAnsi="Arial" w:cs="Arial"/>
          <w:color w:val="000000"/>
          <w:sz w:val="20"/>
          <w:szCs w:val="20"/>
        </w:rPr>
        <w:t xml:space="preserve"> COPD, chronic obstructive pulmonary disease</w:t>
      </w:r>
      <w:r w:rsidRPr="00D47B73">
        <w:rPr>
          <w:rFonts w:ascii="Arial" w:eastAsia="Calibri" w:hAnsi="Arial" w:cs="Arial"/>
          <w:sz w:val="20"/>
          <w:szCs w:val="20"/>
        </w:rPr>
        <w:t xml:space="preserve">; DCE, discrete choice experiment; HFA, hydrofluoroalkane; ICS, </w:t>
      </w:r>
      <w:r w:rsidRPr="00D47B73">
        <w:rPr>
          <w:rFonts w:ascii="Arial" w:eastAsia="Calibri" w:hAnsi="Arial" w:cs="Arial"/>
          <w:color w:val="000000"/>
          <w:sz w:val="20"/>
          <w:szCs w:val="20"/>
        </w:rPr>
        <w:t xml:space="preserve">inhaled corticosteroid; </w:t>
      </w:r>
      <w:r w:rsidRPr="00D47B73">
        <w:rPr>
          <w:rFonts w:ascii="Arial" w:eastAsia="Calibri" w:hAnsi="Arial" w:cs="Arial"/>
          <w:sz w:val="20"/>
          <w:szCs w:val="20"/>
        </w:rPr>
        <w:t xml:space="preserve">IQR, interquartile range; LABA, long-acting </w:t>
      </w:r>
      <w:r w:rsidRPr="00D47B73">
        <w:rPr>
          <w:rFonts w:ascii="Arial" w:eastAsia="Calibri" w:hAnsi="Arial" w:cs="Arial"/>
          <w:color w:val="000000"/>
          <w:sz w:val="20"/>
          <w:szCs w:val="20"/>
        </w:rPr>
        <w:t>β</w:t>
      </w:r>
      <w:r w:rsidRPr="00D47B73">
        <w:rPr>
          <w:rFonts w:ascii="Arial" w:eastAsia="Calibri" w:hAnsi="Arial" w:cs="Arial"/>
          <w:color w:val="000000"/>
          <w:sz w:val="20"/>
          <w:szCs w:val="20"/>
          <w:vertAlign w:val="subscript"/>
        </w:rPr>
        <w:t>2</w:t>
      </w:r>
      <w:r w:rsidRPr="00D47B73">
        <w:rPr>
          <w:rFonts w:ascii="Arial" w:eastAsia="Calibri" w:hAnsi="Arial" w:cs="Arial"/>
          <w:color w:val="000000"/>
          <w:sz w:val="20"/>
          <w:szCs w:val="20"/>
        </w:rPr>
        <w:t>-agonist</w:t>
      </w:r>
      <w:r w:rsidRPr="00D47B73">
        <w:rPr>
          <w:rFonts w:ascii="Arial" w:eastAsia="Calibri" w:hAnsi="Arial" w:cs="Arial"/>
          <w:sz w:val="20"/>
          <w:szCs w:val="20"/>
        </w:rPr>
        <w:t xml:space="preserve">; LAMA, </w:t>
      </w:r>
      <w:r w:rsidRPr="00D47B73">
        <w:rPr>
          <w:rFonts w:ascii="Arial" w:eastAsia="Calibri" w:hAnsi="Arial" w:cs="Arial"/>
          <w:color w:val="000000"/>
          <w:sz w:val="20"/>
          <w:szCs w:val="20"/>
        </w:rPr>
        <w:t>long-acting muscarinic antagonist; N/A, not applicable; SABA, short-acting β</w:t>
      </w:r>
      <w:r w:rsidRPr="00D47B73">
        <w:rPr>
          <w:rFonts w:ascii="Arial" w:eastAsia="Calibri" w:hAnsi="Arial" w:cs="Arial"/>
          <w:color w:val="000000"/>
          <w:sz w:val="20"/>
          <w:szCs w:val="20"/>
          <w:vertAlign w:val="subscript"/>
        </w:rPr>
        <w:t>2</w:t>
      </w:r>
      <w:r w:rsidRPr="00D47B73">
        <w:rPr>
          <w:rFonts w:ascii="Arial" w:eastAsia="Calibri" w:hAnsi="Arial" w:cs="Arial"/>
          <w:color w:val="000000"/>
          <w:sz w:val="20"/>
          <w:szCs w:val="20"/>
        </w:rPr>
        <w:t>-agonist</w:t>
      </w:r>
      <w:r w:rsidRPr="00D47B73">
        <w:rPr>
          <w:rFonts w:ascii="Arial" w:eastAsia="Calibri" w:hAnsi="Arial" w:cs="Arial"/>
          <w:sz w:val="20"/>
          <w:szCs w:val="20"/>
        </w:rPr>
        <w:t>; UK, United Kingdom; USA, United States of America.</w:t>
      </w:r>
      <w:r w:rsidRPr="00D47B73">
        <w:rPr>
          <w:rFonts w:ascii="Arial" w:eastAsia="Calibri" w:hAnsi="Arial" w:cs="Arial"/>
          <w:b/>
          <w:color w:val="000000"/>
          <w:sz w:val="20"/>
          <w:szCs w:val="20"/>
        </w:rPr>
        <w:br w:type="page"/>
      </w:r>
    </w:p>
    <w:p w14:paraId="75DFF16D" w14:textId="77777777" w:rsidR="00560172" w:rsidRDefault="00560172" w:rsidP="00804568">
      <w:pPr>
        <w:spacing w:before="180" w:after="120" w:line="480" w:lineRule="auto"/>
        <w:outlineLvl w:val="0"/>
        <w:rPr>
          <w:rFonts w:ascii="Arial" w:eastAsia="Calibri" w:hAnsi="Arial" w:cs="Arial"/>
          <w:b/>
          <w:color w:val="000000"/>
          <w:sz w:val="20"/>
          <w:szCs w:val="20"/>
        </w:rPr>
        <w:sectPr w:rsidR="00560172" w:rsidSect="00C21C20">
          <w:pgSz w:w="11906" w:h="16838"/>
          <w:pgMar w:top="1701" w:right="1701" w:bottom="1701" w:left="1701" w:header="709" w:footer="709" w:gutter="0"/>
          <w:lnNumType w:countBy="1" w:restart="continuous"/>
          <w:cols w:space="708"/>
          <w:docGrid w:linePitch="360"/>
        </w:sectPr>
      </w:pPr>
    </w:p>
    <w:p w14:paraId="6A12EBF4" w14:textId="53AB837B"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S7</w:t>
      </w:r>
      <w:r w:rsidRPr="00D47B73">
        <w:rPr>
          <w:rFonts w:ascii="Arial" w:eastAsia="Calibri" w:hAnsi="Arial" w:cs="Arial"/>
          <w:color w:val="000000"/>
          <w:sz w:val="20"/>
          <w:szCs w:val="20"/>
        </w:rPr>
        <w:t xml:space="preserve"> Mixed-effects logit model (random effects for each attribute)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20"/>
        <w:gridCol w:w="1313"/>
        <w:gridCol w:w="1313"/>
        <w:gridCol w:w="1313"/>
        <w:gridCol w:w="1313"/>
        <w:gridCol w:w="1313"/>
        <w:gridCol w:w="1313"/>
        <w:gridCol w:w="1313"/>
        <w:gridCol w:w="1313"/>
        <w:gridCol w:w="1302"/>
      </w:tblGrid>
      <w:tr w:rsidR="00560172" w:rsidRPr="00D47B73" w14:paraId="5009A05F" w14:textId="77777777" w:rsidTr="00967AEB">
        <w:trPr>
          <w:trHeight w:val="340"/>
          <w:tblHeader/>
        </w:trPr>
        <w:tc>
          <w:tcPr>
            <w:tcW w:w="603" w:type="pct"/>
            <w:vMerge w:val="restart"/>
            <w:shd w:val="clear" w:color="auto" w:fill="auto"/>
            <w:tcMar>
              <w:top w:w="113" w:type="dxa"/>
              <w:left w:w="108" w:type="dxa"/>
              <w:bottom w:w="113" w:type="dxa"/>
              <w:right w:w="108" w:type="dxa"/>
            </w:tcMar>
            <w:vAlign w:val="center"/>
            <w:hideMark/>
          </w:tcPr>
          <w:p w14:paraId="72F2E700" w14:textId="2B34E4F8" w:rsidR="00560172" w:rsidRPr="00D47B73" w:rsidRDefault="00560172" w:rsidP="00C21C20">
            <w:pPr>
              <w:rPr>
                <w:rFonts w:ascii="Arial" w:eastAsia="Calibri" w:hAnsi="Arial" w:cs="Arial"/>
                <w:color w:val="000000"/>
                <w:sz w:val="20"/>
                <w:szCs w:val="20"/>
              </w:rPr>
            </w:pPr>
          </w:p>
        </w:tc>
        <w:tc>
          <w:tcPr>
            <w:tcW w:w="1467" w:type="pct"/>
            <w:gridSpan w:val="3"/>
          </w:tcPr>
          <w:p w14:paraId="6B94D266" w14:textId="1354A2E6" w:rsidR="00560172" w:rsidRPr="00D47B73" w:rsidRDefault="00560172" w:rsidP="00C21C20">
            <w:pPr>
              <w:jc w:val="center"/>
              <w:rPr>
                <w:rFonts w:ascii="Arial" w:eastAsia="Calibri" w:hAnsi="Arial" w:cs="Arial"/>
                <w:b/>
                <w:bCs/>
                <w:color w:val="000000"/>
                <w:sz w:val="20"/>
                <w:szCs w:val="20"/>
              </w:rPr>
            </w:pPr>
            <w:r w:rsidRPr="00D47B73">
              <w:rPr>
                <w:rFonts w:ascii="Arial" w:eastAsia="Calibri" w:hAnsi="Arial" w:cs="Arial"/>
                <w:b/>
                <w:bCs/>
                <w:color w:val="000000"/>
                <w:sz w:val="20"/>
                <w:szCs w:val="20"/>
              </w:rPr>
              <w:t>UK</w:t>
            </w:r>
          </w:p>
        </w:tc>
        <w:tc>
          <w:tcPr>
            <w:tcW w:w="1467" w:type="pct"/>
            <w:gridSpan w:val="3"/>
          </w:tcPr>
          <w:p w14:paraId="4758865F" w14:textId="13057427" w:rsidR="00560172" w:rsidRPr="000F67E0" w:rsidRDefault="00560172" w:rsidP="00C21C20">
            <w:pPr>
              <w:jc w:val="center"/>
              <w:rPr>
                <w:rFonts w:ascii="Arial" w:eastAsia="Calibri" w:hAnsi="Arial" w:cs="Arial"/>
                <w:b/>
                <w:bCs/>
                <w:color w:val="000000"/>
                <w:sz w:val="20"/>
                <w:szCs w:val="20"/>
              </w:rPr>
            </w:pPr>
            <w:r w:rsidRPr="00D47B73">
              <w:rPr>
                <w:rFonts w:ascii="Arial" w:eastAsia="Calibri" w:hAnsi="Arial" w:cs="Arial"/>
                <w:b/>
                <w:bCs/>
                <w:color w:val="000000"/>
                <w:sz w:val="20"/>
                <w:szCs w:val="20"/>
              </w:rPr>
              <w:t>USA</w:t>
            </w:r>
          </w:p>
        </w:tc>
        <w:tc>
          <w:tcPr>
            <w:tcW w:w="1463" w:type="pct"/>
            <w:gridSpan w:val="3"/>
          </w:tcPr>
          <w:p w14:paraId="2A27B2F8" w14:textId="4BF65842" w:rsidR="00560172" w:rsidRPr="000F67E0" w:rsidRDefault="00560172" w:rsidP="00C21C20">
            <w:pPr>
              <w:jc w:val="center"/>
              <w:rPr>
                <w:rFonts w:ascii="Arial" w:eastAsia="Calibri" w:hAnsi="Arial" w:cs="Arial"/>
                <w:b/>
                <w:bCs/>
                <w:color w:val="000000"/>
                <w:sz w:val="20"/>
                <w:szCs w:val="20"/>
              </w:rPr>
            </w:pPr>
            <w:r w:rsidRPr="00D47B73">
              <w:rPr>
                <w:rFonts w:ascii="Arial" w:eastAsia="Calibri" w:hAnsi="Arial" w:cs="Arial"/>
                <w:b/>
                <w:color w:val="000000"/>
                <w:sz w:val="20"/>
                <w:szCs w:val="20"/>
              </w:rPr>
              <w:t>Germany</w:t>
            </w:r>
          </w:p>
        </w:tc>
      </w:tr>
      <w:tr w:rsidR="00560172" w:rsidRPr="00D47B73" w14:paraId="1E4B5654" w14:textId="77777777" w:rsidTr="00967AEB">
        <w:trPr>
          <w:trHeight w:val="340"/>
        </w:trPr>
        <w:tc>
          <w:tcPr>
            <w:tcW w:w="603" w:type="pct"/>
            <w:vMerge/>
            <w:shd w:val="clear" w:color="auto" w:fill="auto"/>
            <w:tcMar>
              <w:top w:w="113" w:type="dxa"/>
              <w:left w:w="108" w:type="dxa"/>
              <w:bottom w:w="113" w:type="dxa"/>
              <w:right w:w="108" w:type="dxa"/>
            </w:tcMar>
            <w:vAlign w:val="center"/>
            <w:hideMark/>
          </w:tcPr>
          <w:p w14:paraId="1C5A32E8" w14:textId="77777777" w:rsidR="00560172" w:rsidRPr="00D47B73" w:rsidRDefault="00560172" w:rsidP="00C21C20">
            <w:pPr>
              <w:rPr>
                <w:rFonts w:ascii="Arial" w:eastAsia="Calibri" w:hAnsi="Arial" w:cs="Arial"/>
                <w:b/>
                <w:color w:val="000000"/>
                <w:sz w:val="20"/>
                <w:szCs w:val="20"/>
              </w:rPr>
            </w:pPr>
          </w:p>
        </w:tc>
        <w:tc>
          <w:tcPr>
            <w:tcW w:w="489" w:type="pct"/>
          </w:tcPr>
          <w:p w14:paraId="0F98A37D" w14:textId="19D70FFA" w:rsidR="00560172" w:rsidRPr="00011BA0" w:rsidRDefault="00560172" w:rsidP="00EB06CC">
            <w:pPr>
              <w:jc w:val="center"/>
              <w:rPr>
                <w:rFonts w:ascii="Arial" w:eastAsia="Calibri" w:hAnsi="Arial" w:cs="Arial"/>
                <w:b/>
                <w:color w:val="000000"/>
                <w:sz w:val="20"/>
                <w:szCs w:val="20"/>
              </w:rPr>
            </w:pPr>
            <w:r>
              <w:rPr>
                <w:rFonts w:ascii="Arial" w:eastAsia="Calibri" w:hAnsi="Arial" w:cs="Arial"/>
                <w:b/>
                <w:color w:val="000000"/>
                <w:sz w:val="20"/>
                <w:szCs w:val="20"/>
              </w:rPr>
              <w:t>Coefficient of mean estimate</w:t>
            </w:r>
          </w:p>
        </w:tc>
        <w:tc>
          <w:tcPr>
            <w:tcW w:w="489" w:type="pct"/>
            <w:shd w:val="clear" w:color="auto" w:fill="auto"/>
            <w:tcMar>
              <w:top w:w="113" w:type="dxa"/>
              <w:left w:w="108" w:type="dxa"/>
              <w:bottom w:w="113" w:type="dxa"/>
              <w:right w:w="108" w:type="dxa"/>
            </w:tcMar>
            <w:vAlign w:val="center"/>
          </w:tcPr>
          <w:p w14:paraId="4B5FB251" w14:textId="034F2DB1" w:rsidR="00560172" w:rsidRPr="00D47B73" w:rsidRDefault="00560172" w:rsidP="00C21C20">
            <w:pPr>
              <w:jc w:val="center"/>
              <w:rPr>
                <w:rFonts w:ascii="Arial" w:eastAsia="Calibri" w:hAnsi="Arial" w:cs="Arial"/>
                <w:b/>
                <w:color w:val="000000"/>
                <w:sz w:val="20"/>
                <w:szCs w:val="20"/>
              </w:rPr>
            </w:pPr>
            <w:r w:rsidRPr="00011BA0">
              <w:rPr>
                <w:rFonts w:ascii="Arial" w:eastAsia="Calibri" w:hAnsi="Arial" w:cs="Arial"/>
                <w:b/>
                <w:color w:val="000000"/>
                <w:sz w:val="20"/>
                <w:szCs w:val="20"/>
              </w:rPr>
              <w:t>OR (95% CI)</w:t>
            </w:r>
          </w:p>
        </w:tc>
        <w:tc>
          <w:tcPr>
            <w:tcW w:w="489" w:type="pct"/>
            <w:vAlign w:val="center"/>
          </w:tcPr>
          <w:p w14:paraId="3148A492" w14:textId="77777777" w:rsidR="00560172" w:rsidRPr="00D47B73" w:rsidRDefault="00560172" w:rsidP="00C21C20">
            <w:pPr>
              <w:jc w:val="center"/>
              <w:rPr>
                <w:rFonts w:ascii="Arial" w:eastAsia="Calibri" w:hAnsi="Arial" w:cs="Arial"/>
                <w:b/>
                <w:color w:val="000000"/>
                <w:sz w:val="20"/>
                <w:szCs w:val="20"/>
              </w:rPr>
            </w:pPr>
            <w:r>
              <w:rPr>
                <w:rFonts w:ascii="Arial" w:eastAsia="Calibri" w:hAnsi="Arial" w:cs="Arial"/>
                <w:b/>
                <w:color w:val="000000"/>
                <w:sz w:val="20"/>
                <w:szCs w:val="20"/>
              </w:rPr>
              <w:t>p-value</w:t>
            </w:r>
          </w:p>
        </w:tc>
        <w:tc>
          <w:tcPr>
            <w:tcW w:w="489" w:type="pct"/>
          </w:tcPr>
          <w:p w14:paraId="3BEE4B0E" w14:textId="51F468B6" w:rsidR="00560172" w:rsidRPr="00011BA0" w:rsidRDefault="00560172" w:rsidP="00EB06CC">
            <w:pPr>
              <w:jc w:val="center"/>
              <w:rPr>
                <w:rFonts w:ascii="Arial" w:eastAsia="Calibri" w:hAnsi="Arial" w:cs="Arial"/>
                <w:b/>
                <w:color w:val="000000"/>
                <w:sz w:val="20"/>
                <w:szCs w:val="20"/>
              </w:rPr>
            </w:pPr>
            <w:r>
              <w:rPr>
                <w:rFonts w:ascii="Arial" w:eastAsia="Calibri" w:hAnsi="Arial" w:cs="Arial"/>
                <w:b/>
                <w:color w:val="000000"/>
                <w:sz w:val="20"/>
                <w:szCs w:val="20"/>
              </w:rPr>
              <w:t>Coefficient of mean estimate</w:t>
            </w:r>
          </w:p>
        </w:tc>
        <w:tc>
          <w:tcPr>
            <w:tcW w:w="489" w:type="pct"/>
            <w:shd w:val="clear" w:color="auto" w:fill="auto"/>
            <w:tcMar>
              <w:top w:w="113" w:type="dxa"/>
              <w:left w:w="108" w:type="dxa"/>
              <w:bottom w:w="113" w:type="dxa"/>
              <w:right w:w="108" w:type="dxa"/>
            </w:tcMar>
            <w:vAlign w:val="center"/>
          </w:tcPr>
          <w:p w14:paraId="4ADE3208" w14:textId="349B112A" w:rsidR="00560172" w:rsidRPr="00D47B73" w:rsidRDefault="00560172" w:rsidP="00C21C20">
            <w:pPr>
              <w:jc w:val="center"/>
              <w:rPr>
                <w:rFonts w:ascii="Arial" w:eastAsia="Calibri" w:hAnsi="Arial" w:cs="Arial"/>
                <w:b/>
                <w:color w:val="000000"/>
                <w:sz w:val="20"/>
                <w:szCs w:val="20"/>
              </w:rPr>
            </w:pPr>
            <w:r w:rsidRPr="00011BA0">
              <w:rPr>
                <w:rFonts w:ascii="Arial" w:eastAsia="Calibri" w:hAnsi="Arial" w:cs="Arial"/>
                <w:b/>
                <w:color w:val="000000"/>
                <w:sz w:val="20"/>
                <w:szCs w:val="20"/>
              </w:rPr>
              <w:t>OR (95% CI)</w:t>
            </w:r>
          </w:p>
        </w:tc>
        <w:tc>
          <w:tcPr>
            <w:tcW w:w="489" w:type="pct"/>
            <w:vAlign w:val="center"/>
          </w:tcPr>
          <w:p w14:paraId="49323133" w14:textId="77777777" w:rsidR="00560172" w:rsidRPr="00D47B73" w:rsidRDefault="00560172" w:rsidP="00C21C20">
            <w:pPr>
              <w:jc w:val="center"/>
              <w:rPr>
                <w:rFonts w:ascii="Arial" w:eastAsia="Calibri" w:hAnsi="Arial" w:cs="Arial"/>
                <w:b/>
                <w:color w:val="000000"/>
                <w:sz w:val="20"/>
                <w:szCs w:val="20"/>
              </w:rPr>
            </w:pPr>
            <w:r>
              <w:rPr>
                <w:rFonts w:ascii="Arial" w:eastAsia="Calibri" w:hAnsi="Arial" w:cs="Arial"/>
                <w:b/>
                <w:color w:val="000000"/>
                <w:sz w:val="20"/>
                <w:szCs w:val="20"/>
              </w:rPr>
              <w:t>p-value</w:t>
            </w:r>
          </w:p>
        </w:tc>
        <w:tc>
          <w:tcPr>
            <w:tcW w:w="489" w:type="pct"/>
          </w:tcPr>
          <w:p w14:paraId="05C9257C" w14:textId="20431370" w:rsidR="00560172" w:rsidRPr="00011BA0" w:rsidRDefault="00560172" w:rsidP="00EB06CC">
            <w:pPr>
              <w:jc w:val="center"/>
              <w:rPr>
                <w:rFonts w:ascii="Arial" w:eastAsia="Calibri" w:hAnsi="Arial" w:cs="Arial"/>
                <w:b/>
                <w:color w:val="000000"/>
                <w:sz w:val="20"/>
                <w:szCs w:val="20"/>
              </w:rPr>
            </w:pPr>
            <w:r>
              <w:rPr>
                <w:rFonts w:ascii="Arial" w:eastAsia="Calibri" w:hAnsi="Arial" w:cs="Arial"/>
                <w:b/>
                <w:color w:val="000000"/>
                <w:sz w:val="20"/>
                <w:szCs w:val="20"/>
              </w:rPr>
              <w:t>Coefficient of mean estimate</w:t>
            </w:r>
          </w:p>
        </w:tc>
        <w:tc>
          <w:tcPr>
            <w:tcW w:w="489" w:type="pct"/>
            <w:shd w:val="clear" w:color="auto" w:fill="auto"/>
            <w:tcMar>
              <w:top w:w="113" w:type="dxa"/>
              <w:left w:w="108" w:type="dxa"/>
              <w:bottom w:w="113" w:type="dxa"/>
              <w:right w:w="108" w:type="dxa"/>
            </w:tcMar>
            <w:vAlign w:val="center"/>
          </w:tcPr>
          <w:p w14:paraId="259658A1" w14:textId="7C2DD81F" w:rsidR="00560172" w:rsidRPr="00D47B73" w:rsidRDefault="00560172" w:rsidP="00C21C20">
            <w:pPr>
              <w:jc w:val="center"/>
              <w:rPr>
                <w:rFonts w:ascii="Arial" w:eastAsia="Calibri" w:hAnsi="Arial" w:cs="Arial"/>
                <w:b/>
                <w:color w:val="000000"/>
                <w:sz w:val="20"/>
                <w:szCs w:val="20"/>
              </w:rPr>
            </w:pPr>
            <w:r w:rsidRPr="00011BA0">
              <w:rPr>
                <w:rFonts w:ascii="Arial" w:eastAsia="Calibri" w:hAnsi="Arial" w:cs="Arial"/>
                <w:b/>
                <w:color w:val="000000"/>
                <w:sz w:val="20"/>
                <w:szCs w:val="20"/>
              </w:rPr>
              <w:t>OR (95% CI)</w:t>
            </w:r>
          </w:p>
        </w:tc>
        <w:tc>
          <w:tcPr>
            <w:tcW w:w="485" w:type="pct"/>
            <w:vAlign w:val="center"/>
          </w:tcPr>
          <w:p w14:paraId="13D2EFEF" w14:textId="77777777" w:rsidR="00560172" w:rsidRPr="00D47B73" w:rsidRDefault="00560172" w:rsidP="00C21C20">
            <w:pPr>
              <w:jc w:val="center"/>
              <w:rPr>
                <w:rFonts w:ascii="Arial" w:eastAsia="Calibri" w:hAnsi="Arial" w:cs="Arial"/>
                <w:b/>
                <w:color w:val="000000"/>
                <w:sz w:val="20"/>
                <w:szCs w:val="20"/>
              </w:rPr>
            </w:pPr>
            <w:r>
              <w:rPr>
                <w:rFonts w:ascii="Arial" w:eastAsia="Calibri" w:hAnsi="Arial" w:cs="Arial"/>
                <w:b/>
                <w:color w:val="000000"/>
                <w:sz w:val="20"/>
                <w:szCs w:val="20"/>
              </w:rPr>
              <w:t>p-value</w:t>
            </w:r>
          </w:p>
        </w:tc>
      </w:tr>
      <w:tr w:rsidR="00560172" w:rsidRPr="00D47B73" w14:paraId="7D22F87A" w14:textId="77777777" w:rsidTr="00967AEB">
        <w:trPr>
          <w:trHeight w:val="340"/>
        </w:trPr>
        <w:tc>
          <w:tcPr>
            <w:tcW w:w="603" w:type="pct"/>
            <w:shd w:val="clear" w:color="auto" w:fill="auto"/>
            <w:tcMar>
              <w:top w:w="113" w:type="dxa"/>
              <w:left w:w="108" w:type="dxa"/>
              <w:bottom w:w="113" w:type="dxa"/>
              <w:right w:w="108" w:type="dxa"/>
            </w:tcMar>
            <w:vAlign w:val="center"/>
          </w:tcPr>
          <w:p w14:paraId="4B3B9853" w14:textId="77777777" w:rsidR="00560172" w:rsidRPr="00D47B73" w:rsidRDefault="00560172" w:rsidP="00C21C20">
            <w:pPr>
              <w:rPr>
                <w:rFonts w:ascii="Arial" w:eastAsia="Calibri" w:hAnsi="Arial" w:cs="Arial"/>
                <w:color w:val="000000"/>
                <w:sz w:val="20"/>
                <w:szCs w:val="20"/>
              </w:rPr>
            </w:pPr>
            <w:r w:rsidRPr="00D47B73">
              <w:rPr>
                <w:rFonts w:ascii="Arial" w:eastAsia="Calibri" w:hAnsi="Arial" w:cs="Arial"/>
                <w:b/>
                <w:color w:val="000000"/>
                <w:sz w:val="20"/>
                <w:szCs w:val="20"/>
              </w:rPr>
              <w:t>Ease of use</w:t>
            </w:r>
            <w:r w:rsidRPr="00D47B73">
              <w:rPr>
                <w:rFonts w:ascii="Arial" w:eastAsia="Calibri" w:hAnsi="Arial" w:cs="Arial"/>
                <w:b/>
                <w:color w:val="000000"/>
                <w:sz w:val="20"/>
                <w:szCs w:val="20"/>
                <w:vertAlign w:val="superscript"/>
              </w:rPr>
              <w:t>a</w:t>
            </w:r>
          </w:p>
        </w:tc>
        <w:tc>
          <w:tcPr>
            <w:tcW w:w="489" w:type="pct"/>
          </w:tcPr>
          <w:p w14:paraId="2DCC0ABE" w14:textId="77777777" w:rsidR="00560172" w:rsidRPr="00D47B73" w:rsidRDefault="00560172" w:rsidP="00C21C20">
            <w:pPr>
              <w:rPr>
                <w:rFonts w:ascii="Arial" w:eastAsia="Calibri" w:hAnsi="Arial" w:cs="Arial"/>
                <w:color w:val="000000"/>
                <w:sz w:val="20"/>
                <w:szCs w:val="20"/>
              </w:rPr>
            </w:pPr>
          </w:p>
        </w:tc>
        <w:tc>
          <w:tcPr>
            <w:tcW w:w="489" w:type="pct"/>
            <w:shd w:val="clear" w:color="auto" w:fill="auto"/>
            <w:tcMar>
              <w:top w:w="113" w:type="dxa"/>
              <w:left w:w="108" w:type="dxa"/>
              <w:bottom w:w="113" w:type="dxa"/>
              <w:right w:w="108" w:type="dxa"/>
            </w:tcMar>
            <w:vAlign w:val="center"/>
          </w:tcPr>
          <w:p w14:paraId="484F90C1" w14:textId="6DC4B120" w:rsidR="00560172" w:rsidRPr="00D47B73" w:rsidRDefault="00560172" w:rsidP="00C21C20">
            <w:pPr>
              <w:rPr>
                <w:rFonts w:ascii="Arial" w:eastAsia="Calibri" w:hAnsi="Arial" w:cs="Arial"/>
                <w:color w:val="000000"/>
                <w:sz w:val="20"/>
                <w:szCs w:val="20"/>
              </w:rPr>
            </w:pPr>
          </w:p>
        </w:tc>
        <w:tc>
          <w:tcPr>
            <w:tcW w:w="489" w:type="pct"/>
          </w:tcPr>
          <w:p w14:paraId="2F710578" w14:textId="77777777" w:rsidR="00560172" w:rsidRPr="000F67E0" w:rsidRDefault="00560172" w:rsidP="00C21C20">
            <w:pPr>
              <w:rPr>
                <w:rFonts w:ascii="Arial" w:eastAsia="Calibri" w:hAnsi="Arial" w:cs="Arial"/>
                <w:color w:val="000000"/>
                <w:sz w:val="20"/>
                <w:szCs w:val="20"/>
              </w:rPr>
            </w:pPr>
          </w:p>
        </w:tc>
        <w:tc>
          <w:tcPr>
            <w:tcW w:w="489" w:type="pct"/>
          </w:tcPr>
          <w:p w14:paraId="165B95C9" w14:textId="77777777" w:rsidR="00560172" w:rsidRPr="00D47B73" w:rsidRDefault="00560172" w:rsidP="00C21C20">
            <w:pPr>
              <w:rPr>
                <w:rFonts w:ascii="Arial" w:eastAsia="Calibri" w:hAnsi="Arial" w:cs="Arial"/>
                <w:color w:val="000000"/>
                <w:sz w:val="20"/>
                <w:szCs w:val="20"/>
              </w:rPr>
            </w:pPr>
          </w:p>
        </w:tc>
        <w:tc>
          <w:tcPr>
            <w:tcW w:w="489" w:type="pct"/>
            <w:shd w:val="clear" w:color="auto" w:fill="auto"/>
            <w:tcMar>
              <w:top w:w="113" w:type="dxa"/>
              <w:left w:w="108" w:type="dxa"/>
              <w:bottom w:w="113" w:type="dxa"/>
              <w:right w:w="108" w:type="dxa"/>
            </w:tcMar>
            <w:vAlign w:val="center"/>
          </w:tcPr>
          <w:p w14:paraId="1DEB9FC4" w14:textId="3FC226E9" w:rsidR="00560172" w:rsidRPr="00D47B73" w:rsidRDefault="00560172" w:rsidP="00C21C20">
            <w:pPr>
              <w:rPr>
                <w:rFonts w:ascii="Arial" w:eastAsia="Calibri" w:hAnsi="Arial" w:cs="Arial"/>
                <w:color w:val="000000"/>
                <w:sz w:val="20"/>
                <w:szCs w:val="20"/>
              </w:rPr>
            </w:pPr>
          </w:p>
        </w:tc>
        <w:tc>
          <w:tcPr>
            <w:tcW w:w="489" w:type="pct"/>
          </w:tcPr>
          <w:p w14:paraId="735CED81" w14:textId="77777777" w:rsidR="00560172" w:rsidRPr="00D47B73" w:rsidRDefault="00560172" w:rsidP="00C21C20">
            <w:pPr>
              <w:rPr>
                <w:rFonts w:ascii="Arial" w:eastAsia="Calibri" w:hAnsi="Arial" w:cs="Arial"/>
                <w:color w:val="000000"/>
                <w:sz w:val="20"/>
                <w:szCs w:val="20"/>
              </w:rPr>
            </w:pPr>
          </w:p>
        </w:tc>
        <w:tc>
          <w:tcPr>
            <w:tcW w:w="489" w:type="pct"/>
          </w:tcPr>
          <w:p w14:paraId="41BA8C5A" w14:textId="77777777" w:rsidR="00560172" w:rsidRPr="00D47B73" w:rsidRDefault="00560172" w:rsidP="00C21C20">
            <w:pPr>
              <w:rPr>
                <w:rFonts w:ascii="Arial" w:eastAsia="Calibri" w:hAnsi="Arial" w:cs="Arial"/>
                <w:color w:val="000000"/>
                <w:sz w:val="20"/>
                <w:szCs w:val="20"/>
              </w:rPr>
            </w:pPr>
          </w:p>
        </w:tc>
        <w:tc>
          <w:tcPr>
            <w:tcW w:w="489" w:type="pct"/>
            <w:shd w:val="clear" w:color="auto" w:fill="auto"/>
            <w:tcMar>
              <w:top w:w="113" w:type="dxa"/>
              <w:left w:w="108" w:type="dxa"/>
              <w:bottom w:w="113" w:type="dxa"/>
              <w:right w:w="108" w:type="dxa"/>
            </w:tcMar>
            <w:vAlign w:val="center"/>
          </w:tcPr>
          <w:p w14:paraId="4F105CC2" w14:textId="10AFC238" w:rsidR="00560172" w:rsidRPr="00D47B73" w:rsidRDefault="00560172" w:rsidP="00C21C20">
            <w:pPr>
              <w:rPr>
                <w:rFonts w:ascii="Arial" w:eastAsia="Calibri" w:hAnsi="Arial" w:cs="Arial"/>
                <w:color w:val="000000"/>
                <w:sz w:val="20"/>
                <w:szCs w:val="20"/>
              </w:rPr>
            </w:pPr>
          </w:p>
        </w:tc>
        <w:tc>
          <w:tcPr>
            <w:tcW w:w="485" w:type="pct"/>
          </w:tcPr>
          <w:p w14:paraId="41C351B9" w14:textId="77777777" w:rsidR="00560172" w:rsidRPr="00D47B73" w:rsidRDefault="00560172" w:rsidP="00C21C20">
            <w:pPr>
              <w:rPr>
                <w:rFonts w:ascii="Arial" w:eastAsia="Calibri" w:hAnsi="Arial" w:cs="Arial"/>
                <w:color w:val="000000"/>
                <w:sz w:val="20"/>
                <w:szCs w:val="20"/>
              </w:rPr>
            </w:pPr>
          </w:p>
        </w:tc>
      </w:tr>
      <w:tr w:rsidR="00560172" w:rsidRPr="00D47B73" w14:paraId="0304127E" w14:textId="77777777" w:rsidTr="00967AEB">
        <w:trPr>
          <w:trHeight w:val="340"/>
        </w:trPr>
        <w:tc>
          <w:tcPr>
            <w:tcW w:w="603" w:type="pct"/>
            <w:shd w:val="clear" w:color="auto" w:fill="auto"/>
            <w:tcMar>
              <w:top w:w="113" w:type="dxa"/>
              <w:left w:w="108" w:type="dxa"/>
              <w:bottom w:w="113" w:type="dxa"/>
              <w:right w:w="108" w:type="dxa"/>
            </w:tcMar>
            <w:vAlign w:val="center"/>
            <w:hideMark/>
          </w:tcPr>
          <w:p w14:paraId="41A34B18" w14:textId="77777777" w:rsidR="00560172" w:rsidRPr="00D47B73" w:rsidRDefault="00560172" w:rsidP="00C21C20">
            <w:pPr>
              <w:ind w:left="284"/>
              <w:rPr>
                <w:rFonts w:ascii="Arial" w:eastAsia="Calibri" w:hAnsi="Arial" w:cs="Arial"/>
                <w:color w:val="000000"/>
                <w:sz w:val="20"/>
                <w:szCs w:val="20"/>
              </w:rPr>
            </w:pPr>
            <w:r w:rsidRPr="00D47B73">
              <w:rPr>
                <w:rFonts w:ascii="Arial" w:eastAsia="Calibri" w:hAnsi="Arial" w:cs="Arial"/>
                <w:color w:val="000000"/>
                <w:sz w:val="20"/>
                <w:szCs w:val="20"/>
              </w:rPr>
              <w:t>No mistakes</w:t>
            </w:r>
          </w:p>
        </w:tc>
        <w:tc>
          <w:tcPr>
            <w:tcW w:w="489" w:type="pct"/>
          </w:tcPr>
          <w:p w14:paraId="27E1ABC1" w14:textId="43801D36"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0.61</w:t>
            </w:r>
          </w:p>
        </w:tc>
        <w:tc>
          <w:tcPr>
            <w:tcW w:w="489" w:type="pct"/>
            <w:shd w:val="clear" w:color="auto" w:fill="auto"/>
            <w:tcMar>
              <w:top w:w="113" w:type="dxa"/>
              <w:left w:w="108" w:type="dxa"/>
              <w:bottom w:w="113" w:type="dxa"/>
              <w:right w:w="108" w:type="dxa"/>
            </w:tcMar>
            <w:vAlign w:val="center"/>
            <w:hideMark/>
          </w:tcPr>
          <w:p w14:paraId="3084AB6A" w14:textId="07C4E714"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1.84 (1.53–2.21)</w:t>
            </w:r>
          </w:p>
        </w:tc>
        <w:tc>
          <w:tcPr>
            <w:tcW w:w="489" w:type="pct"/>
          </w:tcPr>
          <w:p w14:paraId="6CB0D739"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297E4F6D" w14:textId="1385D307"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0.61</w:t>
            </w:r>
          </w:p>
        </w:tc>
        <w:tc>
          <w:tcPr>
            <w:tcW w:w="489" w:type="pct"/>
            <w:shd w:val="clear" w:color="auto" w:fill="auto"/>
            <w:tcMar>
              <w:top w:w="113" w:type="dxa"/>
              <w:left w:w="108" w:type="dxa"/>
              <w:bottom w:w="113" w:type="dxa"/>
              <w:right w:w="108" w:type="dxa"/>
            </w:tcMar>
            <w:vAlign w:val="center"/>
            <w:hideMark/>
          </w:tcPr>
          <w:p w14:paraId="573D9E1E" w14:textId="528DEB07"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1.84 (1.55–2.18)</w:t>
            </w:r>
          </w:p>
        </w:tc>
        <w:tc>
          <w:tcPr>
            <w:tcW w:w="489" w:type="pct"/>
          </w:tcPr>
          <w:p w14:paraId="71E7BAD7"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2292E2BE" w14:textId="584431B1"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0.47</w:t>
            </w:r>
          </w:p>
        </w:tc>
        <w:tc>
          <w:tcPr>
            <w:tcW w:w="489" w:type="pct"/>
            <w:shd w:val="clear" w:color="auto" w:fill="auto"/>
            <w:tcMar>
              <w:top w:w="113" w:type="dxa"/>
              <w:left w:w="108" w:type="dxa"/>
              <w:bottom w:w="113" w:type="dxa"/>
              <w:right w:w="108" w:type="dxa"/>
            </w:tcMar>
            <w:vAlign w:val="center"/>
            <w:hideMark/>
          </w:tcPr>
          <w:p w14:paraId="61F7B10E" w14:textId="2CA72067"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1.60 (1.34–1.92)</w:t>
            </w:r>
          </w:p>
        </w:tc>
        <w:tc>
          <w:tcPr>
            <w:tcW w:w="485" w:type="pct"/>
          </w:tcPr>
          <w:p w14:paraId="7650561A"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6E17463E" w14:textId="77777777" w:rsidTr="00967AEB">
        <w:trPr>
          <w:trHeight w:val="340"/>
        </w:trPr>
        <w:tc>
          <w:tcPr>
            <w:tcW w:w="603" w:type="pct"/>
            <w:shd w:val="clear" w:color="auto" w:fill="auto"/>
            <w:tcMar>
              <w:top w:w="113" w:type="dxa"/>
              <w:left w:w="108" w:type="dxa"/>
              <w:bottom w:w="113" w:type="dxa"/>
              <w:right w:w="108" w:type="dxa"/>
            </w:tcMar>
            <w:vAlign w:val="center"/>
            <w:hideMark/>
          </w:tcPr>
          <w:p w14:paraId="4E4626BE" w14:textId="77777777" w:rsidR="00560172" w:rsidRPr="00D47B73" w:rsidRDefault="00560172" w:rsidP="00C21C20">
            <w:pPr>
              <w:ind w:left="284"/>
              <w:rPr>
                <w:rFonts w:ascii="Arial" w:eastAsia="Calibri" w:hAnsi="Arial" w:cs="Arial"/>
                <w:color w:val="000000"/>
                <w:sz w:val="20"/>
                <w:szCs w:val="20"/>
              </w:rPr>
            </w:pPr>
            <w:r w:rsidRPr="00D47B73">
              <w:rPr>
                <w:rFonts w:ascii="Arial" w:eastAsia="Calibri" w:hAnsi="Arial" w:cs="Arial"/>
                <w:color w:val="000000"/>
                <w:sz w:val="20"/>
                <w:szCs w:val="20"/>
              </w:rPr>
              <w:t>Some mistakes</w:t>
            </w:r>
          </w:p>
        </w:tc>
        <w:tc>
          <w:tcPr>
            <w:tcW w:w="489" w:type="pct"/>
          </w:tcPr>
          <w:p w14:paraId="2BA0069C" w14:textId="6F18C53C"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0.54</w:t>
            </w:r>
          </w:p>
        </w:tc>
        <w:tc>
          <w:tcPr>
            <w:tcW w:w="489" w:type="pct"/>
            <w:shd w:val="clear" w:color="auto" w:fill="auto"/>
            <w:tcMar>
              <w:top w:w="113" w:type="dxa"/>
              <w:left w:w="108" w:type="dxa"/>
              <w:bottom w:w="113" w:type="dxa"/>
              <w:right w:w="108" w:type="dxa"/>
            </w:tcMar>
            <w:vAlign w:val="center"/>
            <w:hideMark/>
          </w:tcPr>
          <w:p w14:paraId="74491EFD" w14:textId="1786DB84"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1.71 (1.44–2.03)</w:t>
            </w:r>
          </w:p>
        </w:tc>
        <w:tc>
          <w:tcPr>
            <w:tcW w:w="489" w:type="pct"/>
          </w:tcPr>
          <w:p w14:paraId="3436CA32"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0A2BCE2C" w14:textId="1E42A6B6"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0.50</w:t>
            </w:r>
          </w:p>
        </w:tc>
        <w:tc>
          <w:tcPr>
            <w:tcW w:w="489" w:type="pct"/>
            <w:shd w:val="clear" w:color="auto" w:fill="auto"/>
            <w:tcMar>
              <w:top w:w="113" w:type="dxa"/>
              <w:left w:w="108" w:type="dxa"/>
              <w:bottom w:w="113" w:type="dxa"/>
              <w:right w:w="108" w:type="dxa"/>
            </w:tcMar>
            <w:vAlign w:val="center"/>
            <w:hideMark/>
          </w:tcPr>
          <w:p w14:paraId="34F7A46D" w14:textId="6DB9C0F1"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1.65 (1.4–1.94)</w:t>
            </w:r>
          </w:p>
        </w:tc>
        <w:tc>
          <w:tcPr>
            <w:tcW w:w="489" w:type="pct"/>
          </w:tcPr>
          <w:p w14:paraId="1B6BAF49"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49B36F35" w14:textId="6D02010F"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0.43</w:t>
            </w:r>
          </w:p>
        </w:tc>
        <w:tc>
          <w:tcPr>
            <w:tcW w:w="489" w:type="pct"/>
            <w:shd w:val="clear" w:color="auto" w:fill="auto"/>
            <w:tcMar>
              <w:top w:w="113" w:type="dxa"/>
              <w:left w:w="108" w:type="dxa"/>
              <w:bottom w:w="113" w:type="dxa"/>
              <w:right w:w="108" w:type="dxa"/>
            </w:tcMar>
            <w:vAlign w:val="center"/>
            <w:hideMark/>
          </w:tcPr>
          <w:p w14:paraId="0D303427" w14:textId="781145E6"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1.53 (1.27–1.85)</w:t>
            </w:r>
          </w:p>
        </w:tc>
        <w:tc>
          <w:tcPr>
            <w:tcW w:w="485" w:type="pct"/>
          </w:tcPr>
          <w:p w14:paraId="0D4D6B3A"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20B7BBA9" w14:textId="77777777" w:rsidTr="00967AEB">
        <w:trPr>
          <w:trHeight w:val="340"/>
        </w:trPr>
        <w:tc>
          <w:tcPr>
            <w:tcW w:w="603" w:type="pct"/>
            <w:shd w:val="clear" w:color="auto" w:fill="auto"/>
            <w:tcMar>
              <w:top w:w="113" w:type="dxa"/>
              <w:left w:w="108" w:type="dxa"/>
              <w:bottom w:w="113" w:type="dxa"/>
              <w:right w:w="108" w:type="dxa"/>
            </w:tcMar>
            <w:vAlign w:val="center"/>
            <w:hideMark/>
          </w:tcPr>
          <w:p w14:paraId="0DEE9EE1" w14:textId="77777777" w:rsidR="00560172" w:rsidRPr="003746E2" w:rsidRDefault="00560172" w:rsidP="00C21C20">
            <w:pPr>
              <w:rPr>
                <w:rFonts w:ascii="Arial" w:eastAsia="Calibri" w:hAnsi="Arial" w:cs="Arial"/>
                <w:b/>
                <w:color w:val="000000"/>
                <w:sz w:val="20"/>
                <w:szCs w:val="20"/>
              </w:rPr>
            </w:pPr>
            <w:r w:rsidRPr="003746E2">
              <w:rPr>
                <w:rFonts w:ascii="Arial" w:eastAsia="Calibri" w:hAnsi="Arial" w:cs="Arial"/>
                <w:b/>
                <w:color w:val="000000"/>
                <w:sz w:val="20"/>
                <w:szCs w:val="20"/>
              </w:rPr>
              <w:t>Exacerbations (per one exacerbation decrease/year)</w:t>
            </w:r>
          </w:p>
        </w:tc>
        <w:tc>
          <w:tcPr>
            <w:tcW w:w="489" w:type="pct"/>
          </w:tcPr>
          <w:p w14:paraId="343ADAD1" w14:textId="282F3301"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0.80</w:t>
            </w:r>
          </w:p>
        </w:tc>
        <w:tc>
          <w:tcPr>
            <w:tcW w:w="489" w:type="pct"/>
            <w:shd w:val="clear" w:color="auto" w:fill="auto"/>
            <w:tcMar>
              <w:top w:w="113" w:type="dxa"/>
              <w:left w:w="108" w:type="dxa"/>
              <w:bottom w:w="113" w:type="dxa"/>
              <w:right w:w="108" w:type="dxa"/>
            </w:tcMar>
            <w:vAlign w:val="center"/>
            <w:hideMark/>
          </w:tcPr>
          <w:p w14:paraId="1651D603" w14:textId="352A563B"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2.22 (1.98–2.50)</w:t>
            </w:r>
          </w:p>
        </w:tc>
        <w:tc>
          <w:tcPr>
            <w:tcW w:w="489" w:type="pct"/>
          </w:tcPr>
          <w:p w14:paraId="5C8BF460"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53C8FD05" w14:textId="7F3BF934"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0.49</w:t>
            </w:r>
          </w:p>
        </w:tc>
        <w:tc>
          <w:tcPr>
            <w:tcW w:w="489" w:type="pct"/>
            <w:shd w:val="clear" w:color="auto" w:fill="auto"/>
            <w:tcMar>
              <w:top w:w="113" w:type="dxa"/>
              <w:left w:w="108" w:type="dxa"/>
              <w:bottom w:w="113" w:type="dxa"/>
              <w:right w:w="108" w:type="dxa"/>
            </w:tcMar>
            <w:vAlign w:val="center"/>
            <w:hideMark/>
          </w:tcPr>
          <w:p w14:paraId="002AE510" w14:textId="4D9121C2"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1.63 (1.5–1.78)</w:t>
            </w:r>
          </w:p>
        </w:tc>
        <w:tc>
          <w:tcPr>
            <w:tcW w:w="489" w:type="pct"/>
          </w:tcPr>
          <w:p w14:paraId="08A256A8"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2EBADA39" w14:textId="6E2F26D0"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0.93</w:t>
            </w:r>
          </w:p>
        </w:tc>
        <w:tc>
          <w:tcPr>
            <w:tcW w:w="489" w:type="pct"/>
            <w:shd w:val="clear" w:color="auto" w:fill="auto"/>
            <w:tcMar>
              <w:top w:w="113" w:type="dxa"/>
              <w:left w:w="108" w:type="dxa"/>
              <w:bottom w:w="113" w:type="dxa"/>
              <w:right w:w="108" w:type="dxa"/>
            </w:tcMar>
            <w:vAlign w:val="center"/>
            <w:hideMark/>
          </w:tcPr>
          <w:p w14:paraId="56E31537" w14:textId="03BE1867"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2.54 (2.26–2.85)</w:t>
            </w:r>
          </w:p>
        </w:tc>
        <w:tc>
          <w:tcPr>
            <w:tcW w:w="485" w:type="pct"/>
          </w:tcPr>
          <w:p w14:paraId="60B1D14F"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3BDA21E2" w14:textId="77777777" w:rsidTr="00967AEB">
        <w:trPr>
          <w:trHeight w:val="340"/>
        </w:trPr>
        <w:tc>
          <w:tcPr>
            <w:tcW w:w="603" w:type="pct"/>
            <w:shd w:val="clear" w:color="auto" w:fill="auto"/>
            <w:tcMar>
              <w:top w:w="113" w:type="dxa"/>
              <w:left w:w="108" w:type="dxa"/>
              <w:bottom w:w="113" w:type="dxa"/>
              <w:right w:w="108" w:type="dxa"/>
            </w:tcMar>
            <w:vAlign w:val="center"/>
            <w:hideMark/>
          </w:tcPr>
          <w:p w14:paraId="43A714D1" w14:textId="77777777" w:rsidR="00560172" w:rsidRPr="003746E2" w:rsidRDefault="00560172" w:rsidP="00C21C20">
            <w:pPr>
              <w:rPr>
                <w:rFonts w:ascii="Arial" w:eastAsia="Calibri" w:hAnsi="Arial" w:cs="Arial"/>
                <w:b/>
                <w:color w:val="000000"/>
                <w:sz w:val="20"/>
                <w:szCs w:val="20"/>
              </w:rPr>
            </w:pPr>
            <w:r w:rsidRPr="003746E2">
              <w:rPr>
                <w:rFonts w:ascii="Arial" w:eastAsia="Calibri" w:hAnsi="Arial" w:cs="Arial"/>
                <w:b/>
                <w:color w:val="000000"/>
                <w:sz w:val="20"/>
                <w:szCs w:val="20"/>
              </w:rPr>
              <w:t>Times per day medication needed (per one decrease)</w:t>
            </w:r>
          </w:p>
        </w:tc>
        <w:tc>
          <w:tcPr>
            <w:tcW w:w="489" w:type="pct"/>
          </w:tcPr>
          <w:p w14:paraId="24E42CB0" w14:textId="6ECC7784"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0.10</w:t>
            </w:r>
          </w:p>
        </w:tc>
        <w:tc>
          <w:tcPr>
            <w:tcW w:w="489" w:type="pct"/>
            <w:shd w:val="clear" w:color="auto" w:fill="auto"/>
            <w:tcMar>
              <w:top w:w="113" w:type="dxa"/>
              <w:left w:w="108" w:type="dxa"/>
              <w:bottom w:w="113" w:type="dxa"/>
              <w:right w:w="108" w:type="dxa"/>
            </w:tcMar>
            <w:vAlign w:val="center"/>
            <w:hideMark/>
          </w:tcPr>
          <w:p w14:paraId="7BD66845" w14:textId="50E96568"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1.11 (1.01–1.22)</w:t>
            </w:r>
          </w:p>
        </w:tc>
        <w:tc>
          <w:tcPr>
            <w:tcW w:w="489" w:type="pct"/>
          </w:tcPr>
          <w:p w14:paraId="6B6B10CE"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0.0303</w:t>
            </w:r>
          </w:p>
        </w:tc>
        <w:tc>
          <w:tcPr>
            <w:tcW w:w="489" w:type="pct"/>
          </w:tcPr>
          <w:p w14:paraId="659A53B7" w14:textId="21DF4F3F"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0.24</w:t>
            </w:r>
          </w:p>
        </w:tc>
        <w:tc>
          <w:tcPr>
            <w:tcW w:w="489" w:type="pct"/>
            <w:shd w:val="clear" w:color="auto" w:fill="auto"/>
            <w:tcMar>
              <w:top w:w="113" w:type="dxa"/>
              <w:left w:w="108" w:type="dxa"/>
              <w:bottom w:w="113" w:type="dxa"/>
              <w:right w:w="108" w:type="dxa"/>
            </w:tcMar>
            <w:vAlign w:val="center"/>
            <w:hideMark/>
          </w:tcPr>
          <w:p w14:paraId="0570A4DA" w14:textId="609F9815"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1.27 (1.17–1.39)</w:t>
            </w:r>
          </w:p>
        </w:tc>
        <w:tc>
          <w:tcPr>
            <w:tcW w:w="489" w:type="pct"/>
          </w:tcPr>
          <w:p w14:paraId="4D70F5F8"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6386C2A8" w14:textId="338DDA99"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0.16</w:t>
            </w:r>
          </w:p>
        </w:tc>
        <w:tc>
          <w:tcPr>
            <w:tcW w:w="489" w:type="pct"/>
            <w:shd w:val="clear" w:color="auto" w:fill="auto"/>
            <w:tcMar>
              <w:top w:w="113" w:type="dxa"/>
              <w:left w:w="108" w:type="dxa"/>
              <w:bottom w:w="113" w:type="dxa"/>
              <w:right w:w="108" w:type="dxa"/>
            </w:tcMar>
            <w:vAlign w:val="center"/>
            <w:hideMark/>
          </w:tcPr>
          <w:p w14:paraId="0198FC78" w14:textId="51527607"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1.18 (1.07–1.29)</w:t>
            </w:r>
          </w:p>
        </w:tc>
        <w:tc>
          <w:tcPr>
            <w:tcW w:w="485" w:type="pct"/>
          </w:tcPr>
          <w:p w14:paraId="651A451C" w14:textId="77777777" w:rsidR="00560172" w:rsidRPr="00D47B73" w:rsidRDefault="00560172" w:rsidP="00C21C20">
            <w:pPr>
              <w:rPr>
                <w:rFonts w:ascii="Arial" w:eastAsia="Calibri" w:hAnsi="Arial" w:cs="Arial"/>
                <w:color w:val="000000"/>
                <w:sz w:val="20"/>
                <w:szCs w:val="20"/>
              </w:rPr>
            </w:pPr>
            <w:r w:rsidRPr="00EB1B0C">
              <w:rPr>
                <w:rFonts w:ascii="Arial" w:eastAsia="Calibri" w:hAnsi="Arial" w:cs="Arial"/>
                <w:color w:val="000000"/>
                <w:sz w:val="20"/>
                <w:szCs w:val="20"/>
              </w:rPr>
              <w:t>0.0004</w:t>
            </w:r>
          </w:p>
        </w:tc>
      </w:tr>
      <w:tr w:rsidR="00560172" w:rsidRPr="00D47B73" w14:paraId="19B13D68" w14:textId="77777777" w:rsidTr="00967AEB">
        <w:trPr>
          <w:trHeight w:val="340"/>
        </w:trPr>
        <w:tc>
          <w:tcPr>
            <w:tcW w:w="603" w:type="pct"/>
            <w:shd w:val="clear" w:color="auto" w:fill="auto"/>
            <w:tcMar>
              <w:top w:w="113" w:type="dxa"/>
              <w:left w:w="108" w:type="dxa"/>
              <w:bottom w:w="113" w:type="dxa"/>
              <w:right w:w="108" w:type="dxa"/>
            </w:tcMar>
            <w:vAlign w:val="center"/>
            <w:hideMark/>
          </w:tcPr>
          <w:p w14:paraId="3A52B0D2" w14:textId="77777777" w:rsidR="00560172" w:rsidRPr="003746E2" w:rsidRDefault="00560172" w:rsidP="00C21C20">
            <w:pPr>
              <w:rPr>
                <w:rFonts w:ascii="Arial" w:eastAsia="Calibri" w:hAnsi="Arial" w:cs="Arial"/>
                <w:b/>
                <w:color w:val="000000"/>
                <w:sz w:val="20"/>
                <w:szCs w:val="20"/>
              </w:rPr>
            </w:pPr>
            <w:r w:rsidRPr="003746E2">
              <w:rPr>
                <w:rFonts w:ascii="Arial" w:eastAsia="Calibri" w:hAnsi="Arial" w:cs="Arial"/>
                <w:b/>
                <w:color w:val="000000"/>
                <w:sz w:val="20"/>
                <w:szCs w:val="20"/>
              </w:rPr>
              <w:t>Number of inhalers (per one decrease)</w:t>
            </w:r>
          </w:p>
        </w:tc>
        <w:tc>
          <w:tcPr>
            <w:tcW w:w="489" w:type="pct"/>
          </w:tcPr>
          <w:p w14:paraId="04F1251D" w14:textId="2633F670"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0.26</w:t>
            </w:r>
          </w:p>
        </w:tc>
        <w:tc>
          <w:tcPr>
            <w:tcW w:w="489" w:type="pct"/>
            <w:shd w:val="clear" w:color="auto" w:fill="auto"/>
            <w:tcMar>
              <w:top w:w="113" w:type="dxa"/>
              <w:left w:w="108" w:type="dxa"/>
              <w:bottom w:w="113" w:type="dxa"/>
              <w:right w:w="108" w:type="dxa"/>
            </w:tcMar>
            <w:vAlign w:val="center"/>
            <w:hideMark/>
          </w:tcPr>
          <w:p w14:paraId="11563A57" w14:textId="6093109C"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1.30 (1.19–1.41)</w:t>
            </w:r>
          </w:p>
        </w:tc>
        <w:tc>
          <w:tcPr>
            <w:tcW w:w="489" w:type="pct"/>
          </w:tcPr>
          <w:p w14:paraId="3408CB1C"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1717A2E0" w14:textId="61A8E777"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0.39</w:t>
            </w:r>
          </w:p>
        </w:tc>
        <w:tc>
          <w:tcPr>
            <w:tcW w:w="489" w:type="pct"/>
            <w:shd w:val="clear" w:color="auto" w:fill="auto"/>
            <w:tcMar>
              <w:top w:w="113" w:type="dxa"/>
              <w:left w:w="108" w:type="dxa"/>
              <w:bottom w:w="113" w:type="dxa"/>
              <w:right w:w="108" w:type="dxa"/>
            </w:tcMar>
            <w:vAlign w:val="center"/>
            <w:hideMark/>
          </w:tcPr>
          <w:p w14:paraId="5064D128" w14:textId="6C8A7782"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1.48 (1.36–1.61)</w:t>
            </w:r>
          </w:p>
        </w:tc>
        <w:tc>
          <w:tcPr>
            <w:tcW w:w="489" w:type="pct"/>
          </w:tcPr>
          <w:p w14:paraId="46B8B928"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006B9457" w14:textId="3C2F86E9"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0.20</w:t>
            </w:r>
          </w:p>
        </w:tc>
        <w:tc>
          <w:tcPr>
            <w:tcW w:w="489" w:type="pct"/>
            <w:shd w:val="clear" w:color="auto" w:fill="auto"/>
            <w:tcMar>
              <w:top w:w="113" w:type="dxa"/>
              <w:left w:w="108" w:type="dxa"/>
              <w:bottom w:w="113" w:type="dxa"/>
              <w:right w:w="108" w:type="dxa"/>
            </w:tcMar>
            <w:vAlign w:val="center"/>
            <w:hideMark/>
          </w:tcPr>
          <w:p w14:paraId="37A41444" w14:textId="43E6983F"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1.22 (1.12–1.33)</w:t>
            </w:r>
          </w:p>
        </w:tc>
        <w:tc>
          <w:tcPr>
            <w:tcW w:w="485" w:type="pct"/>
          </w:tcPr>
          <w:p w14:paraId="2CAA3B49"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5779F05E" w14:textId="77777777" w:rsidTr="00967AEB">
        <w:trPr>
          <w:trHeight w:val="340"/>
        </w:trPr>
        <w:tc>
          <w:tcPr>
            <w:tcW w:w="603" w:type="pct"/>
            <w:shd w:val="clear" w:color="auto" w:fill="auto"/>
            <w:tcMar>
              <w:top w:w="113" w:type="dxa"/>
              <w:left w:w="108" w:type="dxa"/>
              <w:bottom w:w="113" w:type="dxa"/>
              <w:right w:w="108" w:type="dxa"/>
            </w:tcMar>
            <w:vAlign w:val="center"/>
          </w:tcPr>
          <w:p w14:paraId="3F8D891C" w14:textId="77777777" w:rsidR="00560172" w:rsidRPr="003746E2" w:rsidRDefault="00560172" w:rsidP="00C21C20">
            <w:pPr>
              <w:rPr>
                <w:rFonts w:ascii="Arial" w:eastAsia="Calibri" w:hAnsi="Arial" w:cs="Arial"/>
                <w:b/>
                <w:color w:val="000000"/>
                <w:sz w:val="20"/>
                <w:szCs w:val="20"/>
              </w:rPr>
            </w:pPr>
            <w:r w:rsidRPr="003746E2">
              <w:rPr>
                <w:rFonts w:ascii="Arial" w:eastAsia="Calibri" w:hAnsi="Arial" w:cs="Arial"/>
                <w:b/>
                <w:color w:val="000000"/>
                <w:sz w:val="20"/>
                <w:szCs w:val="20"/>
              </w:rPr>
              <w:t>Out-of-pocket costs (per 5% decrease</w:t>
            </w:r>
            <w:r w:rsidRPr="003746E2">
              <w:rPr>
                <w:rFonts w:ascii="Arial" w:eastAsia="Calibri" w:hAnsi="Arial" w:cs="Arial"/>
                <w:b/>
                <w:color w:val="000000"/>
                <w:sz w:val="20"/>
                <w:szCs w:val="20"/>
                <w:vertAlign w:val="superscript"/>
              </w:rPr>
              <w:t>b</w:t>
            </w:r>
            <w:r w:rsidRPr="003746E2">
              <w:rPr>
                <w:rFonts w:ascii="Arial" w:eastAsia="Calibri" w:hAnsi="Arial" w:cs="Arial"/>
                <w:b/>
                <w:color w:val="000000"/>
                <w:sz w:val="20"/>
                <w:szCs w:val="20"/>
              </w:rPr>
              <w:t>)</w:t>
            </w:r>
          </w:p>
        </w:tc>
        <w:tc>
          <w:tcPr>
            <w:tcW w:w="489" w:type="pct"/>
          </w:tcPr>
          <w:p w14:paraId="7E3A5BE9" w14:textId="09AEB30D"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N/A</w:t>
            </w:r>
          </w:p>
        </w:tc>
        <w:tc>
          <w:tcPr>
            <w:tcW w:w="489" w:type="pct"/>
            <w:shd w:val="clear" w:color="auto" w:fill="auto"/>
            <w:tcMar>
              <w:top w:w="113" w:type="dxa"/>
              <w:left w:w="108" w:type="dxa"/>
              <w:bottom w:w="113" w:type="dxa"/>
              <w:right w:w="108" w:type="dxa"/>
            </w:tcMar>
            <w:vAlign w:val="center"/>
          </w:tcPr>
          <w:p w14:paraId="33D1D835" w14:textId="3229875A"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N/A</w:t>
            </w:r>
          </w:p>
        </w:tc>
        <w:tc>
          <w:tcPr>
            <w:tcW w:w="489" w:type="pct"/>
          </w:tcPr>
          <w:p w14:paraId="14602559" w14:textId="77777777"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N/A</w:t>
            </w:r>
          </w:p>
        </w:tc>
        <w:tc>
          <w:tcPr>
            <w:tcW w:w="489" w:type="pct"/>
          </w:tcPr>
          <w:p w14:paraId="4D6FC985" w14:textId="0C22887E" w:rsidR="00560172" w:rsidRPr="00D47B73" w:rsidRDefault="00B57140" w:rsidP="00C21C20">
            <w:pPr>
              <w:rPr>
                <w:rFonts w:ascii="Arial" w:eastAsia="Calibri" w:hAnsi="Arial" w:cs="Arial"/>
                <w:color w:val="000000"/>
                <w:sz w:val="20"/>
                <w:szCs w:val="20"/>
              </w:rPr>
            </w:pPr>
            <w:r>
              <w:rPr>
                <w:rFonts w:ascii="Arial" w:eastAsia="Calibri" w:hAnsi="Arial" w:cs="Arial"/>
                <w:color w:val="000000"/>
                <w:sz w:val="20"/>
                <w:szCs w:val="20"/>
              </w:rPr>
              <w:t>0.20</w:t>
            </w:r>
          </w:p>
        </w:tc>
        <w:tc>
          <w:tcPr>
            <w:tcW w:w="489" w:type="pct"/>
            <w:shd w:val="clear" w:color="auto" w:fill="auto"/>
            <w:tcMar>
              <w:top w:w="113" w:type="dxa"/>
              <w:left w:w="108" w:type="dxa"/>
              <w:bottom w:w="113" w:type="dxa"/>
              <w:right w:w="108" w:type="dxa"/>
            </w:tcMar>
            <w:vAlign w:val="center"/>
          </w:tcPr>
          <w:p w14:paraId="478594BC" w14:textId="00D02D8A"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1.22 (1.12–1.33)</w:t>
            </w:r>
          </w:p>
        </w:tc>
        <w:tc>
          <w:tcPr>
            <w:tcW w:w="489" w:type="pct"/>
          </w:tcPr>
          <w:p w14:paraId="6AA7BC1F"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6F2AB738" w14:textId="2F38EBB7"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0.20</w:t>
            </w:r>
          </w:p>
        </w:tc>
        <w:tc>
          <w:tcPr>
            <w:tcW w:w="489" w:type="pct"/>
            <w:shd w:val="clear" w:color="auto" w:fill="auto"/>
            <w:tcMar>
              <w:top w:w="113" w:type="dxa"/>
              <w:left w:w="108" w:type="dxa"/>
              <w:bottom w:w="113" w:type="dxa"/>
              <w:right w:w="108" w:type="dxa"/>
            </w:tcMar>
            <w:vAlign w:val="center"/>
          </w:tcPr>
          <w:p w14:paraId="3FE8EA92" w14:textId="3A266CDA"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1.22 (1.11–1.34)</w:t>
            </w:r>
          </w:p>
        </w:tc>
        <w:tc>
          <w:tcPr>
            <w:tcW w:w="485" w:type="pct"/>
          </w:tcPr>
          <w:p w14:paraId="657BBFCC"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51FC8FFC" w14:textId="77777777" w:rsidTr="00967AEB">
        <w:trPr>
          <w:trHeight w:val="340"/>
        </w:trPr>
        <w:tc>
          <w:tcPr>
            <w:tcW w:w="603" w:type="pct"/>
            <w:shd w:val="clear" w:color="auto" w:fill="auto"/>
            <w:tcMar>
              <w:top w:w="113" w:type="dxa"/>
              <w:left w:w="108" w:type="dxa"/>
              <w:bottom w:w="113" w:type="dxa"/>
              <w:right w:w="108" w:type="dxa"/>
            </w:tcMar>
            <w:vAlign w:val="center"/>
            <w:hideMark/>
          </w:tcPr>
          <w:p w14:paraId="7C071844" w14:textId="31E33045" w:rsidR="00560172" w:rsidRPr="00D47B73" w:rsidRDefault="00560172" w:rsidP="00C21C20">
            <w:pPr>
              <w:rPr>
                <w:rFonts w:ascii="Arial" w:eastAsia="Calibri" w:hAnsi="Arial" w:cs="Arial"/>
                <w:b/>
                <w:color w:val="000000"/>
                <w:sz w:val="20"/>
                <w:szCs w:val="20"/>
              </w:rPr>
            </w:pPr>
            <w:r w:rsidRPr="00D47B73">
              <w:rPr>
                <w:rFonts w:ascii="Arial" w:eastAsia="Calibri" w:hAnsi="Arial" w:cs="Arial"/>
                <w:b/>
                <w:color w:val="000000"/>
                <w:sz w:val="20"/>
                <w:szCs w:val="20"/>
              </w:rPr>
              <w:t>Side effects</w:t>
            </w:r>
            <w:r w:rsidRPr="00D47B73">
              <w:rPr>
                <w:rFonts w:ascii="Arial" w:eastAsia="Calibri" w:hAnsi="Arial" w:cs="Arial"/>
                <w:b/>
                <w:color w:val="000000"/>
                <w:sz w:val="20"/>
                <w:szCs w:val="20"/>
                <w:vertAlign w:val="superscript"/>
              </w:rPr>
              <w:t>c</w:t>
            </w:r>
            <w:r>
              <w:rPr>
                <w:rFonts w:ascii="Arial" w:eastAsia="Calibri" w:hAnsi="Arial" w:cs="Arial"/>
                <w:b/>
                <w:color w:val="000000"/>
                <w:sz w:val="20"/>
                <w:szCs w:val="20"/>
              </w:rPr>
              <w:t xml:space="preserve"> </w:t>
            </w:r>
          </w:p>
        </w:tc>
        <w:tc>
          <w:tcPr>
            <w:tcW w:w="489" w:type="pct"/>
          </w:tcPr>
          <w:p w14:paraId="2F4340B7" w14:textId="77777777" w:rsidR="00560172" w:rsidRPr="00D47B73" w:rsidRDefault="00560172" w:rsidP="00C21C20">
            <w:pPr>
              <w:rPr>
                <w:rFonts w:ascii="Arial" w:eastAsia="Calibri" w:hAnsi="Arial" w:cs="Arial"/>
                <w:b/>
                <w:color w:val="000000"/>
                <w:sz w:val="20"/>
                <w:szCs w:val="20"/>
              </w:rPr>
            </w:pPr>
          </w:p>
        </w:tc>
        <w:tc>
          <w:tcPr>
            <w:tcW w:w="489" w:type="pct"/>
            <w:shd w:val="clear" w:color="auto" w:fill="auto"/>
            <w:tcMar>
              <w:top w:w="113" w:type="dxa"/>
              <w:left w:w="108" w:type="dxa"/>
              <w:bottom w:w="113" w:type="dxa"/>
              <w:right w:w="108" w:type="dxa"/>
            </w:tcMar>
            <w:vAlign w:val="center"/>
          </w:tcPr>
          <w:p w14:paraId="373AEBE7" w14:textId="1FE50025" w:rsidR="00560172" w:rsidRPr="00D47B73" w:rsidRDefault="00560172" w:rsidP="00C21C20">
            <w:pPr>
              <w:rPr>
                <w:rFonts w:ascii="Arial" w:eastAsia="Calibri" w:hAnsi="Arial" w:cs="Arial"/>
                <w:b/>
                <w:color w:val="000000"/>
                <w:sz w:val="20"/>
                <w:szCs w:val="20"/>
              </w:rPr>
            </w:pPr>
          </w:p>
        </w:tc>
        <w:tc>
          <w:tcPr>
            <w:tcW w:w="489" w:type="pct"/>
          </w:tcPr>
          <w:p w14:paraId="6A78D8DA" w14:textId="77777777" w:rsidR="00560172" w:rsidRPr="00D47B73" w:rsidRDefault="00560172" w:rsidP="00C21C20">
            <w:pPr>
              <w:rPr>
                <w:rFonts w:ascii="Arial" w:eastAsia="Calibri" w:hAnsi="Arial" w:cs="Arial"/>
                <w:b/>
                <w:color w:val="000000"/>
                <w:sz w:val="20"/>
                <w:szCs w:val="20"/>
              </w:rPr>
            </w:pPr>
          </w:p>
        </w:tc>
        <w:tc>
          <w:tcPr>
            <w:tcW w:w="489" w:type="pct"/>
          </w:tcPr>
          <w:p w14:paraId="1E739911" w14:textId="77777777" w:rsidR="00560172" w:rsidRPr="00D47B73" w:rsidRDefault="00560172" w:rsidP="00C21C20">
            <w:pPr>
              <w:rPr>
                <w:rFonts w:ascii="Arial" w:eastAsia="Calibri" w:hAnsi="Arial" w:cs="Arial"/>
                <w:b/>
                <w:color w:val="000000"/>
                <w:sz w:val="20"/>
                <w:szCs w:val="20"/>
              </w:rPr>
            </w:pPr>
          </w:p>
        </w:tc>
        <w:tc>
          <w:tcPr>
            <w:tcW w:w="489" w:type="pct"/>
            <w:shd w:val="clear" w:color="auto" w:fill="auto"/>
            <w:tcMar>
              <w:top w:w="113" w:type="dxa"/>
              <w:left w:w="108" w:type="dxa"/>
              <w:bottom w:w="113" w:type="dxa"/>
              <w:right w:w="108" w:type="dxa"/>
            </w:tcMar>
            <w:vAlign w:val="center"/>
          </w:tcPr>
          <w:p w14:paraId="39241E87" w14:textId="5492CA9C" w:rsidR="00560172" w:rsidRPr="00D47B73" w:rsidRDefault="00560172" w:rsidP="00C21C20">
            <w:pPr>
              <w:rPr>
                <w:rFonts w:ascii="Arial" w:eastAsia="Calibri" w:hAnsi="Arial" w:cs="Arial"/>
                <w:b/>
                <w:color w:val="000000"/>
                <w:sz w:val="20"/>
                <w:szCs w:val="20"/>
              </w:rPr>
            </w:pPr>
          </w:p>
        </w:tc>
        <w:tc>
          <w:tcPr>
            <w:tcW w:w="489" w:type="pct"/>
          </w:tcPr>
          <w:p w14:paraId="39B3FA22" w14:textId="77777777" w:rsidR="00560172" w:rsidRPr="00D47B73" w:rsidRDefault="00560172" w:rsidP="00C21C20">
            <w:pPr>
              <w:rPr>
                <w:rFonts w:ascii="Arial" w:eastAsia="Calibri" w:hAnsi="Arial" w:cs="Arial"/>
                <w:b/>
                <w:color w:val="000000"/>
                <w:sz w:val="20"/>
                <w:szCs w:val="20"/>
              </w:rPr>
            </w:pPr>
          </w:p>
        </w:tc>
        <w:tc>
          <w:tcPr>
            <w:tcW w:w="489" w:type="pct"/>
          </w:tcPr>
          <w:p w14:paraId="75505E79" w14:textId="77777777" w:rsidR="00560172" w:rsidRPr="00D47B73" w:rsidRDefault="00560172" w:rsidP="00C21C20">
            <w:pPr>
              <w:rPr>
                <w:rFonts w:ascii="Arial" w:eastAsia="Calibri" w:hAnsi="Arial" w:cs="Arial"/>
                <w:b/>
                <w:color w:val="000000"/>
                <w:sz w:val="20"/>
                <w:szCs w:val="20"/>
              </w:rPr>
            </w:pPr>
          </w:p>
        </w:tc>
        <w:tc>
          <w:tcPr>
            <w:tcW w:w="489" w:type="pct"/>
            <w:shd w:val="clear" w:color="auto" w:fill="auto"/>
            <w:tcMar>
              <w:top w:w="113" w:type="dxa"/>
              <w:left w:w="108" w:type="dxa"/>
              <w:bottom w:w="113" w:type="dxa"/>
              <w:right w:w="108" w:type="dxa"/>
            </w:tcMar>
            <w:vAlign w:val="center"/>
          </w:tcPr>
          <w:p w14:paraId="488FC311" w14:textId="54C3C459" w:rsidR="00560172" w:rsidRPr="00D47B73" w:rsidRDefault="00560172" w:rsidP="00C21C20">
            <w:pPr>
              <w:rPr>
                <w:rFonts w:ascii="Arial" w:eastAsia="Calibri" w:hAnsi="Arial" w:cs="Arial"/>
                <w:b/>
                <w:color w:val="000000"/>
                <w:sz w:val="20"/>
                <w:szCs w:val="20"/>
              </w:rPr>
            </w:pPr>
          </w:p>
        </w:tc>
        <w:tc>
          <w:tcPr>
            <w:tcW w:w="485" w:type="pct"/>
          </w:tcPr>
          <w:p w14:paraId="4E3B3F69" w14:textId="77777777" w:rsidR="00560172" w:rsidRPr="00D47B73" w:rsidRDefault="00560172" w:rsidP="00C21C20">
            <w:pPr>
              <w:rPr>
                <w:rFonts w:ascii="Arial" w:eastAsia="Calibri" w:hAnsi="Arial" w:cs="Arial"/>
                <w:b/>
                <w:color w:val="000000"/>
                <w:sz w:val="20"/>
                <w:szCs w:val="20"/>
              </w:rPr>
            </w:pPr>
          </w:p>
        </w:tc>
      </w:tr>
      <w:tr w:rsidR="00560172" w:rsidRPr="00D47B73" w14:paraId="4EEB0ED7" w14:textId="77777777" w:rsidTr="00967AEB">
        <w:trPr>
          <w:trHeight w:val="340"/>
        </w:trPr>
        <w:tc>
          <w:tcPr>
            <w:tcW w:w="603" w:type="pct"/>
            <w:shd w:val="clear" w:color="auto" w:fill="auto"/>
            <w:tcMar>
              <w:top w:w="113" w:type="dxa"/>
              <w:left w:w="108" w:type="dxa"/>
              <w:bottom w:w="113" w:type="dxa"/>
              <w:right w:w="108" w:type="dxa"/>
            </w:tcMar>
            <w:vAlign w:val="center"/>
            <w:hideMark/>
          </w:tcPr>
          <w:p w14:paraId="612CA584" w14:textId="77777777" w:rsidR="00560172" w:rsidRPr="00D47B73" w:rsidRDefault="00560172" w:rsidP="00C21C20">
            <w:pPr>
              <w:ind w:left="284"/>
              <w:rPr>
                <w:rFonts w:ascii="Arial" w:eastAsia="Calibri" w:hAnsi="Arial" w:cs="Arial"/>
                <w:color w:val="000000"/>
                <w:sz w:val="20"/>
                <w:szCs w:val="20"/>
              </w:rPr>
            </w:pPr>
            <w:r w:rsidRPr="00D47B73">
              <w:rPr>
                <w:rFonts w:ascii="Arial" w:eastAsia="Calibri" w:hAnsi="Arial" w:cs="Arial"/>
                <w:color w:val="000000"/>
                <w:sz w:val="20"/>
                <w:szCs w:val="20"/>
              </w:rPr>
              <w:t>No side effects</w:t>
            </w:r>
          </w:p>
        </w:tc>
        <w:tc>
          <w:tcPr>
            <w:tcW w:w="489" w:type="pct"/>
          </w:tcPr>
          <w:p w14:paraId="76035FC2" w14:textId="14F32CF6"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2.46</w:t>
            </w:r>
          </w:p>
        </w:tc>
        <w:tc>
          <w:tcPr>
            <w:tcW w:w="489" w:type="pct"/>
            <w:shd w:val="clear" w:color="auto" w:fill="auto"/>
            <w:tcMar>
              <w:top w:w="113" w:type="dxa"/>
              <w:left w:w="108" w:type="dxa"/>
              <w:bottom w:w="113" w:type="dxa"/>
              <w:right w:w="108" w:type="dxa"/>
            </w:tcMar>
            <w:vAlign w:val="center"/>
            <w:hideMark/>
          </w:tcPr>
          <w:p w14:paraId="08D6932C" w14:textId="42168BF0"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11.65 (9.00–15.08)</w:t>
            </w:r>
          </w:p>
        </w:tc>
        <w:tc>
          <w:tcPr>
            <w:tcW w:w="489" w:type="pct"/>
          </w:tcPr>
          <w:p w14:paraId="2AD8A6C6"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1D3D1FC3" w14:textId="01BE59FC" w:rsidR="00560172" w:rsidRPr="00D47B73" w:rsidRDefault="00B57140" w:rsidP="00C21C20">
            <w:pPr>
              <w:rPr>
                <w:rFonts w:ascii="Arial" w:eastAsia="Calibri" w:hAnsi="Arial" w:cs="Arial"/>
                <w:color w:val="000000"/>
                <w:sz w:val="20"/>
                <w:szCs w:val="20"/>
              </w:rPr>
            </w:pPr>
            <w:r>
              <w:rPr>
                <w:rFonts w:ascii="Arial" w:eastAsia="Calibri" w:hAnsi="Arial" w:cs="Arial"/>
                <w:color w:val="000000"/>
                <w:sz w:val="20"/>
                <w:szCs w:val="20"/>
              </w:rPr>
              <w:t>1.97</w:t>
            </w:r>
          </w:p>
        </w:tc>
        <w:tc>
          <w:tcPr>
            <w:tcW w:w="489" w:type="pct"/>
            <w:shd w:val="clear" w:color="auto" w:fill="auto"/>
            <w:tcMar>
              <w:top w:w="113" w:type="dxa"/>
              <w:left w:w="108" w:type="dxa"/>
              <w:bottom w:w="113" w:type="dxa"/>
              <w:right w:w="108" w:type="dxa"/>
            </w:tcMar>
            <w:vAlign w:val="center"/>
            <w:hideMark/>
          </w:tcPr>
          <w:p w14:paraId="5482BEB7" w14:textId="53C3E536"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7.17 (5.71–8.99)</w:t>
            </w:r>
          </w:p>
        </w:tc>
        <w:tc>
          <w:tcPr>
            <w:tcW w:w="489" w:type="pct"/>
          </w:tcPr>
          <w:p w14:paraId="36DB4294"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27D43FE2" w14:textId="6A7A5E97"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2.44</w:t>
            </w:r>
          </w:p>
        </w:tc>
        <w:tc>
          <w:tcPr>
            <w:tcW w:w="489" w:type="pct"/>
            <w:shd w:val="clear" w:color="auto" w:fill="auto"/>
            <w:tcMar>
              <w:top w:w="113" w:type="dxa"/>
              <w:left w:w="108" w:type="dxa"/>
              <w:bottom w:w="113" w:type="dxa"/>
              <w:right w:w="108" w:type="dxa"/>
            </w:tcMar>
            <w:vAlign w:val="center"/>
            <w:hideMark/>
          </w:tcPr>
          <w:p w14:paraId="14960847" w14:textId="2745477D"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11.45 (8.87–14.78)</w:t>
            </w:r>
          </w:p>
        </w:tc>
        <w:tc>
          <w:tcPr>
            <w:tcW w:w="485" w:type="pct"/>
          </w:tcPr>
          <w:p w14:paraId="5AC83D78"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r w:rsidR="00560172" w:rsidRPr="00D47B73" w14:paraId="139205F6" w14:textId="77777777" w:rsidTr="00967AEB">
        <w:trPr>
          <w:trHeight w:val="340"/>
        </w:trPr>
        <w:tc>
          <w:tcPr>
            <w:tcW w:w="603" w:type="pct"/>
            <w:shd w:val="clear" w:color="auto" w:fill="auto"/>
            <w:tcMar>
              <w:top w:w="113" w:type="dxa"/>
              <w:left w:w="108" w:type="dxa"/>
              <w:bottom w:w="113" w:type="dxa"/>
              <w:right w:w="108" w:type="dxa"/>
            </w:tcMar>
            <w:vAlign w:val="center"/>
            <w:hideMark/>
          </w:tcPr>
          <w:p w14:paraId="2AA53DAD" w14:textId="77777777" w:rsidR="00560172" w:rsidRPr="00D47B73" w:rsidRDefault="00560172" w:rsidP="00C21C20">
            <w:pPr>
              <w:ind w:left="284"/>
              <w:rPr>
                <w:rFonts w:ascii="Arial" w:eastAsia="Calibri" w:hAnsi="Arial" w:cs="Arial"/>
                <w:color w:val="000000"/>
                <w:sz w:val="20"/>
                <w:szCs w:val="20"/>
              </w:rPr>
            </w:pPr>
            <w:r w:rsidRPr="00D47B73">
              <w:rPr>
                <w:rFonts w:ascii="Arial" w:eastAsia="Calibri" w:hAnsi="Arial" w:cs="Arial"/>
                <w:color w:val="000000"/>
                <w:sz w:val="20"/>
                <w:szCs w:val="20"/>
              </w:rPr>
              <w:t>Some side effects</w:t>
            </w:r>
          </w:p>
        </w:tc>
        <w:tc>
          <w:tcPr>
            <w:tcW w:w="489" w:type="pct"/>
          </w:tcPr>
          <w:p w14:paraId="3E7F6A69" w14:textId="039F2704" w:rsidR="00560172" w:rsidRPr="00D47B73" w:rsidRDefault="00560172" w:rsidP="00C21C20">
            <w:pPr>
              <w:rPr>
                <w:rFonts w:ascii="Arial" w:eastAsia="Calibri" w:hAnsi="Arial" w:cs="Arial"/>
                <w:color w:val="000000"/>
                <w:sz w:val="20"/>
                <w:szCs w:val="20"/>
              </w:rPr>
            </w:pPr>
            <w:r>
              <w:rPr>
                <w:rFonts w:ascii="Arial" w:eastAsia="Calibri" w:hAnsi="Arial" w:cs="Arial"/>
                <w:color w:val="000000"/>
                <w:sz w:val="20"/>
                <w:szCs w:val="20"/>
              </w:rPr>
              <w:t>1.52</w:t>
            </w:r>
          </w:p>
        </w:tc>
        <w:tc>
          <w:tcPr>
            <w:tcW w:w="489" w:type="pct"/>
            <w:shd w:val="clear" w:color="auto" w:fill="auto"/>
            <w:tcMar>
              <w:top w:w="113" w:type="dxa"/>
              <w:left w:w="108" w:type="dxa"/>
              <w:bottom w:w="113" w:type="dxa"/>
              <w:right w:w="108" w:type="dxa"/>
            </w:tcMar>
            <w:vAlign w:val="center"/>
            <w:hideMark/>
          </w:tcPr>
          <w:p w14:paraId="203BDB15" w14:textId="7A7D930E"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4.59 (3.75–5.62)</w:t>
            </w:r>
          </w:p>
        </w:tc>
        <w:tc>
          <w:tcPr>
            <w:tcW w:w="489" w:type="pct"/>
          </w:tcPr>
          <w:p w14:paraId="3350882D"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69A917AC" w14:textId="4F78D333" w:rsidR="00560172" w:rsidRPr="00D47B73" w:rsidRDefault="00B57140" w:rsidP="00C21C20">
            <w:pPr>
              <w:rPr>
                <w:rFonts w:ascii="Arial" w:eastAsia="Calibri" w:hAnsi="Arial" w:cs="Arial"/>
                <w:color w:val="000000"/>
                <w:sz w:val="20"/>
                <w:szCs w:val="20"/>
              </w:rPr>
            </w:pPr>
            <w:r>
              <w:rPr>
                <w:rFonts w:ascii="Arial" w:eastAsia="Calibri" w:hAnsi="Arial" w:cs="Arial"/>
                <w:color w:val="000000"/>
                <w:sz w:val="20"/>
                <w:szCs w:val="20"/>
              </w:rPr>
              <w:t>1.22</w:t>
            </w:r>
          </w:p>
        </w:tc>
        <w:tc>
          <w:tcPr>
            <w:tcW w:w="489" w:type="pct"/>
            <w:shd w:val="clear" w:color="auto" w:fill="auto"/>
            <w:tcMar>
              <w:top w:w="113" w:type="dxa"/>
              <w:left w:w="108" w:type="dxa"/>
              <w:bottom w:w="113" w:type="dxa"/>
              <w:right w:w="108" w:type="dxa"/>
            </w:tcMar>
            <w:vAlign w:val="center"/>
            <w:hideMark/>
          </w:tcPr>
          <w:p w14:paraId="3384EE21" w14:textId="4CF838D5"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3.40 (2.83–4.08)</w:t>
            </w:r>
          </w:p>
        </w:tc>
        <w:tc>
          <w:tcPr>
            <w:tcW w:w="489" w:type="pct"/>
          </w:tcPr>
          <w:p w14:paraId="0DB04248"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c>
          <w:tcPr>
            <w:tcW w:w="489" w:type="pct"/>
          </w:tcPr>
          <w:p w14:paraId="5F90AE5B" w14:textId="0330A9CA" w:rsidR="00560172" w:rsidRPr="00D47B73" w:rsidRDefault="003A582F" w:rsidP="00C21C20">
            <w:pPr>
              <w:rPr>
                <w:rFonts w:ascii="Arial" w:eastAsia="Calibri" w:hAnsi="Arial" w:cs="Arial"/>
                <w:color w:val="000000"/>
                <w:sz w:val="20"/>
                <w:szCs w:val="20"/>
              </w:rPr>
            </w:pPr>
            <w:r>
              <w:rPr>
                <w:rFonts w:ascii="Arial" w:eastAsia="Calibri" w:hAnsi="Arial" w:cs="Arial"/>
                <w:color w:val="000000"/>
                <w:sz w:val="20"/>
                <w:szCs w:val="20"/>
              </w:rPr>
              <w:t>1.29</w:t>
            </w:r>
          </w:p>
        </w:tc>
        <w:tc>
          <w:tcPr>
            <w:tcW w:w="489" w:type="pct"/>
            <w:shd w:val="clear" w:color="auto" w:fill="auto"/>
            <w:tcMar>
              <w:top w:w="113" w:type="dxa"/>
              <w:left w:w="108" w:type="dxa"/>
              <w:bottom w:w="113" w:type="dxa"/>
              <w:right w:w="108" w:type="dxa"/>
            </w:tcMar>
            <w:vAlign w:val="center"/>
            <w:hideMark/>
          </w:tcPr>
          <w:p w14:paraId="3DEB72E9" w14:textId="14A380CB" w:rsidR="00560172" w:rsidRPr="00D47B73" w:rsidRDefault="00560172" w:rsidP="00C21C20">
            <w:pPr>
              <w:rPr>
                <w:rFonts w:ascii="Arial" w:eastAsia="Calibri" w:hAnsi="Arial" w:cs="Arial"/>
                <w:color w:val="000000"/>
                <w:sz w:val="20"/>
                <w:szCs w:val="20"/>
              </w:rPr>
            </w:pPr>
            <w:r w:rsidRPr="00D47B73">
              <w:rPr>
                <w:rFonts w:ascii="Arial" w:eastAsia="Calibri" w:hAnsi="Arial" w:cs="Arial"/>
                <w:color w:val="000000"/>
                <w:sz w:val="20"/>
                <w:szCs w:val="20"/>
              </w:rPr>
              <w:t>3.64 (3.02–4.39)</w:t>
            </w:r>
          </w:p>
        </w:tc>
        <w:tc>
          <w:tcPr>
            <w:tcW w:w="485" w:type="pct"/>
          </w:tcPr>
          <w:p w14:paraId="0CA43BAD" w14:textId="77777777" w:rsidR="00560172" w:rsidRPr="00D47B73" w:rsidRDefault="00560172" w:rsidP="00C21C20">
            <w:pPr>
              <w:rPr>
                <w:rFonts w:ascii="Arial" w:eastAsia="Calibri" w:hAnsi="Arial" w:cs="Arial"/>
                <w:color w:val="000000"/>
                <w:sz w:val="20"/>
                <w:szCs w:val="20"/>
              </w:rPr>
            </w:pPr>
            <w:r w:rsidRPr="000F67E0">
              <w:rPr>
                <w:rFonts w:ascii="Arial" w:eastAsia="Calibri" w:hAnsi="Arial" w:cs="Arial"/>
                <w:color w:val="000000"/>
                <w:sz w:val="20"/>
                <w:szCs w:val="20"/>
              </w:rPr>
              <w:t>&lt;0.0001</w:t>
            </w:r>
          </w:p>
        </w:tc>
      </w:tr>
    </w:tbl>
    <w:p w14:paraId="63FB64FD" w14:textId="77777777" w:rsidR="00804568" w:rsidRPr="00D47B73" w:rsidRDefault="00804568" w:rsidP="00804568">
      <w:pPr>
        <w:spacing w:before="180" w:after="120" w:line="480" w:lineRule="auto"/>
        <w:rPr>
          <w:rFonts w:ascii="Arial" w:eastAsia="Calibri" w:hAnsi="Arial" w:cs="Arial"/>
          <w:color w:val="000000"/>
          <w:sz w:val="20"/>
          <w:szCs w:val="20"/>
        </w:rPr>
      </w:pPr>
      <w:r w:rsidRPr="00D47B73">
        <w:rPr>
          <w:rFonts w:ascii="Arial" w:eastAsia="Calibri" w:hAnsi="Arial" w:cs="Arial"/>
          <w:b/>
          <w:color w:val="000000"/>
          <w:sz w:val="20"/>
          <w:szCs w:val="20"/>
        </w:rPr>
        <w:t>Notes:</w:t>
      </w:r>
      <w:r w:rsidRPr="00D47B73">
        <w:rPr>
          <w:rFonts w:ascii="Arial" w:eastAsia="Calibri" w:hAnsi="Arial" w:cs="Arial"/>
          <w:color w:val="000000"/>
          <w:sz w:val="20"/>
          <w:szCs w:val="20"/>
        </w:rPr>
        <w:t xml:space="preserve"> </w:t>
      </w:r>
      <w:r w:rsidRPr="00D47B73">
        <w:rPr>
          <w:rFonts w:ascii="Arial" w:eastAsia="Calibri" w:hAnsi="Arial" w:cs="Arial"/>
          <w:color w:val="000000"/>
          <w:sz w:val="20"/>
          <w:szCs w:val="20"/>
          <w:vertAlign w:val="superscript"/>
        </w:rPr>
        <w:t>a</w:t>
      </w:r>
      <w:r>
        <w:rPr>
          <w:rFonts w:ascii="Arial" w:eastAsia="Calibri" w:hAnsi="Arial" w:cs="Arial"/>
          <w:color w:val="000000"/>
          <w:sz w:val="20"/>
          <w:szCs w:val="20"/>
        </w:rPr>
        <w:t>R</w:t>
      </w:r>
      <w:r w:rsidRPr="00D47B73">
        <w:rPr>
          <w:rFonts w:ascii="Arial" w:eastAsia="Calibri" w:hAnsi="Arial" w:cs="Arial"/>
          <w:color w:val="000000"/>
          <w:sz w:val="20"/>
          <w:szCs w:val="20"/>
        </w:rPr>
        <w:t xml:space="preserve">eference: a lot of mistakes; </w:t>
      </w:r>
      <w:r w:rsidRPr="00D47B73">
        <w:rPr>
          <w:rFonts w:ascii="Arial" w:eastAsia="Calibri" w:hAnsi="Arial" w:cs="Arial"/>
          <w:color w:val="000000"/>
          <w:sz w:val="20"/>
          <w:szCs w:val="20"/>
          <w:vertAlign w:val="superscript"/>
        </w:rPr>
        <w:t>b</w:t>
      </w:r>
      <w:r>
        <w:rPr>
          <w:rFonts w:ascii="Arial" w:eastAsia="Calibri" w:hAnsi="Arial" w:cs="Arial"/>
          <w:color w:val="000000"/>
          <w:sz w:val="20"/>
          <w:szCs w:val="20"/>
        </w:rPr>
        <w:t>C</w:t>
      </w:r>
      <w:r w:rsidRPr="00D47B73">
        <w:rPr>
          <w:rFonts w:ascii="Arial" w:eastAsia="Calibri" w:hAnsi="Arial" w:cs="Arial"/>
          <w:color w:val="000000"/>
          <w:sz w:val="20"/>
          <w:szCs w:val="20"/>
        </w:rPr>
        <w:t xml:space="preserve">ost reduction relative to cost of current medication (USA and Germany only); </w:t>
      </w:r>
      <w:r w:rsidRPr="00D47B73">
        <w:rPr>
          <w:rFonts w:ascii="Arial" w:eastAsia="Calibri" w:hAnsi="Arial" w:cs="Arial"/>
          <w:color w:val="000000"/>
          <w:sz w:val="20"/>
          <w:szCs w:val="20"/>
          <w:vertAlign w:val="superscript"/>
        </w:rPr>
        <w:t>c</w:t>
      </w:r>
      <w:r>
        <w:rPr>
          <w:rFonts w:ascii="Arial" w:eastAsia="Calibri" w:hAnsi="Arial" w:cs="Arial"/>
          <w:color w:val="000000"/>
          <w:sz w:val="20"/>
          <w:szCs w:val="20"/>
        </w:rPr>
        <w:t>R</w:t>
      </w:r>
      <w:r w:rsidRPr="00D47B73">
        <w:rPr>
          <w:rFonts w:ascii="Arial" w:eastAsia="Calibri" w:hAnsi="Arial" w:cs="Arial"/>
          <w:color w:val="000000"/>
          <w:sz w:val="20"/>
          <w:szCs w:val="20"/>
        </w:rPr>
        <w:t>eference: a lot of side effects.</w:t>
      </w:r>
    </w:p>
    <w:p w14:paraId="3E5E27B6" w14:textId="77777777" w:rsidR="00804568" w:rsidRPr="00D47B73" w:rsidRDefault="00804568" w:rsidP="00804568">
      <w:pPr>
        <w:spacing w:before="180" w:after="120" w:line="480" w:lineRule="auto"/>
        <w:rPr>
          <w:rFonts w:ascii="Arial" w:eastAsia="Calibri" w:hAnsi="Arial" w:cs="Arial"/>
          <w:color w:val="000000"/>
          <w:sz w:val="20"/>
          <w:szCs w:val="20"/>
        </w:rPr>
      </w:pPr>
      <w:bookmarkStart w:id="1" w:name="OLE_LINK1"/>
      <w:r w:rsidRPr="008A314C">
        <w:rPr>
          <w:rFonts w:ascii="Arial" w:eastAsia="Calibri" w:hAnsi="Arial" w:cs="Arial"/>
          <w:b/>
          <w:color w:val="000000"/>
          <w:sz w:val="20"/>
          <w:szCs w:val="20"/>
        </w:rPr>
        <w:t>Abbreviations:</w:t>
      </w:r>
      <w:r w:rsidRPr="00D47B73">
        <w:rPr>
          <w:rFonts w:ascii="Arial" w:eastAsia="Calibri" w:hAnsi="Arial" w:cs="Arial"/>
          <w:color w:val="000000"/>
          <w:sz w:val="20"/>
          <w:szCs w:val="20"/>
        </w:rPr>
        <w:t xml:space="preserve"> CI, confidence interval; N/A, not applicable; OR, odds ratio; UK, United Kingdom; USA, United States of America.</w:t>
      </w:r>
      <w:bookmarkEnd w:id="1"/>
      <w:r w:rsidRPr="00D47B73">
        <w:rPr>
          <w:rFonts w:ascii="Arial" w:eastAsia="Calibri" w:hAnsi="Arial" w:cs="Arial"/>
          <w:color w:val="000000"/>
          <w:sz w:val="20"/>
          <w:szCs w:val="20"/>
        </w:rPr>
        <w:br w:type="page"/>
      </w:r>
    </w:p>
    <w:p w14:paraId="0157D708" w14:textId="77777777" w:rsidR="00560172" w:rsidRDefault="00560172" w:rsidP="00804568">
      <w:pPr>
        <w:spacing w:before="180" w:after="120" w:line="480" w:lineRule="auto"/>
        <w:outlineLvl w:val="0"/>
        <w:rPr>
          <w:rFonts w:ascii="Arial" w:eastAsia="Calibri" w:hAnsi="Arial" w:cs="Arial"/>
          <w:b/>
          <w:color w:val="000000"/>
          <w:sz w:val="20"/>
          <w:szCs w:val="20"/>
        </w:rPr>
        <w:sectPr w:rsidR="00560172" w:rsidSect="00967AEB">
          <w:pgSz w:w="16838" w:h="11906" w:orient="landscape"/>
          <w:pgMar w:top="1701" w:right="1701" w:bottom="1701" w:left="1701" w:header="709" w:footer="709" w:gutter="0"/>
          <w:lnNumType w:countBy="1" w:restart="continuous"/>
          <w:cols w:space="708"/>
          <w:docGrid w:linePitch="360"/>
        </w:sectPr>
      </w:pPr>
    </w:p>
    <w:p w14:paraId="3D2636E0" w14:textId="2B3DEA72" w:rsidR="00804568" w:rsidRPr="00D47B73" w:rsidRDefault="00804568" w:rsidP="00804568">
      <w:pPr>
        <w:spacing w:before="180" w:after="120" w:line="480" w:lineRule="auto"/>
        <w:outlineLvl w:val="0"/>
        <w:rPr>
          <w:rFonts w:ascii="Arial" w:eastAsia="Calibri" w:hAnsi="Arial" w:cs="Arial"/>
          <w:color w:val="000000"/>
          <w:sz w:val="20"/>
          <w:szCs w:val="20"/>
        </w:rPr>
      </w:pPr>
      <w:r w:rsidRPr="00D47B73">
        <w:rPr>
          <w:rFonts w:ascii="Arial" w:eastAsia="Calibri" w:hAnsi="Arial" w:cs="Arial"/>
          <w:b/>
          <w:color w:val="000000"/>
          <w:sz w:val="20"/>
          <w:szCs w:val="20"/>
        </w:rPr>
        <w:t>Table S8</w:t>
      </w:r>
      <w:r w:rsidRPr="00D47B73">
        <w:rPr>
          <w:rFonts w:ascii="Arial" w:eastAsia="Calibri" w:hAnsi="Arial" w:cs="Arial"/>
          <w:color w:val="000000"/>
          <w:sz w:val="20"/>
          <w:szCs w:val="20"/>
        </w:rPr>
        <w:t xml:space="preserve"> Preference heterogeneity per country for select clinical characteristics (</w:t>
      </w:r>
      <w:r>
        <w:rPr>
          <w:rFonts w:ascii="Arial" w:eastAsia="Calibri" w:hAnsi="Arial" w:cs="Arial"/>
          <w:color w:val="000000"/>
          <w:sz w:val="20"/>
          <w:szCs w:val="20"/>
        </w:rPr>
        <w:t>final</w:t>
      </w:r>
      <w:r w:rsidRPr="00D47B73">
        <w:rPr>
          <w:rFonts w:ascii="Arial" w:eastAsia="Calibri" w:hAnsi="Arial" w:cs="Arial"/>
          <w:color w:val="000000"/>
          <w:sz w:val="20"/>
          <w:szCs w:val="20"/>
        </w:rPr>
        <w:t xml:space="preserv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067"/>
        <w:gridCol w:w="1069"/>
        <w:gridCol w:w="1069"/>
        <w:gridCol w:w="1069"/>
        <w:gridCol w:w="1069"/>
        <w:gridCol w:w="1153"/>
      </w:tblGrid>
      <w:tr w:rsidR="00804568" w:rsidRPr="00D47B73" w14:paraId="6399A4C9" w14:textId="77777777" w:rsidTr="00C21C20">
        <w:trPr>
          <w:trHeight w:val="340"/>
          <w:tblHeader/>
        </w:trPr>
        <w:tc>
          <w:tcPr>
            <w:tcW w:w="1177" w:type="pct"/>
            <w:shd w:val="clear" w:color="auto" w:fill="auto"/>
            <w:tcMar>
              <w:top w:w="113" w:type="dxa"/>
              <w:bottom w:w="113" w:type="dxa"/>
            </w:tcMar>
            <w:vAlign w:val="center"/>
            <w:hideMark/>
          </w:tcPr>
          <w:p w14:paraId="7E140D55" w14:textId="77777777" w:rsidR="00804568" w:rsidRPr="00D47B73" w:rsidRDefault="00804568" w:rsidP="00C21C20">
            <w:pPr>
              <w:rPr>
                <w:rFonts w:ascii="Arial" w:eastAsia="Times New Roman" w:hAnsi="Arial" w:cs="Arial"/>
                <w:b/>
                <w:bCs/>
                <w:color w:val="FFFFFF"/>
                <w:sz w:val="20"/>
                <w:szCs w:val="20"/>
              </w:rPr>
            </w:pPr>
          </w:p>
        </w:tc>
        <w:tc>
          <w:tcPr>
            <w:tcW w:w="1257" w:type="pct"/>
            <w:gridSpan w:val="2"/>
            <w:shd w:val="clear" w:color="auto" w:fill="auto"/>
            <w:tcMar>
              <w:top w:w="113" w:type="dxa"/>
              <w:bottom w:w="113" w:type="dxa"/>
            </w:tcMar>
            <w:vAlign w:val="center"/>
          </w:tcPr>
          <w:p w14:paraId="62506D8A" w14:textId="77777777" w:rsidR="00804568" w:rsidRPr="00D47B73" w:rsidRDefault="00804568" w:rsidP="00C21C20">
            <w:pPr>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UK (n=150)</w:t>
            </w:r>
          </w:p>
        </w:tc>
        <w:tc>
          <w:tcPr>
            <w:tcW w:w="1258" w:type="pct"/>
            <w:gridSpan w:val="2"/>
            <w:shd w:val="clear" w:color="auto" w:fill="auto"/>
            <w:tcMar>
              <w:top w:w="113" w:type="dxa"/>
              <w:bottom w:w="113" w:type="dxa"/>
            </w:tcMar>
            <w:vAlign w:val="center"/>
          </w:tcPr>
          <w:p w14:paraId="4287241E" w14:textId="77777777" w:rsidR="00804568" w:rsidRPr="00D47B73" w:rsidRDefault="00804568" w:rsidP="00C21C20">
            <w:pPr>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USA (n=150)</w:t>
            </w:r>
          </w:p>
        </w:tc>
        <w:tc>
          <w:tcPr>
            <w:tcW w:w="1308" w:type="pct"/>
            <w:gridSpan w:val="2"/>
            <w:tcMar>
              <w:top w:w="113" w:type="dxa"/>
              <w:bottom w:w="113" w:type="dxa"/>
            </w:tcMar>
            <w:vAlign w:val="center"/>
          </w:tcPr>
          <w:p w14:paraId="55817CB2" w14:textId="77777777" w:rsidR="00804568" w:rsidRPr="00D47B73" w:rsidRDefault="00804568" w:rsidP="00C21C20">
            <w:pPr>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Germany (n=150)</w:t>
            </w:r>
          </w:p>
        </w:tc>
      </w:tr>
      <w:tr w:rsidR="00804568" w:rsidRPr="00D47B73" w14:paraId="6BA0C639" w14:textId="77777777" w:rsidTr="00C21C20">
        <w:trPr>
          <w:trHeight w:val="340"/>
          <w:tblHeader/>
        </w:trPr>
        <w:tc>
          <w:tcPr>
            <w:tcW w:w="1177" w:type="pct"/>
            <w:shd w:val="clear" w:color="auto" w:fill="auto"/>
            <w:tcMar>
              <w:top w:w="113" w:type="dxa"/>
              <w:bottom w:w="113" w:type="dxa"/>
            </w:tcMar>
            <w:vAlign w:val="center"/>
            <w:hideMark/>
          </w:tcPr>
          <w:p w14:paraId="185390FB" w14:textId="77777777" w:rsidR="00804568" w:rsidRPr="00D47B73" w:rsidRDefault="00804568" w:rsidP="00C21C20">
            <w:pPr>
              <w:rPr>
                <w:rFonts w:ascii="Arial" w:eastAsia="Times New Roman" w:hAnsi="Arial" w:cs="Arial"/>
                <w:b/>
                <w:color w:val="575756"/>
                <w:sz w:val="20"/>
                <w:szCs w:val="20"/>
              </w:rPr>
            </w:pPr>
          </w:p>
        </w:tc>
        <w:tc>
          <w:tcPr>
            <w:tcW w:w="628" w:type="pct"/>
            <w:shd w:val="clear" w:color="auto" w:fill="auto"/>
            <w:tcMar>
              <w:top w:w="113" w:type="dxa"/>
              <w:bottom w:w="113" w:type="dxa"/>
            </w:tcMar>
            <w:vAlign w:val="center"/>
          </w:tcPr>
          <w:p w14:paraId="58EDBE7B" w14:textId="77777777" w:rsidR="00804568" w:rsidRPr="00D47B73" w:rsidRDefault="00804568" w:rsidP="00C21C20">
            <w:pPr>
              <w:ind w:right="-108"/>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Estimate</w:t>
            </w:r>
          </w:p>
        </w:tc>
        <w:tc>
          <w:tcPr>
            <w:tcW w:w="629" w:type="pct"/>
            <w:shd w:val="clear" w:color="auto" w:fill="auto"/>
            <w:noWrap/>
            <w:tcMar>
              <w:top w:w="113" w:type="dxa"/>
              <w:bottom w:w="113" w:type="dxa"/>
            </w:tcMar>
            <w:vAlign w:val="center"/>
            <w:hideMark/>
          </w:tcPr>
          <w:p w14:paraId="33B15199" w14:textId="77777777" w:rsidR="00804568" w:rsidRPr="00D47B73" w:rsidRDefault="00804568" w:rsidP="00C21C20">
            <w:pPr>
              <w:ind w:right="-108"/>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p-value</w:t>
            </w:r>
          </w:p>
        </w:tc>
        <w:tc>
          <w:tcPr>
            <w:tcW w:w="629" w:type="pct"/>
            <w:shd w:val="clear" w:color="auto" w:fill="auto"/>
            <w:noWrap/>
            <w:tcMar>
              <w:top w:w="113" w:type="dxa"/>
              <w:bottom w:w="113" w:type="dxa"/>
            </w:tcMar>
            <w:vAlign w:val="center"/>
            <w:hideMark/>
          </w:tcPr>
          <w:p w14:paraId="3494170D" w14:textId="77777777" w:rsidR="00804568" w:rsidRPr="00D47B73" w:rsidRDefault="00804568" w:rsidP="00C21C20">
            <w:pPr>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Estimate</w:t>
            </w:r>
          </w:p>
        </w:tc>
        <w:tc>
          <w:tcPr>
            <w:tcW w:w="629" w:type="pct"/>
            <w:shd w:val="clear" w:color="auto" w:fill="auto"/>
            <w:noWrap/>
            <w:tcMar>
              <w:top w:w="113" w:type="dxa"/>
              <w:bottom w:w="113" w:type="dxa"/>
            </w:tcMar>
            <w:vAlign w:val="center"/>
            <w:hideMark/>
          </w:tcPr>
          <w:p w14:paraId="3045179A" w14:textId="77777777" w:rsidR="00804568" w:rsidRPr="00D47B73" w:rsidRDefault="00804568" w:rsidP="00C21C20">
            <w:pPr>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p-value</w:t>
            </w:r>
          </w:p>
        </w:tc>
        <w:tc>
          <w:tcPr>
            <w:tcW w:w="629" w:type="pct"/>
            <w:tcMar>
              <w:top w:w="113" w:type="dxa"/>
              <w:bottom w:w="113" w:type="dxa"/>
            </w:tcMar>
            <w:vAlign w:val="center"/>
          </w:tcPr>
          <w:p w14:paraId="65A74C87" w14:textId="77777777" w:rsidR="00804568" w:rsidRPr="00D47B73" w:rsidRDefault="00804568" w:rsidP="00C21C20">
            <w:pPr>
              <w:ind w:right="-108"/>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Estimate</w:t>
            </w:r>
          </w:p>
        </w:tc>
        <w:tc>
          <w:tcPr>
            <w:tcW w:w="679" w:type="pct"/>
            <w:tcMar>
              <w:top w:w="113" w:type="dxa"/>
              <w:bottom w:w="113" w:type="dxa"/>
            </w:tcMar>
            <w:vAlign w:val="center"/>
          </w:tcPr>
          <w:p w14:paraId="5E2FD239" w14:textId="77777777" w:rsidR="00804568" w:rsidRPr="00D47B73" w:rsidRDefault="00804568" w:rsidP="00C21C20">
            <w:pPr>
              <w:ind w:right="-108"/>
              <w:rPr>
                <w:rFonts w:ascii="Arial" w:eastAsia="Times New Roman" w:hAnsi="Arial" w:cs="Arial"/>
                <w:b/>
                <w:bCs/>
                <w:color w:val="000000"/>
                <w:sz w:val="20"/>
                <w:szCs w:val="20"/>
              </w:rPr>
            </w:pPr>
            <w:r w:rsidRPr="00D47B73">
              <w:rPr>
                <w:rFonts w:ascii="Arial" w:eastAsia="Times New Roman" w:hAnsi="Arial" w:cs="Arial"/>
                <w:b/>
                <w:bCs/>
                <w:color w:val="000000"/>
                <w:sz w:val="20"/>
                <w:szCs w:val="20"/>
              </w:rPr>
              <w:t>p-value</w:t>
            </w:r>
          </w:p>
        </w:tc>
      </w:tr>
      <w:tr w:rsidR="00804568" w:rsidRPr="00D47B73" w14:paraId="602C232C" w14:textId="77777777" w:rsidTr="00C21C20">
        <w:trPr>
          <w:trHeight w:val="340"/>
        </w:trPr>
        <w:tc>
          <w:tcPr>
            <w:tcW w:w="1177" w:type="pct"/>
            <w:shd w:val="clear" w:color="auto" w:fill="auto"/>
            <w:noWrap/>
            <w:tcMar>
              <w:top w:w="113" w:type="dxa"/>
              <w:bottom w:w="113" w:type="dxa"/>
            </w:tcMar>
            <w:vAlign w:val="center"/>
          </w:tcPr>
          <w:p w14:paraId="11E159AB" w14:textId="77777777" w:rsidR="00804568" w:rsidRPr="00D47B73" w:rsidRDefault="00804568" w:rsidP="00C21C20">
            <w:pPr>
              <w:ind w:right="-110"/>
              <w:rPr>
                <w:rFonts w:ascii="Arial" w:eastAsia="Times New Roman" w:hAnsi="Arial" w:cs="Arial"/>
                <w:b/>
                <w:color w:val="000000"/>
                <w:sz w:val="20"/>
                <w:szCs w:val="20"/>
                <w:highlight w:val="yellow"/>
              </w:rPr>
            </w:pPr>
            <w:r w:rsidRPr="00D47B73">
              <w:rPr>
                <w:rFonts w:ascii="Arial" w:eastAsia="Times New Roman" w:hAnsi="Arial" w:cs="Arial"/>
                <w:b/>
                <w:color w:val="000000"/>
                <w:sz w:val="20"/>
                <w:szCs w:val="20"/>
              </w:rPr>
              <w:t>Exacerbation history × exacerbations</w:t>
            </w:r>
            <w:r w:rsidRPr="00D47B73">
              <w:rPr>
                <w:rFonts w:ascii="Arial" w:eastAsia="Times New Roman" w:hAnsi="Arial" w:cs="Arial"/>
                <w:b/>
                <w:color w:val="000000"/>
                <w:sz w:val="20"/>
                <w:szCs w:val="20"/>
                <w:vertAlign w:val="superscript"/>
              </w:rPr>
              <w:t>a</w:t>
            </w:r>
          </w:p>
        </w:tc>
        <w:tc>
          <w:tcPr>
            <w:tcW w:w="628" w:type="pct"/>
            <w:tcMar>
              <w:top w:w="113" w:type="dxa"/>
              <w:bottom w:w="113" w:type="dxa"/>
            </w:tcMar>
            <w:vAlign w:val="center"/>
          </w:tcPr>
          <w:p w14:paraId="0D39AA66" w14:textId="77777777" w:rsidR="00804568" w:rsidRPr="00D47B73" w:rsidRDefault="00804568" w:rsidP="00C21C20">
            <w:pPr>
              <w:ind w:right="-108"/>
              <w:rPr>
                <w:rFonts w:ascii="Arial" w:eastAsia="Times New Roman" w:hAnsi="Arial" w:cs="Arial"/>
                <w:color w:val="000000"/>
                <w:sz w:val="20"/>
                <w:szCs w:val="20"/>
              </w:rPr>
            </w:pPr>
            <w:r w:rsidRPr="00D47B73">
              <w:rPr>
                <w:rFonts w:ascii="Arial" w:eastAsia="Times New Roman" w:hAnsi="Arial" w:cs="Arial"/>
                <w:color w:val="000000"/>
                <w:sz w:val="20"/>
                <w:szCs w:val="20"/>
              </w:rPr>
              <w:t>–0.1175</w:t>
            </w:r>
          </w:p>
        </w:tc>
        <w:tc>
          <w:tcPr>
            <w:tcW w:w="629" w:type="pct"/>
            <w:shd w:val="clear" w:color="auto" w:fill="auto"/>
            <w:tcMar>
              <w:top w:w="113" w:type="dxa"/>
              <w:bottom w:w="113" w:type="dxa"/>
            </w:tcMar>
            <w:vAlign w:val="center"/>
          </w:tcPr>
          <w:p w14:paraId="784AC426" w14:textId="77777777" w:rsidR="00804568" w:rsidRPr="00D47B73" w:rsidRDefault="00804568" w:rsidP="00C21C20">
            <w:pPr>
              <w:ind w:right="-108"/>
              <w:rPr>
                <w:rFonts w:ascii="Arial" w:eastAsia="Times New Roman" w:hAnsi="Arial" w:cs="Arial"/>
                <w:color w:val="000000"/>
                <w:sz w:val="20"/>
                <w:szCs w:val="20"/>
              </w:rPr>
            </w:pPr>
            <w:r w:rsidRPr="00D47B73">
              <w:rPr>
                <w:rFonts w:ascii="Arial" w:eastAsia="Times New Roman" w:hAnsi="Arial" w:cs="Arial"/>
                <w:color w:val="000000"/>
                <w:sz w:val="20"/>
                <w:szCs w:val="20"/>
              </w:rPr>
              <w:t>0.0002</w:t>
            </w:r>
          </w:p>
        </w:tc>
        <w:tc>
          <w:tcPr>
            <w:tcW w:w="629" w:type="pct"/>
            <w:shd w:val="clear" w:color="auto" w:fill="auto"/>
            <w:noWrap/>
            <w:tcMar>
              <w:top w:w="113" w:type="dxa"/>
              <w:bottom w:w="113" w:type="dxa"/>
            </w:tcMar>
            <w:vAlign w:val="center"/>
          </w:tcPr>
          <w:p w14:paraId="6753CF60"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–0.025</w:t>
            </w:r>
          </w:p>
        </w:tc>
        <w:tc>
          <w:tcPr>
            <w:tcW w:w="629" w:type="pct"/>
            <w:shd w:val="clear" w:color="auto" w:fill="auto"/>
            <w:noWrap/>
            <w:tcMar>
              <w:top w:w="113" w:type="dxa"/>
              <w:bottom w:w="113" w:type="dxa"/>
            </w:tcMar>
            <w:vAlign w:val="center"/>
          </w:tcPr>
          <w:p w14:paraId="15479388"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0.3923</w:t>
            </w:r>
          </w:p>
        </w:tc>
        <w:tc>
          <w:tcPr>
            <w:tcW w:w="629" w:type="pct"/>
            <w:tcMar>
              <w:top w:w="113" w:type="dxa"/>
              <w:bottom w:w="113" w:type="dxa"/>
            </w:tcMar>
            <w:vAlign w:val="center"/>
          </w:tcPr>
          <w:p w14:paraId="75F39355"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–0.0908</w:t>
            </w:r>
          </w:p>
        </w:tc>
        <w:tc>
          <w:tcPr>
            <w:tcW w:w="679" w:type="pct"/>
            <w:tcMar>
              <w:top w:w="113" w:type="dxa"/>
              <w:bottom w:w="113" w:type="dxa"/>
            </w:tcMar>
            <w:vAlign w:val="center"/>
          </w:tcPr>
          <w:p w14:paraId="1C68164C"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0.0043</w:t>
            </w:r>
          </w:p>
        </w:tc>
      </w:tr>
      <w:tr w:rsidR="00804568" w:rsidRPr="00D47B73" w14:paraId="09221C98" w14:textId="77777777" w:rsidTr="00C21C20">
        <w:trPr>
          <w:trHeight w:val="340"/>
        </w:trPr>
        <w:tc>
          <w:tcPr>
            <w:tcW w:w="5000" w:type="pct"/>
            <w:gridSpan w:val="7"/>
            <w:shd w:val="clear" w:color="auto" w:fill="auto"/>
            <w:noWrap/>
            <w:tcMar>
              <w:top w:w="113" w:type="dxa"/>
              <w:bottom w:w="113" w:type="dxa"/>
            </w:tcMar>
            <w:vAlign w:val="center"/>
          </w:tcPr>
          <w:p w14:paraId="184E265A" w14:textId="77777777" w:rsidR="00804568" w:rsidRPr="00D47B73" w:rsidRDefault="00804568" w:rsidP="00C21C20">
            <w:pPr>
              <w:ind w:right="-110"/>
              <w:rPr>
                <w:rFonts w:ascii="Arial" w:eastAsia="Times New Roman" w:hAnsi="Arial" w:cs="Arial"/>
                <w:color w:val="575756"/>
                <w:sz w:val="20"/>
                <w:szCs w:val="20"/>
              </w:rPr>
            </w:pPr>
            <w:r w:rsidRPr="00D47B73">
              <w:rPr>
                <w:rFonts w:ascii="Arial" w:eastAsia="Times New Roman" w:hAnsi="Arial" w:cs="Arial"/>
                <w:b/>
                <w:color w:val="000000"/>
                <w:sz w:val="20"/>
                <w:szCs w:val="20"/>
              </w:rPr>
              <w:t>Type of inhaler (reference: DPI) × ease of use (reference: a lot of mistakes)</w:t>
            </w:r>
          </w:p>
        </w:tc>
      </w:tr>
      <w:tr w:rsidR="00804568" w:rsidRPr="00D47B73" w14:paraId="7E8B2A3B" w14:textId="77777777" w:rsidTr="00C21C20">
        <w:trPr>
          <w:trHeight w:val="340"/>
        </w:trPr>
        <w:tc>
          <w:tcPr>
            <w:tcW w:w="1177" w:type="pct"/>
            <w:shd w:val="clear" w:color="auto" w:fill="auto"/>
            <w:noWrap/>
            <w:tcMar>
              <w:top w:w="113" w:type="dxa"/>
              <w:bottom w:w="113" w:type="dxa"/>
            </w:tcMar>
            <w:vAlign w:val="center"/>
          </w:tcPr>
          <w:p w14:paraId="7CAFBB26"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w:t>
            </w:r>
          </w:p>
        </w:tc>
        <w:tc>
          <w:tcPr>
            <w:tcW w:w="628" w:type="pct"/>
            <w:tcMar>
              <w:top w:w="113" w:type="dxa"/>
              <w:bottom w:w="113" w:type="dxa"/>
            </w:tcMar>
            <w:vAlign w:val="center"/>
          </w:tcPr>
          <w:p w14:paraId="7CAB8907"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1.3215</w:t>
            </w:r>
          </w:p>
        </w:tc>
        <w:tc>
          <w:tcPr>
            <w:tcW w:w="629" w:type="pct"/>
            <w:shd w:val="clear" w:color="auto" w:fill="auto"/>
            <w:tcMar>
              <w:top w:w="113" w:type="dxa"/>
              <w:bottom w:w="113" w:type="dxa"/>
            </w:tcMar>
            <w:vAlign w:val="center"/>
          </w:tcPr>
          <w:p w14:paraId="5BB4C4DB"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0.1338</w:t>
            </w:r>
          </w:p>
        </w:tc>
        <w:tc>
          <w:tcPr>
            <w:tcW w:w="629" w:type="pct"/>
            <w:shd w:val="clear" w:color="auto" w:fill="auto"/>
            <w:noWrap/>
            <w:tcMar>
              <w:top w:w="113" w:type="dxa"/>
              <w:bottom w:w="113" w:type="dxa"/>
            </w:tcMar>
            <w:vAlign w:val="center"/>
          </w:tcPr>
          <w:p w14:paraId="40F0F461"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–0.2281</w:t>
            </w:r>
          </w:p>
        </w:tc>
        <w:tc>
          <w:tcPr>
            <w:tcW w:w="629" w:type="pct"/>
            <w:shd w:val="clear" w:color="auto" w:fill="auto"/>
            <w:noWrap/>
            <w:tcMar>
              <w:top w:w="113" w:type="dxa"/>
              <w:bottom w:w="113" w:type="dxa"/>
            </w:tcMar>
            <w:vAlign w:val="center"/>
          </w:tcPr>
          <w:p w14:paraId="76DBF983"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0.2175</w:t>
            </w:r>
          </w:p>
        </w:tc>
        <w:tc>
          <w:tcPr>
            <w:tcW w:w="629" w:type="pct"/>
            <w:tcMar>
              <w:top w:w="113" w:type="dxa"/>
              <w:bottom w:w="113" w:type="dxa"/>
            </w:tcMar>
            <w:vAlign w:val="center"/>
          </w:tcPr>
          <w:p w14:paraId="70001358"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N/D</w:t>
            </w:r>
          </w:p>
        </w:tc>
        <w:tc>
          <w:tcPr>
            <w:tcW w:w="679" w:type="pct"/>
            <w:tcMar>
              <w:top w:w="113" w:type="dxa"/>
              <w:bottom w:w="113" w:type="dxa"/>
            </w:tcMar>
            <w:vAlign w:val="center"/>
          </w:tcPr>
          <w:p w14:paraId="4DF30171"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N/D</w:t>
            </w:r>
          </w:p>
        </w:tc>
      </w:tr>
      <w:tr w:rsidR="00804568" w:rsidRPr="00D47B73" w14:paraId="38D60917" w14:textId="77777777" w:rsidTr="00C21C20">
        <w:trPr>
          <w:trHeight w:val="340"/>
        </w:trPr>
        <w:tc>
          <w:tcPr>
            <w:tcW w:w="1177" w:type="pct"/>
            <w:shd w:val="clear" w:color="auto" w:fill="auto"/>
            <w:noWrap/>
            <w:tcMar>
              <w:top w:w="113" w:type="dxa"/>
              <w:bottom w:w="113" w:type="dxa"/>
            </w:tcMar>
            <w:vAlign w:val="center"/>
          </w:tcPr>
          <w:p w14:paraId="3BE02600"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211E9E8D"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0.2432</w:t>
            </w:r>
          </w:p>
        </w:tc>
        <w:tc>
          <w:tcPr>
            <w:tcW w:w="629" w:type="pct"/>
            <w:shd w:val="clear" w:color="auto" w:fill="auto"/>
            <w:tcMar>
              <w:top w:w="113" w:type="dxa"/>
              <w:bottom w:w="113" w:type="dxa"/>
            </w:tcMar>
            <w:vAlign w:val="center"/>
          </w:tcPr>
          <w:p w14:paraId="2EB544D1"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0.7843</w:t>
            </w:r>
          </w:p>
        </w:tc>
        <w:tc>
          <w:tcPr>
            <w:tcW w:w="629" w:type="pct"/>
            <w:shd w:val="clear" w:color="auto" w:fill="auto"/>
            <w:noWrap/>
            <w:tcMar>
              <w:top w:w="113" w:type="dxa"/>
              <w:bottom w:w="113" w:type="dxa"/>
            </w:tcMar>
            <w:vAlign w:val="center"/>
          </w:tcPr>
          <w:p w14:paraId="7B1DC53D"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0.0866</w:t>
            </w:r>
          </w:p>
        </w:tc>
        <w:tc>
          <w:tcPr>
            <w:tcW w:w="629" w:type="pct"/>
            <w:shd w:val="clear" w:color="auto" w:fill="auto"/>
            <w:noWrap/>
            <w:tcMar>
              <w:top w:w="113" w:type="dxa"/>
              <w:bottom w:w="113" w:type="dxa"/>
            </w:tcMar>
            <w:vAlign w:val="center"/>
          </w:tcPr>
          <w:p w14:paraId="4024A1A8"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0.6481</w:t>
            </w:r>
          </w:p>
        </w:tc>
        <w:tc>
          <w:tcPr>
            <w:tcW w:w="629" w:type="pct"/>
            <w:tcMar>
              <w:top w:w="113" w:type="dxa"/>
              <w:bottom w:w="113" w:type="dxa"/>
            </w:tcMar>
            <w:vAlign w:val="center"/>
          </w:tcPr>
          <w:p w14:paraId="585A8478"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N/D</w:t>
            </w:r>
          </w:p>
        </w:tc>
        <w:tc>
          <w:tcPr>
            <w:tcW w:w="679" w:type="pct"/>
            <w:tcMar>
              <w:top w:w="113" w:type="dxa"/>
              <w:bottom w:w="113" w:type="dxa"/>
            </w:tcMar>
            <w:vAlign w:val="center"/>
          </w:tcPr>
          <w:p w14:paraId="2398D2A7"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N/D</w:t>
            </w:r>
          </w:p>
        </w:tc>
      </w:tr>
      <w:tr w:rsidR="00804568" w:rsidRPr="00D47B73" w14:paraId="73F2D67F" w14:textId="77777777" w:rsidTr="00C21C20">
        <w:trPr>
          <w:trHeight w:val="340"/>
        </w:trPr>
        <w:tc>
          <w:tcPr>
            <w:tcW w:w="1177" w:type="pct"/>
            <w:shd w:val="clear" w:color="auto" w:fill="auto"/>
            <w:noWrap/>
            <w:tcMar>
              <w:top w:w="113" w:type="dxa"/>
              <w:bottom w:w="113" w:type="dxa"/>
            </w:tcMar>
            <w:vAlign w:val="center"/>
          </w:tcPr>
          <w:p w14:paraId="06278895"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SMI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 </w:t>
            </w:r>
          </w:p>
        </w:tc>
        <w:tc>
          <w:tcPr>
            <w:tcW w:w="628" w:type="pct"/>
            <w:tcMar>
              <w:top w:w="113" w:type="dxa"/>
              <w:bottom w:w="113" w:type="dxa"/>
            </w:tcMar>
            <w:vAlign w:val="center"/>
          </w:tcPr>
          <w:p w14:paraId="35AF6BB6"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–0.4762</w:t>
            </w:r>
          </w:p>
        </w:tc>
        <w:tc>
          <w:tcPr>
            <w:tcW w:w="629" w:type="pct"/>
            <w:shd w:val="clear" w:color="auto" w:fill="auto"/>
            <w:tcMar>
              <w:top w:w="113" w:type="dxa"/>
              <w:bottom w:w="113" w:type="dxa"/>
            </w:tcMar>
            <w:vAlign w:val="center"/>
          </w:tcPr>
          <w:p w14:paraId="25C3E5B5"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0.4063</w:t>
            </w:r>
          </w:p>
        </w:tc>
        <w:tc>
          <w:tcPr>
            <w:tcW w:w="629" w:type="pct"/>
            <w:shd w:val="clear" w:color="auto" w:fill="auto"/>
            <w:noWrap/>
            <w:tcMar>
              <w:top w:w="113" w:type="dxa"/>
              <w:bottom w:w="113" w:type="dxa"/>
            </w:tcMar>
            <w:vAlign w:val="center"/>
          </w:tcPr>
          <w:p w14:paraId="67501A42"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N/D</w:t>
            </w:r>
          </w:p>
        </w:tc>
        <w:tc>
          <w:tcPr>
            <w:tcW w:w="629" w:type="pct"/>
            <w:shd w:val="clear" w:color="auto" w:fill="auto"/>
            <w:noWrap/>
            <w:tcMar>
              <w:top w:w="113" w:type="dxa"/>
              <w:bottom w:w="113" w:type="dxa"/>
            </w:tcMar>
            <w:vAlign w:val="center"/>
          </w:tcPr>
          <w:p w14:paraId="070C3716"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N/D</w:t>
            </w:r>
          </w:p>
        </w:tc>
        <w:tc>
          <w:tcPr>
            <w:tcW w:w="629" w:type="pct"/>
            <w:tcMar>
              <w:top w:w="113" w:type="dxa"/>
              <w:bottom w:w="113" w:type="dxa"/>
            </w:tcMar>
            <w:vAlign w:val="center"/>
          </w:tcPr>
          <w:p w14:paraId="7AAA0A0D"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0.1279</w:t>
            </w:r>
          </w:p>
        </w:tc>
        <w:tc>
          <w:tcPr>
            <w:tcW w:w="679" w:type="pct"/>
            <w:tcMar>
              <w:top w:w="113" w:type="dxa"/>
              <w:bottom w:w="113" w:type="dxa"/>
            </w:tcMar>
            <w:vAlign w:val="center"/>
          </w:tcPr>
          <w:p w14:paraId="6850845D"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0.5993</w:t>
            </w:r>
          </w:p>
        </w:tc>
      </w:tr>
      <w:tr w:rsidR="00804568" w:rsidRPr="00D47B73" w14:paraId="04F68B3E" w14:textId="77777777" w:rsidTr="00C21C20">
        <w:trPr>
          <w:trHeight w:val="340"/>
        </w:trPr>
        <w:tc>
          <w:tcPr>
            <w:tcW w:w="1177" w:type="pct"/>
            <w:shd w:val="clear" w:color="auto" w:fill="auto"/>
            <w:noWrap/>
            <w:tcMar>
              <w:top w:w="113" w:type="dxa"/>
              <w:bottom w:w="113" w:type="dxa"/>
            </w:tcMar>
            <w:vAlign w:val="center"/>
          </w:tcPr>
          <w:p w14:paraId="461BC9DC"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SMI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331BE35A"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0.2016</w:t>
            </w:r>
          </w:p>
        </w:tc>
        <w:tc>
          <w:tcPr>
            <w:tcW w:w="629" w:type="pct"/>
            <w:shd w:val="clear" w:color="auto" w:fill="auto"/>
            <w:tcMar>
              <w:top w:w="113" w:type="dxa"/>
              <w:bottom w:w="113" w:type="dxa"/>
            </w:tcMar>
            <w:vAlign w:val="center"/>
          </w:tcPr>
          <w:p w14:paraId="4FEDB2C9"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0.7473</w:t>
            </w:r>
          </w:p>
        </w:tc>
        <w:tc>
          <w:tcPr>
            <w:tcW w:w="629" w:type="pct"/>
            <w:shd w:val="clear" w:color="auto" w:fill="auto"/>
            <w:noWrap/>
            <w:tcMar>
              <w:top w:w="113" w:type="dxa"/>
              <w:bottom w:w="113" w:type="dxa"/>
            </w:tcMar>
            <w:vAlign w:val="center"/>
          </w:tcPr>
          <w:p w14:paraId="6CF0A09C"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N/D</w:t>
            </w:r>
          </w:p>
        </w:tc>
        <w:tc>
          <w:tcPr>
            <w:tcW w:w="629" w:type="pct"/>
            <w:shd w:val="clear" w:color="auto" w:fill="auto"/>
            <w:noWrap/>
            <w:tcMar>
              <w:top w:w="113" w:type="dxa"/>
              <w:bottom w:w="113" w:type="dxa"/>
            </w:tcMar>
            <w:vAlign w:val="center"/>
          </w:tcPr>
          <w:p w14:paraId="664E6779"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N/D</w:t>
            </w:r>
          </w:p>
        </w:tc>
        <w:tc>
          <w:tcPr>
            <w:tcW w:w="629" w:type="pct"/>
            <w:tcMar>
              <w:top w:w="113" w:type="dxa"/>
              <w:bottom w:w="113" w:type="dxa"/>
            </w:tcMar>
            <w:vAlign w:val="center"/>
          </w:tcPr>
          <w:p w14:paraId="68E46EE3"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0.5590</w:t>
            </w:r>
          </w:p>
        </w:tc>
        <w:tc>
          <w:tcPr>
            <w:tcW w:w="679" w:type="pct"/>
            <w:tcMar>
              <w:top w:w="113" w:type="dxa"/>
              <w:bottom w:w="113" w:type="dxa"/>
            </w:tcMar>
            <w:vAlign w:val="center"/>
          </w:tcPr>
          <w:p w14:paraId="1E7EE3D1"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0.0345</w:t>
            </w:r>
          </w:p>
        </w:tc>
      </w:tr>
      <w:tr w:rsidR="00804568" w:rsidRPr="00D47B73" w14:paraId="0CCF5CA2" w14:textId="77777777" w:rsidTr="00C21C20">
        <w:trPr>
          <w:trHeight w:val="340"/>
        </w:trPr>
        <w:tc>
          <w:tcPr>
            <w:tcW w:w="1177" w:type="pct"/>
            <w:shd w:val="clear" w:color="auto" w:fill="auto"/>
            <w:noWrap/>
            <w:tcMar>
              <w:top w:w="113" w:type="dxa"/>
              <w:bottom w:w="113" w:type="dxa"/>
            </w:tcMar>
            <w:vAlign w:val="center"/>
          </w:tcPr>
          <w:p w14:paraId="0148737D"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 </w:t>
            </w:r>
          </w:p>
        </w:tc>
        <w:tc>
          <w:tcPr>
            <w:tcW w:w="628" w:type="pct"/>
            <w:tcMar>
              <w:top w:w="113" w:type="dxa"/>
              <w:bottom w:w="113" w:type="dxa"/>
            </w:tcMar>
            <w:vAlign w:val="center"/>
          </w:tcPr>
          <w:p w14:paraId="53832B18"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0.1403</w:t>
            </w:r>
          </w:p>
        </w:tc>
        <w:tc>
          <w:tcPr>
            <w:tcW w:w="629" w:type="pct"/>
            <w:shd w:val="clear" w:color="auto" w:fill="auto"/>
            <w:tcMar>
              <w:top w:w="113" w:type="dxa"/>
              <w:bottom w:w="113" w:type="dxa"/>
            </w:tcMar>
            <w:vAlign w:val="center"/>
          </w:tcPr>
          <w:p w14:paraId="6A1929C2"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0.4184</w:t>
            </w:r>
          </w:p>
        </w:tc>
        <w:tc>
          <w:tcPr>
            <w:tcW w:w="629" w:type="pct"/>
            <w:shd w:val="clear" w:color="auto" w:fill="auto"/>
            <w:noWrap/>
            <w:tcMar>
              <w:top w:w="113" w:type="dxa"/>
              <w:bottom w:w="113" w:type="dxa"/>
            </w:tcMar>
            <w:vAlign w:val="center"/>
          </w:tcPr>
          <w:p w14:paraId="6263EE50"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–0.0109</w:t>
            </w:r>
          </w:p>
        </w:tc>
        <w:tc>
          <w:tcPr>
            <w:tcW w:w="629" w:type="pct"/>
            <w:shd w:val="clear" w:color="auto" w:fill="auto"/>
            <w:noWrap/>
            <w:tcMar>
              <w:top w:w="113" w:type="dxa"/>
              <w:bottom w:w="113" w:type="dxa"/>
            </w:tcMar>
            <w:vAlign w:val="center"/>
          </w:tcPr>
          <w:p w14:paraId="2EBA500D"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0.9768</w:t>
            </w:r>
          </w:p>
        </w:tc>
        <w:tc>
          <w:tcPr>
            <w:tcW w:w="629" w:type="pct"/>
            <w:tcMar>
              <w:top w:w="113" w:type="dxa"/>
              <w:bottom w:w="113" w:type="dxa"/>
            </w:tcMar>
            <w:vAlign w:val="center"/>
          </w:tcPr>
          <w:p w14:paraId="3C9DC629"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–0.2825</w:t>
            </w:r>
          </w:p>
        </w:tc>
        <w:tc>
          <w:tcPr>
            <w:tcW w:w="679" w:type="pct"/>
            <w:tcMar>
              <w:top w:w="113" w:type="dxa"/>
              <w:bottom w:w="113" w:type="dxa"/>
            </w:tcMar>
            <w:vAlign w:val="center"/>
          </w:tcPr>
          <w:p w14:paraId="0BC7D8A8"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0.4748</w:t>
            </w:r>
          </w:p>
        </w:tc>
      </w:tr>
      <w:tr w:rsidR="00804568" w:rsidRPr="00D47B73" w14:paraId="1C8CE6F5" w14:textId="77777777" w:rsidTr="00C21C20">
        <w:trPr>
          <w:trHeight w:val="340"/>
        </w:trPr>
        <w:tc>
          <w:tcPr>
            <w:tcW w:w="1177" w:type="pct"/>
            <w:shd w:val="clear" w:color="auto" w:fill="auto"/>
            <w:noWrap/>
            <w:tcMar>
              <w:top w:w="113" w:type="dxa"/>
              <w:bottom w:w="113" w:type="dxa"/>
            </w:tcMar>
            <w:vAlign w:val="center"/>
          </w:tcPr>
          <w:p w14:paraId="0A215DCA"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3D17C4EE"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0.0561</w:t>
            </w:r>
          </w:p>
        </w:tc>
        <w:tc>
          <w:tcPr>
            <w:tcW w:w="629" w:type="pct"/>
            <w:shd w:val="clear" w:color="auto" w:fill="auto"/>
            <w:tcMar>
              <w:top w:w="113" w:type="dxa"/>
              <w:bottom w:w="113" w:type="dxa"/>
            </w:tcMar>
            <w:vAlign w:val="center"/>
          </w:tcPr>
          <w:p w14:paraId="53EAC14A"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0.7665</w:t>
            </w:r>
          </w:p>
        </w:tc>
        <w:tc>
          <w:tcPr>
            <w:tcW w:w="629" w:type="pct"/>
            <w:shd w:val="clear" w:color="auto" w:fill="auto"/>
            <w:noWrap/>
            <w:tcMar>
              <w:top w:w="113" w:type="dxa"/>
              <w:bottom w:w="113" w:type="dxa"/>
            </w:tcMar>
            <w:vAlign w:val="center"/>
          </w:tcPr>
          <w:p w14:paraId="7006241F"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–0.0458</w:t>
            </w:r>
          </w:p>
        </w:tc>
        <w:tc>
          <w:tcPr>
            <w:tcW w:w="629" w:type="pct"/>
            <w:shd w:val="clear" w:color="auto" w:fill="auto"/>
            <w:noWrap/>
            <w:tcMar>
              <w:top w:w="113" w:type="dxa"/>
              <w:bottom w:w="113" w:type="dxa"/>
            </w:tcMar>
            <w:vAlign w:val="center"/>
          </w:tcPr>
          <w:p w14:paraId="36A4BD36"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0.9047</w:t>
            </w:r>
          </w:p>
        </w:tc>
        <w:tc>
          <w:tcPr>
            <w:tcW w:w="629" w:type="pct"/>
            <w:tcMar>
              <w:top w:w="113" w:type="dxa"/>
              <w:bottom w:w="113" w:type="dxa"/>
            </w:tcMar>
            <w:vAlign w:val="center"/>
          </w:tcPr>
          <w:p w14:paraId="68FB9582"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0.0659</w:t>
            </w:r>
          </w:p>
        </w:tc>
        <w:tc>
          <w:tcPr>
            <w:tcW w:w="679" w:type="pct"/>
            <w:tcMar>
              <w:top w:w="113" w:type="dxa"/>
              <w:bottom w:w="113" w:type="dxa"/>
            </w:tcMar>
            <w:vAlign w:val="center"/>
          </w:tcPr>
          <w:p w14:paraId="16A394B7"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0.8792</w:t>
            </w:r>
          </w:p>
        </w:tc>
      </w:tr>
      <w:tr w:rsidR="00804568" w:rsidRPr="00D47B73" w14:paraId="7CADC16B" w14:textId="77777777" w:rsidTr="00C21C20">
        <w:trPr>
          <w:trHeight w:val="340"/>
        </w:trPr>
        <w:tc>
          <w:tcPr>
            <w:tcW w:w="1177" w:type="pct"/>
            <w:shd w:val="clear" w:color="auto" w:fill="auto"/>
            <w:noWrap/>
            <w:tcMar>
              <w:top w:w="113" w:type="dxa"/>
              <w:bottom w:w="113" w:type="dxa"/>
            </w:tcMar>
            <w:vAlign w:val="center"/>
          </w:tcPr>
          <w:p w14:paraId="6484FA80"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SMI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 </w:t>
            </w:r>
          </w:p>
        </w:tc>
        <w:tc>
          <w:tcPr>
            <w:tcW w:w="628" w:type="pct"/>
            <w:tcMar>
              <w:top w:w="113" w:type="dxa"/>
              <w:bottom w:w="113" w:type="dxa"/>
            </w:tcMar>
            <w:vAlign w:val="center"/>
          </w:tcPr>
          <w:p w14:paraId="5C8AF4DD"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0.3668</w:t>
            </w:r>
          </w:p>
        </w:tc>
        <w:tc>
          <w:tcPr>
            <w:tcW w:w="629" w:type="pct"/>
            <w:shd w:val="clear" w:color="auto" w:fill="auto"/>
            <w:tcMar>
              <w:top w:w="113" w:type="dxa"/>
              <w:bottom w:w="113" w:type="dxa"/>
            </w:tcMar>
            <w:vAlign w:val="center"/>
          </w:tcPr>
          <w:p w14:paraId="59E09F7F"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0.0268</w:t>
            </w:r>
          </w:p>
        </w:tc>
        <w:tc>
          <w:tcPr>
            <w:tcW w:w="629" w:type="pct"/>
            <w:shd w:val="clear" w:color="auto" w:fill="auto"/>
            <w:noWrap/>
            <w:tcMar>
              <w:top w:w="113" w:type="dxa"/>
              <w:bottom w:w="113" w:type="dxa"/>
            </w:tcMar>
            <w:vAlign w:val="center"/>
          </w:tcPr>
          <w:p w14:paraId="1953A37B"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–0.1689</w:t>
            </w:r>
          </w:p>
        </w:tc>
        <w:tc>
          <w:tcPr>
            <w:tcW w:w="629" w:type="pct"/>
            <w:shd w:val="clear" w:color="auto" w:fill="auto"/>
            <w:noWrap/>
            <w:tcMar>
              <w:top w:w="113" w:type="dxa"/>
              <w:bottom w:w="113" w:type="dxa"/>
            </w:tcMar>
            <w:vAlign w:val="center"/>
          </w:tcPr>
          <w:p w14:paraId="38B35F14"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0.3041</w:t>
            </w:r>
          </w:p>
        </w:tc>
        <w:tc>
          <w:tcPr>
            <w:tcW w:w="629" w:type="pct"/>
            <w:tcMar>
              <w:top w:w="113" w:type="dxa"/>
              <w:bottom w:w="113" w:type="dxa"/>
            </w:tcMar>
            <w:vAlign w:val="center"/>
          </w:tcPr>
          <w:p w14:paraId="54536159"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–0.3153</w:t>
            </w:r>
          </w:p>
        </w:tc>
        <w:tc>
          <w:tcPr>
            <w:tcW w:w="679" w:type="pct"/>
            <w:tcMar>
              <w:top w:w="113" w:type="dxa"/>
              <w:bottom w:w="113" w:type="dxa"/>
            </w:tcMar>
            <w:vAlign w:val="center"/>
          </w:tcPr>
          <w:p w14:paraId="1DCA806E"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0.0288</w:t>
            </w:r>
          </w:p>
        </w:tc>
      </w:tr>
      <w:tr w:rsidR="00804568" w:rsidRPr="00D47B73" w14:paraId="4BC21842" w14:textId="77777777" w:rsidTr="00C21C20">
        <w:trPr>
          <w:trHeight w:val="340"/>
        </w:trPr>
        <w:tc>
          <w:tcPr>
            <w:tcW w:w="1177" w:type="pct"/>
            <w:shd w:val="clear" w:color="auto" w:fill="auto"/>
            <w:noWrap/>
            <w:tcMar>
              <w:top w:w="113" w:type="dxa"/>
              <w:bottom w:w="113" w:type="dxa"/>
            </w:tcMar>
            <w:vAlign w:val="center"/>
          </w:tcPr>
          <w:p w14:paraId="30E20E53"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SMI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6B4C41B8"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–0.0170</w:t>
            </w:r>
          </w:p>
        </w:tc>
        <w:tc>
          <w:tcPr>
            <w:tcW w:w="629" w:type="pct"/>
            <w:shd w:val="clear" w:color="auto" w:fill="auto"/>
            <w:tcMar>
              <w:top w:w="113" w:type="dxa"/>
              <w:bottom w:w="113" w:type="dxa"/>
            </w:tcMar>
            <w:vAlign w:val="center"/>
          </w:tcPr>
          <w:p w14:paraId="67821931"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0.9245</w:t>
            </w:r>
          </w:p>
        </w:tc>
        <w:tc>
          <w:tcPr>
            <w:tcW w:w="629" w:type="pct"/>
            <w:shd w:val="clear" w:color="auto" w:fill="auto"/>
            <w:noWrap/>
            <w:tcMar>
              <w:top w:w="113" w:type="dxa"/>
              <w:bottom w:w="113" w:type="dxa"/>
            </w:tcMar>
            <w:vAlign w:val="center"/>
          </w:tcPr>
          <w:p w14:paraId="050D55A1"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–0.1102</w:t>
            </w:r>
          </w:p>
        </w:tc>
        <w:tc>
          <w:tcPr>
            <w:tcW w:w="629" w:type="pct"/>
            <w:shd w:val="clear" w:color="auto" w:fill="auto"/>
            <w:noWrap/>
            <w:tcMar>
              <w:top w:w="113" w:type="dxa"/>
              <w:bottom w:w="113" w:type="dxa"/>
            </w:tcMar>
            <w:vAlign w:val="center"/>
          </w:tcPr>
          <w:p w14:paraId="6B9AB962"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0.5110</w:t>
            </w:r>
          </w:p>
        </w:tc>
        <w:tc>
          <w:tcPr>
            <w:tcW w:w="629" w:type="pct"/>
            <w:tcMar>
              <w:top w:w="113" w:type="dxa"/>
              <w:bottom w:w="113" w:type="dxa"/>
            </w:tcMar>
            <w:vAlign w:val="center"/>
          </w:tcPr>
          <w:p w14:paraId="29C6D1C6"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–0.2548</w:t>
            </w:r>
          </w:p>
        </w:tc>
        <w:tc>
          <w:tcPr>
            <w:tcW w:w="679" w:type="pct"/>
            <w:tcMar>
              <w:top w:w="113" w:type="dxa"/>
              <w:bottom w:w="113" w:type="dxa"/>
            </w:tcMar>
            <w:vAlign w:val="center"/>
          </w:tcPr>
          <w:p w14:paraId="4B6A656E"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0.1064</w:t>
            </w:r>
          </w:p>
        </w:tc>
      </w:tr>
      <w:tr w:rsidR="00804568" w:rsidRPr="00D47B73" w14:paraId="2AF3BE2E" w14:textId="77777777" w:rsidTr="00C21C20">
        <w:trPr>
          <w:trHeight w:val="340"/>
        </w:trPr>
        <w:tc>
          <w:tcPr>
            <w:tcW w:w="1177" w:type="pct"/>
            <w:shd w:val="clear" w:color="auto" w:fill="auto"/>
            <w:noWrap/>
            <w:tcMar>
              <w:top w:w="113" w:type="dxa"/>
              <w:bottom w:w="113" w:type="dxa"/>
            </w:tcMar>
            <w:vAlign w:val="center"/>
          </w:tcPr>
          <w:p w14:paraId="70297A02"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SMI and 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 </w:t>
            </w:r>
          </w:p>
        </w:tc>
        <w:tc>
          <w:tcPr>
            <w:tcW w:w="628" w:type="pct"/>
            <w:tcMar>
              <w:top w:w="113" w:type="dxa"/>
              <w:bottom w:w="113" w:type="dxa"/>
            </w:tcMar>
            <w:vAlign w:val="center"/>
          </w:tcPr>
          <w:p w14:paraId="023A9D5C"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–0.1167</w:t>
            </w:r>
          </w:p>
        </w:tc>
        <w:tc>
          <w:tcPr>
            <w:tcW w:w="629" w:type="pct"/>
            <w:shd w:val="clear" w:color="auto" w:fill="auto"/>
            <w:tcMar>
              <w:top w:w="113" w:type="dxa"/>
              <w:bottom w:w="113" w:type="dxa"/>
            </w:tcMar>
            <w:vAlign w:val="center"/>
          </w:tcPr>
          <w:p w14:paraId="1DB38500"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0.6493</w:t>
            </w:r>
          </w:p>
        </w:tc>
        <w:tc>
          <w:tcPr>
            <w:tcW w:w="629" w:type="pct"/>
            <w:shd w:val="clear" w:color="auto" w:fill="auto"/>
            <w:noWrap/>
            <w:tcMar>
              <w:top w:w="113" w:type="dxa"/>
              <w:bottom w:w="113" w:type="dxa"/>
            </w:tcMar>
            <w:vAlign w:val="center"/>
          </w:tcPr>
          <w:p w14:paraId="0B021BC9"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–0.5615</w:t>
            </w:r>
          </w:p>
        </w:tc>
        <w:tc>
          <w:tcPr>
            <w:tcW w:w="629" w:type="pct"/>
            <w:shd w:val="clear" w:color="auto" w:fill="auto"/>
            <w:noWrap/>
            <w:tcMar>
              <w:top w:w="113" w:type="dxa"/>
              <w:bottom w:w="113" w:type="dxa"/>
            </w:tcMar>
            <w:vAlign w:val="center"/>
          </w:tcPr>
          <w:p w14:paraId="6AF09CC6"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0.0111</w:t>
            </w:r>
          </w:p>
        </w:tc>
        <w:tc>
          <w:tcPr>
            <w:tcW w:w="629" w:type="pct"/>
            <w:tcMar>
              <w:top w:w="113" w:type="dxa"/>
              <w:bottom w:w="113" w:type="dxa"/>
            </w:tcMar>
            <w:vAlign w:val="center"/>
          </w:tcPr>
          <w:p w14:paraId="2BBB3EF5"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–0.6552</w:t>
            </w:r>
          </w:p>
        </w:tc>
        <w:tc>
          <w:tcPr>
            <w:tcW w:w="679" w:type="pct"/>
            <w:tcMar>
              <w:top w:w="113" w:type="dxa"/>
              <w:bottom w:w="113" w:type="dxa"/>
            </w:tcMar>
            <w:vAlign w:val="center"/>
          </w:tcPr>
          <w:p w14:paraId="496B0D8D"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0.2345</w:t>
            </w:r>
          </w:p>
        </w:tc>
      </w:tr>
      <w:tr w:rsidR="00804568" w:rsidRPr="00D47B73" w14:paraId="7A625199" w14:textId="77777777" w:rsidTr="00C21C20">
        <w:trPr>
          <w:trHeight w:val="340"/>
        </w:trPr>
        <w:tc>
          <w:tcPr>
            <w:tcW w:w="1177" w:type="pct"/>
            <w:shd w:val="clear" w:color="auto" w:fill="auto"/>
            <w:noWrap/>
            <w:tcMar>
              <w:top w:w="113" w:type="dxa"/>
              <w:bottom w:w="113" w:type="dxa"/>
            </w:tcMar>
            <w:vAlign w:val="center"/>
          </w:tcPr>
          <w:p w14:paraId="63D3AA06"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DPI and SMI and pMDI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4A2E94AD"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0.0262</w:t>
            </w:r>
          </w:p>
        </w:tc>
        <w:tc>
          <w:tcPr>
            <w:tcW w:w="629" w:type="pct"/>
            <w:shd w:val="clear" w:color="auto" w:fill="auto"/>
            <w:tcMar>
              <w:top w:w="113" w:type="dxa"/>
              <w:bottom w:w="113" w:type="dxa"/>
            </w:tcMar>
            <w:vAlign w:val="center"/>
          </w:tcPr>
          <w:p w14:paraId="780A8B48" w14:textId="77777777" w:rsidR="00804568" w:rsidRPr="00D47B73" w:rsidRDefault="00804568" w:rsidP="00C21C20">
            <w:pPr>
              <w:ind w:right="-108"/>
              <w:rPr>
                <w:rFonts w:ascii="Arial" w:eastAsia="Calibri" w:hAnsi="Arial" w:cs="Arial"/>
                <w:color w:val="000000"/>
                <w:sz w:val="20"/>
                <w:szCs w:val="20"/>
              </w:rPr>
            </w:pPr>
            <w:r w:rsidRPr="00D47B73">
              <w:rPr>
                <w:rFonts w:ascii="Arial" w:eastAsia="Calibri" w:hAnsi="Arial" w:cs="Arial"/>
                <w:color w:val="000000"/>
                <w:sz w:val="20"/>
                <w:szCs w:val="20"/>
              </w:rPr>
              <w:t>0.9257</w:t>
            </w:r>
          </w:p>
        </w:tc>
        <w:tc>
          <w:tcPr>
            <w:tcW w:w="629" w:type="pct"/>
            <w:shd w:val="clear" w:color="auto" w:fill="auto"/>
            <w:noWrap/>
            <w:tcMar>
              <w:top w:w="113" w:type="dxa"/>
              <w:bottom w:w="113" w:type="dxa"/>
            </w:tcMar>
            <w:vAlign w:val="center"/>
          </w:tcPr>
          <w:p w14:paraId="478E5293"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–0.5010</w:t>
            </w:r>
          </w:p>
        </w:tc>
        <w:tc>
          <w:tcPr>
            <w:tcW w:w="629" w:type="pct"/>
            <w:shd w:val="clear" w:color="auto" w:fill="auto"/>
            <w:noWrap/>
            <w:tcMar>
              <w:top w:w="113" w:type="dxa"/>
              <w:bottom w:w="113" w:type="dxa"/>
            </w:tcMar>
            <w:vAlign w:val="center"/>
          </w:tcPr>
          <w:p w14:paraId="3A02B056"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0.0265</w:t>
            </w:r>
          </w:p>
        </w:tc>
        <w:tc>
          <w:tcPr>
            <w:tcW w:w="629" w:type="pct"/>
            <w:tcMar>
              <w:top w:w="113" w:type="dxa"/>
              <w:bottom w:w="113" w:type="dxa"/>
            </w:tcMar>
            <w:vAlign w:val="center"/>
          </w:tcPr>
          <w:p w14:paraId="1433B267"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–0.2663</w:t>
            </w:r>
          </w:p>
        </w:tc>
        <w:tc>
          <w:tcPr>
            <w:tcW w:w="679" w:type="pct"/>
            <w:tcMar>
              <w:top w:w="113" w:type="dxa"/>
              <w:bottom w:w="113" w:type="dxa"/>
            </w:tcMar>
            <w:vAlign w:val="center"/>
          </w:tcPr>
          <w:p w14:paraId="1E4FE71F"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0.6603</w:t>
            </w:r>
          </w:p>
        </w:tc>
      </w:tr>
      <w:tr w:rsidR="00804568" w:rsidRPr="00D47B73" w14:paraId="54EAA70A" w14:textId="77777777" w:rsidTr="00C21C20">
        <w:trPr>
          <w:trHeight w:val="340"/>
        </w:trPr>
        <w:tc>
          <w:tcPr>
            <w:tcW w:w="1177" w:type="pct"/>
            <w:shd w:val="clear" w:color="auto" w:fill="auto"/>
            <w:noWrap/>
            <w:tcMar>
              <w:top w:w="113" w:type="dxa"/>
              <w:bottom w:w="113" w:type="dxa"/>
            </w:tcMar>
            <w:vAlign w:val="center"/>
          </w:tcPr>
          <w:p w14:paraId="28E14369" w14:textId="77777777" w:rsidR="00804568" w:rsidRPr="00D47B73" w:rsidRDefault="00804568" w:rsidP="00C21C20">
            <w:pPr>
              <w:ind w:right="-110"/>
              <w:rPr>
                <w:rFonts w:ascii="Arial" w:eastAsia="Times New Roman" w:hAnsi="Arial" w:cs="Arial"/>
                <w:b/>
                <w:color w:val="000000"/>
                <w:sz w:val="20"/>
                <w:szCs w:val="20"/>
              </w:rPr>
            </w:pPr>
            <w:r w:rsidRPr="00D47B73">
              <w:rPr>
                <w:rFonts w:ascii="Arial" w:eastAsia="Times New Roman" w:hAnsi="Arial" w:cs="Arial"/>
                <w:b/>
                <w:color w:val="000000"/>
                <w:sz w:val="20"/>
                <w:szCs w:val="20"/>
              </w:rPr>
              <w:t>Current number of inhalers × number of inhalers</w:t>
            </w:r>
          </w:p>
        </w:tc>
        <w:tc>
          <w:tcPr>
            <w:tcW w:w="628" w:type="pct"/>
            <w:tcMar>
              <w:top w:w="113" w:type="dxa"/>
              <w:bottom w:w="113" w:type="dxa"/>
            </w:tcMar>
            <w:vAlign w:val="center"/>
          </w:tcPr>
          <w:p w14:paraId="64E3CB1D" w14:textId="77777777" w:rsidR="00804568" w:rsidRPr="00D47B73" w:rsidRDefault="00804568" w:rsidP="00C21C20">
            <w:pPr>
              <w:ind w:right="-108"/>
              <w:rPr>
                <w:rFonts w:ascii="Arial" w:eastAsia="Times New Roman" w:hAnsi="Arial" w:cs="Arial"/>
                <w:color w:val="000000"/>
                <w:sz w:val="20"/>
                <w:szCs w:val="20"/>
              </w:rPr>
            </w:pPr>
            <w:r w:rsidRPr="00D47B73">
              <w:rPr>
                <w:rFonts w:ascii="Arial" w:eastAsia="Calibri" w:hAnsi="Arial" w:cs="Arial"/>
                <w:color w:val="000000"/>
                <w:sz w:val="20"/>
                <w:szCs w:val="20"/>
              </w:rPr>
              <w:t>–</w:t>
            </w:r>
            <w:r w:rsidRPr="00D47B73">
              <w:rPr>
                <w:rFonts w:ascii="Arial" w:eastAsia="Times New Roman" w:hAnsi="Arial" w:cs="Arial"/>
                <w:color w:val="000000"/>
                <w:sz w:val="20"/>
                <w:szCs w:val="20"/>
              </w:rPr>
              <w:t>0.0765</w:t>
            </w:r>
          </w:p>
        </w:tc>
        <w:tc>
          <w:tcPr>
            <w:tcW w:w="629" w:type="pct"/>
            <w:shd w:val="clear" w:color="auto" w:fill="auto"/>
            <w:tcMar>
              <w:top w:w="113" w:type="dxa"/>
              <w:bottom w:w="113" w:type="dxa"/>
            </w:tcMar>
            <w:vAlign w:val="center"/>
          </w:tcPr>
          <w:p w14:paraId="11F40BAD" w14:textId="77777777" w:rsidR="00804568" w:rsidRPr="00D47B73" w:rsidRDefault="00804568" w:rsidP="00C21C20">
            <w:pPr>
              <w:ind w:right="-108"/>
              <w:rPr>
                <w:rFonts w:ascii="Arial" w:eastAsia="Times New Roman" w:hAnsi="Arial" w:cs="Arial"/>
                <w:color w:val="000000"/>
                <w:sz w:val="20"/>
                <w:szCs w:val="20"/>
              </w:rPr>
            </w:pPr>
            <w:r w:rsidRPr="00D47B73">
              <w:rPr>
                <w:rFonts w:ascii="Arial" w:eastAsia="Times New Roman" w:hAnsi="Arial" w:cs="Arial"/>
                <w:color w:val="000000"/>
                <w:sz w:val="20"/>
                <w:szCs w:val="20"/>
              </w:rPr>
              <w:t>0.0997</w:t>
            </w:r>
          </w:p>
        </w:tc>
        <w:tc>
          <w:tcPr>
            <w:tcW w:w="629" w:type="pct"/>
            <w:shd w:val="clear" w:color="auto" w:fill="auto"/>
            <w:noWrap/>
            <w:tcMar>
              <w:top w:w="113" w:type="dxa"/>
              <w:bottom w:w="113" w:type="dxa"/>
            </w:tcMar>
            <w:vAlign w:val="center"/>
          </w:tcPr>
          <w:p w14:paraId="5A70B427"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0.0203</w:t>
            </w:r>
          </w:p>
        </w:tc>
        <w:tc>
          <w:tcPr>
            <w:tcW w:w="629" w:type="pct"/>
            <w:shd w:val="clear" w:color="auto" w:fill="auto"/>
            <w:noWrap/>
            <w:tcMar>
              <w:top w:w="113" w:type="dxa"/>
              <w:bottom w:w="113" w:type="dxa"/>
            </w:tcMar>
            <w:vAlign w:val="center"/>
          </w:tcPr>
          <w:p w14:paraId="30BC20DF" w14:textId="77777777" w:rsidR="00804568" w:rsidRPr="00D47B73" w:rsidRDefault="00804568" w:rsidP="00C21C20">
            <w:pPr>
              <w:rPr>
                <w:rFonts w:ascii="Arial" w:eastAsia="Times New Roman" w:hAnsi="Arial" w:cs="Arial"/>
                <w:color w:val="000000"/>
                <w:sz w:val="20"/>
                <w:szCs w:val="20"/>
              </w:rPr>
            </w:pPr>
            <w:r w:rsidRPr="00D47B73">
              <w:rPr>
                <w:rFonts w:ascii="Arial" w:eastAsia="Times New Roman" w:hAnsi="Arial" w:cs="Arial"/>
                <w:color w:val="000000"/>
                <w:sz w:val="20"/>
                <w:szCs w:val="20"/>
              </w:rPr>
              <w:t>0.7501</w:t>
            </w:r>
          </w:p>
        </w:tc>
        <w:tc>
          <w:tcPr>
            <w:tcW w:w="629" w:type="pct"/>
            <w:tcMar>
              <w:top w:w="113" w:type="dxa"/>
              <w:bottom w:w="113" w:type="dxa"/>
            </w:tcMar>
            <w:vAlign w:val="center"/>
          </w:tcPr>
          <w:p w14:paraId="3C45E9A6"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–0.0202</w:t>
            </w:r>
          </w:p>
        </w:tc>
        <w:tc>
          <w:tcPr>
            <w:tcW w:w="679" w:type="pct"/>
            <w:tcMar>
              <w:top w:w="113" w:type="dxa"/>
              <w:bottom w:w="113" w:type="dxa"/>
            </w:tcMar>
            <w:vAlign w:val="center"/>
          </w:tcPr>
          <w:p w14:paraId="61214897" w14:textId="77777777" w:rsidR="00804568" w:rsidRPr="00D47B73" w:rsidRDefault="00804568" w:rsidP="00C21C20">
            <w:pPr>
              <w:rPr>
                <w:rFonts w:ascii="Arial" w:eastAsia="Times New Roman" w:hAnsi="Arial" w:cs="Arial"/>
                <w:color w:val="000000"/>
                <w:sz w:val="20"/>
                <w:szCs w:val="20"/>
              </w:rPr>
            </w:pPr>
            <w:r w:rsidRPr="00D47B73">
              <w:rPr>
                <w:rFonts w:ascii="Arial" w:eastAsia="Calibri" w:hAnsi="Arial" w:cs="Arial"/>
                <w:color w:val="000000"/>
                <w:sz w:val="20"/>
                <w:szCs w:val="20"/>
              </w:rPr>
              <w:t>0.6168</w:t>
            </w:r>
          </w:p>
        </w:tc>
      </w:tr>
      <w:tr w:rsidR="00804568" w:rsidRPr="00D47B73" w14:paraId="14EDB24B" w14:textId="77777777" w:rsidTr="00C21C20">
        <w:trPr>
          <w:trHeight w:val="340"/>
        </w:trPr>
        <w:tc>
          <w:tcPr>
            <w:tcW w:w="5000" w:type="pct"/>
            <w:gridSpan w:val="7"/>
            <w:shd w:val="clear" w:color="auto" w:fill="auto"/>
            <w:tcMar>
              <w:top w:w="113" w:type="dxa"/>
              <w:bottom w:w="113" w:type="dxa"/>
            </w:tcMar>
            <w:vAlign w:val="center"/>
          </w:tcPr>
          <w:p w14:paraId="491710D6"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Times New Roman" w:hAnsi="Arial" w:cs="Arial"/>
                <w:b/>
                <w:color w:val="000000"/>
                <w:sz w:val="20"/>
                <w:szCs w:val="20"/>
              </w:rPr>
              <w:t>Age × ease of use (reference: a lot of mistakes)</w:t>
            </w:r>
          </w:p>
        </w:tc>
      </w:tr>
      <w:tr w:rsidR="00804568" w:rsidRPr="00D47B73" w14:paraId="6B07692E" w14:textId="77777777" w:rsidTr="00C21C20">
        <w:trPr>
          <w:trHeight w:val="340"/>
        </w:trPr>
        <w:tc>
          <w:tcPr>
            <w:tcW w:w="1177" w:type="pct"/>
            <w:shd w:val="clear" w:color="auto" w:fill="auto"/>
            <w:tcMar>
              <w:top w:w="113" w:type="dxa"/>
              <w:bottom w:w="113" w:type="dxa"/>
            </w:tcMar>
            <w:vAlign w:val="center"/>
          </w:tcPr>
          <w:p w14:paraId="7DDDA4D5" w14:textId="77777777" w:rsidR="00804568" w:rsidRPr="00D47B73" w:rsidRDefault="00804568" w:rsidP="00C21C20">
            <w:pPr>
              <w:ind w:left="284" w:right="-108"/>
              <w:rPr>
                <w:rFonts w:ascii="Arial" w:eastAsia="Times New Roman" w:hAnsi="Arial" w:cs="Arial"/>
                <w:color w:val="000000"/>
                <w:sz w:val="20"/>
                <w:szCs w:val="20"/>
                <w:highlight w:val="yellow"/>
              </w:rPr>
            </w:pPr>
            <w:r w:rsidRPr="00D47B73">
              <w:rPr>
                <w:rFonts w:ascii="Arial" w:eastAsia="Times New Roman" w:hAnsi="Arial" w:cs="Arial"/>
                <w:color w:val="000000"/>
                <w:sz w:val="20"/>
                <w:szCs w:val="20"/>
              </w:rPr>
              <w:t xml:space="preserve">Age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mistakes</w:t>
            </w:r>
          </w:p>
        </w:tc>
        <w:tc>
          <w:tcPr>
            <w:tcW w:w="628" w:type="pct"/>
            <w:tcMar>
              <w:top w:w="113" w:type="dxa"/>
              <w:bottom w:w="113" w:type="dxa"/>
            </w:tcMar>
            <w:vAlign w:val="center"/>
          </w:tcPr>
          <w:p w14:paraId="3B098B6C"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–0.0109</w:t>
            </w:r>
          </w:p>
        </w:tc>
        <w:tc>
          <w:tcPr>
            <w:tcW w:w="629" w:type="pct"/>
            <w:shd w:val="clear" w:color="000000" w:fill="FFFFFF"/>
            <w:noWrap/>
            <w:tcMar>
              <w:top w:w="113" w:type="dxa"/>
              <w:bottom w:w="113" w:type="dxa"/>
            </w:tcMar>
            <w:vAlign w:val="center"/>
          </w:tcPr>
          <w:p w14:paraId="78367470"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0.1551</w:t>
            </w:r>
          </w:p>
        </w:tc>
        <w:tc>
          <w:tcPr>
            <w:tcW w:w="629" w:type="pct"/>
            <w:shd w:val="clear" w:color="auto" w:fill="auto"/>
            <w:noWrap/>
            <w:tcMar>
              <w:top w:w="113" w:type="dxa"/>
              <w:bottom w:w="113" w:type="dxa"/>
            </w:tcMar>
            <w:vAlign w:val="center"/>
          </w:tcPr>
          <w:p w14:paraId="5C1DF475"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–0.0045</w:t>
            </w:r>
          </w:p>
        </w:tc>
        <w:tc>
          <w:tcPr>
            <w:tcW w:w="629" w:type="pct"/>
            <w:shd w:val="clear" w:color="auto" w:fill="auto"/>
            <w:noWrap/>
            <w:tcMar>
              <w:top w:w="113" w:type="dxa"/>
              <w:bottom w:w="113" w:type="dxa"/>
            </w:tcMar>
            <w:vAlign w:val="center"/>
          </w:tcPr>
          <w:p w14:paraId="04380B71"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0.5088</w:t>
            </w:r>
          </w:p>
        </w:tc>
        <w:tc>
          <w:tcPr>
            <w:tcW w:w="629" w:type="pct"/>
            <w:tcMar>
              <w:top w:w="113" w:type="dxa"/>
              <w:bottom w:w="113" w:type="dxa"/>
            </w:tcMar>
            <w:vAlign w:val="center"/>
          </w:tcPr>
          <w:p w14:paraId="751BA6D8"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–0.0096</w:t>
            </w:r>
          </w:p>
        </w:tc>
        <w:tc>
          <w:tcPr>
            <w:tcW w:w="679" w:type="pct"/>
            <w:tcMar>
              <w:top w:w="113" w:type="dxa"/>
              <w:bottom w:w="113" w:type="dxa"/>
            </w:tcMar>
            <w:vAlign w:val="center"/>
          </w:tcPr>
          <w:p w14:paraId="40DCA088"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0.2235</w:t>
            </w:r>
          </w:p>
        </w:tc>
      </w:tr>
      <w:tr w:rsidR="00804568" w:rsidRPr="00D47B73" w14:paraId="00112551" w14:textId="77777777" w:rsidTr="00C21C20">
        <w:trPr>
          <w:trHeight w:val="340"/>
        </w:trPr>
        <w:tc>
          <w:tcPr>
            <w:tcW w:w="1177" w:type="pct"/>
            <w:shd w:val="clear" w:color="auto" w:fill="auto"/>
            <w:tcMar>
              <w:top w:w="113" w:type="dxa"/>
              <w:bottom w:w="113" w:type="dxa"/>
            </w:tcMar>
            <w:vAlign w:val="center"/>
          </w:tcPr>
          <w:p w14:paraId="165AF982" w14:textId="77777777" w:rsidR="00804568" w:rsidRPr="00D47B73" w:rsidRDefault="00804568" w:rsidP="00C21C20">
            <w:pPr>
              <w:ind w:left="284" w:right="-108"/>
              <w:rPr>
                <w:rFonts w:ascii="Arial" w:eastAsia="Times New Roman" w:hAnsi="Arial" w:cs="Arial"/>
                <w:color w:val="000000"/>
                <w:sz w:val="20"/>
                <w:szCs w:val="20"/>
                <w:highlight w:val="yellow"/>
              </w:rPr>
            </w:pPr>
            <w:r w:rsidRPr="00D47B73">
              <w:rPr>
                <w:rFonts w:ascii="Arial" w:eastAsia="Times New Roman" w:hAnsi="Arial" w:cs="Arial"/>
                <w:color w:val="000000"/>
                <w:sz w:val="20"/>
                <w:szCs w:val="20"/>
              </w:rPr>
              <w:t xml:space="preserve">Age </w:t>
            </w:r>
            <w:r w:rsidRPr="008A314C">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mistakes</w:t>
            </w:r>
          </w:p>
        </w:tc>
        <w:tc>
          <w:tcPr>
            <w:tcW w:w="628" w:type="pct"/>
            <w:tcMar>
              <w:top w:w="113" w:type="dxa"/>
              <w:bottom w:w="113" w:type="dxa"/>
            </w:tcMar>
            <w:vAlign w:val="center"/>
          </w:tcPr>
          <w:p w14:paraId="3B22A401"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–0.0137</w:t>
            </w:r>
          </w:p>
        </w:tc>
        <w:tc>
          <w:tcPr>
            <w:tcW w:w="629" w:type="pct"/>
            <w:shd w:val="clear" w:color="000000" w:fill="FFFFFF"/>
            <w:noWrap/>
            <w:tcMar>
              <w:top w:w="113" w:type="dxa"/>
              <w:bottom w:w="113" w:type="dxa"/>
            </w:tcMar>
            <w:vAlign w:val="center"/>
          </w:tcPr>
          <w:p w14:paraId="3AFA818C"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0.1009</w:t>
            </w:r>
          </w:p>
        </w:tc>
        <w:tc>
          <w:tcPr>
            <w:tcW w:w="629" w:type="pct"/>
            <w:shd w:val="clear" w:color="auto" w:fill="auto"/>
            <w:noWrap/>
            <w:tcMar>
              <w:top w:w="113" w:type="dxa"/>
              <w:bottom w:w="113" w:type="dxa"/>
            </w:tcMar>
            <w:vAlign w:val="center"/>
          </w:tcPr>
          <w:p w14:paraId="3748A0C4"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–0.0003</w:t>
            </w:r>
          </w:p>
        </w:tc>
        <w:tc>
          <w:tcPr>
            <w:tcW w:w="629" w:type="pct"/>
            <w:shd w:val="clear" w:color="auto" w:fill="auto"/>
            <w:noWrap/>
            <w:tcMar>
              <w:top w:w="113" w:type="dxa"/>
              <w:bottom w:w="113" w:type="dxa"/>
            </w:tcMar>
            <w:vAlign w:val="center"/>
          </w:tcPr>
          <w:p w14:paraId="784C4EEC"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0.9682</w:t>
            </w:r>
          </w:p>
        </w:tc>
        <w:tc>
          <w:tcPr>
            <w:tcW w:w="629" w:type="pct"/>
            <w:tcMar>
              <w:top w:w="113" w:type="dxa"/>
              <w:bottom w:w="113" w:type="dxa"/>
            </w:tcMar>
            <w:vAlign w:val="center"/>
          </w:tcPr>
          <w:p w14:paraId="227CBE21"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–0.0132</w:t>
            </w:r>
          </w:p>
        </w:tc>
        <w:tc>
          <w:tcPr>
            <w:tcW w:w="679" w:type="pct"/>
            <w:tcMar>
              <w:top w:w="113" w:type="dxa"/>
              <w:bottom w:w="113" w:type="dxa"/>
            </w:tcMar>
            <w:vAlign w:val="center"/>
          </w:tcPr>
          <w:p w14:paraId="2696BE59" w14:textId="77777777" w:rsidR="00804568" w:rsidRPr="00D47B73" w:rsidRDefault="00804568" w:rsidP="00C21C20">
            <w:pPr>
              <w:rPr>
                <w:rFonts w:ascii="Arial" w:eastAsia="Calibri" w:hAnsi="Arial" w:cs="Arial"/>
                <w:color w:val="000000"/>
                <w:sz w:val="20"/>
                <w:szCs w:val="20"/>
                <w:highlight w:val="yellow"/>
              </w:rPr>
            </w:pPr>
            <w:r w:rsidRPr="00D47B73">
              <w:rPr>
                <w:rFonts w:ascii="Arial" w:eastAsia="Calibri" w:hAnsi="Arial" w:cs="Arial"/>
                <w:color w:val="000000"/>
                <w:sz w:val="20"/>
                <w:szCs w:val="20"/>
              </w:rPr>
              <w:t>0.1275</w:t>
            </w:r>
          </w:p>
        </w:tc>
      </w:tr>
      <w:tr w:rsidR="00804568" w:rsidRPr="00D47B73" w14:paraId="73478005" w14:textId="77777777" w:rsidTr="00C21C20">
        <w:trPr>
          <w:trHeight w:val="340"/>
        </w:trPr>
        <w:tc>
          <w:tcPr>
            <w:tcW w:w="5000" w:type="pct"/>
            <w:gridSpan w:val="7"/>
            <w:shd w:val="clear" w:color="auto" w:fill="auto"/>
            <w:tcMar>
              <w:top w:w="113" w:type="dxa"/>
              <w:bottom w:w="113" w:type="dxa"/>
            </w:tcMar>
            <w:vAlign w:val="center"/>
          </w:tcPr>
          <w:p w14:paraId="2CD144C2" w14:textId="77777777" w:rsidR="00804568" w:rsidRPr="00D47B73" w:rsidRDefault="00804568" w:rsidP="00C21C20">
            <w:pPr>
              <w:rPr>
                <w:rFonts w:ascii="Arial" w:eastAsia="Calibri" w:hAnsi="Arial" w:cs="Arial"/>
                <w:color w:val="000000"/>
                <w:sz w:val="20"/>
                <w:szCs w:val="20"/>
              </w:rPr>
            </w:pPr>
            <w:r w:rsidRPr="00D47B73">
              <w:rPr>
                <w:rFonts w:ascii="Arial" w:eastAsia="Times New Roman" w:hAnsi="Arial" w:cs="Arial"/>
                <w:b/>
                <w:color w:val="000000"/>
                <w:sz w:val="20"/>
                <w:szCs w:val="20"/>
              </w:rPr>
              <w:t>Time since diagnosis × side effects (re</w:t>
            </w:r>
            <w:r>
              <w:rPr>
                <w:rFonts w:ascii="Arial" w:eastAsia="Times New Roman" w:hAnsi="Arial" w:cs="Arial"/>
                <w:b/>
                <w:color w:val="000000"/>
                <w:sz w:val="20"/>
                <w:szCs w:val="20"/>
              </w:rPr>
              <w:t>ference: a lot of side effects)</w:t>
            </w:r>
          </w:p>
        </w:tc>
      </w:tr>
      <w:tr w:rsidR="00804568" w:rsidRPr="00D47B73" w14:paraId="18E39072" w14:textId="77777777" w:rsidTr="00C21C20">
        <w:trPr>
          <w:trHeight w:val="340"/>
        </w:trPr>
        <w:tc>
          <w:tcPr>
            <w:tcW w:w="1177" w:type="pct"/>
            <w:shd w:val="clear" w:color="auto" w:fill="auto"/>
            <w:tcMar>
              <w:top w:w="113" w:type="dxa"/>
              <w:bottom w:w="113" w:type="dxa"/>
            </w:tcMar>
            <w:vAlign w:val="center"/>
          </w:tcPr>
          <w:p w14:paraId="19073A7A" w14:textId="77777777" w:rsidR="00804568" w:rsidRPr="00D47B73" w:rsidRDefault="00804568" w:rsidP="00C21C20">
            <w:pPr>
              <w:ind w:left="313"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Time since diagnosis </w:t>
            </w:r>
            <w:r w:rsidRPr="00CD13C6">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no side effects</w:t>
            </w:r>
          </w:p>
        </w:tc>
        <w:tc>
          <w:tcPr>
            <w:tcW w:w="628" w:type="pct"/>
            <w:tcMar>
              <w:top w:w="113" w:type="dxa"/>
              <w:bottom w:w="113" w:type="dxa"/>
            </w:tcMar>
            <w:vAlign w:val="center"/>
          </w:tcPr>
          <w:p w14:paraId="455B1B22"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0.0166</w:t>
            </w:r>
          </w:p>
        </w:tc>
        <w:tc>
          <w:tcPr>
            <w:tcW w:w="629" w:type="pct"/>
            <w:shd w:val="clear" w:color="000000" w:fill="FFFFFF"/>
            <w:noWrap/>
            <w:tcMar>
              <w:top w:w="113" w:type="dxa"/>
              <w:bottom w:w="113" w:type="dxa"/>
            </w:tcMar>
            <w:vAlign w:val="center"/>
          </w:tcPr>
          <w:p w14:paraId="532CC5C3"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0.4789</w:t>
            </w:r>
          </w:p>
        </w:tc>
        <w:tc>
          <w:tcPr>
            <w:tcW w:w="629" w:type="pct"/>
            <w:shd w:val="clear" w:color="auto" w:fill="auto"/>
            <w:noWrap/>
            <w:tcMar>
              <w:top w:w="113" w:type="dxa"/>
              <w:bottom w:w="113" w:type="dxa"/>
            </w:tcMar>
            <w:vAlign w:val="center"/>
          </w:tcPr>
          <w:p w14:paraId="77AB9E95"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–0.0002</w:t>
            </w:r>
          </w:p>
        </w:tc>
        <w:tc>
          <w:tcPr>
            <w:tcW w:w="629" w:type="pct"/>
            <w:shd w:val="clear" w:color="auto" w:fill="auto"/>
            <w:noWrap/>
            <w:tcMar>
              <w:top w:w="113" w:type="dxa"/>
              <w:bottom w:w="113" w:type="dxa"/>
            </w:tcMar>
            <w:vAlign w:val="center"/>
          </w:tcPr>
          <w:p w14:paraId="0DEFA4AE"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0.9942</w:t>
            </w:r>
          </w:p>
        </w:tc>
        <w:tc>
          <w:tcPr>
            <w:tcW w:w="629" w:type="pct"/>
            <w:tcMar>
              <w:top w:w="113" w:type="dxa"/>
              <w:bottom w:w="113" w:type="dxa"/>
            </w:tcMar>
            <w:vAlign w:val="center"/>
          </w:tcPr>
          <w:p w14:paraId="3D8D6614"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–0.0028</w:t>
            </w:r>
          </w:p>
        </w:tc>
        <w:tc>
          <w:tcPr>
            <w:tcW w:w="679" w:type="pct"/>
            <w:tcMar>
              <w:top w:w="113" w:type="dxa"/>
              <w:bottom w:w="113" w:type="dxa"/>
            </w:tcMar>
            <w:vAlign w:val="center"/>
          </w:tcPr>
          <w:p w14:paraId="7491CFF3"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0.9134</w:t>
            </w:r>
          </w:p>
        </w:tc>
      </w:tr>
      <w:tr w:rsidR="00804568" w:rsidRPr="00D47B73" w14:paraId="71057CC5" w14:textId="77777777" w:rsidTr="00C21C20">
        <w:trPr>
          <w:trHeight w:val="340"/>
        </w:trPr>
        <w:tc>
          <w:tcPr>
            <w:tcW w:w="1177" w:type="pct"/>
            <w:shd w:val="clear" w:color="auto" w:fill="auto"/>
            <w:tcMar>
              <w:top w:w="113" w:type="dxa"/>
              <w:bottom w:w="113" w:type="dxa"/>
            </w:tcMar>
            <w:vAlign w:val="center"/>
          </w:tcPr>
          <w:p w14:paraId="6D291FEE" w14:textId="77777777" w:rsidR="00804568" w:rsidRPr="00D47B73" w:rsidRDefault="00804568" w:rsidP="00C21C20">
            <w:pPr>
              <w:ind w:left="284" w:right="-108"/>
              <w:rPr>
                <w:rFonts w:ascii="Arial" w:eastAsia="Times New Roman" w:hAnsi="Arial" w:cs="Arial"/>
                <w:color w:val="000000"/>
                <w:sz w:val="20"/>
                <w:szCs w:val="20"/>
              </w:rPr>
            </w:pPr>
            <w:r w:rsidRPr="00D47B73">
              <w:rPr>
                <w:rFonts w:ascii="Arial" w:eastAsia="Times New Roman" w:hAnsi="Arial" w:cs="Arial"/>
                <w:color w:val="000000"/>
                <w:sz w:val="20"/>
                <w:szCs w:val="20"/>
              </w:rPr>
              <w:t xml:space="preserve">Time since diagnosis </w:t>
            </w:r>
            <w:r w:rsidRPr="00CD13C6">
              <w:rPr>
                <w:rFonts w:ascii="Arial" w:eastAsia="Times New Roman" w:hAnsi="Arial" w:cs="Arial"/>
                <w:color w:val="000000"/>
                <w:sz w:val="20"/>
                <w:szCs w:val="20"/>
              </w:rPr>
              <w:t>×</w:t>
            </w:r>
            <w:r w:rsidRPr="00D47B73">
              <w:rPr>
                <w:rFonts w:ascii="Arial" w:eastAsia="Times New Roman" w:hAnsi="Arial" w:cs="Arial"/>
                <w:color w:val="000000"/>
                <w:sz w:val="20"/>
                <w:szCs w:val="20"/>
              </w:rPr>
              <w:t xml:space="preserve"> some side effects</w:t>
            </w:r>
          </w:p>
        </w:tc>
        <w:tc>
          <w:tcPr>
            <w:tcW w:w="628" w:type="pct"/>
            <w:tcMar>
              <w:top w:w="113" w:type="dxa"/>
              <w:bottom w:w="113" w:type="dxa"/>
            </w:tcMar>
            <w:vAlign w:val="center"/>
          </w:tcPr>
          <w:p w14:paraId="5DBAE858"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0.0208</w:t>
            </w:r>
          </w:p>
        </w:tc>
        <w:tc>
          <w:tcPr>
            <w:tcW w:w="629" w:type="pct"/>
            <w:shd w:val="clear" w:color="000000" w:fill="FFFFFF"/>
            <w:noWrap/>
            <w:tcMar>
              <w:top w:w="113" w:type="dxa"/>
              <w:bottom w:w="113" w:type="dxa"/>
            </w:tcMar>
            <w:vAlign w:val="center"/>
          </w:tcPr>
          <w:p w14:paraId="66704D9C"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0.3442</w:t>
            </w:r>
          </w:p>
        </w:tc>
        <w:tc>
          <w:tcPr>
            <w:tcW w:w="629" w:type="pct"/>
            <w:shd w:val="clear" w:color="auto" w:fill="auto"/>
            <w:noWrap/>
            <w:tcMar>
              <w:top w:w="113" w:type="dxa"/>
              <w:bottom w:w="113" w:type="dxa"/>
            </w:tcMar>
            <w:vAlign w:val="center"/>
          </w:tcPr>
          <w:p w14:paraId="7D5E4B1C"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0.0047</w:t>
            </w:r>
          </w:p>
        </w:tc>
        <w:tc>
          <w:tcPr>
            <w:tcW w:w="629" w:type="pct"/>
            <w:shd w:val="clear" w:color="auto" w:fill="auto"/>
            <w:noWrap/>
            <w:tcMar>
              <w:top w:w="113" w:type="dxa"/>
              <w:bottom w:w="113" w:type="dxa"/>
            </w:tcMar>
            <w:vAlign w:val="center"/>
          </w:tcPr>
          <w:p w14:paraId="25747187"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0.8423</w:t>
            </w:r>
          </w:p>
        </w:tc>
        <w:tc>
          <w:tcPr>
            <w:tcW w:w="629" w:type="pct"/>
            <w:tcMar>
              <w:top w:w="113" w:type="dxa"/>
              <w:bottom w:w="113" w:type="dxa"/>
            </w:tcMar>
            <w:vAlign w:val="center"/>
          </w:tcPr>
          <w:p w14:paraId="7F34015C"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–0.0043</w:t>
            </w:r>
          </w:p>
        </w:tc>
        <w:tc>
          <w:tcPr>
            <w:tcW w:w="679" w:type="pct"/>
            <w:tcMar>
              <w:top w:w="113" w:type="dxa"/>
              <w:bottom w:w="113" w:type="dxa"/>
            </w:tcMar>
            <w:vAlign w:val="center"/>
          </w:tcPr>
          <w:p w14:paraId="092524E8" w14:textId="77777777" w:rsidR="00804568" w:rsidRPr="00D47B73" w:rsidRDefault="00804568" w:rsidP="00C21C20">
            <w:pPr>
              <w:rPr>
                <w:rFonts w:ascii="Arial" w:eastAsia="Calibri" w:hAnsi="Arial" w:cs="Arial"/>
                <w:color w:val="000000"/>
                <w:sz w:val="20"/>
                <w:szCs w:val="20"/>
              </w:rPr>
            </w:pPr>
            <w:r w:rsidRPr="00D47B73">
              <w:rPr>
                <w:rFonts w:ascii="Arial" w:eastAsia="Calibri" w:hAnsi="Arial" w:cs="Arial"/>
                <w:color w:val="000000"/>
                <w:sz w:val="20"/>
                <w:szCs w:val="20"/>
              </w:rPr>
              <w:t>0.8611</w:t>
            </w:r>
          </w:p>
        </w:tc>
      </w:tr>
    </w:tbl>
    <w:p w14:paraId="7A907D03" w14:textId="77777777" w:rsidR="00804568" w:rsidRPr="00D47B73" w:rsidRDefault="00804568" w:rsidP="00804568">
      <w:pPr>
        <w:spacing w:before="180" w:after="120" w:line="480" w:lineRule="auto"/>
        <w:ind w:right="-110"/>
        <w:rPr>
          <w:rFonts w:ascii="Arial" w:eastAsia="Times New Roman" w:hAnsi="Arial" w:cs="Arial"/>
          <w:color w:val="000000"/>
          <w:sz w:val="20"/>
          <w:szCs w:val="20"/>
        </w:rPr>
      </w:pPr>
      <w:r w:rsidRPr="00D47B73">
        <w:rPr>
          <w:rFonts w:ascii="Arial" w:eastAsia="Times New Roman" w:hAnsi="Arial" w:cs="Arial"/>
          <w:b/>
          <w:color w:val="000000"/>
          <w:sz w:val="20"/>
          <w:szCs w:val="20"/>
        </w:rPr>
        <w:t>Notes:</w:t>
      </w:r>
      <w:r w:rsidRPr="00D47B73">
        <w:rPr>
          <w:rFonts w:ascii="Arial" w:eastAsia="Times New Roman" w:hAnsi="Arial" w:cs="Arial"/>
          <w:color w:val="000000"/>
          <w:sz w:val="20"/>
          <w:szCs w:val="20"/>
        </w:rPr>
        <w:t xml:space="preserve"> </w:t>
      </w:r>
      <w:r w:rsidRPr="00D47B73">
        <w:rPr>
          <w:rFonts w:ascii="Arial" w:eastAsia="Times New Roman" w:hAnsi="Arial" w:cs="Arial"/>
          <w:color w:val="000000"/>
          <w:sz w:val="20"/>
          <w:szCs w:val="20"/>
          <w:vertAlign w:val="superscript"/>
        </w:rPr>
        <w:t>a</w:t>
      </w:r>
      <w:r w:rsidRPr="00D47B73">
        <w:rPr>
          <w:rFonts w:ascii="Arial" w:eastAsia="Times New Roman" w:hAnsi="Arial" w:cs="Arial"/>
          <w:color w:val="000000"/>
          <w:sz w:val="20"/>
          <w:szCs w:val="20"/>
        </w:rPr>
        <w:t>Fewer than two exacerbations in the next year.</w:t>
      </w:r>
    </w:p>
    <w:p w14:paraId="1418C837" w14:textId="77777777" w:rsidR="00804568" w:rsidRDefault="00804568" w:rsidP="00804568">
      <w:pPr>
        <w:spacing w:after="120" w:line="480" w:lineRule="auto"/>
        <w:rPr>
          <w:rFonts w:ascii="Arial" w:eastAsia="Times New Roman" w:hAnsi="Arial" w:cs="Arial"/>
          <w:color w:val="000000"/>
          <w:sz w:val="20"/>
          <w:szCs w:val="20"/>
        </w:rPr>
      </w:pPr>
      <w:r w:rsidRPr="00D47B73">
        <w:rPr>
          <w:rFonts w:ascii="Arial" w:eastAsia="Times New Roman" w:hAnsi="Arial" w:cs="Arial"/>
          <w:b/>
          <w:color w:val="000000"/>
          <w:sz w:val="20"/>
          <w:szCs w:val="20"/>
        </w:rPr>
        <w:t>Abbreviations:</w:t>
      </w:r>
      <w:r w:rsidRPr="00D47B73">
        <w:rPr>
          <w:rFonts w:ascii="Arial" w:eastAsia="Times New Roman" w:hAnsi="Arial" w:cs="Arial"/>
          <w:color w:val="000000"/>
          <w:sz w:val="20"/>
          <w:szCs w:val="20"/>
        </w:rPr>
        <w:t xml:space="preserve"> DCE, discrete choice experiment; DPI, dry-powder inhaler; N/D, no data; pMDI, pressurized metered dose inhaler; SMI, soft-mist inhaler; UK, United Kingdom;</w:t>
      </w:r>
      <w:r>
        <w:rPr>
          <w:rFonts w:ascii="Arial" w:eastAsia="Times New Roman" w:hAnsi="Arial" w:cs="Arial"/>
          <w:color w:val="000000"/>
          <w:sz w:val="20"/>
          <w:szCs w:val="20"/>
        </w:rPr>
        <w:t xml:space="preserve"> USA, United States of America.</w:t>
      </w:r>
    </w:p>
    <w:p w14:paraId="15C59DA8" w14:textId="7713EF63" w:rsidR="00B75117" w:rsidRDefault="00804568" w:rsidP="00804568">
      <w:pPr>
        <w:spacing w:after="120" w:line="480" w:lineRule="auto"/>
        <w:rPr>
          <w:rFonts w:ascii="Arial" w:hAnsi="Arial" w:cs="Arial"/>
          <w:sz w:val="20"/>
          <w:szCs w:val="20"/>
        </w:rPr>
      </w:pPr>
      <w:r>
        <w:rPr>
          <w:rFonts w:ascii="Arial" w:hAnsi="Arial" w:cs="Arial"/>
          <w:sz w:val="20"/>
          <w:szCs w:val="20"/>
        </w:rPr>
        <w:t xml:space="preserve"> </w:t>
      </w:r>
      <w:r w:rsidR="00B75117">
        <w:rPr>
          <w:rFonts w:ascii="Arial" w:hAnsi="Arial" w:cs="Arial"/>
          <w:sz w:val="20"/>
          <w:szCs w:val="20"/>
        </w:rPr>
        <w:br w:type="page"/>
      </w:r>
    </w:p>
    <w:p w14:paraId="52D3ACEA" w14:textId="28E33D7E" w:rsidR="00804568" w:rsidRPr="00967AEB" w:rsidRDefault="00B75117" w:rsidP="00804568">
      <w:pPr>
        <w:spacing w:after="120" w:line="480" w:lineRule="auto"/>
      </w:pPr>
      <w:r w:rsidRPr="00967AEB">
        <w:rPr>
          <w:rFonts w:ascii="Arial" w:hAnsi="Arial" w:cs="Arial"/>
          <w:b/>
          <w:sz w:val="20"/>
          <w:szCs w:val="20"/>
        </w:rPr>
        <w:t>Figure S1</w:t>
      </w:r>
      <w:r>
        <w:t xml:space="preserve"> </w:t>
      </w:r>
      <w:r w:rsidRPr="00967AEB">
        <w:rPr>
          <w:rFonts w:ascii="Arial" w:eastAsia="Calibri" w:hAnsi="Arial" w:cs="Arial"/>
          <w:color w:val="000000"/>
          <w:sz w:val="20"/>
          <w:szCs w:val="20"/>
        </w:rPr>
        <w:t>Example choice set</w:t>
      </w:r>
      <w:r w:rsidR="008B6F36">
        <w:rPr>
          <w:rFonts w:ascii="Arial" w:eastAsia="Calibri" w:hAnsi="Arial" w:cs="Arial"/>
          <w:color w:val="000000"/>
          <w:sz w:val="20"/>
          <w:szCs w:val="20"/>
        </w:rPr>
        <w:t>.</w:t>
      </w:r>
      <w:r>
        <w:t xml:space="preserve"> </w:t>
      </w:r>
      <w:bookmarkStart w:id="2" w:name="_GoBack"/>
      <w:bookmarkEnd w:id="2"/>
    </w:p>
    <w:p w14:paraId="593DE7EF" w14:textId="237CDCCC" w:rsidR="0009182A" w:rsidRDefault="00B75117">
      <w:r>
        <w:rPr>
          <w:noProof/>
          <w:lang w:val="en-GB" w:eastAsia="ja-JP"/>
        </w:rPr>
        <w:drawing>
          <wp:inline distT="0" distB="0" distL="0" distR="0" wp14:anchorId="2D0DBBEE" wp14:editId="370D80A0">
            <wp:extent cx="5400040" cy="4137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1.jpg"/>
                    <pic:cNvPicPr/>
                  </pic:nvPicPr>
                  <pic:blipFill>
                    <a:blip r:embed="rId9">
                      <a:extLst>
                        <a:ext uri="{28A0092B-C50C-407E-A947-70E740481C1C}">
                          <a14:useLocalDpi xmlns:a14="http://schemas.microsoft.com/office/drawing/2010/main" val="0"/>
                        </a:ext>
                      </a:extLst>
                    </a:blip>
                    <a:stretch>
                      <a:fillRect/>
                    </a:stretch>
                  </pic:blipFill>
                  <pic:spPr>
                    <a:xfrm>
                      <a:off x="0" y="0"/>
                      <a:ext cx="5400040" cy="4137660"/>
                    </a:xfrm>
                    <a:prstGeom prst="rect">
                      <a:avLst/>
                    </a:prstGeom>
                  </pic:spPr>
                </pic:pic>
              </a:graphicData>
            </a:graphic>
          </wp:inline>
        </w:drawing>
      </w:r>
    </w:p>
    <w:p w14:paraId="082F534E" w14:textId="1FB41953" w:rsidR="00936A10" w:rsidRPr="00936A10" w:rsidRDefault="00936A10">
      <w:pPr>
        <w:rPr>
          <w:rFonts w:ascii="Arial" w:hAnsi="Arial" w:cs="Arial"/>
        </w:rPr>
      </w:pPr>
    </w:p>
    <w:p w14:paraId="581DE7FF" w14:textId="77777777" w:rsidR="00936A10" w:rsidRPr="00936A10" w:rsidRDefault="00936A10">
      <w:pPr>
        <w:rPr>
          <w:rFonts w:ascii="Arial" w:hAnsi="Arial" w:cs="Arial"/>
        </w:rPr>
      </w:pPr>
    </w:p>
    <w:p w14:paraId="571CFAFB" w14:textId="77777777" w:rsidR="00936A10" w:rsidRDefault="00936A10">
      <w:pPr>
        <w:spacing w:after="160" w:line="259" w:lineRule="auto"/>
        <w:rPr>
          <w:rFonts w:ascii="Arial" w:hAnsi="Arial" w:cs="Arial"/>
          <w:b/>
        </w:rPr>
      </w:pPr>
      <w:r>
        <w:rPr>
          <w:rFonts w:ascii="Arial" w:hAnsi="Arial" w:cs="Arial"/>
          <w:b/>
        </w:rPr>
        <w:br w:type="page"/>
      </w:r>
    </w:p>
    <w:p w14:paraId="2C9E4E2B" w14:textId="6D9BBDA7" w:rsidR="00936A10" w:rsidRPr="00DE0EB9" w:rsidRDefault="00936A10" w:rsidP="00DE0EB9">
      <w:pPr>
        <w:pStyle w:val="Heading1"/>
        <w:numPr>
          <w:ilvl w:val="0"/>
          <w:numId w:val="0"/>
        </w:numPr>
        <w:ind w:left="1152" w:hanging="1152"/>
        <w:rPr>
          <w:sz w:val="22"/>
          <w:szCs w:val="22"/>
        </w:rPr>
      </w:pPr>
      <w:r w:rsidRPr="00DE0EB9">
        <w:rPr>
          <w:sz w:val="22"/>
          <w:szCs w:val="22"/>
        </w:rPr>
        <w:t>R</w:t>
      </w:r>
      <w:r w:rsidR="00DE0EB9" w:rsidRPr="00DE0EB9">
        <w:rPr>
          <w:caps w:val="0"/>
          <w:sz w:val="22"/>
          <w:szCs w:val="22"/>
        </w:rPr>
        <w:t>eferences</w:t>
      </w:r>
    </w:p>
    <w:p w14:paraId="4EC2484E" w14:textId="77777777" w:rsidR="009C5A5F" w:rsidRPr="009C5A5F" w:rsidRDefault="00936A10" w:rsidP="009C5A5F">
      <w:pPr>
        <w:pStyle w:val="EndNoteBibliography"/>
        <w:ind w:left="720" w:hanging="720"/>
      </w:pPr>
      <w:r w:rsidRPr="00936A10">
        <w:rPr>
          <w:rFonts w:ascii="Arial" w:hAnsi="Arial" w:cs="Arial"/>
        </w:rPr>
        <w:fldChar w:fldCharType="begin"/>
      </w:r>
      <w:r w:rsidRPr="00936A10">
        <w:rPr>
          <w:rFonts w:ascii="Arial" w:hAnsi="Arial" w:cs="Arial"/>
        </w:rPr>
        <w:instrText xml:space="preserve"> ADDIN EN.REFLIST </w:instrText>
      </w:r>
      <w:r w:rsidRPr="00936A10">
        <w:rPr>
          <w:rFonts w:ascii="Arial" w:hAnsi="Arial" w:cs="Arial"/>
        </w:rPr>
        <w:fldChar w:fldCharType="separate"/>
      </w:r>
      <w:r w:rsidR="009C5A5F" w:rsidRPr="009C5A5F">
        <w:t>1.</w:t>
      </w:r>
      <w:r w:rsidR="009C5A5F" w:rsidRPr="009C5A5F">
        <w:tab/>
        <w:t>Stolz D, Kostikas K, Blasi F, et al. Combined assessment according to the new GOLD guidelines and its relation to outcome in COPD. European Respiratory Society International Congress 2012; 2012; Vienna, Austria.</w:t>
      </w:r>
    </w:p>
    <w:p w14:paraId="3B6C9D44" w14:textId="77777777" w:rsidR="009C5A5F" w:rsidRPr="009C5A5F" w:rsidRDefault="009C5A5F" w:rsidP="009C5A5F">
      <w:pPr>
        <w:pStyle w:val="EndNoteBibliography"/>
        <w:ind w:left="720" w:hanging="720"/>
      </w:pPr>
      <w:r w:rsidRPr="009C5A5F">
        <w:t>2.</w:t>
      </w:r>
      <w:r w:rsidRPr="009C5A5F">
        <w:tab/>
        <w:t xml:space="preserve">McFadden D. </w:t>
      </w:r>
      <w:r w:rsidRPr="009C5A5F">
        <w:rPr>
          <w:i/>
        </w:rPr>
        <w:t>Conditional logit analysis of qualitative choice be. In: Frontiers in econometrics.</w:t>
      </w:r>
      <w:r w:rsidRPr="009C5A5F">
        <w:t xml:space="preserve"> New York: Academic Press; 1973.</w:t>
      </w:r>
    </w:p>
    <w:p w14:paraId="3EDBE946" w14:textId="313627F9" w:rsidR="009C5A5F" w:rsidRPr="009C5A5F" w:rsidRDefault="009C5A5F" w:rsidP="009C5A5F">
      <w:pPr>
        <w:pStyle w:val="EndNoteBibliography"/>
        <w:ind w:left="720" w:hanging="720"/>
      </w:pPr>
      <w:r w:rsidRPr="009C5A5F">
        <w:t>3.</w:t>
      </w:r>
      <w:r w:rsidRPr="009C5A5F">
        <w:tab/>
        <w:t xml:space="preserve">Hauber AB, González JM, Groothuis-Oudshoorn CG, et al. Statistical methods for the analysis of discrete choice experiments: a report of the ISPOR Conjoint Analysis Good Research Practices Task Force. </w:t>
      </w:r>
      <w:r w:rsidRPr="009C5A5F">
        <w:rPr>
          <w:i/>
        </w:rPr>
        <w:t>Value</w:t>
      </w:r>
      <w:r>
        <w:rPr>
          <w:i/>
        </w:rPr>
        <w:t xml:space="preserve"> Health</w:t>
      </w:r>
      <w:r w:rsidRPr="009C5A5F">
        <w:rPr>
          <w:i/>
        </w:rPr>
        <w:t xml:space="preserve">. </w:t>
      </w:r>
      <w:r w:rsidRPr="009C5A5F">
        <w:t>2016;19(4):300–315.</w:t>
      </w:r>
    </w:p>
    <w:p w14:paraId="4FEF3553" w14:textId="1084E3E6" w:rsidR="009C5A5F" w:rsidRPr="009C5A5F" w:rsidRDefault="009C5A5F" w:rsidP="009C5A5F">
      <w:pPr>
        <w:pStyle w:val="EndNoteBibliography"/>
        <w:ind w:left="720" w:hanging="720"/>
      </w:pPr>
      <w:r w:rsidRPr="009C5A5F">
        <w:t>4.</w:t>
      </w:r>
      <w:r w:rsidRPr="009C5A5F">
        <w:tab/>
        <w:t xml:space="preserve">ChoiceMetrics. NGene: user manual and reference guide. 2018; Available from: </w:t>
      </w:r>
      <w:hyperlink r:id="rId10" w:history="1">
        <w:r w:rsidRPr="009C5A5F">
          <w:rPr>
            <w:rStyle w:val="Hyperlink"/>
          </w:rPr>
          <w:t>http://www.choice-metrics.com/NgeneManual120.pdf</w:t>
        </w:r>
      </w:hyperlink>
      <w:r w:rsidRPr="009C5A5F">
        <w:t>. Accessed 31 May, 2019.</w:t>
      </w:r>
    </w:p>
    <w:p w14:paraId="5B3C46B7" w14:textId="52BBCE44" w:rsidR="00936A10" w:rsidRDefault="00936A10" w:rsidP="00936A10">
      <w:pPr>
        <w:spacing w:line="480" w:lineRule="auto"/>
      </w:pPr>
      <w:r w:rsidRPr="00936A10">
        <w:rPr>
          <w:rFonts w:ascii="Arial" w:hAnsi="Arial" w:cs="Arial"/>
        </w:rPr>
        <w:fldChar w:fldCharType="end"/>
      </w:r>
    </w:p>
    <w:sectPr w:rsidR="00936A10" w:rsidSect="00C21C20">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C541" w14:textId="77777777" w:rsidR="00C92EA4" w:rsidRDefault="00C92EA4" w:rsidP="00FD7D52">
      <w:r>
        <w:separator/>
      </w:r>
    </w:p>
  </w:endnote>
  <w:endnote w:type="continuationSeparator" w:id="0">
    <w:p w14:paraId="63E75A63" w14:textId="77777777" w:rsidR="00C92EA4" w:rsidRDefault="00C92EA4" w:rsidP="00F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601644"/>
      <w:docPartObj>
        <w:docPartGallery w:val="Page Numbers (Bottom of Page)"/>
        <w:docPartUnique/>
      </w:docPartObj>
    </w:sdtPr>
    <w:sdtEndPr>
      <w:rPr>
        <w:noProof/>
      </w:rPr>
    </w:sdtEndPr>
    <w:sdtContent>
      <w:p w14:paraId="22E6450C" w14:textId="40125749" w:rsidR="007C733B" w:rsidRDefault="007C733B">
        <w:pPr>
          <w:pStyle w:val="Footer"/>
          <w:jc w:val="center"/>
        </w:pPr>
        <w:r>
          <w:fldChar w:fldCharType="begin"/>
        </w:r>
        <w:r>
          <w:instrText xml:space="preserve"> PAGE   \* MERGEFORMAT </w:instrText>
        </w:r>
        <w:r>
          <w:fldChar w:fldCharType="separate"/>
        </w:r>
        <w:r w:rsidR="001F31A8">
          <w:rPr>
            <w:noProof/>
          </w:rPr>
          <w:t>1</w:t>
        </w:r>
        <w:r>
          <w:rPr>
            <w:noProof/>
          </w:rPr>
          <w:fldChar w:fldCharType="end"/>
        </w:r>
      </w:p>
    </w:sdtContent>
  </w:sdt>
  <w:p w14:paraId="55FEF58A" w14:textId="77777777" w:rsidR="007C733B" w:rsidRDefault="007C7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A27D" w14:textId="77777777" w:rsidR="00C92EA4" w:rsidRDefault="00C92EA4" w:rsidP="00FD7D52">
      <w:r>
        <w:separator/>
      </w:r>
    </w:p>
  </w:footnote>
  <w:footnote w:type="continuationSeparator" w:id="0">
    <w:p w14:paraId="76C2EAA5" w14:textId="77777777" w:rsidR="00C92EA4" w:rsidRDefault="00C92EA4" w:rsidP="00FD7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pStyle w:val="Heading2"/>
      <w:lvlText w:val="%1.%2."/>
      <w:lvlJc w:val="left"/>
      <w:pPr>
        <w:tabs>
          <w:tab w:val="num" w:pos="0"/>
        </w:tabs>
      </w:pPr>
    </w:lvl>
    <w:lvl w:ilvl="2">
      <w:start w:val="1"/>
      <w:numFmt w:val="decimal"/>
      <w:pStyle w:val="Heading3"/>
      <w:lvlText w:val="%1.%2.%3."/>
      <w:lvlJc w:val="left"/>
      <w:pPr>
        <w:tabs>
          <w:tab w:val="num" w:pos="0"/>
        </w:tabs>
      </w:pPr>
    </w:lvl>
    <w:lvl w:ilvl="3">
      <w:start w:val="1"/>
      <w:numFmt w:val="decimal"/>
      <w:pStyle w:val="Heading4"/>
      <w:lvlText w:val="%1.%2.%3.%4."/>
      <w:lvlJc w:val="left"/>
      <w:pPr>
        <w:tabs>
          <w:tab w:val="num" w:pos="0"/>
        </w:tabs>
      </w:pPr>
    </w:lvl>
    <w:lvl w:ilvl="4">
      <w:start w:val="1"/>
      <w:numFmt w:val="decimal"/>
      <w:pStyle w:val="Heading5"/>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45D655AC"/>
    <w:multiLevelType w:val="hybridMultilevel"/>
    <w:tmpl w:val="DC86A11E"/>
    <w:lvl w:ilvl="0" w:tplc="D57CB1B8">
      <w:start w:val="1"/>
      <w:numFmt w:val="decimal"/>
      <w:pStyle w:val="ListNumber2"/>
      <w:lvlText w:val="1.%1"/>
      <w:lvlJc w:val="left"/>
      <w:pPr>
        <w:ind w:left="45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wrre20npevd8exdzkpwz9vpszeetd50vfd&quot;&gt;206455 Endnote library&lt;record-ids&gt;&lt;item&gt;11&lt;/item&gt;&lt;item&gt;23&lt;/item&gt;&lt;item&gt;24&lt;/item&gt;&lt;item&gt;26&lt;/item&gt;&lt;/record-ids&gt;&lt;/item&gt;&lt;/Libraries&gt;"/>
  </w:docVars>
  <w:rsids>
    <w:rsidRoot w:val="00804568"/>
    <w:rsid w:val="00005C12"/>
    <w:rsid w:val="0009182A"/>
    <w:rsid w:val="000A68E1"/>
    <w:rsid w:val="001004BE"/>
    <w:rsid w:val="001117CC"/>
    <w:rsid w:val="00133063"/>
    <w:rsid w:val="00153E50"/>
    <w:rsid w:val="00187376"/>
    <w:rsid w:val="00192A09"/>
    <w:rsid w:val="001B127C"/>
    <w:rsid w:val="001F31A8"/>
    <w:rsid w:val="002627D1"/>
    <w:rsid w:val="002A0D4F"/>
    <w:rsid w:val="002A18EE"/>
    <w:rsid w:val="002A3A70"/>
    <w:rsid w:val="002B3707"/>
    <w:rsid w:val="00307DC3"/>
    <w:rsid w:val="00323ECE"/>
    <w:rsid w:val="0035590C"/>
    <w:rsid w:val="00364A31"/>
    <w:rsid w:val="003A582F"/>
    <w:rsid w:val="003C6199"/>
    <w:rsid w:val="003E5C28"/>
    <w:rsid w:val="004645BE"/>
    <w:rsid w:val="0049383C"/>
    <w:rsid w:val="004B4201"/>
    <w:rsid w:val="005225E7"/>
    <w:rsid w:val="00560172"/>
    <w:rsid w:val="00581C96"/>
    <w:rsid w:val="005B2B39"/>
    <w:rsid w:val="006570A3"/>
    <w:rsid w:val="00675FDF"/>
    <w:rsid w:val="006C79FA"/>
    <w:rsid w:val="006E4C8D"/>
    <w:rsid w:val="006F62F0"/>
    <w:rsid w:val="00755C75"/>
    <w:rsid w:val="00762BA6"/>
    <w:rsid w:val="00790146"/>
    <w:rsid w:val="00791227"/>
    <w:rsid w:val="007C733B"/>
    <w:rsid w:val="007F038C"/>
    <w:rsid w:val="00804568"/>
    <w:rsid w:val="008117AA"/>
    <w:rsid w:val="008B6F36"/>
    <w:rsid w:val="008D21ED"/>
    <w:rsid w:val="008E0130"/>
    <w:rsid w:val="0092138F"/>
    <w:rsid w:val="00936A10"/>
    <w:rsid w:val="009437B8"/>
    <w:rsid w:val="00967AEB"/>
    <w:rsid w:val="009C5A5F"/>
    <w:rsid w:val="009D0E5E"/>
    <w:rsid w:val="009D7BAF"/>
    <w:rsid w:val="009E63E8"/>
    <w:rsid w:val="00A06986"/>
    <w:rsid w:val="00A14057"/>
    <w:rsid w:val="00A22D4B"/>
    <w:rsid w:val="00A44D4A"/>
    <w:rsid w:val="00A61AE7"/>
    <w:rsid w:val="00A770AC"/>
    <w:rsid w:val="00A90364"/>
    <w:rsid w:val="00AD51B7"/>
    <w:rsid w:val="00AD5781"/>
    <w:rsid w:val="00B34C87"/>
    <w:rsid w:val="00B52C00"/>
    <w:rsid w:val="00B57140"/>
    <w:rsid w:val="00B62EB2"/>
    <w:rsid w:val="00B75117"/>
    <w:rsid w:val="00C21C20"/>
    <w:rsid w:val="00C258CF"/>
    <w:rsid w:val="00C92EA4"/>
    <w:rsid w:val="00C962C2"/>
    <w:rsid w:val="00CA1E11"/>
    <w:rsid w:val="00D37661"/>
    <w:rsid w:val="00D43E3F"/>
    <w:rsid w:val="00D5402A"/>
    <w:rsid w:val="00D54E2B"/>
    <w:rsid w:val="00D64EA7"/>
    <w:rsid w:val="00DD5269"/>
    <w:rsid w:val="00DE0EB9"/>
    <w:rsid w:val="00E94E14"/>
    <w:rsid w:val="00E97F99"/>
    <w:rsid w:val="00EA2316"/>
    <w:rsid w:val="00EA4BDB"/>
    <w:rsid w:val="00EB06CC"/>
    <w:rsid w:val="00EC06A1"/>
    <w:rsid w:val="00EC7C80"/>
    <w:rsid w:val="00EE1241"/>
    <w:rsid w:val="00F43349"/>
    <w:rsid w:val="00F71939"/>
    <w:rsid w:val="00FA486D"/>
    <w:rsid w:val="00FB56AD"/>
    <w:rsid w:val="00FD7D52"/>
    <w:rsid w:val="00FE5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FCFF4"/>
  <w15:docId w15:val="{8D2F4564-ABCD-455C-8C97-C90EE1C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68"/>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804568"/>
    <w:pPr>
      <w:keepNext/>
      <w:numPr>
        <w:numId w:val="1"/>
      </w:numPr>
      <w:tabs>
        <w:tab w:val="left" w:pos="1152"/>
      </w:tabs>
      <w:spacing w:before="120" w:after="240"/>
      <w:outlineLvl w:val="0"/>
    </w:pPr>
    <w:rPr>
      <w:rFonts w:ascii="Arial" w:eastAsia="Times New Roman" w:hAnsi="Arial" w:cs="Arial"/>
      <w:b/>
      <w:bCs/>
      <w:caps/>
      <w:sz w:val="28"/>
      <w:szCs w:val="28"/>
    </w:rPr>
  </w:style>
  <w:style w:type="paragraph" w:styleId="Heading2">
    <w:name w:val="heading 2"/>
    <w:basedOn w:val="Heading1"/>
    <w:next w:val="Normal"/>
    <w:link w:val="Heading2Char"/>
    <w:uiPriority w:val="9"/>
    <w:qFormat/>
    <w:rsid w:val="00804568"/>
    <w:pPr>
      <w:numPr>
        <w:ilvl w:val="1"/>
      </w:numPr>
      <w:ind w:left="0" w:firstLine="0"/>
      <w:outlineLvl w:val="1"/>
    </w:pPr>
    <w:rPr>
      <w:caps w:val="0"/>
      <w:sz w:val="26"/>
      <w:szCs w:val="26"/>
    </w:rPr>
  </w:style>
  <w:style w:type="paragraph" w:styleId="Heading3">
    <w:name w:val="heading 3"/>
    <w:basedOn w:val="Heading2"/>
    <w:next w:val="Normal"/>
    <w:link w:val="Heading3Char"/>
    <w:uiPriority w:val="9"/>
    <w:qFormat/>
    <w:rsid w:val="00804568"/>
    <w:pPr>
      <w:numPr>
        <w:ilvl w:val="2"/>
      </w:numPr>
      <w:tabs>
        <w:tab w:val="clear" w:pos="0"/>
      </w:tabs>
      <w:outlineLvl w:val="2"/>
    </w:pPr>
    <w:rPr>
      <w:sz w:val="24"/>
      <w:szCs w:val="24"/>
    </w:rPr>
  </w:style>
  <w:style w:type="paragraph" w:styleId="Heading4">
    <w:name w:val="heading 4"/>
    <w:basedOn w:val="Heading3"/>
    <w:next w:val="Normal"/>
    <w:link w:val="Heading4Char"/>
    <w:qFormat/>
    <w:rsid w:val="00804568"/>
    <w:pPr>
      <w:numPr>
        <w:ilvl w:val="3"/>
      </w:numPr>
      <w:outlineLvl w:val="3"/>
    </w:pPr>
    <w:rPr>
      <w:sz w:val="22"/>
      <w:szCs w:val="22"/>
    </w:rPr>
  </w:style>
  <w:style w:type="paragraph" w:styleId="Heading5">
    <w:name w:val="heading 5"/>
    <w:basedOn w:val="Heading4"/>
    <w:next w:val="Normal"/>
    <w:link w:val="Heading5Char"/>
    <w:qFormat/>
    <w:rsid w:val="00804568"/>
    <w:pPr>
      <w:numPr>
        <w:ilvl w:val="4"/>
      </w:numPr>
      <w:tabs>
        <w:tab w:val="clear" w:pos="1440"/>
      </w:tabs>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568"/>
    <w:rPr>
      <w:rFonts w:ascii="Arial" w:eastAsia="Times New Roman" w:hAnsi="Arial" w:cs="Arial"/>
      <w:b/>
      <w:bCs/>
      <w:caps/>
      <w:sz w:val="28"/>
      <w:szCs w:val="28"/>
      <w:lang w:val="en-US"/>
    </w:rPr>
  </w:style>
  <w:style w:type="character" w:customStyle="1" w:styleId="Heading2Char">
    <w:name w:val="Heading 2 Char"/>
    <w:basedOn w:val="DefaultParagraphFont"/>
    <w:link w:val="Heading2"/>
    <w:uiPriority w:val="9"/>
    <w:rsid w:val="00804568"/>
    <w:rPr>
      <w:rFonts w:ascii="Arial" w:eastAsia="Times New Roman" w:hAnsi="Arial" w:cs="Arial"/>
      <w:b/>
      <w:bCs/>
      <w:sz w:val="26"/>
      <w:szCs w:val="26"/>
      <w:lang w:val="en-US"/>
    </w:rPr>
  </w:style>
  <w:style w:type="character" w:customStyle="1" w:styleId="Heading3Char">
    <w:name w:val="Heading 3 Char"/>
    <w:basedOn w:val="DefaultParagraphFont"/>
    <w:link w:val="Heading3"/>
    <w:uiPriority w:val="9"/>
    <w:rsid w:val="00804568"/>
    <w:rPr>
      <w:rFonts w:ascii="Arial" w:eastAsia="Times New Roman" w:hAnsi="Arial" w:cs="Arial"/>
      <w:b/>
      <w:bCs/>
      <w:sz w:val="24"/>
      <w:szCs w:val="24"/>
      <w:lang w:val="en-US"/>
    </w:rPr>
  </w:style>
  <w:style w:type="character" w:customStyle="1" w:styleId="Heading4Char">
    <w:name w:val="Heading 4 Char"/>
    <w:basedOn w:val="DefaultParagraphFont"/>
    <w:link w:val="Heading4"/>
    <w:rsid w:val="00804568"/>
    <w:rPr>
      <w:rFonts w:ascii="Arial" w:eastAsia="Times New Roman" w:hAnsi="Arial" w:cs="Arial"/>
      <w:b/>
      <w:bCs/>
      <w:lang w:val="en-US"/>
    </w:rPr>
  </w:style>
  <w:style w:type="character" w:customStyle="1" w:styleId="Heading5Char">
    <w:name w:val="Heading 5 Char"/>
    <w:basedOn w:val="DefaultParagraphFont"/>
    <w:link w:val="Heading5"/>
    <w:rsid w:val="00804568"/>
    <w:rPr>
      <w:rFonts w:ascii="Arial" w:eastAsia="Times New Roman" w:hAnsi="Arial" w:cs="Arial"/>
      <w:b/>
      <w:bCs/>
      <w:i/>
      <w:iCs/>
      <w:lang w:val="en-US"/>
    </w:rPr>
  </w:style>
  <w:style w:type="paragraph" w:customStyle="1" w:styleId="listssp">
    <w:name w:val="list:ssp"/>
    <w:basedOn w:val="Normal"/>
    <w:rsid w:val="00804568"/>
  </w:style>
  <w:style w:type="paragraph" w:styleId="Header">
    <w:name w:val="header"/>
    <w:basedOn w:val="Normal"/>
    <w:link w:val="HeaderChar"/>
    <w:uiPriority w:val="99"/>
    <w:unhideWhenUsed/>
    <w:rsid w:val="00804568"/>
    <w:pPr>
      <w:tabs>
        <w:tab w:val="center" w:pos="4513"/>
        <w:tab w:val="right" w:pos="9026"/>
      </w:tabs>
    </w:pPr>
  </w:style>
  <w:style w:type="character" w:customStyle="1" w:styleId="HeaderChar">
    <w:name w:val="Header Char"/>
    <w:basedOn w:val="DefaultParagraphFont"/>
    <w:link w:val="Header"/>
    <w:uiPriority w:val="99"/>
    <w:rsid w:val="00804568"/>
    <w:rPr>
      <w:rFonts w:ascii="Calibri" w:hAnsi="Calibri" w:cs="Times New Roman"/>
      <w:lang w:val="en-US"/>
    </w:rPr>
  </w:style>
  <w:style w:type="paragraph" w:styleId="Footer">
    <w:name w:val="footer"/>
    <w:basedOn w:val="Normal"/>
    <w:link w:val="FooterChar"/>
    <w:uiPriority w:val="99"/>
    <w:unhideWhenUsed/>
    <w:rsid w:val="00804568"/>
    <w:pPr>
      <w:tabs>
        <w:tab w:val="center" w:pos="4513"/>
        <w:tab w:val="right" w:pos="9026"/>
      </w:tabs>
    </w:pPr>
  </w:style>
  <w:style w:type="character" w:customStyle="1" w:styleId="FooterChar">
    <w:name w:val="Footer Char"/>
    <w:basedOn w:val="DefaultParagraphFont"/>
    <w:link w:val="Footer"/>
    <w:uiPriority w:val="99"/>
    <w:rsid w:val="00804568"/>
    <w:rPr>
      <w:rFonts w:ascii="Calibri" w:hAnsi="Calibri" w:cs="Times New Roman"/>
      <w:lang w:val="en-US"/>
    </w:rPr>
  </w:style>
  <w:style w:type="table" w:styleId="TableGrid">
    <w:name w:val="Table Grid"/>
    <w:basedOn w:val="TableNormal"/>
    <w:uiPriority w:val="39"/>
    <w:rsid w:val="00804568"/>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04568"/>
    <w:pPr>
      <w:ind w:left="720"/>
      <w:contextualSpacing/>
    </w:pPr>
    <w:rPr>
      <w:rFonts w:cs="Calibri"/>
      <w:lang w:eastAsia="en-GB"/>
    </w:rPr>
  </w:style>
  <w:style w:type="character" w:styleId="Hyperlink">
    <w:name w:val="Hyperlink"/>
    <w:basedOn w:val="DefaultParagraphFont"/>
    <w:uiPriority w:val="99"/>
    <w:unhideWhenUsed/>
    <w:rsid w:val="00804568"/>
    <w:rPr>
      <w:color w:val="0563C1" w:themeColor="hyperlink"/>
      <w:u w:val="single"/>
    </w:rPr>
  </w:style>
  <w:style w:type="character" w:customStyle="1" w:styleId="mixed-citation">
    <w:name w:val="mixed-citation"/>
    <w:basedOn w:val="DefaultParagraphFont"/>
    <w:rsid w:val="00804568"/>
  </w:style>
  <w:style w:type="character" w:customStyle="1" w:styleId="ref-journal">
    <w:name w:val="ref-journal"/>
    <w:basedOn w:val="DefaultParagraphFont"/>
    <w:rsid w:val="00804568"/>
  </w:style>
  <w:style w:type="character" w:customStyle="1" w:styleId="ref-vol">
    <w:name w:val="ref-vol"/>
    <w:basedOn w:val="DefaultParagraphFont"/>
    <w:rsid w:val="00804568"/>
  </w:style>
  <w:style w:type="character" w:customStyle="1" w:styleId="name">
    <w:name w:val="name"/>
    <w:basedOn w:val="DefaultParagraphFont"/>
    <w:rsid w:val="00804568"/>
  </w:style>
  <w:style w:type="character" w:customStyle="1" w:styleId="contrib-role">
    <w:name w:val="contrib-role"/>
    <w:basedOn w:val="DefaultParagraphFont"/>
    <w:rsid w:val="00804568"/>
  </w:style>
  <w:style w:type="character" w:customStyle="1" w:styleId="highwire-cite-article-as">
    <w:name w:val="highwire-cite-article-as"/>
    <w:basedOn w:val="DefaultParagraphFont"/>
    <w:rsid w:val="00804568"/>
  </w:style>
  <w:style w:type="character" w:customStyle="1" w:styleId="italic">
    <w:name w:val="italic"/>
    <w:basedOn w:val="DefaultParagraphFont"/>
    <w:rsid w:val="00804568"/>
  </w:style>
  <w:style w:type="character" w:styleId="CommentReference">
    <w:name w:val="annotation reference"/>
    <w:basedOn w:val="DefaultParagraphFont"/>
    <w:uiPriority w:val="99"/>
    <w:rsid w:val="00804568"/>
    <w:rPr>
      <w:rFonts w:ascii="Arial" w:hAnsi="Arial" w:cs="Arial"/>
      <w:vanish/>
      <w:color w:val="FF0000"/>
      <w:sz w:val="16"/>
      <w:szCs w:val="16"/>
    </w:rPr>
  </w:style>
  <w:style w:type="paragraph" w:styleId="CommentText">
    <w:name w:val="annotation text"/>
    <w:basedOn w:val="Normal"/>
    <w:link w:val="CommentTextChar"/>
    <w:uiPriority w:val="99"/>
    <w:rsid w:val="00804568"/>
    <w:pPr>
      <w:spacing w:after="240"/>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0456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04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568"/>
    <w:rPr>
      <w:rFonts w:ascii="Segoe UI" w:hAnsi="Segoe UI" w:cs="Segoe UI"/>
      <w:sz w:val="18"/>
      <w:szCs w:val="18"/>
      <w:lang w:val="en-US"/>
    </w:rPr>
  </w:style>
  <w:style w:type="paragraph" w:customStyle="1" w:styleId="TableHeading">
    <w:name w:val="Table Heading"/>
    <w:uiPriority w:val="99"/>
    <w:qFormat/>
    <w:rsid w:val="00804568"/>
    <w:pPr>
      <w:spacing w:before="120" w:after="120" w:line="250" w:lineRule="auto"/>
    </w:pPr>
    <w:rPr>
      <w:rFonts w:ascii="Arial" w:eastAsia="Calibri" w:hAnsi="Arial" w:cs="Arial"/>
      <w:b/>
      <w:color w:val="FFFFFF"/>
      <w:sz w:val="17"/>
      <w:lang w:val="en-US"/>
    </w:rPr>
  </w:style>
  <w:style w:type="paragraph" w:customStyle="1" w:styleId="TableBody">
    <w:name w:val="Table Body"/>
    <w:link w:val="TableBodyChar"/>
    <w:uiPriority w:val="99"/>
    <w:qFormat/>
    <w:rsid w:val="00804568"/>
    <w:pPr>
      <w:spacing w:before="120" w:after="120" w:line="240" w:lineRule="auto"/>
    </w:pPr>
    <w:rPr>
      <w:rFonts w:ascii="Arial" w:eastAsia="Calibri" w:hAnsi="Arial" w:cs="Times New Roman"/>
      <w:sz w:val="18"/>
      <w:szCs w:val="18"/>
      <w:lang w:val="en-US"/>
    </w:rPr>
  </w:style>
  <w:style w:type="character" w:customStyle="1" w:styleId="TableBodyChar">
    <w:name w:val="Table Body Char"/>
    <w:link w:val="TableBody"/>
    <w:uiPriority w:val="99"/>
    <w:locked/>
    <w:rsid w:val="00804568"/>
    <w:rPr>
      <w:rFonts w:ascii="Arial" w:eastAsia="Calibri" w:hAnsi="Arial" w:cs="Times New Roman"/>
      <w:sz w:val="18"/>
      <w:szCs w:val="18"/>
      <w:lang w:val="en-US"/>
    </w:rPr>
  </w:style>
  <w:style w:type="paragraph" w:styleId="ListNumber2">
    <w:name w:val="List Number 2"/>
    <w:basedOn w:val="BodyText"/>
    <w:uiPriority w:val="7"/>
    <w:qFormat/>
    <w:rsid w:val="00804568"/>
    <w:pPr>
      <w:numPr>
        <w:numId w:val="2"/>
      </w:numPr>
      <w:spacing w:line="360" w:lineRule="auto"/>
      <w:ind w:left="360"/>
      <w:jc w:val="both"/>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804568"/>
    <w:pPr>
      <w:spacing w:after="120"/>
    </w:pPr>
  </w:style>
  <w:style w:type="character" w:customStyle="1" w:styleId="BodyTextChar">
    <w:name w:val="Body Text Char"/>
    <w:basedOn w:val="DefaultParagraphFont"/>
    <w:link w:val="BodyText"/>
    <w:uiPriority w:val="99"/>
    <w:semiHidden/>
    <w:rsid w:val="00804568"/>
    <w:rPr>
      <w:rFonts w:ascii="Calibri" w:hAnsi="Calibri" w:cs="Times New Roman"/>
      <w:lang w:val="en-US"/>
    </w:rPr>
  </w:style>
  <w:style w:type="paragraph" w:styleId="Caption">
    <w:name w:val="caption"/>
    <w:aliases w:val="~Caption"/>
    <w:basedOn w:val="Normal"/>
    <w:next w:val="Normal"/>
    <w:link w:val="CaptionChar"/>
    <w:qFormat/>
    <w:rsid w:val="00804568"/>
    <w:pPr>
      <w:spacing w:after="240"/>
      <w:ind w:left="1440" w:hanging="1440"/>
    </w:pPr>
    <w:rPr>
      <w:rFonts w:ascii="Arial" w:eastAsia="Times New Roman" w:hAnsi="Arial" w:cs="Arial"/>
      <w:b/>
      <w:bCs/>
    </w:rPr>
  </w:style>
  <w:style w:type="character" w:customStyle="1" w:styleId="CaptionChar">
    <w:name w:val="Caption Char"/>
    <w:aliases w:val="~Caption Char"/>
    <w:link w:val="Caption"/>
    <w:locked/>
    <w:rsid w:val="00804568"/>
    <w:rPr>
      <w:rFonts w:ascii="Arial" w:eastAsia="Times New Roman" w:hAnsi="Arial" w:cs="Arial"/>
      <w:b/>
      <w:bCs/>
      <w:lang w:val="en-US"/>
    </w:rPr>
  </w:style>
  <w:style w:type="paragraph" w:styleId="CommentSubject">
    <w:name w:val="annotation subject"/>
    <w:basedOn w:val="CommentText"/>
    <w:next w:val="CommentText"/>
    <w:link w:val="CommentSubjectChar"/>
    <w:uiPriority w:val="99"/>
    <w:semiHidden/>
    <w:unhideWhenUsed/>
    <w:rsid w:val="00804568"/>
    <w:pPr>
      <w:spacing w:after="0"/>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804568"/>
    <w:rPr>
      <w:rFonts w:ascii="Calibri" w:eastAsia="Times New Roman" w:hAnsi="Calibri" w:cs="Times New Roman"/>
      <w:b/>
      <w:bCs/>
      <w:sz w:val="20"/>
      <w:szCs w:val="20"/>
      <w:lang w:val="en-US"/>
    </w:rPr>
  </w:style>
  <w:style w:type="paragraph" w:styleId="NormalWeb">
    <w:name w:val="Normal (Web)"/>
    <w:basedOn w:val="Normal"/>
    <w:uiPriority w:val="99"/>
    <w:semiHidden/>
    <w:unhideWhenUsed/>
    <w:rsid w:val="00804568"/>
    <w:pPr>
      <w:spacing w:before="100" w:beforeAutospacing="1" w:after="100" w:afterAutospacing="1"/>
    </w:pPr>
    <w:rPr>
      <w:rFonts w:ascii="Times New Roman" w:eastAsia="Times New Roman" w:hAnsi="Times New Roman"/>
      <w:sz w:val="24"/>
      <w:szCs w:val="24"/>
      <w:lang w:eastAsia="en-GB"/>
    </w:rPr>
  </w:style>
  <w:style w:type="character" w:styleId="PageNumber">
    <w:name w:val="page number"/>
    <w:basedOn w:val="DefaultParagraphFont"/>
    <w:rsid w:val="00804568"/>
  </w:style>
  <w:style w:type="paragraph" w:styleId="Revision">
    <w:name w:val="Revision"/>
    <w:hidden/>
    <w:uiPriority w:val="99"/>
    <w:semiHidden/>
    <w:rsid w:val="00804568"/>
    <w:pPr>
      <w:spacing w:after="0" w:line="240" w:lineRule="auto"/>
    </w:pPr>
    <w:rPr>
      <w:rFonts w:ascii="Calibri" w:hAnsi="Calibri" w:cs="Times New Roman"/>
      <w:lang w:val="en-US"/>
    </w:rPr>
  </w:style>
  <w:style w:type="paragraph" w:styleId="HTMLPreformatted">
    <w:name w:val="HTML Preformatted"/>
    <w:basedOn w:val="Normal"/>
    <w:link w:val="HTMLPreformattedChar"/>
    <w:uiPriority w:val="99"/>
    <w:semiHidden/>
    <w:unhideWhenUsed/>
    <w:rsid w:val="0080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804568"/>
    <w:rPr>
      <w:rFonts w:ascii="Courier New" w:eastAsia="Times New Roman" w:hAnsi="Courier New" w:cs="Courier New"/>
      <w:sz w:val="20"/>
      <w:szCs w:val="20"/>
      <w:lang w:eastAsia="en-GB"/>
    </w:rPr>
  </w:style>
  <w:style w:type="table" w:customStyle="1" w:styleId="Icon">
    <w:name w:val="~Icon"/>
    <w:basedOn w:val="TableNormal"/>
    <w:uiPriority w:val="99"/>
    <w:rsid w:val="00804568"/>
    <w:pPr>
      <w:spacing w:before="180" w:after="0" w:line="276" w:lineRule="auto"/>
    </w:pPr>
    <w:rPr>
      <w:rFonts w:cs="System"/>
      <w:color w:val="000000" w:themeColor="text1"/>
      <w:sz w:val="21"/>
      <w:szCs w:val="21"/>
    </w:rPr>
    <w:tblPr>
      <w:tblStyleRowBandSize w:val="1"/>
      <w:tblBorders>
        <w:top w:val="single" w:sz="2" w:space="0" w:color="000000" w:themeColor="text1"/>
        <w:bottom w:val="single" w:sz="2" w:space="0" w:color="000000" w:themeColor="text1"/>
      </w:tblBorders>
      <w:tblCellMar>
        <w:left w:w="28" w:type="dxa"/>
        <w:right w:w="28" w:type="dxa"/>
      </w:tblCellMar>
    </w:tblPr>
    <w:tblStylePr w:type="firstRow">
      <w:tblPr/>
      <w:trPr>
        <w:tblHeader/>
      </w:tr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TableTextLeft">
    <w:name w:val="~TableTextLeft"/>
    <w:basedOn w:val="Normal"/>
    <w:qFormat/>
    <w:rsid w:val="00804568"/>
    <w:pPr>
      <w:spacing w:before="40" w:after="40"/>
    </w:pPr>
    <w:rPr>
      <w:rFonts w:asciiTheme="minorHAnsi" w:hAnsiTheme="minorHAnsi" w:cs="System"/>
      <w:color w:val="000000" w:themeColor="text1"/>
      <w:sz w:val="18"/>
      <w:szCs w:val="21"/>
      <w:lang w:val="en-GB"/>
    </w:rPr>
  </w:style>
  <w:style w:type="paragraph" w:customStyle="1" w:styleId="TableHeadingLeft">
    <w:name w:val="~TableHeadingLeft"/>
    <w:basedOn w:val="TableTextLeft"/>
    <w:qFormat/>
    <w:rsid w:val="00804568"/>
    <w:pPr>
      <w:keepNext/>
    </w:pPr>
    <w:rPr>
      <w:b/>
      <w:szCs w:val="26"/>
    </w:rPr>
  </w:style>
  <w:style w:type="paragraph" w:customStyle="1" w:styleId="TableHeadingRight">
    <w:name w:val="~TableHeadingRight"/>
    <w:basedOn w:val="TableHeadingLeft"/>
    <w:qFormat/>
    <w:rsid w:val="00804568"/>
    <w:pPr>
      <w:jc w:val="right"/>
    </w:pPr>
  </w:style>
  <w:style w:type="paragraph" w:customStyle="1" w:styleId="TableTextRight">
    <w:name w:val="~TableTextRight"/>
    <w:basedOn w:val="TableTextLeft"/>
    <w:qFormat/>
    <w:rsid w:val="00804568"/>
    <w:pPr>
      <w:jc w:val="right"/>
    </w:pPr>
  </w:style>
  <w:style w:type="table" w:styleId="LightList-Accent1">
    <w:name w:val="Light List Accent 1"/>
    <w:basedOn w:val="TableNormal"/>
    <w:uiPriority w:val="61"/>
    <w:rsid w:val="00804568"/>
    <w:pPr>
      <w:spacing w:after="0" w:line="240" w:lineRule="auto"/>
    </w:pPr>
    <w:rPr>
      <w:rFonts w:cs="System"/>
      <w:color w:val="000000" w:themeColor="text1"/>
      <w:sz w:val="21"/>
      <w:szCs w:val="2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LineNumber">
    <w:name w:val="line number"/>
    <w:basedOn w:val="DefaultParagraphFont"/>
    <w:uiPriority w:val="99"/>
    <w:semiHidden/>
    <w:unhideWhenUsed/>
    <w:rsid w:val="00804568"/>
  </w:style>
  <w:style w:type="character" w:styleId="FollowedHyperlink">
    <w:name w:val="FollowedHyperlink"/>
    <w:basedOn w:val="DefaultParagraphFont"/>
    <w:uiPriority w:val="99"/>
    <w:semiHidden/>
    <w:unhideWhenUsed/>
    <w:rsid w:val="00804568"/>
    <w:rPr>
      <w:color w:val="954F72" w:themeColor="followedHyperlink"/>
      <w:u w:val="single"/>
    </w:rPr>
  </w:style>
  <w:style w:type="paragraph" w:customStyle="1" w:styleId="EndNoteBibliographyTitle">
    <w:name w:val="EndNote Bibliography Title"/>
    <w:basedOn w:val="Normal"/>
    <w:link w:val="EndNoteBibliographyTitleChar"/>
    <w:rsid w:val="00804568"/>
    <w:pPr>
      <w:jc w:val="center"/>
    </w:pPr>
    <w:rPr>
      <w:rFonts w:cs="Calibri"/>
      <w:noProof/>
    </w:rPr>
  </w:style>
  <w:style w:type="character" w:customStyle="1" w:styleId="EndNoteBibliographyTitleChar">
    <w:name w:val="EndNote Bibliography Title Char"/>
    <w:basedOn w:val="DefaultParagraphFont"/>
    <w:link w:val="EndNoteBibliographyTitle"/>
    <w:rsid w:val="00804568"/>
    <w:rPr>
      <w:rFonts w:ascii="Calibri" w:hAnsi="Calibri" w:cs="Calibri"/>
      <w:noProof/>
      <w:lang w:val="en-US"/>
    </w:rPr>
  </w:style>
  <w:style w:type="paragraph" w:customStyle="1" w:styleId="EndNoteBibliography">
    <w:name w:val="EndNote Bibliography"/>
    <w:basedOn w:val="Normal"/>
    <w:link w:val="EndNoteBibliographyChar"/>
    <w:rsid w:val="00804568"/>
    <w:rPr>
      <w:rFonts w:cs="Calibri"/>
      <w:noProof/>
    </w:rPr>
  </w:style>
  <w:style w:type="character" w:customStyle="1" w:styleId="EndNoteBibliographyChar">
    <w:name w:val="EndNote Bibliography Char"/>
    <w:basedOn w:val="DefaultParagraphFont"/>
    <w:link w:val="EndNoteBibliography"/>
    <w:rsid w:val="00804568"/>
    <w:rPr>
      <w:rFonts w:ascii="Calibri" w:hAnsi="Calibri" w:cs="Calibri"/>
      <w:noProof/>
      <w:lang w:val="en-US"/>
    </w:rPr>
  </w:style>
  <w:style w:type="character" w:customStyle="1" w:styleId="UnresolvedMention1">
    <w:name w:val="Unresolved Mention1"/>
    <w:basedOn w:val="DefaultParagraphFont"/>
    <w:uiPriority w:val="99"/>
    <w:semiHidden/>
    <w:unhideWhenUsed/>
    <w:rsid w:val="00804568"/>
    <w:rPr>
      <w:color w:val="808080"/>
      <w:shd w:val="clear" w:color="auto" w:fill="E6E6E6"/>
    </w:rPr>
  </w:style>
  <w:style w:type="character" w:styleId="Strong">
    <w:name w:val="Strong"/>
    <w:basedOn w:val="DefaultParagraphFont"/>
    <w:uiPriority w:val="22"/>
    <w:qFormat/>
    <w:rsid w:val="00804568"/>
    <w:rPr>
      <w:b/>
      <w:bCs/>
    </w:rPr>
  </w:style>
  <w:style w:type="numbering" w:customStyle="1" w:styleId="NoList1">
    <w:name w:val="No List1"/>
    <w:next w:val="NoList"/>
    <w:uiPriority w:val="99"/>
    <w:semiHidden/>
    <w:unhideWhenUsed/>
    <w:rsid w:val="00804568"/>
  </w:style>
  <w:style w:type="paragraph" w:customStyle="1" w:styleId="msonormal0">
    <w:name w:val="msonormal"/>
    <w:basedOn w:val="Normal"/>
    <w:uiPriority w:val="99"/>
    <w:rsid w:val="00804568"/>
    <w:pPr>
      <w:spacing w:before="100" w:beforeAutospacing="1" w:after="100" w:afterAutospacing="1"/>
    </w:pPr>
    <w:rPr>
      <w:rFonts w:ascii="Times New Roman" w:eastAsia="Times New Roman" w:hAnsi="Times New Roman"/>
      <w:color w:val="000000"/>
      <w:sz w:val="24"/>
      <w:szCs w:val="24"/>
      <w:lang w:val="en-GB" w:eastAsia="en-GB"/>
    </w:rPr>
  </w:style>
  <w:style w:type="character" w:customStyle="1" w:styleId="ListParagraphChar">
    <w:name w:val="List Paragraph Char"/>
    <w:basedOn w:val="DefaultParagraphFont"/>
    <w:link w:val="ListParagraph"/>
    <w:uiPriority w:val="34"/>
    <w:locked/>
    <w:rsid w:val="00804568"/>
    <w:rPr>
      <w:rFonts w:ascii="Calibri" w:hAnsi="Calibri" w:cs="Calibri"/>
      <w:lang w:val="en-US" w:eastAsia="en-GB"/>
    </w:rPr>
  </w:style>
  <w:style w:type="table" w:customStyle="1" w:styleId="TableGrid1">
    <w:name w:val="Table Grid1"/>
    <w:basedOn w:val="TableNormal"/>
    <w:next w:val="TableGrid"/>
    <w:uiPriority w:val="39"/>
    <w:rsid w:val="008045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804568"/>
    <w:pPr>
      <w:keepNext w:val="0"/>
      <w:numPr>
        <w:numId w:val="0"/>
      </w:numPr>
      <w:tabs>
        <w:tab w:val="clear" w:pos="1152"/>
      </w:tabs>
      <w:spacing w:before="180" w:after="120" w:line="259" w:lineRule="auto"/>
      <w:outlineLvl w:val="9"/>
    </w:pPr>
    <w:rPr>
      <w:rFonts w:ascii="Calibri" w:eastAsia="Calibri" w:hAnsi="Calibri" w:cs="Calibri"/>
      <w:bCs w:val="0"/>
      <w:caps w:val="0"/>
      <w:color w:val="000000"/>
      <w:sz w:val="24"/>
      <w:szCs w:val="24"/>
    </w:rPr>
  </w:style>
  <w:style w:type="paragraph" w:customStyle="1" w:styleId="TOC21">
    <w:name w:val="TOC 21"/>
    <w:basedOn w:val="Normal"/>
    <w:next w:val="Normal"/>
    <w:autoRedefine/>
    <w:uiPriority w:val="39"/>
    <w:unhideWhenUsed/>
    <w:rsid w:val="00804568"/>
    <w:pPr>
      <w:spacing w:before="120" w:line="276" w:lineRule="auto"/>
      <w:ind w:left="210"/>
    </w:pPr>
    <w:rPr>
      <w:rFonts w:cs="Calibri"/>
      <w:b/>
      <w:bCs/>
      <w:color w:val="000000"/>
      <w:lang w:val="en-GB"/>
    </w:rPr>
  </w:style>
  <w:style w:type="paragraph" w:customStyle="1" w:styleId="TOC11">
    <w:name w:val="TOC 11"/>
    <w:basedOn w:val="Normal"/>
    <w:next w:val="Normal"/>
    <w:autoRedefine/>
    <w:uiPriority w:val="39"/>
    <w:unhideWhenUsed/>
    <w:rsid w:val="00804568"/>
    <w:pPr>
      <w:spacing w:before="120" w:line="276" w:lineRule="auto"/>
    </w:pPr>
    <w:rPr>
      <w:rFonts w:cs="Calibri"/>
      <w:b/>
      <w:bCs/>
      <w:i/>
      <w:iCs/>
      <w:color w:val="000000"/>
      <w:sz w:val="24"/>
      <w:szCs w:val="24"/>
      <w:lang w:val="en-GB"/>
    </w:rPr>
  </w:style>
  <w:style w:type="paragraph" w:customStyle="1" w:styleId="TOC31">
    <w:name w:val="TOC 31"/>
    <w:basedOn w:val="Normal"/>
    <w:next w:val="Normal"/>
    <w:autoRedefine/>
    <w:uiPriority w:val="39"/>
    <w:semiHidden/>
    <w:unhideWhenUsed/>
    <w:rsid w:val="00804568"/>
    <w:pPr>
      <w:spacing w:line="276" w:lineRule="auto"/>
      <w:ind w:left="420"/>
    </w:pPr>
    <w:rPr>
      <w:rFonts w:cs="Calibri"/>
      <w:color w:val="000000"/>
      <w:sz w:val="20"/>
      <w:szCs w:val="20"/>
      <w:lang w:val="en-GB"/>
    </w:rPr>
  </w:style>
  <w:style w:type="paragraph" w:customStyle="1" w:styleId="TOC41">
    <w:name w:val="TOC 41"/>
    <w:basedOn w:val="Normal"/>
    <w:next w:val="Normal"/>
    <w:autoRedefine/>
    <w:uiPriority w:val="39"/>
    <w:semiHidden/>
    <w:unhideWhenUsed/>
    <w:rsid w:val="00804568"/>
    <w:pPr>
      <w:spacing w:line="276" w:lineRule="auto"/>
      <w:ind w:left="630"/>
    </w:pPr>
    <w:rPr>
      <w:rFonts w:cs="Calibri"/>
      <w:color w:val="000000"/>
      <w:sz w:val="20"/>
      <w:szCs w:val="20"/>
      <w:lang w:val="en-GB"/>
    </w:rPr>
  </w:style>
  <w:style w:type="paragraph" w:customStyle="1" w:styleId="TOC51">
    <w:name w:val="TOC 51"/>
    <w:basedOn w:val="Normal"/>
    <w:next w:val="Normal"/>
    <w:autoRedefine/>
    <w:uiPriority w:val="39"/>
    <w:semiHidden/>
    <w:unhideWhenUsed/>
    <w:rsid w:val="00804568"/>
    <w:pPr>
      <w:spacing w:line="276" w:lineRule="auto"/>
      <w:ind w:left="840"/>
    </w:pPr>
    <w:rPr>
      <w:rFonts w:cs="Calibri"/>
      <w:color w:val="000000"/>
      <w:sz w:val="20"/>
      <w:szCs w:val="20"/>
      <w:lang w:val="en-GB"/>
    </w:rPr>
  </w:style>
  <w:style w:type="paragraph" w:customStyle="1" w:styleId="TOC61">
    <w:name w:val="TOC 61"/>
    <w:basedOn w:val="Normal"/>
    <w:next w:val="Normal"/>
    <w:autoRedefine/>
    <w:uiPriority w:val="39"/>
    <w:semiHidden/>
    <w:unhideWhenUsed/>
    <w:rsid w:val="00804568"/>
    <w:pPr>
      <w:spacing w:line="276" w:lineRule="auto"/>
      <w:ind w:left="1050"/>
    </w:pPr>
    <w:rPr>
      <w:rFonts w:cs="Calibri"/>
      <w:color w:val="000000"/>
      <w:sz w:val="20"/>
      <w:szCs w:val="20"/>
      <w:lang w:val="en-GB"/>
    </w:rPr>
  </w:style>
  <w:style w:type="paragraph" w:customStyle="1" w:styleId="TOC71">
    <w:name w:val="TOC 71"/>
    <w:basedOn w:val="Normal"/>
    <w:next w:val="Normal"/>
    <w:autoRedefine/>
    <w:uiPriority w:val="39"/>
    <w:semiHidden/>
    <w:unhideWhenUsed/>
    <w:rsid w:val="00804568"/>
    <w:pPr>
      <w:spacing w:line="276" w:lineRule="auto"/>
      <w:ind w:left="1260"/>
    </w:pPr>
    <w:rPr>
      <w:rFonts w:cs="Calibri"/>
      <w:color w:val="000000"/>
      <w:sz w:val="20"/>
      <w:szCs w:val="20"/>
      <w:lang w:val="en-GB"/>
    </w:rPr>
  </w:style>
  <w:style w:type="paragraph" w:customStyle="1" w:styleId="TOC81">
    <w:name w:val="TOC 81"/>
    <w:basedOn w:val="Normal"/>
    <w:next w:val="Normal"/>
    <w:autoRedefine/>
    <w:uiPriority w:val="39"/>
    <w:semiHidden/>
    <w:unhideWhenUsed/>
    <w:rsid w:val="00804568"/>
    <w:pPr>
      <w:spacing w:line="276" w:lineRule="auto"/>
      <w:ind w:left="1470"/>
    </w:pPr>
    <w:rPr>
      <w:rFonts w:cs="Calibri"/>
      <w:color w:val="000000"/>
      <w:sz w:val="20"/>
      <w:szCs w:val="20"/>
      <w:lang w:val="en-GB"/>
    </w:rPr>
  </w:style>
  <w:style w:type="paragraph" w:customStyle="1" w:styleId="TOC91">
    <w:name w:val="TOC 91"/>
    <w:basedOn w:val="Normal"/>
    <w:next w:val="Normal"/>
    <w:autoRedefine/>
    <w:uiPriority w:val="39"/>
    <w:semiHidden/>
    <w:unhideWhenUsed/>
    <w:rsid w:val="00804568"/>
    <w:pPr>
      <w:spacing w:line="276" w:lineRule="auto"/>
      <w:ind w:left="1680"/>
    </w:pPr>
    <w:rPr>
      <w:rFonts w:cs="Calibri"/>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80655">
      <w:bodyDiv w:val="1"/>
      <w:marLeft w:val="0"/>
      <w:marRight w:val="0"/>
      <w:marTop w:val="0"/>
      <w:marBottom w:val="0"/>
      <w:divBdr>
        <w:top w:val="none" w:sz="0" w:space="0" w:color="auto"/>
        <w:left w:val="none" w:sz="0" w:space="0" w:color="auto"/>
        <w:bottom w:val="none" w:sz="0" w:space="0" w:color="auto"/>
        <w:right w:val="none" w:sz="0" w:space="0" w:color="auto"/>
      </w:divBdr>
    </w:div>
    <w:div w:id="16682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oice-metrics.com/NgeneManual120.pdf"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69E20-BBB9-4C0D-8026-45CF1EFC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UDG Healthcare</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Nicholson</dc:creator>
  <cp:lastModifiedBy>Faamoana, Richard</cp:lastModifiedBy>
  <cp:revision>3</cp:revision>
  <dcterms:created xsi:type="dcterms:W3CDTF">2020-01-27T11:05:00Z</dcterms:created>
  <dcterms:modified xsi:type="dcterms:W3CDTF">2020-01-30T03:06:00Z</dcterms:modified>
</cp:coreProperties>
</file>