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0247" w14:textId="7241DD5D" w:rsidR="002D46F0" w:rsidRPr="00D662B6" w:rsidRDefault="00826F21" w:rsidP="00D662B6">
      <w:pPr>
        <w:spacing w:line="400" w:lineRule="exact"/>
        <w:jc w:val="left"/>
        <w:rPr>
          <w:rFonts w:ascii="Times New Roman" w:eastAsia="KaiTi_GB2312" w:hAnsi="Times New Roman"/>
          <w:b/>
          <w:szCs w:val="21"/>
        </w:rPr>
      </w:pPr>
      <w:r>
        <w:rPr>
          <w:rFonts w:ascii="Times New Roman" w:eastAsia="KaiTi_GB2312" w:hAnsi="Times New Roman" w:hint="eastAsia"/>
          <w:b/>
          <w:szCs w:val="21"/>
        </w:rPr>
        <w:t>Table</w:t>
      </w:r>
      <w:r w:rsidR="003E14B6">
        <w:rPr>
          <w:rFonts w:ascii="Times New Roman" w:eastAsia="KaiTi_GB2312" w:hAnsi="Times New Roman"/>
          <w:b/>
          <w:szCs w:val="21"/>
        </w:rPr>
        <w:t xml:space="preserve"> S1</w:t>
      </w:r>
      <w:r>
        <w:rPr>
          <w:rFonts w:ascii="Times New Roman" w:eastAsia="KaiTi_GB2312" w:hAnsi="Times New Roman" w:hint="eastAsia"/>
          <w:b/>
          <w:szCs w:val="21"/>
        </w:rPr>
        <w:t xml:space="preserve"> Demographic c</w:t>
      </w:r>
      <w:r w:rsidR="002D46F0" w:rsidRPr="00D662B6">
        <w:rPr>
          <w:rFonts w:ascii="Times New Roman" w:eastAsia="KaiTi_GB2312" w:hAnsi="Times New Roman" w:hint="eastAsia"/>
          <w:b/>
          <w:szCs w:val="21"/>
        </w:rPr>
        <w:t>haracteristics of subjects by MVPA</w:t>
      </w:r>
      <w:r w:rsidR="00C02AC6" w:rsidRPr="00C02AC6">
        <w:rPr>
          <w:rFonts w:ascii="Times New Roman" w:hAnsi="Times New Roman"/>
          <w:color w:val="231F20"/>
          <w:sz w:val="18"/>
          <w:szCs w:val="18"/>
          <w:vertAlign w:val="superscript"/>
        </w:rPr>
        <w:t>†</w:t>
      </w:r>
      <w:r w:rsidR="002D46F0" w:rsidRPr="00D662B6">
        <w:rPr>
          <w:rFonts w:ascii="Times New Roman" w:eastAsia="KaiTi_GB2312" w:hAnsi="Times New Roman" w:hint="eastAsia"/>
          <w:b/>
          <w:szCs w:val="21"/>
        </w:rPr>
        <w:t xml:space="preserve"> </w:t>
      </w:r>
    </w:p>
    <w:tbl>
      <w:tblPr>
        <w:tblW w:w="15947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2870"/>
        <w:gridCol w:w="1275"/>
        <w:gridCol w:w="1560"/>
        <w:gridCol w:w="1559"/>
        <w:gridCol w:w="1559"/>
        <w:gridCol w:w="1088"/>
        <w:gridCol w:w="269"/>
        <w:gridCol w:w="1656"/>
        <w:gridCol w:w="1559"/>
        <w:gridCol w:w="1559"/>
        <w:gridCol w:w="993"/>
      </w:tblGrid>
      <w:tr w:rsidR="002D46F0" w:rsidRPr="00DE7C29" w14:paraId="3F555CF0" w14:textId="77777777" w:rsidTr="001253F6">
        <w:trPr>
          <w:trHeight w:val="346"/>
          <w:jc w:val="center"/>
        </w:trPr>
        <w:tc>
          <w:tcPr>
            <w:tcW w:w="2870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52D353A8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103D2329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147A882E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C70D9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7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618BF5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Male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d</w:t>
            </w:r>
            <w:r w:rsidRPr="002237B0">
              <w:rPr>
                <w:rFonts w:ascii="SimSun" w:hAnsi="SimSu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zCs w:val="21"/>
              </w:rPr>
              <w:t>) (N = 6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765)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432CFD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21D0D6" w14:textId="77777777" w:rsidR="002D46F0" w:rsidRPr="00DE7C29" w:rsidRDefault="002D46F0" w:rsidP="002D46F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Female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d</w:t>
            </w:r>
            <w:r w:rsidRPr="002237B0">
              <w:rPr>
                <w:rFonts w:ascii="SimSun" w:hAnsi="SimSun"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zCs w:val="21"/>
              </w:rPr>
              <w:t>) (N = 6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584)</w:t>
            </w:r>
          </w:p>
        </w:tc>
      </w:tr>
      <w:tr w:rsidR="002D46F0" w:rsidRPr="00DE7C29" w14:paraId="53D25A62" w14:textId="77777777" w:rsidTr="001253F6">
        <w:trPr>
          <w:trHeight w:val="576"/>
          <w:jc w:val="center"/>
        </w:trPr>
        <w:tc>
          <w:tcPr>
            <w:tcW w:w="2870" w:type="dxa"/>
            <w:vMerge/>
            <w:tcBorders>
              <w:left w:val="nil"/>
              <w:bottom w:val="single" w:sz="8" w:space="0" w:color="auto"/>
            </w:tcBorders>
            <w:shd w:val="pct12" w:color="auto" w:fill="auto"/>
          </w:tcPr>
          <w:p w14:paraId="48DB29B2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1ADB6895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Total</w:t>
            </w:r>
          </w:p>
          <w:p w14:paraId="6E47EA9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(n = 13349)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57FF106C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0</w:t>
            </w:r>
          </w:p>
          <w:p w14:paraId="6F25E55C" w14:textId="77777777" w:rsidR="002D46F0" w:rsidRPr="00DE7C29" w:rsidRDefault="002D46F0" w:rsidP="00C02AC6">
            <w:pPr>
              <w:spacing w:line="400" w:lineRule="exact"/>
              <w:ind w:leftChars="-49" w:left="-10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(n = 2236)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BDCEA5E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1-3</w:t>
            </w:r>
          </w:p>
          <w:p w14:paraId="0517DA04" w14:textId="77777777" w:rsidR="002D46F0" w:rsidRPr="00DE7C29" w:rsidRDefault="002D46F0" w:rsidP="00C02AC6">
            <w:pPr>
              <w:spacing w:line="400" w:lineRule="exact"/>
              <w:ind w:leftChars="-48" w:left="-10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(n = 2842)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F1371F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4-7</w:t>
            </w:r>
          </w:p>
          <w:p w14:paraId="2807F882" w14:textId="77777777" w:rsidR="002D46F0" w:rsidRPr="00DE7C29" w:rsidRDefault="002D46F0" w:rsidP="00C02AC6">
            <w:pPr>
              <w:spacing w:line="400" w:lineRule="exact"/>
              <w:ind w:leftChars="-47" w:left="-99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(n = 1687)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</w:tcPr>
          <w:p w14:paraId="54D55CB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i/>
                <w:color w:val="000000"/>
                <w:szCs w:val="21"/>
              </w:rPr>
            </w:pPr>
          </w:p>
          <w:p w14:paraId="1853530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i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i/>
                <w:color w:val="000000"/>
                <w:szCs w:val="21"/>
              </w:rPr>
              <w:t>p</w:t>
            </w:r>
          </w:p>
        </w:tc>
        <w:tc>
          <w:tcPr>
            <w:tcW w:w="269" w:type="dxa"/>
            <w:tcBorders>
              <w:top w:val="nil"/>
              <w:bottom w:val="single" w:sz="8" w:space="0" w:color="auto"/>
            </w:tcBorders>
          </w:tcPr>
          <w:p w14:paraId="4FA5900E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bottom w:val="single" w:sz="8" w:space="0" w:color="auto"/>
            </w:tcBorders>
          </w:tcPr>
          <w:p w14:paraId="1D9458B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0</w:t>
            </w:r>
          </w:p>
          <w:p w14:paraId="5F1CCA22" w14:textId="77777777" w:rsidR="002D46F0" w:rsidRPr="00DE7C29" w:rsidRDefault="002D46F0" w:rsidP="00C02AC6">
            <w:pPr>
              <w:spacing w:line="400" w:lineRule="exact"/>
              <w:ind w:leftChars="-47" w:left="-98" w:hanging="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(n = 3224)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E83702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1-3</w:t>
            </w:r>
          </w:p>
          <w:p w14:paraId="4371DD3C" w14:textId="77777777" w:rsidR="002D46F0" w:rsidRPr="00DE7C29" w:rsidRDefault="002D46F0" w:rsidP="00C02AC6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(n = 2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425)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02411DA5" w14:textId="77777777" w:rsidR="002D46F0" w:rsidRPr="00DE7C29" w:rsidRDefault="002D46F0" w:rsidP="001253F6">
            <w:pPr>
              <w:spacing w:line="400" w:lineRule="exact"/>
              <w:ind w:leftChars="-50" w:left="-105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4-7</w:t>
            </w:r>
          </w:p>
          <w:p w14:paraId="171AE410" w14:textId="77777777" w:rsidR="002D46F0" w:rsidRPr="00DE7C29" w:rsidRDefault="002D46F0" w:rsidP="00C02AC6">
            <w:pPr>
              <w:spacing w:line="400" w:lineRule="exact"/>
              <w:ind w:leftChars="-50" w:left="-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(n = 935)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14:paraId="7DABF83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i/>
                <w:color w:val="000000"/>
                <w:szCs w:val="21"/>
              </w:rPr>
            </w:pPr>
          </w:p>
          <w:p w14:paraId="495EC5AD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i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i/>
                <w:color w:val="000000"/>
                <w:szCs w:val="21"/>
              </w:rPr>
              <w:t>p</w:t>
            </w:r>
          </w:p>
        </w:tc>
      </w:tr>
      <w:tr w:rsidR="002D46F0" w:rsidRPr="00DE7C29" w14:paraId="6F2509F9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E247F4" w14:textId="77777777" w:rsidR="002D46F0" w:rsidRPr="00DE7C29" w:rsidRDefault="002D46F0" w:rsidP="002D46F0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Age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(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M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EF3A20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15.18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A95B95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15.78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1.82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CF3FEA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15.06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1.86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7DCB9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14.58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1.75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F79E24" w14:textId="77777777" w:rsidR="002D46F0" w:rsidRPr="00DE7C29" w:rsidRDefault="002D46F0" w:rsidP="001253F6">
            <w:pPr>
              <w:spacing w:line="400" w:lineRule="exact"/>
              <w:ind w:leftChars="-46" w:left="-97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.001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7ABFD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51D8E9E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15.91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1.76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F5072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14.54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1.83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1F84F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14.20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1.59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C3D850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.001</w:t>
            </w:r>
          </w:p>
        </w:tc>
      </w:tr>
      <w:tr w:rsidR="002D46F0" w:rsidRPr="00DE7C29" w14:paraId="6CF58AC4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bottom w:val="nil"/>
            </w:tcBorders>
            <w:shd w:val="clear" w:color="auto" w:fill="FFFFFF"/>
          </w:tcPr>
          <w:p w14:paraId="7AFC8AA4" w14:textId="77777777" w:rsidR="002D46F0" w:rsidRPr="00DE7C29" w:rsidRDefault="002D46F0" w:rsidP="00C15A2A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Junior </w:t>
            </w:r>
            <w:r w:rsidR="00C15A2A">
              <w:rPr>
                <w:rFonts w:ascii="Times New Roman" w:hAnsi="Times New Roman" w:hint="eastAsia"/>
                <w:bCs/>
                <w:color w:val="000000"/>
                <w:szCs w:val="21"/>
              </w:rPr>
              <w:t>grade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  <w:vertAlign w:val="superscript"/>
              </w:rPr>
              <w:t xml:space="preserve"> ‡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N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455FB91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6836 (50.1)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</w:tcPr>
          <w:p w14:paraId="044C05B7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697 (31.2)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738401F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549 (54.5)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2A4C3B5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231 (73.0)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</w:tcPr>
          <w:p w14:paraId="498C837E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.001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FFFFFF"/>
          </w:tcPr>
          <w:p w14:paraId="2E9D564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FFFFFF"/>
          </w:tcPr>
          <w:p w14:paraId="6503FC5E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824 (25.6)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64F597C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611(66.4)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3CCCDA9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789 (84.4)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19EB24F5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kern w:val="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kern w:val="0"/>
                <w:szCs w:val="21"/>
              </w:rPr>
              <w:t>.001</w:t>
            </w:r>
          </w:p>
        </w:tc>
      </w:tr>
      <w:tr w:rsidR="002D46F0" w:rsidRPr="00DE7C29" w14:paraId="1655438D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97126" w14:textId="77777777" w:rsidR="002D46F0" w:rsidRPr="00DE7C29" w:rsidRDefault="002D46F0" w:rsidP="002D46F0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BMI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(</w:t>
            </w:r>
            <w:r>
              <w:rPr>
                <w:rFonts w:ascii="SimSun" w:hAnsi="SimSun" w:hint="eastAsia"/>
                <w:bCs/>
                <w:color w:val="000000"/>
                <w:szCs w:val="21"/>
              </w:rPr>
              <w:t>M</w:t>
            </w:r>
            <w:r w:rsidRPr="001D556D"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SimSun" w:hAnsi="SimSun" w:hint="eastAsia"/>
                <w:bCs/>
                <w:color w:val="00000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680AC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19.61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3.35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2ECF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20.24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3.69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ADA6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20.00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3.63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9DDF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19.95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3.66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41A5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.028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2CFB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6CEF0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19.48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2.83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D768C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18.87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3.00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9BCE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18.52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2.77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03D1C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.001</w:t>
            </w:r>
          </w:p>
        </w:tc>
      </w:tr>
      <w:tr w:rsidR="002D46F0" w:rsidRPr="00DE7C29" w14:paraId="255569F2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bottom w:val="nil"/>
            </w:tcBorders>
            <w:shd w:val="clear" w:color="auto" w:fill="FFFFFF"/>
          </w:tcPr>
          <w:p w14:paraId="600D2CAC" w14:textId="77777777" w:rsidR="002D46F0" w:rsidRPr="00DE7C29" w:rsidRDefault="002D46F0" w:rsidP="002D46F0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SES</w:t>
            </w:r>
            <w:r w:rsidRPr="00DE7C29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perscript"/>
              </w:rPr>
              <w:t>¶</w:t>
            </w:r>
            <w:r w:rsidRPr="001D556D">
              <w:rPr>
                <w:rFonts w:ascii="SimSun" w:hAnsi="SimSu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SimSun" w:hAnsi="SimSun" w:hint="eastAsia"/>
                <w:bCs/>
                <w:color w:val="000000"/>
                <w:kern w:val="0"/>
                <w:szCs w:val="21"/>
              </w:rPr>
              <w:t>M</w:t>
            </w:r>
            <w:r w:rsidRPr="001D556D"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SimSun" w:hAnsi="SimSun" w:hint="eastAsia"/>
                <w:bCs/>
                <w:color w:val="000000"/>
                <w:kern w:val="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7477A20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6.13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1.64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</w:tcPr>
          <w:p w14:paraId="2C8F63F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5.85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1.67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13FC00E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6.17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1.63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45BAB05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6.44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1.68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</w:tcPr>
          <w:p w14:paraId="260D174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.001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FFFFFF"/>
          </w:tcPr>
          <w:p w14:paraId="5F431F2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FFFFFF"/>
          </w:tcPr>
          <w:p w14:paraId="2D0E76D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5.92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1.56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1EF1792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6.21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1.58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30C2D59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6.56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szCs w:val="21"/>
              </w:rPr>
              <w:t>1.65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3D87FF2E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.001</w:t>
            </w:r>
          </w:p>
        </w:tc>
      </w:tr>
      <w:tr w:rsidR="002D46F0" w:rsidRPr="00DE7C29" w14:paraId="76E49155" w14:textId="77777777" w:rsidTr="001253F6">
        <w:trPr>
          <w:trHeight w:val="346"/>
          <w:jc w:val="center"/>
        </w:trPr>
        <w:tc>
          <w:tcPr>
            <w:tcW w:w="15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E2169" w14:textId="77777777" w:rsidR="002D46F0" w:rsidRPr="00DE7C29" w:rsidRDefault="00493E89" w:rsidP="002D46F0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television</w:t>
            </w:r>
            <w:r w:rsidR="002D46F0">
              <w:rPr>
                <w:rFonts w:ascii="Times New Roman" w:hAnsi="Times New Roman" w:hint="eastAsia"/>
                <w:bCs/>
                <w:color w:val="000000"/>
                <w:szCs w:val="21"/>
              </w:rPr>
              <w:t xml:space="preserve"> time </w:t>
            </w:r>
            <w:r w:rsidR="002D46F0" w:rsidRPr="00DE7C29">
              <w:rPr>
                <w:rFonts w:ascii="Times New Roman" w:hAnsi="Times New Roman"/>
                <w:bCs/>
                <w:color w:val="000000"/>
                <w:szCs w:val="21"/>
              </w:rPr>
              <w:t>(</w:t>
            </w:r>
            <w:r w:rsidR="002D46F0">
              <w:rPr>
                <w:rFonts w:ascii="Times New Roman" w:hAnsi="Times New Roman" w:hint="eastAsia"/>
                <w:bCs/>
                <w:color w:val="000000"/>
                <w:szCs w:val="21"/>
              </w:rPr>
              <w:t>h</w:t>
            </w:r>
            <w:r w:rsidR="002D46F0" w:rsidRPr="00DE7C29">
              <w:rPr>
                <w:rFonts w:ascii="Times New Roman" w:hAnsi="Times New Roman"/>
                <w:bCs/>
                <w:color w:val="000000"/>
                <w:szCs w:val="21"/>
              </w:rPr>
              <w:t>/</w:t>
            </w:r>
            <w:r w:rsidR="002D46F0">
              <w:rPr>
                <w:rFonts w:ascii="Times New Roman" w:hAnsi="Times New Roman" w:hint="eastAsia"/>
                <w:bCs/>
                <w:color w:val="000000"/>
                <w:szCs w:val="21"/>
              </w:rPr>
              <w:t>school day</w:t>
            </w:r>
            <w:r w:rsidR="002D46F0"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), </w:t>
            </w:r>
            <w:r w:rsidR="002D46F0">
              <w:rPr>
                <w:rFonts w:ascii="Times New Roman" w:hAnsi="Times New Roman" w:hint="eastAsia"/>
                <w:bCs/>
                <w:color w:val="000000"/>
                <w:szCs w:val="21"/>
              </w:rPr>
              <w:t>N</w:t>
            </w:r>
            <w:r w:rsidR="002D46F0"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 (%)</w:t>
            </w:r>
          </w:p>
        </w:tc>
      </w:tr>
      <w:tr w:rsidR="002D46F0" w:rsidRPr="00DE7C29" w14:paraId="6674ED58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bottom w:val="nil"/>
            </w:tcBorders>
            <w:shd w:val="clear" w:color="auto" w:fill="FFFFFF"/>
          </w:tcPr>
          <w:p w14:paraId="39A86211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0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0BC6E72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869 (58.6)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</w:tcPr>
          <w:p w14:paraId="689E160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349 (60.4)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13C1305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394 (49.2)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7567585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836 (49.6)</w:t>
            </w: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</w:tcPr>
          <w:p w14:paraId="18B59F7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.001</w:t>
            </w: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FFFFFF"/>
          </w:tcPr>
          <w:p w14:paraId="0AB323D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FFFFFF"/>
          </w:tcPr>
          <w:p w14:paraId="1572F53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182 (67.8)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76369127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454 (60.0)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266B724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594 (63.6)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030B602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kern w:val="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kern w:val="0"/>
                <w:szCs w:val="21"/>
              </w:rPr>
              <w:t>.001</w:t>
            </w:r>
          </w:p>
        </w:tc>
      </w:tr>
      <w:tr w:rsidR="002D46F0" w:rsidRPr="00DE7C29" w14:paraId="2C3230C9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22AC1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≤1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EFA2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903 (29.1)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0051D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617 (27.6)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0D39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1029 (36.3)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15E0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553 (32.8)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22D0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56B1C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AF2A7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742 (23.1)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BD69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710 (29.3)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37A15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230 (24.6)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F1F58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46F0" w:rsidRPr="00DE7C29" w14:paraId="0E30FC5B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bottom w:val="nil"/>
            </w:tcBorders>
            <w:shd w:val="clear" w:color="auto" w:fill="FFFFFF"/>
          </w:tcPr>
          <w:p w14:paraId="1C86633E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&gt;1 to ≤2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6A99FB4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935 (7.0)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</w:tcPr>
          <w:p w14:paraId="304A47C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142 (6.4)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2CB1A8B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265 (9.3)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36A155A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136 (8.1)</w:t>
            </w:r>
          </w:p>
        </w:tc>
        <w:tc>
          <w:tcPr>
            <w:tcW w:w="108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14:paraId="665EFEB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FFFFFF"/>
          </w:tcPr>
          <w:p w14:paraId="655DBA25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FFFFFF"/>
          </w:tcPr>
          <w:p w14:paraId="57BB0238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161 (5.0)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3C5103F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166 (6.9)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0B11407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61 (6.5)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14:paraId="2FE20D9D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46F0" w:rsidRPr="00DE7C29" w14:paraId="44070FAF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DEB01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>&gt;2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D44D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710 (5.3)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64D1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124 (5.6)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81730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148 (5.2)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E703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161 (9.5)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4D24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D3491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75E1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133 (4.1)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2038D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92 (3.8)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F3EF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49 (5.2)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E942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46F0" w:rsidRPr="00DE7C29" w14:paraId="17A70C32" w14:textId="77777777" w:rsidTr="001253F6">
        <w:trPr>
          <w:trHeight w:val="346"/>
          <w:jc w:val="center"/>
        </w:trPr>
        <w:tc>
          <w:tcPr>
            <w:tcW w:w="15947" w:type="dxa"/>
            <w:gridSpan w:val="11"/>
            <w:tcBorders>
              <w:top w:val="nil"/>
              <w:bottom w:val="nil"/>
            </w:tcBorders>
            <w:shd w:val="clear" w:color="auto" w:fill="FFFFFF"/>
          </w:tcPr>
          <w:p w14:paraId="5DF19326" w14:textId="77777777" w:rsidR="002D46F0" w:rsidRPr="00DE7C29" w:rsidRDefault="002D46F0" w:rsidP="002D46F0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Game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computer use time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h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school day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), </w:t>
            </w:r>
            <w:proofErr w:type="gramStart"/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N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>(</w:t>
            </w:r>
            <w:proofErr w:type="gramEnd"/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>%)</w:t>
            </w:r>
          </w:p>
        </w:tc>
      </w:tr>
      <w:tr w:rsidR="002D46F0" w:rsidRPr="00DE7C29" w14:paraId="7A05FB06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BA982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2EE2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290 (70.2)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6B61D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491 (67.6)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56AF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1834 (65.7)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5B6A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060 (64.8)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C5F70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.011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6057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C351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418 (75.7)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CA5A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705 (71.4)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EC587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714 (77.9)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A30FC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kern w:val="0"/>
                <w:szCs w:val="21"/>
              </w:rPr>
              <w:t>&lt;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Pr="00DE7C29">
              <w:rPr>
                <w:rFonts w:ascii="Times New Roman" w:hAnsi="Times New Roman"/>
                <w:color w:val="000000"/>
                <w:kern w:val="0"/>
                <w:szCs w:val="21"/>
              </w:rPr>
              <w:t>.001</w:t>
            </w:r>
          </w:p>
        </w:tc>
      </w:tr>
      <w:tr w:rsidR="002D46F0" w:rsidRPr="00DE7C29" w14:paraId="2D82B6EC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bottom w:val="nil"/>
            </w:tcBorders>
            <w:shd w:val="clear" w:color="auto" w:fill="FFFFFF"/>
          </w:tcPr>
          <w:p w14:paraId="527C2052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≤1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7EF0CF77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 w:rsidRPr="00DE7C29">
              <w:rPr>
                <w:rFonts w:ascii="Times New Roman" w:hAnsi="Times New Roman"/>
                <w:color w:val="000000"/>
                <w:szCs w:val="21"/>
              </w:rPr>
              <w:t>440 (18.4)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</w:tcPr>
          <w:p w14:paraId="7753F4B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407 (18.5)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6AE05E0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589 (21.1)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3C8355D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324 (19.8)</w:t>
            </w:r>
          </w:p>
        </w:tc>
        <w:tc>
          <w:tcPr>
            <w:tcW w:w="1088" w:type="dxa"/>
            <w:vMerge/>
            <w:tcBorders>
              <w:top w:val="nil"/>
              <w:bottom w:val="nil"/>
            </w:tcBorders>
            <w:shd w:val="clear" w:color="auto" w:fill="FFFFFF"/>
          </w:tcPr>
          <w:p w14:paraId="15819864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  <w:shd w:val="clear" w:color="auto" w:fill="FFFFFF"/>
          </w:tcPr>
          <w:p w14:paraId="27BFE20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FFFFFF"/>
          </w:tcPr>
          <w:p w14:paraId="074F4578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513 (16.1)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0728CA0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473 (19.8)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14:paraId="42DB9303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120 (13.1)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/>
          </w:tcPr>
          <w:p w14:paraId="7CA3A87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46F0" w:rsidRPr="00DE7C29" w14:paraId="6153729D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03F8C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&gt;1 to ≤2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2A01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761 (5.8)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4A86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142 (6.4)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EA3D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191 (6.8)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FA5F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104 (6.4)</w:t>
            </w:r>
          </w:p>
        </w:tc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20B6B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CD9EC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0E23D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135 (4.2)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41E2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137 (5.7)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53F1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47 (5.1)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14FE9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2D46F0" w:rsidRPr="00DE7C29" w14:paraId="30DAD222" w14:textId="77777777" w:rsidTr="001253F6">
        <w:trPr>
          <w:trHeight w:val="346"/>
          <w:jc w:val="center"/>
        </w:trPr>
        <w:tc>
          <w:tcPr>
            <w:tcW w:w="2870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5960CA20" w14:textId="77777777" w:rsidR="002D46F0" w:rsidRPr="00DE7C29" w:rsidRDefault="002D46F0" w:rsidP="001253F6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>&gt;2</w:t>
            </w:r>
          </w:p>
        </w:tc>
        <w:tc>
          <w:tcPr>
            <w:tcW w:w="1275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7137065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736 (5.4)</w:t>
            </w: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6FB13D7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164 (7.4)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4935100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178 (6.4)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13B485C2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149 (9.1)</w:t>
            </w:r>
          </w:p>
        </w:tc>
        <w:tc>
          <w:tcPr>
            <w:tcW w:w="1088" w:type="dxa"/>
            <w:vMerge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0F7C1336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9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25F9A6C8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56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758007E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130 (4.1)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4BBCA43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74 (3.1)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1EF5279A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E7C29">
              <w:rPr>
                <w:rFonts w:ascii="Times New Roman" w:hAnsi="Times New Roman"/>
                <w:color w:val="000000"/>
                <w:szCs w:val="21"/>
              </w:rPr>
              <w:t>35 (3.8)</w:t>
            </w:r>
          </w:p>
        </w:tc>
        <w:tc>
          <w:tcPr>
            <w:tcW w:w="993" w:type="dxa"/>
            <w:vMerge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3DFD1351" w14:textId="77777777" w:rsidR="002D46F0" w:rsidRPr="00DE7C29" w:rsidRDefault="002D46F0" w:rsidP="001253F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55BC35AC" w14:textId="716BAD4D" w:rsidR="00EC5CBE" w:rsidRDefault="00AC627C">
      <w:pPr>
        <w:rPr>
          <w:rFonts w:ascii="Times New Roman" w:hAnsi="Times New Roman"/>
          <w:iCs/>
          <w:color w:val="231F20"/>
          <w:sz w:val="18"/>
          <w:szCs w:val="18"/>
        </w:rPr>
      </w:pPr>
      <w:r w:rsidRPr="00AC627C">
        <w:rPr>
          <w:rFonts w:ascii="Times New Roman" w:hAnsi="Times New Roman" w:hint="eastAsia"/>
          <w:iCs/>
          <w:color w:val="231F20"/>
          <w:sz w:val="18"/>
          <w:szCs w:val="18"/>
        </w:rPr>
        <w:t xml:space="preserve">MVPA, </w:t>
      </w:r>
      <w:r w:rsidRPr="00AC627C">
        <w:rPr>
          <w:rFonts w:ascii="Times New Roman" w:hAnsi="Times New Roman"/>
          <w:iCs/>
          <w:color w:val="231F20"/>
          <w:sz w:val="18"/>
          <w:szCs w:val="18"/>
        </w:rPr>
        <w:t>moderate and vigorous physical activity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="00C15A2A" w:rsidRPr="00C15A2A">
        <w:rPr>
          <w:rFonts w:ascii="Times New Roman" w:hAnsi="Times New Roman"/>
          <w:iCs/>
          <w:color w:val="231F20"/>
          <w:sz w:val="18"/>
          <w:szCs w:val="18"/>
        </w:rPr>
        <w:t xml:space="preserve">BMI, body mass index; </w:t>
      </w:r>
      <w:r w:rsidR="00C15A2A" w:rsidRPr="00C15A2A">
        <w:rPr>
          <w:rFonts w:ascii="Times New Roman" w:hAnsi="Times New Roman"/>
          <w:color w:val="231F20"/>
          <w:sz w:val="18"/>
          <w:szCs w:val="18"/>
        </w:rPr>
        <w:t>‡</w:t>
      </w:r>
      <w:r w:rsidR="00C15A2A" w:rsidRPr="00C15A2A">
        <w:rPr>
          <w:rFonts w:ascii="Times New Roman" w:hAnsi="Times New Roman"/>
          <w:iCs/>
          <w:color w:val="231F20"/>
          <w:sz w:val="18"/>
          <w:szCs w:val="18"/>
        </w:rPr>
        <w:t>Junior grade indicates 7th–9th grade</w:t>
      </w:r>
      <w:r w:rsidR="00C15A2A"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="00C15A2A" w:rsidRPr="00C15A2A">
        <w:rPr>
          <w:rFonts w:ascii="Times New Roman" w:hAnsi="Times New Roman"/>
          <w:color w:val="231F20"/>
          <w:sz w:val="18"/>
          <w:szCs w:val="18"/>
        </w:rPr>
        <w:t xml:space="preserve">¶ </w:t>
      </w:r>
      <w:r w:rsidR="00C15A2A" w:rsidRPr="00C15A2A">
        <w:rPr>
          <w:rFonts w:ascii="Times New Roman" w:hAnsi="Times New Roman"/>
          <w:iCs/>
          <w:color w:val="231F20"/>
          <w:sz w:val="18"/>
          <w:szCs w:val="18"/>
        </w:rPr>
        <w:t>SES, subjective</w:t>
      </w:r>
      <w:r w:rsidR="00C15A2A">
        <w:rPr>
          <w:rFonts w:ascii="Times New Roman" w:hAnsi="Times New Roman" w:hint="eastAsia"/>
          <w:iCs/>
          <w:color w:val="231F20"/>
          <w:sz w:val="18"/>
          <w:szCs w:val="18"/>
        </w:rPr>
        <w:t xml:space="preserve"> </w:t>
      </w:r>
      <w:r w:rsidR="00C15A2A" w:rsidRPr="00C15A2A">
        <w:rPr>
          <w:rFonts w:ascii="Times New Roman" w:hAnsi="Times New Roman"/>
          <w:iCs/>
          <w:color w:val="231F20"/>
          <w:sz w:val="18"/>
          <w:szCs w:val="18"/>
        </w:rPr>
        <w:t>economic status</w:t>
      </w:r>
      <w:r w:rsidR="00C15A2A">
        <w:rPr>
          <w:rFonts w:ascii="Times New Roman" w:hAnsi="Times New Roman" w:hint="eastAsia"/>
          <w:iCs/>
          <w:color w:val="231F20"/>
          <w:sz w:val="18"/>
          <w:szCs w:val="18"/>
        </w:rPr>
        <w:t>,</w:t>
      </w:r>
      <w:r w:rsidR="00C15A2A" w:rsidRPr="00C15A2A">
        <w:rPr>
          <w:rFonts w:ascii="Times New Roman" w:hAnsi="Times New Roman"/>
          <w:iCs/>
          <w:color w:val="231F20"/>
          <w:sz w:val="18"/>
          <w:szCs w:val="18"/>
        </w:rPr>
        <w:t xml:space="preserve"> was considered as</w:t>
      </w:r>
      <w:r w:rsidR="00C15A2A">
        <w:rPr>
          <w:rFonts w:ascii="Times New Roman" w:hAnsi="Times New Roman" w:hint="eastAsia"/>
          <w:iCs/>
          <w:color w:val="231F20"/>
          <w:sz w:val="18"/>
          <w:szCs w:val="18"/>
        </w:rPr>
        <w:t xml:space="preserve"> </w:t>
      </w:r>
      <w:r w:rsidR="00C15A2A" w:rsidRPr="00C15A2A">
        <w:rPr>
          <w:rFonts w:ascii="Times New Roman" w:hAnsi="Times New Roman"/>
          <w:iCs/>
          <w:color w:val="231F20"/>
          <w:sz w:val="18"/>
          <w:szCs w:val="18"/>
        </w:rPr>
        <w:t>continuous variables (ranging from 1-the worst, to 10-the best)</w:t>
      </w:r>
      <w:r w:rsidR="00C15A2A"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="00C15A2A" w:rsidRPr="00C15A2A">
        <w:rPr>
          <w:rFonts w:ascii="Times New Roman" w:hAnsi="Times New Roman"/>
          <w:color w:val="231F20"/>
          <w:sz w:val="18"/>
          <w:szCs w:val="18"/>
        </w:rPr>
        <w:t>†</w:t>
      </w:r>
      <w:r w:rsidR="00C15A2A" w:rsidRPr="00C15A2A">
        <w:rPr>
          <w:rFonts w:ascii="Times New Roman" w:hAnsi="Times New Roman"/>
          <w:iCs/>
          <w:color w:val="231F20"/>
          <w:sz w:val="18"/>
          <w:szCs w:val="18"/>
        </w:rPr>
        <w:t xml:space="preserve">Percentages do not always equal 100 because of rounding. Values may not always sum to sample size because of missing data; </w:t>
      </w:r>
    </w:p>
    <w:p w14:paraId="4AE4686B" w14:textId="77777777" w:rsidR="00EC5CBE" w:rsidRDefault="00EC5CBE">
      <w:pPr>
        <w:widowControl/>
        <w:jc w:val="left"/>
        <w:rPr>
          <w:rFonts w:ascii="Times New Roman" w:hAnsi="Times New Roman"/>
          <w:iCs/>
          <w:color w:val="231F20"/>
          <w:sz w:val="18"/>
          <w:szCs w:val="18"/>
        </w:rPr>
      </w:pPr>
      <w:r>
        <w:rPr>
          <w:rFonts w:ascii="Times New Roman" w:hAnsi="Times New Roman"/>
          <w:iCs/>
          <w:color w:val="231F20"/>
          <w:sz w:val="18"/>
          <w:szCs w:val="18"/>
        </w:rPr>
        <w:br w:type="page"/>
      </w:r>
    </w:p>
    <w:p w14:paraId="50879E10" w14:textId="1E4FB0E4" w:rsidR="00EC5CBE" w:rsidRPr="009E402C" w:rsidRDefault="00EC5CBE" w:rsidP="003E14B6">
      <w:pPr>
        <w:spacing w:line="400" w:lineRule="exact"/>
        <w:jc w:val="left"/>
        <w:rPr>
          <w:rFonts w:ascii="Times New Roman" w:eastAsia="KaiTi_GB2312" w:hAnsi="Times New Roman"/>
          <w:szCs w:val="21"/>
        </w:rPr>
      </w:pPr>
      <w:r w:rsidRPr="00611BAC">
        <w:rPr>
          <w:rFonts w:ascii="Times New Roman" w:eastAsia="KaiTi_GB2312" w:hAnsi="Times New Roman" w:hint="eastAsia"/>
          <w:b/>
          <w:szCs w:val="21"/>
        </w:rPr>
        <w:lastRenderedPageBreak/>
        <w:t xml:space="preserve"> Table</w:t>
      </w:r>
      <w:r w:rsidR="003E14B6">
        <w:rPr>
          <w:rFonts w:ascii="Times New Roman" w:eastAsia="KaiTi_GB2312" w:hAnsi="Times New Roman"/>
          <w:b/>
          <w:szCs w:val="21"/>
        </w:rPr>
        <w:t xml:space="preserve"> S2</w:t>
      </w:r>
      <w:r w:rsidRPr="00611BAC">
        <w:rPr>
          <w:rFonts w:ascii="Times New Roman" w:eastAsia="KaiTi_GB2312" w:hAnsi="Times New Roman" w:hint="eastAsia"/>
          <w:b/>
          <w:szCs w:val="21"/>
        </w:rPr>
        <w:t xml:space="preserve"> </w:t>
      </w:r>
      <w:r w:rsidRPr="00D662B6">
        <w:rPr>
          <w:rFonts w:ascii="Times New Roman" w:eastAsia="KaiTi_GB2312" w:hAnsi="Times New Roman" w:hint="eastAsia"/>
          <w:b/>
          <w:szCs w:val="21"/>
        </w:rPr>
        <w:t xml:space="preserve">Demographic </w:t>
      </w:r>
      <w:r>
        <w:rPr>
          <w:rFonts w:ascii="Times New Roman" w:eastAsia="KaiTi_GB2312" w:hAnsi="Times New Roman" w:hint="eastAsia"/>
          <w:b/>
          <w:szCs w:val="21"/>
        </w:rPr>
        <w:t>c</w:t>
      </w:r>
      <w:r w:rsidRPr="00D662B6">
        <w:rPr>
          <w:rFonts w:ascii="Times New Roman" w:eastAsia="KaiTi_GB2312" w:hAnsi="Times New Roman" w:hint="eastAsia"/>
          <w:b/>
          <w:szCs w:val="21"/>
        </w:rPr>
        <w:t xml:space="preserve">haracteristics of subjects by </w:t>
      </w:r>
      <w:r>
        <w:rPr>
          <w:rFonts w:ascii="Times New Roman" w:eastAsia="KaiTi_GB2312" w:hAnsi="Times New Roman" w:hint="eastAsia"/>
          <w:b/>
          <w:szCs w:val="21"/>
        </w:rPr>
        <w:t>game/computer use time</w:t>
      </w:r>
      <w:r w:rsidRPr="00C15A2A">
        <w:rPr>
          <w:rFonts w:ascii="Times New Roman" w:hAnsi="Times New Roman"/>
          <w:color w:val="231F20"/>
          <w:sz w:val="18"/>
          <w:szCs w:val="18"/>
        </w:rPr>
        <w:t>†</w:t>
      </w:r>
    </w:p>
    <w:tbl>
      <w:tblPr>
        <w:tblW w:w="16089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283"/>
        <w:gridCol w:w="1201"/>
        <w:gridCol w:w="1306"/>
        <w:gridCol w:w="1165"/>
        <w:gridCol w:w="1013"/>
        <w:gridCol w:w="598"/>
        <w:gridCol w:w="308"/>
        <w:gridCol w:w="1134"/>
        <w:gridCol w:w="1276"/>
        <w:gridCol w:w="1276"/>
        <w:gridCol w:w="1281"/>
        <w:gridCol w:w="1125"/>
        <w:gridCol w:w="651"/>
      </w:tblGrid>
      <w:tr w:rsidR="00EC5CBE" w:rsidRPr="00D656F9" w14:paraId="67A57A66" w14:textId="77777777" w:rsidTr="00346958">
        <w:trPr>
          <w:trHeight w:val="346"/>
          <w:jc w:val="center"/>
        </w:trPr>
        <w:tc>
          <w:tcPr>
            <w:tcW w:w="247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</w:tcPr>
          <w:p w14:paraId="7DC79BAF" w14:textId="77777777" w:rsidR="00EC5CBE" w:rsidRPr="00D656F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6DAC7A8A" w14:textId="77777777" w:rsidR="00EC5CBE" w:rsidRPr="00D656F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0CE5E49D" w14:textId="77777777" w:rsidR="00EC5CBE" w:rsidRPr="00D656F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A8024D6" w14:textId="77777777" w:rsidR="00EC5CBE" w:rsidRPr="00D656F9" w:rsidRDefault="00EC5CBE" w:rsidP="00346958">
            <w:pPr>
              <w:spacing w:line="400" w:lineRule="exact"/>
              <w:ind w:leftChars="-45" w:left="-94" w:rightChars="-44" w:right="-92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11222B9" w14:textId="77777777" w:rsidR="00EC5CBE" w:rsidRPr="002237B0" w:rsidRDefault="00EC5CBE" w:rsidP="00346958">
            <w:pPr>
              <w:spacing w:line="400" w:lineRule="exact"/>
              <w:jc w:val="center"/>
              <w:rPr>
                <w:rFonts w:ascii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Male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h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/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school day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CAEC26" w14:textId="77777777" w:rsidR="00EC5CBE" w:rsidRPr="002237B0" w:rsidRDefault="00EC5CBE" w:rsidP="00346958">
            <w:pPr>
              <w:spacing w:line="400" w:lineRule="exact"/>
              <w:ind w:leftChars="-51" w:left="-107" w:firstLineChars="8" w:firstLine="14"/>
              <w:jc w:val="center"/>
              <w:rPr>
                <w:rFonts w:ascii="SimSu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6D23895" w14:textId="77777777" w:rsidR="00EC5CBE" w:rsidRPr="002237B0" w:rsidRDefault="00EC5CBE" w:rsidP="00346958">
            <w:pPr>
              <w:spacing w:line="400" w:lineRule="exact"/>
              <w:ind w:leftChars="-51" w:left="-107" w:firstLineChars="8" w:firstLine="14"/>
              <w:jc w:val="center"/>
              <w:rPr>
                <w:rFonts w:ascii="SimSun"/>
                <w:color w:val="000000"/>
                <w:sz w:val="18"/>
                <w:szCs w:val="18"/>
              </w:rPr>
            </w:pPr>
          </w:p>
        </w:tc>
        <w:tc>
          <w:tcPr>
            <w:tcW w:w="56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9D1909C" w14:textId="77777777" w:rsidR="00EC5CBE" w:rsidRPr="002237B0" w:rsidRDefault="00EC5CBE" w:rsidP="00346958">
            <w:pPr>
              <w:spacing w:line="400" w:lineRule="exact"/>
              <w:jc w:val="center"/>
              <w:rPr>
                <w:rFonts w:ascii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Female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h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/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school day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)</w:t>
            </w:r>
          </w:p>
        </w:tc>
      </w:tr>
      <w:tr w:rsidR="00EC5CBE" w:rsidRPr="00D656F9" w14:paraId="1C07B763" w14:textId="77777777" w:rsidTr="00346958">
        <w:trPr>
          <w:trHeight w:val="576"/>
          <w:jc w:val="center"/>
        </w:trPr>
        <w:tc>
          <w:tcPr>
            <w:tcW w:w="2472" w:type="dxa"/>
            <w:vMerge/>
            <w:tcBorders>
              <w:bottom w:val="single" w:sz="8" w:space="0" w:color="auto"/>
            </w:tcBorders>
            <w:shd w:val="pct12" w:color="auto" w:fill="FFFFFF"/>
          </w:tcPr>
          <w:p w14:paraId="52559111" w14:textId="77777777" w:rsidR="00EC5CBE" w:rsidRPr="00D656F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7AB163D" w14:textId="77777777" w:rsidR="00EC5CBE" w:rsidRPr="00D656F9" w:rsidRDefault="00EC5CBE" w:rsidP="00346958">
            <w:pPr>
              <w:spacing w:line="400" w:lineRule="exact"/>
              <w:ind w:leftChars="-45" w:left="-94" w:rightChars="-44" w:right="-9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Total</w:t>
            </w:r>
          </w:p>
          <w:p w14:paraId="3980EC91" w14:textId="77777777" w:rsidR="00EC5CBE" w:rsidRPr="00D656F9" w:rsidRDefault="00EC5CBE" w:rsidP="00346958">
            <w:pPr>
              <w:spacing w:line="400" w:lineRule="exact"/>
              <w:ind w:leftChars="-45" w:left="-94" w:rightChars="-44" w:right="-92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 = 6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653)</w:t>
            </w:r>
          </w:p>
        </w:tc>
        <w:tc>
          <w:tcPr>
            <w:tcW w:w="1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200385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14:paraId="7D7D336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(n=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4399)</w:t>
            </w:r>
          </w:p>
        </w:tc>
        <w:tc>
          <w:tcPr>
            <w:tcW w:w="130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47299DD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≤1</w:t>
            </w:r>
          </w:p>
          <w:p w14:paraId="2298BCD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(n=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1322)</w:t>
            </w:r>
          </w:p>
        </w:tc>
        <w:tc>
          <w:tcPr>
            <w:tcW w:w="11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58912A0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&gt;1 to ≤2</w:t>
            </w:r>
          </w:p>
          <w:p w14:paraId="5405D83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(n=438)</w:t>
            </w:r>
          </w:p>
        </w:tc>
        <w:tc>
          <w:tcPr>
            <w:tcW w:w="101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7F4453A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&gt;2</w:t>
            </w:r>
          </w:p>
          <w:p w14:paraId="7B4A04C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(n=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494)</w:t>
            </w:r>
          </w:p>
        </w:tc>
        <w:tc>
          <w:tcPr>
            <w:tcW w:w="59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61A75CA1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</w:t>
            </w:r>
          </w:p>
        </w:tc>
        <w:tc>
          <w:tcPr>
            <w:tcW w:w="308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C9967D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5430F39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Total</w:t>
            </w:r>
          </w:p>
          <w:p w14:paraId="74FE2ECA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 = 6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525)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5655DF09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14:paraId="375A4C97" w14:textId="77777777" w:rsidR="00EC5CBE" w:rsidRPr="00D656F9" w:rsidRDefault="00EC5CBE" w:rsidP="00346958">
            <w:pPr>
              <w:spacing w:line="400" w:lineRule="exact"/>
              <w:ind w:leftChars="-45" w:left="-94" w:rightChars="-45" w:right="-94" w:firstLineChars="67" w:firstLine="121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(n=4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855)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1E38FB0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≤1</w:t>
            </w:r>
          </w:p>
          <w:p w14:paraId="0B03CC10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(n=1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111)</w:t>
            </w: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BB826F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&gt;1 to ≤2</w:t>
            </w:r>
          </w:p>
          <w:p w14:paraId="52BC224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(n=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319)</w:t>
            </w:r>
          </w:p>
        </w:tc>
        <w:tc>
          <w:tcPr>
            <w:tcW w:w="112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167B04D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&gt;2</w:t>
            </w:r>
          </w:p>
          <w:p w14:paraId="08763F52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=240)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3B67E6A2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</w:t>
            </w:r>
          </w:p>
        </w:tc>
      </w:tr>
      <w:tr w:rsidR="00EC5CBE" w:rsidRPr="00D656F9" w14:paraId="31726050" w14:textId="77777777" w:rsidTr="00346958">
        <w:trPr>
          <w:trHeight w:val="346"/>
          <w:jc w:val="center"/>
        </w:trPr>
        <w:tc>
          <w:tcPr>
            <w:tcW w:w="2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12FEF8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Age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(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M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6CC5E2A" w14:textId="77777777" w:rsidR="00EC5CBE" w:rsidRPr="00D656F9" w:rsidRDefault="00EC5CBE" w:rsidP="00346958">
            <w:pPr>
              <w:spacing w:line="400" w:lineRule="exact"/>
              <w:ind w:leftChars="-45" w:left="61" w:hangingChars="86" w:hanging="155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94544A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679AE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AD65E7" w14:textId="77777777" w:rsidR="00EC5CBE" w:rsidRPr="00D656F9" w:rsidRDefault="00EC5CBE" w:rsidP="00346958">
            <w:pPr>
              <w:spacing w:line="400" w:lineRule="exact"/>
              <w:ind w:leftChars="-36" w:left="-76" w:firstLineChars="42" w:firstLine="76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2B49A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0B55360" w14:textId="77777777" w:rsidR="00EC5CBE" w:rsidRPr="00D656F9" w:rsidRDefault="00EC5CBE" w:rsidP="00346958">
            <w:pPr>
              <w:spacing w:line="400" w:lineRule="exact"/>
              <w:ind w:leftChars="-109" w:left="-229" w:rightChars="-45" w:right="-94" w:firstLineChars="73" w:firstLine="131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.618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4C5D33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A02068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07F61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77E48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87271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14.9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AF2CC6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F999192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.045</w:t>
            </w:r>
          </w:p>
        </w:tc>
      </w:tr>
      <w:tr w:rsidR="00EC5CBE" w:rsidRPr="00D656F9" w14:paraId="6B8964D5" w14:textId="77777777" w:rsidTr="00346958">
        <w:trPr>
          <w:trHeight w:val="346"/>
          <w:jc w:val="center"/>
        </w:trPr>
        <w:tc>
          <w:tcPr>
            <w:tcW w:w="2472" w:type="dxa"/>
            <w:tcBorders>
              <w:top w:val="nil"/>
              <w:bottom w:val="nil"/>
            </w:tcBorders>
            <w:shd w:val="clear" w:color="auto" w:fill="FFFFFF"/>
          </w:tcPr>
          <w:p w14:paraId="0BE5A17A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Junior grade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  <w:vertAlign w:val="superscript"/>
              </w:rPr>
              <w:t xml:space="preserve"> ‡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N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 (%)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</w:tcPr>
          <w:p w14:paraId="03707295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365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50.6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0BE8668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2235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50.8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FFFFF"/>
          </w:tcPr>
          <w:p w14:paraId="6DB1AC1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49.2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14:paraId="5424F6C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224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51.1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FFFFF"/>
          </w:tcPr>
          <w:p w14:paraId="291B2DB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256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51.8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</w:tcPr>
          <w:p w14:paraId="12B4C881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308" w:type="dxa"/>
            <w:tcBorders>
              <w:top w:val="nil"/>
              <w:bottom w:val="nil"/>
            </w:tcBorders>
            <w:shd w:val="clear" w:color="auto" w:fill="FFFFFF"/>
          </w:tcPr>
          <w:p w14:paraId="3C7CB13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16A849B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48.5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12132DF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351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48.4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1A967B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528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47.5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</w:tcPr>
          <w:p w14:paraId="5AFD5F2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169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53.0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</w:tcPr>
          <w:p w14:paraId="45383C6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48.3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1972FE10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.392</w:t>
            </w:r>
          </w:p>
        </w:tc>
      </w:tr>
      <w:tr w:rsidR="00EC5CBE" w:rsidRPr="00D656F9" w14:paraId="04EEAF27" w14:textId="77777777" w:rsidTr="00346958">
        <w:trPr>
          <w:trHeight w:val="346"/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E21FD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BMI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(</w:t>
            </w:r>
            <w:r>
              <w:rPr>
                <w:rFonts w:ascii="SimSun" w:hAnsi="SimSun" w:hint="eastAsia"/>
                <w:bCs/>
                <w:color w:val="000000"/>
                <w:szCs w:val="21"/>
              </w:rPr>
              <w:t>M</w:t>
            </w:r>
            <w:r w:rsidRPr="001D556D"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SimSun" w:hAnsi="SimSun" w:hint="eastAsia"/>
                <w:bCs/>
                <w:color w:val="00000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A9BE3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B170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21.1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0216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5EDB9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B01E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4D0C9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.892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A8F01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CE6FE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658A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3788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38A9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7A70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EB266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.996</w:t>
            </w:r>
          </w:p>
        </w:tc>
      </w:tr>
      <w:tr w:rsidR="00EC5CBE" w:rsidRPr="00D656F9" w14:paraId="753E89C0" w14:textId="77777777" w:rsidTr="00346958">
        <w:trPr>
          <w:trHeight w:val="346"/>
          <w:jc w:val="center"/>
        </w:trPr>
        <w:tc>
          <w:tcPr>
            <w:tcW w:w="2472" w:type="dxa"/>
            <w:tcBorders>
              <w:top w:val="nil"/>
              <w:bottom w:val="nil"/>
            </w:tcBorders>
            <w:shd w:val="clear" w:color="auto" w:fill="FFFFFF"/>
          </w:tcPr>
          <w:p w14:paraId="53C21234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SES</w:t>
            </w:r>
            <w:r w:rsidRPr="00DE7C29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perscript"/>
              </w:rPr>
              <w:t>¶</w:t>
            </w:r>
            <w:r w:rsidRPr="001D556D">
              <w:rPr>
                <w:rFonts w:ascii="SimSun" w:hAnsi="SimSu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SimSun" w:hAnsi="SimSun" w:hint="eastAsia"/>
                <w:bCs/>
                <w:color w:val="000000"/>
                <w:kern w:val="0"/>
                <w:szCs w:val="21"/>
              </w:rPr>
              <w:t>M</w:t>
            </w:r>
            <w:r w:rsidRPr="001D556D"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SimSun" w:hAnsi="SimSun" w:hint="eastAsia"/>
                <w:bCs/>
                <w:color w:val="000000"/>
                <w:kern w:val="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</w:tcPr>
          <w:p w14:paraId="57414715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7E50C39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FFFFF"/>
          </w:tcPr>
          <w:p w14:paraId="7B6BBB2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14:paraId="6EF80F4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FFFFF"/>
          </w:tcPr>
          <w:p w14:paraId="3D6FDD1B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</w:tcPr>
          <w:p w14:paraId="07823073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308" w:type="dxa"/>
            <w:tcBorders>
              <w:top w:val="nil"/>
              <w:bottom w:val="nil"/>
            </w:tcBorders>
            <w:shd w:val="clear" w:color="auto" w:fill="FFFFFF"/>
          </w:tcPr>
          <w:p w14:paraId="288964E0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39EFA896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3A2359B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79355F1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</w:tcPr>
          <w:p w14:paraId="0F8D527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</w:tcPr>
          <w:p w14:paraId="3BA07A5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168130EC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.807</w:t>
            </w:r>
          </w:p>
        </w:tc>
      </w:tr>
      <w:tr w:rsidR="00EC5CBE" w:rsidRPr="00D656F9" w14:paraId="19F205CF" w14:textId="77777777" w:rsidTr="00346958">
        <w:trPr>
          <w:trHeight w:val="346"/>
          <w:jc w:val="center"/>
        </w:trPr>
        <w:tc>
          <w:tcPr>
            <w:tcW w:w="160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7778B" w14:textId="77777777" w:rsidR="00EC5CBE" w:rsidRPr="00D656F9" w:rsidRDefault="00EC5CBE" w:rsidP="00346958">
            <w:pPr>
              <w:spacing w:line="400" w:lineRule="exact"/>
              <w:ind w:leftChars="-45" w:left="-94" w:rightChars="-45" w:right="-94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 xml:space="preserve"> MVPA</w:t>
            </w:r>
            <w:r w:rsidRPr="00D656F9"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SimSun" w:hAnsi="SimSun" w:hint="eastAsia"/>
                <w:bCs/>
                <w:color w:val="000000"/>
                <w:sz w:val="18"/>
                <w:szCs w:val="18"/>
              </w:rPr>
              <w:t>d</w:t>
            </w:r>
            <w:r w:rsidRPr="002237B0">
              <w:rPr>
                <w:rFonts w:ascii="SimSun" w:hAnsi="SimSun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SimSun" w:hAnsi="SimSun" w:hint="eastAsia"/>
                <w:bCs/>
                <w:color w:val="000000"/>
                <w:sz w:val="18"/>
                <w:szCs w:val="18"/>
              </w:rPr>
              <w:t>w</w:t>
            </w:r>
            <w:r w:rsidRPr="00D656F9"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）</w:t>
            </w: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N</w:t>
            </w: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EC5CBE" w:rsidRPr="00D656F9" w14:paraId="4287C059" w14:textId="77777777" w:rsidTr="00346958">
        <w:trPr>
          <w:trHeight w:val="346"/>
          <w:jc w:val="center"/>
        </w:trPr>
        <w:tc>
          <w:tcPr>
            <w:tcW w:w="2472" w:type="dxa"/>
            <w:tcBorders>
              <w:top w:val="nil"/>
              <w:bottom w:val="nil"/>
            </w:tcBorders>
            <w:shd w:val="clear" w:color="auto" w:fill="FFFFFF"/>
          </w:tcPr>
          <w:p w14:paraId="74D5A8D8" w14:textId="77777777" w:rsidR="00EC5CBE" w:rsidRPr="00D656F9" w:rsidRDefault="00EC5CBE" w:rsidP="00346958">
            <w:pPr>
              <w:spacing w:line="400" w:lineRule="exact"/>
              <w:ind w:firstLine="152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FFFFFF"/>
          </w:tcPr>
          <w:p w14:paraId="43BB4DB8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33.2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01" w:type="dxa"/>
            <w:tcBorders>
              <w:top w:val="nil"/>
              <w:bottom w:val="nil"/>
            </w:tcBorders>
            <w:shd w:val="clear" w:color="auto" w:fill="FFFFFF"/>
          </w:tcPr>
          <w:p w14:paraId="03A1716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491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34.0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FFFFF"/>
          </w:tcPr>
          <w:p w14:paraId="6387281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407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30.8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</w:tcPr>
          <w:p w14:paraId="53191D3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142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32.5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FFFFF"/>
          </w:tcPr>
          <w:p w14:paraId="0582CFA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33.4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</w:tcPr>
          <w:p w14:paraId="0664F923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308" w:type="dxa"/>
            <w:tcBorders>
              <w:top w:val="nil"/>
              <w:bottom w:val="nil"/>
            </w:tcBorders>
            <w:shd w:val="clear" w:color="auto" w:fill="FFFFFF"/>
          </w:tcPr>
          <w:p w14:paraId="6AB6616B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71C43E6E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196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49.2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09BE5C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418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75.7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7CA67F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513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46.4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81" w:type="dxa"/>
            <w:tcBorders>
              <w:top w:val="nil"/>
              <w:bottom w:val="nil"/>
            </w:tcBorders>
            <w:shd w:val="clear" w:color="auto" w:fill="FFFFFF"/>
          </w:tcPr>
          <w:p w14:paraId="3B027D4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135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42.3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</w:tcPr>
          <w:p w14:paraId="698D599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54.4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51" w:type="dxa"/>
            <w:tcBorders>
              <w:top w:val="nil"/>
              <w:bottom w:val="nil"/>
            </w:tcBorders>
            <w:shd w:val="clear" w:color="auto" w:fill="FFFFFF"/>
          </w:tcPr>
          <w:p w14:paraId="6EB22023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.001</w:t>
            </w:r>
          </w:p>
        </w:tc>
      </w:tr>
      <w:tr w:rsidR="00EC5CBE" w:rsidRPr="00D656F9" w14:paraId="37BB677C" w14:textId="77777777" w:rsidTr="00346958">
        <w:trPr>
          <w:trHeight w:val="346"/>
          <w:jc w:val="center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AE3E1" w14:textId="77777777" w:rsidR="00EC5CBE" w:rsidRPr="00D656F9" w:rsidRDefault="00EC5CBE" w:rsidP="00346958">
            <w:pPr>
              <w:spacing w:line="400" w:lineRule="exact"/>
              <w:ind w:firstLine="152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1-3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52EDF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792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42.1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3C58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834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41.8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CAAF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589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44.6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6F1E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191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43.7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A617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178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36.3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AD1F3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53370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3398F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389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36.7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4160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705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35.2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E577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473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42.8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E8EA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42.9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28FE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31.0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678F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C5CBE" w:rsidRPr="00D656F9" w14:paraId="29FCC69A" w14:textId="77777777" w:rsidTr="00346958">
        <w:trPr>
          <w:trHeight w:val="314"/>
          <w:jc w:val="center"/>
        </w:trPr>
        <w:tc>
          <w:tcPr>
            <w:tcW w:w="2472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2B7DCC07" w14:textId="77777777" w:rsidR="00EC5CBE" w:rsidRPr="00D656F9" w:rsidRDefault="00EC5CBE" w:rsidP="00346958">
            <w:pPr>
              <w:spacing w:line="400" w:lineRule="exact"/>
              <w:ind w:firstLine="152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4-7 </w:t>
            </w:r>
          </w:p>
        </w:tc>
        <w:tc>
          <w:tcPr>
            <w:tcW w:w="1283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1408E311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637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24.7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01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33FBB15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060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24.2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306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59CEDF8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324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24.5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65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7061E2C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23.8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13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7645067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149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30.3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98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5115E2EA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4FAF0333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081A8D5A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916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14.1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7DAD76A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714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02ADF76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10.8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81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6F810E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14.7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25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55ACCDB3" w14:textId="77777777" w:rsidR="00EC5CBE" w:rsidRPr="00D656F9" w:rsidRDefault="00EC5CBE" w:rsidP="00346958">
            <w:pPr>
              <w:spacing w:line="400" w:lineRule="exact"/>
              <w:ind w:leftChars="-45" w:left="-94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（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14.6</w:t>
            </w:r>
            <w:r w:rsidRPr="00D656F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51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15C38D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AF4AC3D" w14:textId="359283B5" w:rsidR="00EC5CBE" w:rsidRDefault="00EC5CBE" w:rsidP="00EC5CBE">
      <w:pPr>
        <w:spacing w:beforeLines="50" w:before="156" w:line="276" w:lineRule="auto"/>
        <w:rPr>
          <w:rFonts w:ascii="Times New Roman" w:hAnsi="Times New Roman"/>
          <w:sz w:val="18"/>
          <w:szCs w:val="18"/>
        </w:rPr>
      </w:pPr>
      <w:r w:rsidRPr="00AC627C">
        <w:rPr>
          <w:rFonts w:ascii="Times New Roman" w:hAnsi="Times New Roman" w:hint="eastAsia"/>
          <w:iCs/>
          <w:color w:val="231F20"/>
          <w:sz w:val="18"/>
          <w:szCs w:val="18"/>
        </w:rPr>
        <w:t xml:space="preserve">MVPA, </w:t>
      </w:r>
      <w:r w:rsidRPr="00AC627C">
        <w:rPr>
          <w:rFonts w:ascii="Times New Roman" w:hAnsi="Times New Roman"/>
          <w:iCs/>
          <w:color w:val="231F20"/>
          <w:sz w:val="18"/>
          <w:szCs w:val="18"/>
        </w:rPr>
        <w:t>moderate and vigorous physical activity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 xml:space="preserve">BMI, body mass index; </w:t>
      </w:r>
      <w:r w:rsidRPr="00C15A2A">
        <w:rPr>
          <w:rFonts w:ascii="Times New Roman" w:hAnsi="Times New Roman"/>
          <w:color w:val="231F20"/>
          <w:sz w:val="18"/>
          <w:szCs w:val="18"/>
        </w:rPr>
        <w:t>‡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Junior grade indicates 7th–9th grade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Pr="00C15A2A">
        <w:rPr>
          <w:rFonts w:ascii="Times New Roman" w:hAnsi="Times New Roman"/>
          <w:color w:val="231F20"/>
          <w:sz w:val="18"/>
          <w:szCs w:val="18"/>
        </w:rPr>
        <w:t xml:space="preserve">¶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SES, subjective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economic status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>,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 xml:space="preserve"> was considered as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continuous variables (ranging from 1-the worst, to 10-the best)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Pr="00C15A2A">
        <w:rPr>
          <w:rFonts w:ascii="Times New Roman" w:hAnsi="Times New Roman"/>
          <w:color w:val="231F20"/>
          <w:sz w:val="18"/>
          <w:szCs w:val="18"/>
        </w:rPr>
        <w:t>†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Percentages do not always equal 100 because of rounding. Values may not always sum to samp</w:t>
      </w:r>
      <w:r>
        <w:rPr>
          <w:rFonts w:ascii="Times New Roman" w:hAnsi="Times New Roman"/>
          <w:iCs/>
          <w:color w:val="231F20"/>
          <w:sz w:val="18"/>
          <w:szCs w:val="18"/>
        </w:rPr>
        <w:t>le size because of missing data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 xml:space="preserve"> </w:t>
      </w:r>
    </w:p>
    <w:p w14:paraId="788A7A7D" w14:textId="25579942" w:rsidR="00EC5CBE" w:rsidRPr="006379E5" w:rsidRDefault="00EC5CBE" w:rsidP="00EC5CBE">
      <w:pPr>
        <w:widowControl/>
        <w:jc w:val="left"/>
        <w:rPr>
          <w:rFonts w:ascii="Times New Roman" w:eastAsia="KaiTi_GB2312" w:hAnsi="Times New Roman"/>
          <w:szCs w:val="21"/>
        </w:rPr>
      </w:pPr>
      <w:r>
        <w:rPr>
          <w:rFonts w:ascii="Times New Roman" w:hAnsi="Times New Roman"/>
          <w:sz w:val="18"/>
          <w:szCs w:val="18"/>
        </w:rPr>
        <w:br w:type="page"/>
      </w:r>
      <w:bookmarkStart w:id="0" w:name="_GoBack"/>
      <w:bookmarkEnd w:id="0"/>
      <w:r w:rsidRPr="00611BAC">
        <w:rPr>
          <w:rFonts w:ascii="Times New Roman" w:eastAsia="KaiTi_GB2312" w:hAnsi="Times New Roman" w:hint="eastAsia"/>
          <w:b/>
          <w:szCs w:val="21"/>
        </w:rPr>
        <w:lastRenderedPageBreak/>
        <w:t>Table</w:t>
      </w:r>
      <w:r w:rsidR="003E14B6">
        <w:rPr>
          <w:rFonts w:ascii="Times New Roman" w:eastAsia="KaiTi_GB2312" w:hAnsi="Times New Roman"/>
          <w:b/>
          <w:szCs w:val="21"/>
        </w:rPr>
        <w:t xml:space="preserve"> S3</w:t>
      </w:r>
      <w:r w:rsidRPr="00611BAC">
        <w:rPr>
          <w:rFonts w:ascii="Times New Roman" w:eastAsia="KaiTi_GB2312" w:hAnsi="Times New Roman" w:hint="eastAsia"/>
          <w:b/>
          <w:szCs w:val="21"/>
        </w:rPr>
        <w:t xml:space="preserve">. </w:t>
      </w:r>
      <w:r w:rsidRPr="00D662B6">
        <w:rPr>
          <w:rFonts w:ascii="Times New Roman" w:eastAsia="KaiTi_GB2312" w:hAnsi="Times New Roman" w:hint="eastAsia"/>
          <w:b/>
          <w:szCs w:val="21"/>
        </w:rPr>
        <w:t xml:space="preserve">Demographic </w:t>
      </w:r>
      <w:r>
        <w:rPr>
          <w:rFonts w:ascii="Times New Roman" w:eastAsia="KaiTi_GB2312" w:hAnsi="Times New Roman" w:hint="eastAsia"/>
          <w:b/>
          <w:szCs w:val="21"/>
        </w:rPr>
        <w:t>c</w:t>
      </w:r>
      <w:r w:rsidRPr="00D662B6">
        <w:rPr>
          <w:rFonts w:ascii="Times New Roman" w:eastAsia="KaiTi_GB2312" w:hAnsi="Times New Roman" w:hint="eastAsia"/>
          <w:b/>
          <w:szCs w:val="21"/>
        </w:rPr>
        <w:t xml:space="preserve">haracteristics of subjects by </w:t>
      </w:r>
      <w:r>
        <w:rPr>
          <w:rFonts w:ascii="Times New Roman" w:eastAsia="KaiTi_GB2312" w:hAnsi="Times New Roman" w:hint="eastAsia"/>
          <w:b/>
          <w:szCs w:val="21"/>
        </w:rPr>
        <w:t>television time</w:t>
      </w:r>
      <w:r w:rsidRPr="00C15A2A">
        <w:rPr>
          <w:rFonts w:ascii="Times New Roman" w:hAnsi="Times New Roman"/>
          <w:color w:val="231F20"/>
          <w:sz w:val="18"/>
          <w:szCs w:val="18"/>
        </w:rPr>
        <w:t>†</w:t>
      </w:r>
    </w:p>
    <w:tbl>
      <w:tblPr>
        <w:tblW w:w="15747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2443"/>
        <w:gridCol w:w="1214"/>
        <w:gridCol w:w="1315"/>
        <w:gridCol w:w="1311"/>
        <w:gridCol w:w="1158"/>
        <w:gridCol w:w="1113"/>
        <w:gridCol w:w="682"/>
        <w:gridCol w:w="236"/>
        <w:gridCol w:w="1131"/>
        <w:gridCol w:w="1113"/>
        <w:gridCol w:w="1145"/>
        <w:gridCol w:w="1322"/>
        <w:gridCol w:w="966"/>
        <w:gridCol w:w="598"/>
      </w:tblGrid>
      <w:tr w:rsidR="00EC5CBE" w:rsidRPr="00D656F9" w14:paraId="18F3C2A5" w14:textId="77777777" w:rsidTr="00346958">
        <w:trPr>
          <w:trHeight w:val="346"/>
          <w:jc w:val="center"/>
        </w:trPr>
        <w:tc>
          <w:tcPr>
            <w:tcW w:w="2443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7389F6FB" w14:textId="77777777" w:rsidR="00EC5CBE" w:rsidRPr="00D656F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0ED4F8D7" w14:textId="77777777" w:rsidR="00EC5CBE" w:rsidRPr="00D656F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B5B1B1C" w14:textId="77777777" w:rsidR="00EC5CBE" w:rsidRPr="00D656F9" w:rsidRDefault="00EC5CBE" w:rsidP="00346958">
            <w:pPr>
              <w:spacing w:line="400" w:lineRule="exact"/>
              <w:ind w:rightChars="-44" w:right="-92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5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2BD432" w14:textId="77777777" w:rsidR="00EC5CBE" w:rsidRPr="002237B0" w:rsidRDefault="00EC5CBE" w:rsidP="00346958">
            <w:pPr>
              <w:spacing w:line="400" w:lineRule="exact"/>
              <w:jc w:val="center"/>
              <w:rPr>
                <w:rFonts w:ascii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Male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h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/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school day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9783F87" w14:textId="77777777" w:rsidR="00EC5CBE" w:rsidRPr="002237B0" w:rsidRDefault="00EC5CBE" w:rsidP="00346958">
            <w:pPr>
              <w:spacing w:line="400" w:lineRule="exact"/>
              <w:ind w:leftChars="-51" w:left="-107" w:firstLineChars="8" w:firstLine="14"/>
              <w:jc w:val="center"/>
              <w:rPr>
                <w:rFonts w:ascii="SimSu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2A152D" w14:textId="77777777" w:rsidR="00EC5CBE" w:rsidRPr="002237B0" w:rsidRDefault="00EC5CBE" w:rsidP="00346958">
            <w:pPr>
              <w:spacing w:line="400" w:lineRule="exact"/>
              <w:ind w:leftChars="-51" w:left="-107" w:firstLineChars="8" w:firstLine="14"/>
              <w:jc w:val="center"/>
              <w:rPr>
                <w:rFonts w:ascii="SimSun"/>
                <w:color w:val="000000"/>
                <w:sz w:val="18"/>
                <w:szCs w:val="18"/>
              </w:rPr>
            </w:pPr>
          </w:p>
        </w:tc>
        <w:tc>
          <w:tcPr>
            <w:tcW w:w="51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7B5834" w14:textId="77777777" w:rsidR="00EC5CBE" w:rsidRPr="002237B0" w:rsidRDefault="00EC5CBE" w:rsidP="00346958">
            <w:pPr>
              <w:spacing w:line="400" w:lineRule="exact"/>
              <w:jc w:val="center"/>
              <w:rPr>
                <w:rFonts w:ascii="SimSun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Female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h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/</w:t>
            </w:r>
            <w:r>
              <w:rPr>
                <w:rFonts w:ascii="SimSun" w:hAnsi="SimSun" w:hint="eastAsia"/>
                <w:color w:val="000000"/>
                <w:sz w:val="18"/>
                <w:szCs w:val="18"/>
              </w:rPr>
              <w:t>school day</w:t>
            </w:r>
            <w:r w:rsidRPr="002237B0">
              <w:rPr>
                <w:rFonts w:ascii="SimSun" w:hAnsi="SimSun"/>
                <w:color w:val="000000"/>
                <w:sz w:val="18"/>
                <w:szCs w:val="18"/>
              </w:rPr>
              <w:t>)</w:t>
            </w:r>
          </w:p>
        </w:tc>
      </w:tr>
      <w:tr w:rsidR="00EC5CBE" w:rsidRPr="00D656F9" w14:paraId="14C59EDE" w14:textId="77777777" w:rsidTr="00346958">
        <w:trPr>
          <w:trHeight w:val="576"/>
          <w:jc w:val="center"/>
        </w:trPr>
        <w:tc>
          <w:tcPr>
            <w:tcW w:w="2443" w:type="dxa"/>
            <w:vMerge/>
            <w:tcBorders>
              <w:bottom w:val="single" w:sz="8" w:space="0" w:color="auto"/>
            </w:tcBorders>
            <w:shd w:val="pct12" w:color="auto" w:fill="auto"/>
          </w:tcPr>
          <w:p w14:paraId="5A7F022A" w14:textId="77777777" w:rsidR="00EC5CBE" w:rsidRPr="00D656F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8" w:space="0" w:color="auto"/>
              <w:bottom w:val="single" w:sz="8" w:space="0" w:color="auto"/>
            </w:tcBorders>
          </w:tcPr>
          <w:p w14:paraId="5582F75F" w14:textId="77777777" w:rsidR="00EC5CBE" w:rsidRPr="00D656F9" w:rsidRDefault="00EC5CBE" w:rsidP="00346958">
            <w:pPr>
              <w:spacing w:line="400" w:lineRule="exact"/>
              <w:ind w:leftChars="-45" w:left="-94" w:rightChars="-44" w:right="-9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Total</w:t>
            </w:r>
          </w:p>
          <w:p w14:paraId="1C58E9DB" w14:textId="77777777" w:rsidR="00EC5CBE" w:rsidRPr="00D656F9" w:rsidRDefault="00EC5CBE" w:rsidP="00346958">
            <w:pPr>
              <w:spacing w:line="400" w:lineRule="exact"/>
              <w:ind w:rightChars="-44" w:right="-92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 = 6772)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</w:tcPr>
          <w:p w14:paraId="1A10311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14:paraId="7A37A0C8" w14:textId="77777777" w:rsidR="00EC5CBE" w:rsidRPr="00D656F9" w:rsidRDefault="00EC5CBE" w:rsidP="00346958">
            <w:pPr>
              <w:spacing w:line="400" w:lineRule="exact"/>
              <w:ind w:leftChars="-51" w:left="-107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 = 3588)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</w:tcPr>
          <w:p w14:paraId="432014A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≤1</w:t>
            </w:r>
          </w:p>
          <w:p w14:paraId="40C588E9" w14:textId="77777777" w:rsidR="00EC5CBE" w:rsidRPr="00D656F9" w:rsidRDefault="00EC5CBE" w:rsidP="00346958">
            <w:pPr>
              <w:spacing w:line="400" w:lineRule="exact"/>
              <w:ind w:leftChars="-52" w:left="-109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 = 2204)</w:t>
            </w:r>
          </w:p>
        </w:tc>
        <w:tc>
          <w:tcPr>
            <w:tcW w:w="1158" w:type="dxa"/>
            <w:tcBorders>
              <w:top w:val="single" w:sz="8" w:space="0" w:color="auto"/>
              <w:bottom w:val="single" w:sz="8" w:space="0" w:color="auto"/>
            </w:tcBorders>
          </w:tcPr>
          <w:p w14:paraId="7522339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&gt;1 to ≤2</w:t>
            </w:r>
          </w:p>
          <w:p w14:paraId="3C22766F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(n= 545)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</w:tcPr>
          <w:p w14:paraId="112651E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&gt;2</w:t>
            </w:r>
          </w:p>
          <w:p w14:paraId="06219D2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 = 435)</w:t>
            </w:r>
          </w:p>
        </w:tc>
        <w:tc>
          <w:tcPr>
            <w:tcW w:w="682" w:type="dxa"/>
            <w:tcBorders>
              <w:top w:val="single" w:sz="8" w:space="0" w:color="auto"/>
              <w:bottom w:val="single" w:sz="8" w:space="0" w:color="auto"/>
            </w:tcBorders>
          </w:tcPr>
          <w:p w14:paraId="5296D9E0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14:paraId="0031581F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</w:t>
            </w:r>
          </w:p>
        </w:tc>
        <w:tc>
          <w:tcPr>
            <w:tcW w:w="236" w:type="dxa"/>
            <w:tcBorders>
              <w:top w:val="nil"/>
              <w:bottom w:val="single" w:sz="8" w:space="0" w:color="auto"/>
            </w:tcBorders>
          </w:tcPr>
          <w:p w14:paraId="000E466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uto"/>
              <w:bottom w:val="single" w:sz="8" w:space="0" w:color="auto"/>
            </w:tcBorders>
          </w:tcPr>
          <w:p w14:paraId="3EAF862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Total</w:t>
            </w:r>
          </w:p>
          <w:p w14:paraId="6EBB73BA" w14:textId="77777777" w:rsidR="00EC5CBE" w:rsidRPr="00D656F9" w:rsidRDefault="00EC5CBE" w:rsidP="00346958">
            <w:pPr>
              <w:spacing w:line="400" w:lineRule="exact"/>
              <w:ind w:leftChars="-51" w:left="-107" w:firstLineChars="8" w:firstLine="1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(n = 6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597)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</w:tcPr>
          <w:p w14:paraId="2853A906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14:paraId="2C8807CC" w14:textId="77777777" w:rsidR="00EC5CBE" w:rsidRPr="00D656F9" w:rsidRDefault="00EC5CBE" w:rsidP="00346958">
            <w:pPr>
              <w:spacing w:line="400" w:lineRule="exact"/>
              <w:ind w:leftChars="-72" w:left="-86" w:rightChars="-45" w:right="-94" w:hangingChars="36" w:hanging="65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 = 4243)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8" w:space="0" w:color="auto"/>
            </w:tcBorders>
          </w:tcPr>
          <w:p w14:paraId="799FF4E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≤1</w:t>
            </w:r>
          </w:p>
          <w:p w14:paraId="0883FD72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(n = 1691)</w:t>
            </w:r>
          </w:p>
        </w:tc>
        <w:tc>
          <w:tcPr>
            <w:tcW w:w="1322" w:type="dxa"/>
            <w:tcBorders>
              <w:top w:val="single" w:sz="8" w:space="0" w:color="auto"/>
              <w:bottom w:val="single" w:sz="8" w:space="0" w:color="auto"/>
            </w:tcBorders>
          </w:tcPr>
          <w:p w14:paraId="4A9EADB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&gt;1 to ≤2</w:t>
            </w:r>
          </w:p>
          <w:p w14:paraId="447A50B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= 388)</w:t>
            </w: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14:paraId="23786304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&gt;2</w:t>
            </w:r>
          </w:p>
          <w:p w14:paraId="5C7B49B2" w14:textId="77777777" w:rsidR="00EC5CBE" w:rsidRPr="00D656F9" w:rsidRDefault="00EC5CBE" w:rsidP="00346958">
            <w:pPr>
              <w:spacing w:line="400" w:lineRule="exact"/>
              <w:ind w:leftChars="-45" w:lef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=275)</w:t>
            </w:r>
          </w:p>
        </w:tc>
        <w:tc>
          <w:tcPr>
            <w:tcW w:w="598" w:type="dxa"/>
            <w:tcBorders>
              <w:top w:val="single" w:sz="8" w:space="0" w:color="auto"/>
              <w:bottom w:val="single" w:sz="8" w:space="0" w:color="auto"/>
            </w:tcBorders>
          </w:tcPr>
          <w:p w14:paraId="00C7292E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14:paraId="73837252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</w:t>
            </w:r>
          </w:p>
        </w:tc>
      </w:tr>
      <w:tr w:rsidR="00EC5CBE" w:rsidRPr="00D656F9" w14:paraId="0D50DE9A" w14:textId="77777777" w:rsidTr="00346958">
        <w:trPr>
          <w:trHeight w:val="346"/>
          <w:jc w:val="center"/>
        </w:trPr>
        <w:tc>
          <w:tcPr>
            <w:tcW w:w="24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6C5907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Age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(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M</w:t>
            </w:r>
            <w:r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)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3A04C1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793F39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15.3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F4842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7FA58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14.9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FD736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40DD9C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825D1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396C9B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0853D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15.3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C846D24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15.1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F5BCD5B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14.6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E1D64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14.9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5E640CE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.001</w:t>
            </w:r>
          </w:p>
        </w:tc>
      </w:tr>
      <w:tr w:rsidR="00EC5CBE" w:rsidRPr="00D656F9" w14:paraId="6A25AA73" w14:textId="77777777" w:rsidTr="00346958">
        <w:trPr>
          <w:trHeight w:val="346"/>
          <w:jc w:val="center"/>
        </w:trPr>
        <w:tc>
          <w:tcPr>
            <w:tcW w:w="2443" w:type="dxa"/>
            <w:tcBorders>
              <w:top w:val="nil"/>
              <w:bottom w:val="nil"/>
            </w:tcBorders>
            <w:shd w:val="clear" w:color="auto" w:fill="FFFFFF"/>
          </w:tcPr>
          <w:p w14:paraId="72788386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Junior grade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  <w:vertAlign w:val="superscript"/>
              </w:rPr>
              <w:t xml:space="preserve"> ‡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N</w:t>
            </w:r>
            <w:r w:rsidRPr="00DE7C29">
              <w:rPr>
                <w:rFonts w:ascii="Times New Roman" w:hAnsi="Times New Roman"/>
                <w:bCs/>
                <w:color w:val="000000"/>
                <w:szCs w:val="21"/>
              </w:rPr>
              <w:t xml:space="preserve"> (%)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14:paraId="145A93C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481 </w:t>
            </w:r>
            <w:proofErr w:type="gramStart"/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( 51.4</w:t>
            </w:r>
            <w:proofErr w:type="gramEnd"/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</w:tcPr>
          <w:p w14:paraId="71E3387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719 (47.9)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</w:tcPr>
          <w:p w14:paraId="34FB0A6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185 (53.8)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</w:tcPr>
          <w:p w14:paraId="1DCAAF9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333 (61.1)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</w:tcPr>
          <w:p w14:paraId="03BFFB9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244 (56.1)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FFFFFF"/>
          </w:tcPr>
          <w:p w14:paraId="7723BCB9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14:paraId="310C027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34C843D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235 (49.0)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</w:tcPr>
          <w:p w14:paraId="01E02F9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974 (46.5)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14:paraId="108E26BF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871 (51.5)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</w:tcPr>
          <w:p w14:paraId="3871290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241 (62.1)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FFFFFF"/>
          </w:tcPr>
          <w:p w14:paraId="683FF8D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149 (54.2)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</w:tcPr>
          <w:p w14:paraId="793B11C5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.001</w:t>
            </w:r>
          </w:p>
        </w:tc>
      </w:tr>
      <w:tr w:rsidR="00EC5CBE" w:rsidRPr="00D656F9" w14:paraId="1AF3B995" w14:textId="77777777" w:rsidTr="00346958">
        <w:trPr>
          <w:trHeight w:val="346"/>
          <w:jc w:val="center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8EF98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BMI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(</w:t>
            </w:r>
            <w:r>
              <w:rPr>
                <w:rFonts w:ascii="SimSun" w:hAnsi="SimSun" w:hint="eastAsia"/>
                <w:bCs/>
                <w:color w:val="000000"/>
                <w:szCs w:val="21"/>
              </w:rPr>
              <w:t>M</w:t>
            </w:r>
            <w:r w:rsidRPr="001D556D"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SimSun" w:hAnsi="SimSun" w:hint="eastAsia"/>
                <w:bCs/>
                <w:color w:val="00000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szCs w:val="21"/>
              </w:rPr>
              <w:t>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C70AF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BDAF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B22A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CFEA4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1BD3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20.0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570C1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35A4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C330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0EABC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18E8B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657B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0E79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19.1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093D1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.804</w:t>
            </w:r>
          </w:p>
        </w:tc>
      </w:tr>
      <w:tr w:rsidR="00EC5CBE" w:rsidRPr="00D656F9" w14:paraId="0CE6E0E1" w14:textId="77777777" w:rsidTr="00346958">
        <w:trPr>
          <w:trHeight w:val="346"/>
          <w:jc w:val="center"/>
        </w:trPr>
        <w:tc>
          <w:tcPr>
            <w:tcW w:w="2443" w:type="dxa"/>
            <w:tcBorders>
              <w:top w:val="nil"/>
              <w:bottom w:val="nil"/>
            </w:tcBorders>
            <w:shd w:val="clear" w:color="auto" w:fill="FFFFFF"/>
          </w:tcPr>
          <w:p w14:paraId="132337F6" w14:textId="77777777" w:rsidR="00EC5CBE" w:rsidRPr="00DE7C29" w:rsidRDefault="00EC5CBE" w:rsidP="00346958">
            <w:pPr>
              <w:spacing w:line="40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SES</w:t>
            </w:r>
            <w:r w:rsidRPr="00DE7C29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perscript"/>
              </w:rPr>
              <w:t>¶</w:t>
            </w:r>
            <w:r w:rsidRPr="001D556D">
              <w:rPr>
                <w:rFonts w:ascii="SimSun" w:hAnsi="SimSu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SimSun" w:hAnsi="SimSun" w:hint="eastAsia"/>
                <w:bCs/>
                <w:color w:val="000000"/>
                <w:kern w:val="0"/>
                <w:szCs w:val="21"/>
              </w:rPr>
              <w:t>M</w:t>
            </w:r>
            <w:r w:rsidRPr="001D556D">
              <w:rPr>
                <w:rFonts w:ascii="SimSun" w:hAnsi="SimSun" w:hint="eastAsia"/>
                <w:color w:val="000000"/>
                <w:szCs w:val="21"/>
              </w:rPr>
              <w:t>±</w:t>
            </w:r>
            <w:r>
              <w:rPr>
                <w:rFonts w:ascii="SimSun" w:hAnsi="SimSun" w:hint="eastAsia"/>
                <w:bCs/>
                <w:color w:val="000000"/>
                <w:kern w:val="0"/>
                <w:szCs w:val="21"/>
              </w:rPr>
              <w:t>SD</w:t>
            </w:r>
            <w:r w:rsidRPr="001D556D">
              <w:rPr>
                <w:rFonts w:ascii="SimSun" w:hAnsi="SimSu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14:paraId="4926A00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</w:tcPr>
          <w:p w14:paraId="69D4EC5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</w:tcPr>
          <w:p w14:paraId="287C160F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</w:tcPr>
          <w:p w14:paraId="3B66FD5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</w:tcPr>
          <w:p w14:paraId="7912B04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FFFFFF"/>
          </w:tcPr>
          <w:p w14:paraId="5D0259CE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14:paraId="3E3C19F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22BCE25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</w:tcPr>
          <w:p w14:paraId="4342D8C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14:paraId="7683093B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</w:tcPr>
          <w:p w14:paraId="1C060C74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FFFFFF"/>
          </w:tcPr>
          <w:p w14:paraId="2F1886E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6.0</w:t>
            </w:r>
            <w:r w:rsidRPr="00B2090F">
              <w:rPr>
                <w:rFonts w:ascii="SimSun" w:hAnsi="SimSun" w:hint="eastAsia"/>
                <w:color w:val="000000"/>
                <w:sz w:val="18"/>
                <w:szCs w:val="18"/>
              </w:rPr>
              <w:t>±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</w:tcPr>
          <w:p w14:paraId="5AFBE757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.235</w:t>
            </w:r>
          </w:p>
        </w:tc>
      </w:tr>
      <w:tr w:rsidR="00EC5CBE" w:rsidRPr="00D656F9" w14:paraId="162E8F7D" w14:textId="77777777" w:rsidTr="00346958">
        <w:trPr>
          <w:trHeight w:val="346"/>
          <w:jc w:val="center"/>
        </w:trPr>
        <w:tc>
          <w:tcPr>
            <w:tcW w:w="157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4DDD46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MVPA</w:t>
            </w:r>
            <w:r w:rsidRPr="00D656F9"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ascii="SimSun" w:hAnsi="SimSun" w:hint="eastAsia"/>
                <w:bCs/>
                <w:color w:val="000000"/>
                <w:sz w:val="18"/>
                <w:szCs w:val="18"/>
              </w:rPr>
              <w:t>d</w:t>
            </w:r>
            <w:r w:rsidRPr="002237B0">
              <w:rPr>
                <w:rFonts w:ascii="SimSun" w:hAnsi="SimSun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SimSun" w:hAnsi="SimSun" w:hint="eastAsia"/>
                <w:bCs/>
                <w:color w:val="000000"/>
                <w:sz w:val="18"/>
                <w:szCs w:val="18"/>
              </w:rPr>
              <w:t>w</w:t>
            </w:r>
            <w:r w:rsidRPr="00D656F9"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）</w:t>
            </w: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N</w:t>
            </w: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EC5CBE" w:rsidRPr="00D656F9" w14:paraId="3C753851" w14:textId="77777777" w:rsidTr="00346958">
        <w:trPr>
          <w:trHeight w:val="346"/>
          <w:jc w:val="center"/>
        </w:trPr>
        <w:tc>
          <w:tcPr>
            <w:tcW w:w="2443" w:type="dxa"/>
            <w:tcBorders>
              <w:top w:val="nil"/>
              <w:bottom w:val="nil"/>
            </w:tcBorders>
            <w:shd w:val="clear" w:color="auto" w:fill="FFFFFF"/>
          </w:tcPr>
          <w:p w14:paraId="134365B6" w14:textId="77777777" w:rsidR="00EC5CBE" w:rsidRPr="00D656F9" w:rsidRDefault="00EC5CBE" w:rsidP="00346958">
            <w:pPr>
              <w:spacing w:line="400" w:lineRule="exact"/>
              <w:ind w:firstLine="152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FFFFFF"/>
          </w:tcPr>
          <w:p w14:paraId="1BA1AC8B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232 (33.0)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</w:tcPr>
          <w:p w14:paraId="2465178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349 (37.7)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FFFFFF"/>
          </w:tcPr>
          <w:p w14:paraId="5544776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617 (28.1)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FFFF"/>
          </w:tcPr>
          <w:p w14:paraId="3EA475D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142 (26.2)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</w:tcPr>
          <w:p w14:paraId="46499C6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124 (28.6)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FFFFFF"/>
          </w:tcPr>
          <w:p w14:paraId="11014F4B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14:paraId="7A4BB51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14:paraId="456FA3E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218 (49.0)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</w:tcPr>
          <w:p w14:paraId="66EEA4E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182 (51.6)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14:paraId="6C3964FF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742 (44.1)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</w:tcPr>
          <w:p w14:paraId="70E4691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161 (41.5)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FFFFFF"/>
          </w:tcPr>
          <w:p w14:paraId="05A1A60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133 (48.5)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FFFFFF"/>
          </w:tcPr>
          <w:p w14:paraId="256C07D5" w14:textId="77777777" w:rsidR="00EC5CBE" w:rsidRPr="00D656F9" w:rsidRDefault="00EC5CBE" w:rsidP="00346958">
            <w:pPr>
              <w:spacing w:line="400" w:lineRule="exact"/>
              <w:ind w:leftChars="-44" w:left="-92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&lt;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.001</w:t>
            </w:r>
          </w:p>
        </w:tc>
      </w:tr>
      <w:tr w:rsidR="00EC5CBE" w:rsidRPr="00D656F9" w14:paraId="60B04994" w14:textId="77777777" w:rsidTr="00346958">
        <w:trPr>
          <w:trHeight w:val="346"/>
          <w:jc w:val="center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E4F44" w14:textId="77777777" w:rsidR="00EC5CBE" w:rsidRPr="00D656F9" w:rsidRDefault="00EC5CBE" w:rsidP="00346958">
            <w:pPr>
              <w:spacing w:line="400" w:lineRule="exact"/>
              <w:ind w:firstLine="152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1-3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3EDB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836 (42.0)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39C29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394 (38.9)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FAB58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029 (46.8)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2AD5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265 (48.8)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0F6BD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148 (34.2)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68E79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47B5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BB79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422 (36.8)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E8AD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454 (34.4)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177D4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710 (42.2)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EE76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166 (42.8)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0C0D2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92 (33.6)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2270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EC5CBE" w:rsidRPr="00D656F9" w14:paraId="2AF4E9CD" w14:textId="77777777" w:rsidTr="00346958">
        <w:trPr>
          <w:trHeight w:val="346"/>
          <w:jc w:val="center"/>
        </w:trPr>
        <w:tc>
          <w:tcPr>
            <w:tcW w:w="2443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6038D5A" w14:textId="77777777" w:rsidR="00EC5CBE" w:rsidRPr="00D656F9" w:rsidRDefault="00EC5CBE" w:rsidP="00346958">
            <w:pPr>
              <w:spacing w:line="400" w:lineRule="exact"/>
              <w:ind w:firstLine="152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4-7 </w:t>
            </w:r>
          </w:p>
        </w:tc>
        <w:tc>
          <w:tcPr>
            <w:tcW w:w="1214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3152A6B0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686 (25.0)</w:t>
            </w:r>
          </w:p>
        </w:tc>
        <w:tc>
          <w:tcPr>
            <w:tcW w:w="1315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4AD1847B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836 (23.4)</w:t>
            </w:r>
          </w:p>
        </w:tc>
        <w:tc>
          <w:tcPr>
            <w:tcW w:w="1311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2D434A7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553 (25.1)</w:t>
            </w:r>
          </w:p>
        </w:tc>
        <w:tc>
          <w:tcPr>
            <w:tcW w:w="1158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01F4DFEF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136 (25.0)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2A3F9191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161 (37.2)</w:t>
            </w:r>
          </w:p>
        </w:tc>
        <w:tc>
          <w:tcPr>
            <w:tcW w:w="682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3C034ED" w14:textId="77777777" w:rsidR="00EC5CBE" w:rsidRPr="00D656F9" w:rsidRDefault="00EC5CBE" w:rsidP="00346958">
            <w:pPr>
              <w:spacing w:line="400" w:lineRule="exact"/>
              <w:ind w:leftChars="-46" w:left="-97" w:rightChars="-45" w:right="-94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5FBB635A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32DF6C2E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934 (14.2)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4045FD8C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594 (14.0)</w:t>
            </w:r>
          </w:p>
        </w:tc>
        <w:tc>
          <w:tcPr>
            <w:tcW w:w="1145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581CBFB8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230 (13.7)</w:t>
            </w:r>
          </w:p>
        </w:tc>
        <w:tc>
          <w:tcPr>
            <w:tcW w:w="1322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1F3EA35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61 (15.7)</w:t>
            </w:r>
          </w:p>
        </w:tc>
        <w:tc>
          <w:tcPr>
            <w:tcW w:w="966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656CD076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56F9">
              <w:rPr>
                <w:rFonts w:ascii="Times New Roman" w:hAnsi="Times New Roman"/>
                <w:color w:val="000000"/>
                <w:sz w:val="18"/>
                <w:szCs w:val="18"/>
              </w:rPr>
              <w:t>49 (17.9)</w:t>
            </w:r>
          </w:p>
        </w:tc>
        <w:tc>
          <w:tcPr>
            <w:tcW w:w="598" w:type="dxa"/>
            <w:tcBorders>
              <w:top w:val="nil"/>
              <w:bottom w:val="single" w:sz="8" w:space="0" w:color="auto"/>
            </w:tcBorders>
            <w:shd w:val="clear" w:color="auto" w:fill="FFFFFF"/>
          </w:tcPr>
          <w:p w14:paraId="1A863D93" w14:textId="77777777" w:rsidR="00EC5CBE" w:rsidRPr="00D656F9" w:rsidRDefault="00EC5CBE" w:rsidP="0034695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0BA1632" w14:textId="77777777" w:rsidR="00EC5CBE" w:rsidRPr="00484E7E" w:rsidRDefault="00EC5CBE" w:rsidP="00EC5CBE">
      <w:pPr>
        <w:rPr>
          <w:rFonts w:ascii="Times New Roman" w:hAnsi="Times New Roman"/>
          <w:sz w:val="18"/>
          <w:szCs w:val="18"/>
        </w:rPr>
      </w:pPr>
      <w:r w:rsidRPr="00AC627C">
        <w:rPr>
          <w:rFonts w:ascii="Times New Roman" w:hAnsi="Times New Roman" w:hint="eastAsia"/>
          <w:iCs/>
          <w:color w:val="231F20"/>
          <w:sz w:val="18"/>
          <w:szCs w:val="18"/>
        </w:rPr>
        <w:t xml:space="preserve">MVPA, </w:t>
      </w:r>
      <w:r w:rsidRPr="00AC627C">
        <w:rPr>
          <w:rFonts w:ascii="Times New Roman" w:hAnsi="Times New Roman"/>
          <w:iCs/>
          <w:color w:val="231F20"/>
          <w:sz w:val="18"/>
          <w:szCs w:val="18"/>
        </w:rPr>
        <w:t>moderate and vigorous physical activity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 xml:space="preserve">BMI, body mass index; </w:t>
      </w:r>
      <w:r w:rsidRPr="00C15A2A">
        <w:rPr>
          <w:rFonts w:ascii="Times New Roman" w:hAnsi="Times New Roman"/>
          <w:color w:val="231F20"/>
          <w:sz w:val="18"/>
          <w:szCs w:val="18"/>
        </w:rPr>
        <w:t>‡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Junior grade indicates 7th–9th grade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Pr="00C15A2A">
        <w:rPr>
          <w:rFonts w:ascii="Times New Roman" w:hAnsi="Times New Roman"/>
          <w:color w:val="231F20"/>
          <w:sz w:val="18"/>
          <w:szCs w:val="18"/>
        </w:rPr>
        <w:t xml:space="preserve">¶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SES, subjective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economic status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>,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 xml:space="preserve"> was considered as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 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>continuous variables (ranging from 1-the worst, to 10-the best)</w:t>
      </w:r>
      <w:r>
        <w:rPr>
          <w:rFonts w:ascii="Times New Roman" w:hAnsi="Times New Roman" w:hint="eastAsia"/>
          <w:iCs/>
          <w:color w:val="231F20"/>
          <w:sz w:val="18"/>
          <w:szCs w:val="18"/>
        </w:rPr>
        <w:t xml:space="preserve">; </w:t>
      </w:r>
      <w:r w:rsidRPr="00C15A2A">
        <w:rPr>
          <w:rFonts w:ascii="Times New Roman" w:hAnsi="Times New Roman"/>
          <w:color w:val="231F20"/>
          <w:sz w:val="18"/>
          <w:szCs w:val="18"/>
        </w:rPr>
        <w:t>†</w:t>
      </w:r>
      <w:r w:rsidRPr="00C15A2A">
        <w:rPr>
          <w:rFonts w:ascii="Times New Roman" w:hAnsi="Times New Roman"/>
          <w:iCs/>
          <w:color w:val="231F20"/>
          <w:sz w:val="18"/>
          <w:szCs w:val="18"/>
        </w:rPr>
        <w:t xml:space="preserve">Percentages do not always equal 100 because of rounding. Values may not always sum to sample size because of missing data; </w:t>
      </w:r>
    </w:p>
    <w:p w14:paraId="16A28100" w14:textId="77777777" w:rsidR="003E14B6" w:rsidRDefault="003E14B6" w:rsidP="00822538">
      <w:pPr>
        <w:widowControl/>
        <w:jc w:val="left"/>
        <w:rPr>
          <w:rFonts w:ascii="Times New Roman" w:eastAsia="KaiTi_GB2312" w:hAnsi="Times New Roman"/>
          <w:szCs w:val="21"/>
        </w:rPr>
      </w:pPr>
    </w:p>
    <w:p w14:paraId="5072BADC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6DA7E593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108F3249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7B3F6236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3FDF4850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575CED84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53119878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29E28B5F" w14:textId="77777777" w:rsidR="003E14B6" w:rsidRDefault="003E14B6" w:rsidP="00822538">
      <w:pPr>
        <w:widowControl/>
        <w:jc w:val="left"/>
        <w:rPr>
          <w:rFonts w:ascii="Times New Roman" w:hAnsi="Times New Roman"/>
          <w:b/>
        </w:rPr>
      </w:pPr>
    </w:p>
    <w:p w14:paraId="28185300" w14:textId="651320EA" w:rsidR="004512CE" w:rsidRPr="00CA0328" w:rsidRDefault="004512CE" w:rsidP="00822538">
      <w:pPr>
        <w:widowControl/>
        <w:jc w:val="left"/>
        <w:rPr>
          <w:rFonts w:ascii="Times New Roman" w:hAnsi="Times New Roman"/>
          <w:b/>
        </w:rPr>
      </w:pPr>
      <w:r w:rsidRPr="00CA0328">
        <w:rPr>
          <w:rFonts w:ascii="Times New Roman" w:hAnsi="Times New Roman"/>
          <w:b/>
        </w:rPr>
        <w:lastRenderedPageBreak/>
        <w:t xml:space="preserve"> Table</w:t>
      </w:r>
      <w:r w:rsidR="003E14B6">
        <w:rPr>
          <w:rFonts w:ascii="Times New Roman" w:hAnsi="Times New Roman"/>
          <w:b/>
        </w:rPr>
        <w:t xml:space="preserve"> S4</w:t>
      </w:r>
      <w:r w:rsidRPr="00CA0328">
        <w:rPr>
          <w:rFonts w:ascii="Times New Roman" w:hAnsi="Times New Roman"/>
          <w:b/>
        </w:rPr>
        <w:t xml:space="preserve">.  Parameters of </w:t>
      </w:r>
      <w:r>
        <w:rPr>
          <w:rFonts w:ascii="Times New Roman" w:hAnsi="Times New Roman" w:hint="eastAsia"/>
          <w:b/>
        </w:rPr>
        <w:t>fit</w:t>
      </w:r>
      <w:r w:rsidRPr="00CA0328">
        <w:rPr>
          <w:rFonts w:ascii="Times New Roman" w:hAnsi="Times New Roman"/>
          <w:b/>
        </w:rPr>
        <w:t xml:space="preserve"> in the </w:t>
      </w:r>
      <w:r>
        <w:rPr>
          <w:rFonts w:ascii="Times New Roman" w:hAnsi="Times New Roman" w:hint="eastAsia"/>
          <w:b/>
        </w:rPr>
        <w:t>latent</w:t>
      </w:r>
      <w:r w:rsidRPr="00CA032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hint="eastAsia"/>
          <w:b/>
        </w:rPr>
        <w:t>class</w:t>
      </w:r>
      <w:r w:rsidRPr="00CA032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hint="eastAsia"/>
          <w:b/>
        </w:rPr>
        <w:t>analysis</w:t>
      </w:r>
    </w:p>
    <w:tbl>
      <w:tblPr>
        <w:tblW w:w="5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91"/>
        <w:gridCol w:w="922"/>
        <w:gridCol w:w="1660"/>
        <w:gridCol w:w="1656"/>
        <w:gridCol w:w="1656"/>
        <w:gridCol w:w="2115"/>
        <w:gridCol w:w="1438"/>
        <w:gridCol w:w="1073"/>
        <w:gridCol w:w="960"/>
        <w:gridCol w:w="1002"/>
        <w:gridCol w:w="1000"/>
        <w:gridCol w:w="1103"/>
      </w:tblGrid>
      <w:tr w:rsidR="004512CE" w:rsidRPr="00FA49DA" w14:paraId="4DECBEE4" w14:textId="77777777" w:rsidTr="00346958">
        <w:trPr>
          <w:trHeight w:val="651"/>
          <w:jc w:val="center"/>
        </w:trPr>
        <w:tc>
          <w:tcPr>
            <w:tcW w:w="218" w:type="pct"/>
            <w:vMerge w:val="restart"/>
            <w:vAlign w:val="center"/>
          </w:tcPr>
          <w:p w14:paraId="4834F30D" w14:textId="77777777" w:rsidR="004512CE" w:rsidRPr="009758C9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Model</w:t>
            </w:r>
            <w:r w:rsidRPr="009758C9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7" w:type="pct"/>
            <w:vMerge w:val="restart"/>
            <w:vAlign w:val="center"/>
          </w:tcPr>
          <w:p w14:paraId="325D2193" w14:textId="77777777" w:rsidR="004512CE" w:rsidRPr="009758C9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9758C9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" w:type="pct"/>
            <w:vMerge w:val="restart"/>
            <w:vAlign w:val="center"/>
          </w:tcPr>
          <w:p w14:paraId="39DDD4CD" w14:textId="77777777" w:rsidR="004512CE" w:rsidRPr="009758C9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  <w:tc>
          <w:tcPr>
            <w:tcW w:w="519" w:type="pct"/>
            <w:vMerge w:val="restart"/>
            <w:vAlign w:val="center"/>
          </w:tcPr>
          <w:p w14:paraId="0E39927E" w14:textId="77777777" w:rsidR="004512CE" w:rsidRPr="009758C9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AIC</w:t>
            </w:r>
          </w:p>
        </w:tc>
        <w:tc>
          <w:tcPr>
            <w:tcW w:w="518" w:type="pct"/>
            <w:vMerge w:val="restart"/>
            <w:vAlign w:val="center"/>
          </w:tcPr>
          <w:p w14:paraId="51B5B354" w14:textId="77777777" w:rsidR="004512CE" w:rsidRPr="009758C9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BIC</w:t>
            </w:r>
          </w:p>
        </w:tc>
        <w:tc>
          <w:tcPr>
            <w:tcW w:w="518" w:type="pct"/>
            <w:vMerge w:val="restart"/>
            <w:vAlign w:val="center"/>
          </w:tcPr>
          <w:p w14:paraId="42AD8943" w14:textId="77777777" w:rsidR="004512CE" w:rsidRPr="009758C9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aBIC</w:t>
            </w:r>
            <w:proofErr w:type="spellEnd"/>
          </w:p>
        </w:tc>
        <w:tc>
          <w:tcPr>
            <w:tcW w:w="661" w:type="pct"/>
            <w:vMerge w:val="restart"/>
            <w:vAlign w:val="center"/>
          </w:tcPr>
          <w:p w14:paraId="1677B0D3" w14:textId="77777777" w:rsidR="004512CE" w:rsidRPr="009758C9" w:rsidRDefault="004512CE" w:rsidP="00346958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VLMR-LRT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  <w:r w:rsidRPr="009758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 </w:t>
            </w:r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value</w:t>
            </w:r>
          </w:p>
        </w:tc>
        <w:tc>
          <w:tcPr>
            <w:tcW w:w="450" w:type="pct"/>
            <w:vMerge w:val="restart"/>
            <w:vAlign w:val="center"/>
          </w:tcPr>
          <w:p w14:paraId="08C74E32" w14:textId="77777777" w:rsidR="004512CE" w:rsidRDefault="004512CE" w:rsidP="00346958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OLE_LINK61"/>
            <w:bookmarkStart w:id="2" w:name="OLE_LINK62"/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BLRT</w:t>
            </w:r>
            <w:bookmarkEnd w:id="1"/>
            <w:bookmarkEnd w:id="2"/>
          </w:p>
          <w:p w14:paraId="610F88D6" w14:textId="77777777" w:rsidR="004512CE" w:rsidRPr="009758C9" w:rsidRDefault="004512CE" w:rsidP="00346958">
            <w:pPr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58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 </w:t>
            </w:r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value</w:t>
            </w:r>
          </w:p>
        </w:tc>
        <w:tc>
          <w:tcPr>
            <w:tcW w:w="1608" w:type="pct"/>
            <w:gridSpan w:val="5"/>
          </w:tcPr>
          <w:p w14:paraId="2C016E2F" w14:textId="77777777" w:rsidR="004512CE" w:rsidRPr="009758C9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OLE_LINK41"/>
            <w:bookmarkStart w:id="4" w:name="OLE_LINK42"/>
            <w:r w:rsidRPr="009758C9">
              <w:rPr>
                <w:rFonts w:ascii="Times New Roman" w:hAnsi="Times New Roman"/>
                <w:b/>
                <w:sz w:val="20"/>
                <w:szCs w:val="20"/>
              </w:rPr>
              <w:t>Proportions for class based on estimated posterior probabilities</w:t>
            </w:r>
            <w:bookmarkEnd w:id="3"/>
            <w:bookmarkEnd w:id="4"/>
          </w:p>
        </w:tc>
      </w:tr>
      <w:tr w:rsidR="004512CE" w:rsidRPr="00FA49DA" w14:paraId="7FCB39B4" w14:textId="77777777" w:rsidTr="00346958">
        <w:trPr>
          <w:trHeight w:val="406"/>
          <w:jc w:val="center"/>
        </w:trPr>
        <w:tc>
          <w:tcPr>
            <w:tcW w:w="218" w:type="pct"/>
            <w:vMerge/>
            <w:vAlign w:val="center"/>
          </w:tcPr>
          <w:p w14:paraId="0E64050D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</w:tcPr>
          <w:p w14:paraId="2E227D7E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vAlign w:val="center"/>
          </w:tcPr>
          <w:p w14:paraId="7C352655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</w:tcPr>
          <w:p w14:paraId="1E0C89BC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14:paraId="620CB8B4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14:paraId="1D16AF34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  <w:vAlign w:val="center"/>
          </w:tcPr>
          <w:p w14:paraId="0A4C2141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Merge/>
            <w:vAlign w:val="center"/>
          </w:tcPr>
          <w:p w14:paraId="25A47968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31D24680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301" w:type="pct"/>
          </w:tcPr>
          <w:p w14:paraId="6AE76D6C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314" w:type="pct"/>
          </w:tcPr>
          <w:p w14:paraId="4B5DA8AB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313" w:type="pct"/>
          </w:tcPr>
          <w:p w14:paraId="631C7944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345" w:type="pct"/>
          </w:tcPr>
          <w:p w14:paraId="56651B0A" w14:textId="77777777" w:rsidR="004512CE" w:rsidRPr="00FA49DA" w:rsidRDefault="004512CE" w:rsidP="0034695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</w:t>
            </w:r>
          </w:p>
        </w:tc>
      </w:tr>
      <w:tr w:rsidR="004512CE" w:rsidRPr="00FA49DA" w14:paraId="0C52F1F9" w14:textId="77777777" w:rsidTr="00346958">
        <w:trPr>
          <w:trHeight w:val="303"/>
          <w:jc w:val="center"/>
        </w:trPr>
        <w:tc>
          <w:tcPr>
            <w:tcW w:w="218" w:type="pct"/>
            <w:vAlign w:val="center"/>
          </w:tcPr>
          <w:p w14:paraId="32719DE3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1C</w:t>
            </w:r>
          </w:p>
        </w:tc>
        <w:tc>
          <w:tcPr>
            <w:tcW w:w="217" w:type="pct"/>
            <w:vAlign w:val="center"/>
          </w:tcPr>
          <w:p w14:paraId="4BC2CBBB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</w:p>
        </w:tc>
        <w:tc>
          <w:tcPr>
            <w:tcW w:w="289" w:type="pct"/>
            <w:vAlign w:val="center"/>
          </w:tcPr>
          <w:p w14:paraId="0B0E9C9A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19" w:type="pct"/>
            <w:vAlign w:val="center"/>
          </w:tcPr>
          <w:p w14:paraId="4A9A875A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77461.672</w:t>
            </w:r>
          </w:p>
        </w:tc>
        <w:tc>
          <w:tcPr>
            <w:tcW w:w="518" w:type="pct"/>
            <w:vAlign w:val="center"/>
          </w:tcPr>
          <w:p w14:paraId="25476582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77521.553</w:t>
            </w:r>
          </w:p>
        </w:tc>
        <w:tc>
          <w:tcPr>
            <w:tcW w:w="518" w:type="pct"/>
            <w:vAlign w:val="center"/>
          </w:tcPr>
          <w:p w14:paraId="3F0DEF96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77496.130</w:t>
            </w:r>
          </w:p>
        </w:tc>
        <w:tc>
          <w:tcPr>
            <w:tcW w:w="661" w:type="pct"/>
            <w:vAlign w:val="center"/>
          </w:tcPr>
          <w:p w14:paraId="14AD32A6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537CC606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336" w:type="pct"/>
          </w:tcPr>
          <w:p w14:paraId="74C5A519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301" w:type="pct"/>
          </w:tcPr>
          <w:p w14:paraId="5D5BB6E0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14:paraId="2283A6E3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14:paraId="2FA62171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345" w:type="pct"/>
          </w:tcPr>
          <w:p w14:paraId="135DB0C3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512CE" w:rsidRPr="00FA49DA" w14:paraId="3A0EC728" w14:textId="77777777" w:rsidTr="00346958">
        <w:trPr>
          <w:trHeight w:val="303"/>
          <w:jc w:val="center"/>
        </w:trPr>
        <w:tc>
          <w:tcPr>
            <w:tcW w:w="218" w:type="pct"/>
            <w:vAlign w:val="center"/>
          </w:tcPr>
          <w:p w14:paraId="65199BB8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9D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</w:p>
        </w:tc>
        <w:tc>
          <w:tcPr>
            <w:tcW w:w="217" w:type="pct"/>
            <w:vAlign w:val="center"/>
          </w:tcPr>
          <w:p w14:paraId="2277DFE0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17</w:t>
            </w:r>
          </w:p>
        </w:tc>
        <w:tc>
          <w:tcPr>
            <w:tcW w:w="289" w:type="pct"/>
            <w:vAlign w:val="center"/>
          </w:tcPr>
          <w:p w14:paraId="6BD45BC8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0.736</w:t>
            </w:r>
          </w:p>
        </w:tc>
        <w:tc>
          <w:tcPr>
            <w:tcW w:w="519" w:type="pct"/>
            <w:vAlign w:val="center"/>
          </w:tcPr>
          <w:p w14:paraId="4CD1E577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75625.181</w:t>
            </w:r>
          </w:p>
        </w:tc>
        <w:tc>
          <w:tcPr>
            <w:tcW w:w="518" w:type="pct"/>
            <w:vAlign w:val="center"/>
          </w:tcPr>
          <w:p w14:paraId="2B5CEFF5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75752.429</w:t>
            </w:r>
          </w:p>
        </w:tc>
        <w:tc>
          <w:tcPr>
            <w:tcW w:w="518" w:type="pct"/>
            <w:vAlign w:val="center"/>
          </w:tcPr>
          <w:p w14:paraId="276E48CC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75698.405</w:t>
            </w:r>
          </w:p>
        </w:tc>
        <w:tc>
          <w:tcPr>
            <w:tcW w:w="661" w:type="pct"/>
            <w:vAlign w:val="center"/>
          </w:tcPr>
          <w:p w14:paraId="4CEB75D4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</w:tcPr>
          <w:p w14:paraId="001416F1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&lt;0.0001</w:t>
            </w:r>
          </w:p>
        </w:tc>
        <w:tc>
          <w:tcPr>
            <w:tcW w:w="336" w:type="pct"/>
          </w:tcPr>
          <w:p w14:paraId="1DC0D59F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0.73041</w:t>
            </w:r>
          </w:p>
        </w:tc>
        <w:tc>
          <w:tcPr>
            <w:tcW w:w="301" w:type="pct"/>
          </w:tcPr>
          <w:p w14:paraId="09D005D7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A6F">
              <w:rPr>
                <w:rFonts w:ascii="Times New Roman" w:hAnsi="Times New Roman"/>
                <w:sz w:val="20"/>
                <w:szCs w:val="20"/>
              </w:rPr>
              <w:t>0.26959</w:t>
            </w:r>
          </w:p>
        </w:tc>
        <w:tc>
          <w:tcPr>
            <w:tcW w:w="314" w:type="pct"/>
          </w:tcPr>
          <w:p w14:paraId="0C7CB864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</w:tcPr>
          <w:p w14:paraId="27BA790B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14:paraId="37C274FC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2CE" w:rsidRPr="00FA49DA" w14:paraId="551371B7" w14:textId="77777777" w:rsidTr="00346958">
        <w:trPr>
          <w:trHeight w:val="303"/>
          <w:jc w:val="center"/>
        </w:trPr>
        <w:tc>
          <w:tcPr>
            <w:tcW w:w="218" w:type="pct"/>
            <w:vAlign w:val="center"/>
          </w:tcPr>
          <w:p w14:paraId="63FB1AAD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9D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</w:p>
        </w:tc>
        <w:tc>
          <w:tcPr>
            <w:tcW w:w="217" w:type="pct"/>
            <w:vAlign w:val="center"/>
          </w:tcPr>
          <w:p w14:paraId="333B5430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26</w:t>
            </w:r>
          </w:p>
        </w:tc>
        <w:tc>
          <w:tcPr>
            <w:tcW w:w="289" w:type="pct"/>
            <w:vAlign w:val="center"/>
          </w:tcPr>
          <w:p w14:paraId="06197A27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255">
              <w:rPr>
                <w:rFonts w:ascii="Times New Roman" w:hAnsi="Times New Roman"/>
                <w:sz w:val="20"/>
                <w:szCs w:val="20"/>
              </w:rPr>
              <w:t>0.816</w:t>
            </w:r>
          </w:p>
        </w:tc>
        <w:tc>
          <w:tcPr>
            <w:tcW w:w="519" w:type="pct"/>
            <w:vAlign w:val="center"/>
          </w:tcPr>
          <w:p w14:paraId="1A6FCCF0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255">
              <w:rPr>
                <w:rFonts w:ascii="Times New Roman" w:hAnsi="Times New Roman"/>
                <w:sz w:val="20"/>
                <w:szCs w:val="20"/>
              </w:rPr>
              <w:t>75170.371</w:t>
            </w:r>
          </w:p>
        </w:tc>
        <w:tc>
          <w:tcPr>
            <w:tcW w:w="518" w:type="pct"/>
            <w:vAlign w:val="center"/>
          </w:tcPr>
          <w:p w14:paraId="4E15D174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255">
              <w:rPr>
                <w:rFonts w:ascii="Times New Roman" w:hAnsi="Times New Roman"/>
                <w:sz w:val="20"/>
                <w:szCs w:val="20"/>
              </w:rPr>
              <w:t>75364.985</w:t>
            </w:r>
          </w:p>
        </w:tc>
        <w:tc>
          <w:tcPr>
            <w:tcW w:w="518" w:type="pct"/>
            <w:vAlign w:val="center"/>
          </w:tcPr>
          <w:p w14:paraId="361126CF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255">
              <w:rPr>
                <w:rFonts w:ascii="Times New Roman" w:hAnsi="Times New Roman"/>
                <w:sz w:val="20"/>
                <w:szCs w:val="20"/>
              </w:rPr>
              <w:t>75282.360</w:t>
            </w:r>
          </w:p>
        </w:tc>
        <w:tc>
          <w:tcPr>
            <w:tcW w:w="661" w:type="pct"/>
            <w:vAlign w:val="center"/>
          </w:tcPr>
          <w:p w14:paraId="4B0A9A9B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0.0001</w:t>
            </w:r>
          </w:p>
        </w:tc>
        <w:tc>
          <w:tcPr>
            <w:tcW w:w="450" w:type="pct"/>
            <w:vAlign w:val="center"/>
          </w:tcPr>
          <w:p w14:paraId="70DA0A1E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&lt;0.0001</w:t>
            </w:r>
          </w:p>
        </w:tc>
        <w:tc>
          <w:tcPr>
            <w:tcW w:w="336" w:type="pct"/>
          </w:tcPr>
          <w:p w14:paraId="77C30A9F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255">
              <w:rPr>
                <w:rFonts w:ascii="Times New Roman" w:hAnsi="Times New Roman"/>
                <w:sz w:val="20"/>
                <w:szCs w:val="20"/>
              </w:rPr>
              <w:t>0.06177</w:t>
            </w:r>
          </w:p>
        </w:tc>
        <w:tc>
          <w:tcPr>
            <w:tcW w:w="301" w:type="pct"/>
          </w:tcPr>
          <w:p w14:paraId="107B5AFE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255">
              <w:rPr>
                <w:rFonts w:ascii="Times New Roman" w:hAnsi="Times New Roman"/>
                <w:sz w:val="20"/>
                <w:szCs w:val="20"/>
              </w:rPr>
              <w:t>0.27589</w:t>
            </w:r>
          </w:p>
        </w:tc>
        <w:tc>
          <w:tcPr>
            <w:tcW w:w="314" w:type="pct"/>
          </w:tcPr>
          <w:p w14:paraId="675E8508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255">
              <w:rPr>
                <w:rFonts w:ascii="Times New Roman" w:hAnsi="Times New Roman"/>
                <w:sz w:val="20"/>
                <w:szCs w:val="20"/>
              </w:rPr>
              <w:t>0.66235</w:t>
            </w:r>
          </w:p>
        </w:tc>
        <w:tc>
          <w:tcPr>
            <w:tcW w:w="313" w:type="pct"/>
          </w:tcPr>
          <w:p w14:paraId="30227E0A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</w:tcPr>
          <w:p w14:paraId="364A2252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2CE" w:rsidRPr="004F6122" w14:paraId="5B9738A7" w14:textId="77777777" w:rsidTr="00346958">
        <w:trPr>
          <w:trHeight w:val="313"/>
          <w:jc w:val="center"/>
        </w:trPr>
        <w:tc>
          <w:tcPr>
            <w:tcW w:w="218" w:type="pct"/>
            <w:vAlign w:val="center"/>
          </w:tcPr>
          <w:p w14:paraId="65FE4FB9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447271571"/>
            <w:r w:rsidRPr="003E14B6">
              <w:rPr>
                <w:rFonts w:ascii="Times New Roman" w:hAnsi="Times New Roman"/>
                <w:sz w:val="20"/>
                <w:szCs w:val="20"/>
              </w:rPr>
              <w:t>4</w:t>
            </w:r>
            <w:r w:rsidRPr="003E14B6">
              <w:rPr>
                <w:rFonts w:ascii="Times New Roman" w:hAnsi="Times New Roman" w:hint="eastAsia"/>
                <w:sz w:val="20"/>
                <w:szCs w:val="20"/>
              </w:rPr>
              <w:t xml:space="preserve"> C</w:t>
            </w:r>
            <w:r w:rsidRPr="003E14B6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17" w:type="pct"/>
            <w:vAlign w:val="center"/>
          </w:tcPr>
          <w:p w14:paraId="684548AB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 w:hint="eastAsia"/>
                <w:sz w:val="20"/>
                <w:szCs w:val="20"/>
              </w:rPr>
              <w:t>35</w:t>
            </w:r>
          </w:p>
        </w:tc>
        <w:tc>
          <w:tcPr>
            <w:tcW w:w="289" w:type="pct"/>
            <w:vAlign w:val="center"/>
          </w:tcPr>
          <w:p w14:paraId="4501A781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0.822</w:t>
            </w:r>
          </w:p>
        </w:tc>
        <w:tc>
          <w:tcPr>
            <w:tcW w:w="519" w:type="pct"/>
            <w:vAlign w:val="center"/>
          </w:tcPr>
          <w:p w14:paraId="6B83E277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75119.732</w:t>
            </w:r>
          </w:p>
        </w:tc>
        <w:tc>
          <w:tcPr>
            <w:tcW w:w="518" w:type="pct"/>
            <w:vAlign w:val="center"/>
          </w:tcPr>
          <w:p w14:paraId="3D93F0EF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75381.713</w:t>
            </w:r>
          </w:p>
        </w:tc>
        <w:tc>
          <w:tcPr>
            <w:tcW w:w="518" w:type="pct"/>
            <w:vAlign w:val="center"/>
          </w:tcPr>
          <w:p w14:paraId="6F8EC47B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75270.486</w:t>
            </w:r>
          </w:p>
        </w:tc>
        <w:tc>
          <w:tcPr>
            <w:tcW w:w="661" w:type="pct"/>
            <w:vAlign w:val="center"/>
          </w:tcPr>
          <w:p w14:paraId="5314A3B6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0.0001</w:t>
            </w:r>
          </w:p>
        </w:tc>
        <w:tc>
          <w:tcPr>
            <w:tcW w:w="450" w:type="pct"/>
            <w:vAlign w:val="center"/>
          </w:tcPr>
          <w:p w14:paraId="59D94EDD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0.0001</w:t>
            </w:r>
          </w:p>
        </w:tc>
        <w:tc>
          <w:tcPr>
            <w:tcW w:w="336" w:type="pct"/>
          </w:tcPr>
          <w:p w14:paraId="00B354A6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0.26677</w:t>
            </w:r>
          </w:p>
        </w:tc>
        <w:tc>
          <w:tcPr>
            <w:tcW w:w="301" w:type="pct"/>
          </w:tcPr>
          <w:p w14:paraId="7AC3080B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0.64699</w:t>
            </w:r>
          </w:p>
        </w:tc>
        <w:tc>
          <w:tcPr>
            <w:tcW w:w="314" w:type="pct"/>
          </w:tcPr>
          <w:p w14:paraId="2718807D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0.04774</w:t>
            </w:r>
          </w:p>
        </w:tc>
        <w:tc>
          <w:tcPr>
            <w:tcW w:w="313" w:type="pct"/>
          </w:tcPr>
          <w:p w14:paraId="72060F67" w14:textId="77777777" w:rsidR="004512CE" w:rsidRPr="003E14B6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4B6">
              <w:rPr>
                <w:rFonts w:ascii="Times New Roman" w:hAnsi="Times New Roman"/>
                <w:sz w:val="20"/>
                <w:szCs w:val="20"/>
              </w:rPr>
              <w:t>0.03850</w:t>
            </w:r>
          </w:p>
        </w:tc>
        <w:tc>
          <w:tcPr>
            <w:tcW w:w="345" w:type="pct"/>
          </w:tcPr>
          <w:p w14:paraId="6D89D402" w14:textId="77777777" w:rsidR="004512CE" w:rsidRPr="00D02B97" w:rsidRDefault="004512CE" w:rsidP="00346958">
            <w:pPr>
              <w:jc w:val="center"/>
              <w:rPr>
                <w:rFonts w:ascii="Times New Roman" w:hAnsi="Times New Roman"/>
                <w:b/>
                <w:sz w:val="20"/>
                <w:szCs w:val="20"/>
                <w:shd w:val="pct15" w:color="auto" w:fill="FFFFFF"/>
              </w:rPr>
            </w:pPr>
          </w:p>
        </w:tc>
      </w:tr>
      <w:bookmarkEnd w:id="5"/>
      <w:tr w:rsidR="004512CE" w:rsidRPr="00FA49DA" w14:paraId="5F5C138B" w14:textId="77777777" w:rsidTr="00346958">
        <w:trPr>
          <w:trHeight w:val="303"/>
          <w:jc w:val="center"/>
        </w:trPr>
        <w:tc>
          <w:tcPr>
            <w:tcW w:w="218" w:type="pct"/>
            <w:vAlign w:val="center"/>
          </w:tcPr>
          <w:p w14:paraId="5365361C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9D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hint="eastAsia"/>
                <w:sz w:val="20"/>
                <w:szCs w:val="20"/>
              </w:rPr>
              <w:t>C</w:t>
            </w:r>
          </w:p>
        </w:tc>
        <w:tc>
          <w:tcPr>
            <w:tcW w:w="217" w:type="pct"/>
            <w:vAlign w:val="center"/>
          </w:tcPr>
          <w:p w14:paraId="6CD9A909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536A871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495">
              <w:rPr>
                <w:rFonts w:ascii="Times New Roman" w:hAnsi="Times New Roman"/>
                <w:sz w:val="20"/>
                <w:szCs w:val="20"/>
              </w:rPr>
              <w:t>0.575</w:t>
            </w:r>
          </w:p>
        </w:tc>
        <w:tc>
          <w:tcPr>
            <w:tcW w:w="519" w:type="pct"/>
            <w:vAlign w:val="center"/>
          </w:tcPr>
          <w:p w14:paraId="4CE8DFBA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14:paraId="1CDBB2F9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14:paraId="336DAA1D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661" w:type="pct"/>
            <w:vAlign w:val="center"/>
          </w:tcPr>
          <w:p w14:paraId="1123E218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&lt;0.0001</w:t>
            </w:r>
          </w:p>
        </w:tc>
        <w:tc>
          <w:tcPr>
            <w:tcW w:w="450" w:type="pct"/>
            <w:vAlign w:val="center"/>
          </w:tcPr>
          <w:p w14:paraId="28A5781B" w14:textId="77777777" w:rsidR="004512CE" w:rsidRPr="00FA49DA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&lt;0.0001</w:t>
            </w:r>
          </w:p>
        </w:tc>
        <w:tc>
          <w:tcPr>
            <w:tcW w:w="336" w:type="pct"/>
          </w:tcPr>
          <w:p w14:paraId="6EFD5EED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495">
              <w:rPr>
                <w:rFonts w:ascii="Times New Roman" w:hAnsi="Times New Roman"/>
                <w:sz w:val="20"/>
                <w:szCs w:val="20"/>
              </w:rPr>
              <w:t>0.03935</w:t>
            </w:r>
          </w:p>
        </w:tc>
        <w:tc>
          <w:tcPr>
            <w:tcW w:w="301" w:type="pct"/>
          </w:tcPr>
          <w:p w14:paraId="092F9001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495">
              <w:rPr>
                <w:rFonts w:ascii="Times New Roman" w:hAnsi="Times New Roman"/>
                <w:sz w:val="20"/>
                <w:szCs w:val="20"/>
              </w:rPr>
              <w:t>0.06133</w:t>
            </w:r>
          </w:p>
        </w:tc>
        <w:tc>
          <w:tcPr>
            <w:tcW w:w="314" w:type="pct"/>
          </w:tcPr>
          <w:p w14:paraId="00B42B0B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495">
              <w:rPr>
                <w:rFonts w:ascii="Times New Roman" w:hAnsi="Times New Roman"/>
                <w:sz w:val="20"/>
                <w:szCs w:val="20"/>
              </w:rPr>
              <w:t>0.21623</w:t>
            </w:r>
          </w:p>
        </w:tc>
        <w:tc>
          <w:tcPr>
            <w:tcW w:w="313" w:type="pct"/>
          </w:tcPr>
          <w:p w14:paraId="1AE3ECB6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495">
              <w:rPr>
                <w:rFonts w:ascii="Times New Roman" w:hAnsi="Times New Roman"/>
                <w:sz w:val="20"/>
                <w:szCs w:val="20"/>
              </w:rPr>
              <w:t>0.19804</w:t>
            </w:r>
          </w:p>
        </w:tc>
        <w:tc>
          <w:tcPr>
            <w:tcW w:w="345" w:type="pct"/>
          </w:tcPr>
          <w:p w14:paraId="34FCBFEF" w14:textId="77777777" w:rsidR="004512CE" w:rsidRDefault="004512CE" w:rsidP="003469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495">
              <w:rPr>
                <w:rFonts w:ascii="Times New Roman" w:hAnsi="Times New Roman"/>
                <w:sz w:val="20"/>
                <w:szCs w:val="20"/>
              </w:rPr>
              <w:t>0.48505</w:t>
            </w:r>
          </w:p>
        </w:tc>
      </w:tr>
    </w:tbl>
    <w:p w14:paraId="0C3892FD" w14:textId="46494AE0" w:rsidR="00302308" w:rsidRPr="00C15A2A" w:rsidRDefault="004512C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20"/>
          <w:szCs w:val="20"/>
        </w:rPr>
        <w:t xml:space="preserve">C=latent class, P=number of </w:t>
      </w:r>
      <w:r w:rsidRPr="00FA49DA">
        <w:rPr>
          <w:rFonts w:ascii="Times New Roman" w:hAnsi="Times New Roman"/>
          <w:sz w:val="20"/>
          <w:szCs w:val="20"/>
        </w:rPr>
        <w:t xml:space="preserve">free </w:t>
      </w:r>
      <w:proofErr w:type="gramStart"/>
      <w:r w:rsidRPr="00FA49DA">
        <w:rPr>
          <w:rFonts w:ascii="Times New Roman" w:hAnsi="Times New Roman"/>
          <w:sz w:val="20"/>
          <w:szCs w:val="20"/>
        </w:rPr>
        <w:t>parameter</w:t>
      </w:r>
      <w:proofErr w:type="gramEnd"/>
      <w:r w:rsidRPr="00FA49DA">
        <w:rPr>
          <w:rFonts w:ascii="Times New Roman" w:hAnsi="Times New Roman"/>
          <w:sz w:val="20"/>
          <w:szCs w:val="20"/>
        </w:rPr>
        <w:t xml:space="preserve">, E=entropy, AIC= Akaike information criterion, BIC=Bayesian information criterion, </w:t>
      </w:r>
      <w:proofErr w:type="spellStart"/>
      <w:r w:rsidRPr="00FA49DA">
        <w:rPr>
          <w:rFonts w:ascii="Times New Roman" w:hAnsi="Times New Roman"/>
          <w:sz w:val="20"/>
          <w:szCs w:val="20"/>
        </w:rPr>
        <w:t>aBIC</w:t>
      </w:r>
      <w:proofErr w:type="spellEnd"/>
      <w:r w:rsidRPr="00FA49DA">
        <w:rPr>
          <w:rFonts w:ascii="Times New Roman" w:hAnsi="Times New Roman"/>
          <w:sz w:val="20"/>
          <w:szCs w:val="20"/>
        </w:rPr>
        <w:t xml:space="preserve">= adjusted Bayesian information criterion, </w:t>
      </w:r>
      <w:r>
        <w:rPr>
          <w:rFonts w:ascii="Times New Roman" w:hAnsi="Times New Roman"/>
          <w:sz w:val="20"/>
          <w:szCs w:val="20"/>
        </w:rPr>
        <w:t xml:space="preserve">VLMR-LRT = </w:t>
      </w:r>
      <w:proofErr w:type="spellStart"/>
      <w:r>
        <w:rPr>
          <w:rFonts w:ascii="Times New Roman" w:hAnsi="Times New Roman"/>
          <w:sz w:val="20"/>
          <w:szCs w:val="20"/>
        </w:rPr>
        <w:t>Vuong</w:t>
      </w:r>
      <w:proofErr w:type="spellEnd"/>
      <w:r>
        <w:rPr>
          <w:rFonts w:ascii="Times New Roman" w:hAnsi="Times New Roman"/>
          <w:sz w:val="20"/>
          <w:szCs w:val="20"/>
        </w:rPr>
        <w:t>-Lo-</w:t>
      </w:r>
      <w:proofErr w:type="spellStart"/>
      <w:r>
        <w:rPr>
          <w:rFonts w:ascii="Times New Roman" w:hAnsi="Times New Roman"/>
          <w:sz w:val="20"/>
          <w:szCs w:val="20"/>
        </w:rPr>
        <w:t>Mendell</w:t>
      </w:r>
      <w:proofErr w:type="spellEnd"/>
      <w:r>
        <w:rPr>
          <w:rFonts w:ascii="Times New Roman" w:hAnsi="Times New Roman"/>
          <w:sz w:val="20"/>
          <w:szCs w:val="20"/>
        </w:rPr>
        <w:t>-Ru</w:t>
      </w:r>
      <w:r>
        <w:rPr>
          <w:rFonts w:ascii="Times New Roman" w:hAnsi="Times New Roman" w:hint="eastAsia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in likelihood ratio test, BLRT = parametric bootstrapped likelihood ratio test. </w:t>
      </w:r>
      <w:r w:rsidRPr="00690F5E">
        <w:rPr>
          <w:rFonts w:ascii="Times New Roman" w:hAnsi="Times New Roman"/>
          <w:sz w:val="20"/>
          <w:szCs w:val="20"/>
          <w:vertAlign w:val="superscript"/>
        </w:rPr>
        <w:t>*</w:t>
      </w:r>
      <w:r>
        <w:rPr>
          <w:rFonts w:ascii="Times New Roman" w:hAnsi="Times New Roman"/>
          <w:sz w:val="20"/>
          <w:szCs w:val="20"/>
        </w:rPr>
        <w:t>Best fitting model.</w:t>
      </w:r>
    </w:p>
    <w:sectPr w:rsidR="00302308" w:rsidRPr="00C15A2A" w:rsidSect="002D4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97B83" w14:textId="77777777" w:rsidR="00D37C32" w:rsidRDefault="00D37C32" w:rsidP="002D46F0">
      <w:r>
        <w:separator/>
      </w:r>
    </w:p>
  </w:endnote>
  <w:endnote w:type="continuationSeparator" w:id="0">
    <w:p w14:paraId="1172899E" w14:textId="77777777" w:rsidR="00D37C32" w:rsidRDefault="00D37C32" w:rsidP="002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B9998" w14:textId="77777777" w:rsidR="00D37C32" w:rsidRDefault="00D37C32" w:rsidP="002D46F0">
      <w:r>
        <w:separator/>
      </w:r>
    </w:p>
  </w:footnote>
  <w:footnote w:type="continuationSeparator" w:id="0">
    <w:p w14:paraId="4B8D35F5" w14:textId="77777777" w:rsidR="00D37C32" w:rsidRDefault="00D37C32" w:rsidP="002D4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F0"/>
    <w:rsid w:val="0011409D"/>
    <w:rsid w:val="002D46F0"/>
    <w:rsid w:val="003667E5"/>
    <w:rsid w:val="003E14B6"/>
    <w:rsid w:val="004512CE"/>
    <w:rsid w:val="00493E89"/>
    <w:rsid w:val="00502BD5"/>
    <w:rsid w:val="00511373"/>
    <w:rsid w:val="005422A0"/>
    <w:rsid w:val="00606302"/>
    <w:rsid w:val="00822538"/>
    <w:rsid w:val="00826F21"/>
    <w:rsid w:val="00A93F18"/>
    <w:rsid w:val="00AC627C"/>
    <w:rsid w:val="00B0122E"/>
    <w:rsid w:val="00C02AC6"/>
    <w:rsid w:val="00C15A2A"/>
    <w:rsid w:val="00C62C05"/>
    <w:rsid w:val="00D37C32"/>
    <w:rsid w:val="00D662B6"/>
    <w:rsid w:val="00EC5CBE"/>
    <w:rsid w:val="00F51241"/>
    <w:rsid w:val="00F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C2641"/>
  <w15:docId w15:val="{954BB781-7D13-400A-BBF7-A7DAFCE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6F0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4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D46F0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D4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6F0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Boon Lee</cp:lastModifiedBy>
  <cp:revision>2</cp:revision>
  <dcterms:created xsi:type="dcterms:W3CDTF">2019-10-31T02:33:00Z</dcterms:created>
  <dcterms:modified xsi:type="dcterms:W3CDTF">2019-10-31T02:33:00Z</dcterms:modified>
</cp:coreProperties>
</file>