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3B5" w:rsidRDefault="00D523B5" w:rsidP="00D523B5">
      <w:pPr>
        <w:spacing w:line="360" w:lineRule="auto"/>
        <w:rPr>
          <w:rFonts w:ascii="Times New Roman" w:eastAsia="SimSun" w:hAnsi="Times New Roman" w:cs="Times New Roman"/>
          <w:b/>
          <w:sz w:val="24"/>
        </w:rPr>
      </w:pPr>
      <w:r w:rsidRPr="00D523B5">
        <w:rPr>
          <w:rFonts w:ascii="Times New Roman" w:eastAsia="SimSun" w:hAnsi="Times New Roman" w:cs="Times New Roman"/>
          <w:b/>
          <w:sz w:val="24"/>
        </w:rPr>
        <w:t>Supplemental</w:t>
      </w:r>
      <w:r w:rsidRPr="00D523B5">
        <w:rPr>
          <w:rFonts w:ascii="Times New Roman" w:eastAsia="SimSun" w:hAnsi="Times New Roman" w:cs="Times New Roman" w:hint="eastAsia"/>
          <w:b/>
          <w:sz w:val="24"/>
        </w:rPr>
        <w:t xml:space="preserve"> materials</w:t>
      </w:r>
    </w:p>
    <w:p w:rsidR="003F22A4" w:rsidRDefault="003F22A4" w:rsidP="00D523B5">
      <w:pPr>
        <w:spacing w:line="360" w:lineRule="auto"/>
        <w:rPr>
          <w:rFonts w:ascii="Times New Roman" w:eastAsia="SimSun" w:hAnsi="Times New Roman" w:cs="Times New Roman"/>
          <w:b/>
          <w:sz w:val="24"/>
        </w:rPr>
      </w:pPr>
      <w:r>
        <w:rPr>
          <w:rFonts w:ascii="Times New Roman" w:eastAsia="SimSun" w:hAnsi="Times New Roman" w:cs="Times New Roman" w:hint="eastAsia"/>
          <w:b/>
          <w:sz w:val="24"/>
        </w:rPr>
        <w:t>S.1. Method</w:t>
      </w:r>
      <w:bookmarkStart w:id="0" w:name="_GoBack"/>
      <w:bookmarkEnd w:id="0"/>
    </w:p>
    <w:p w:rsidR="00D523B5" w:rsidRPr="00AC3DDA" w:rsidRDefault="00AC3DDA" w:rsidP="00D523B5">
      <w:pPr>
        <w:spacing w:line="360" w:lineRule="auto"/>
        <w:rPr>
          <w:rFonts w:ascii="Times New Roman" w:eastAsia="SimSun" w:hAnsi="Times New Roman" w:cs="Times New Roman"/>
          <w:b/>
          <w:sz w:val="24"/>
        </w:rPr>
      </w:pPr>
      <w:r w:rsidRPr="00AC3DDA">
        <w:rPr>
          <w:rFonts w:ascii="Times New Roman" w:eastAsia="SimSun" w:hAnsi="Times New Roman" w:cs="Times New Roman" w:hint="eastAsia"/>
          <w:b/>
          <w:sz w:val="24"/>
        </w:rPr>
        <w:t xml:space="preserve">S.1. </w:t>
      </w:r>
      <w:r w:rsidR="003F22A4">
        <w:rPr>
          <w:rFonts w:ascii="Times New Roman" w:eastAsia="SimSun" w:hAnsi="Times New Roman" w:cs="Times New Roman" w:hint="eastAsia"/>
          <w:b/>
          <w:sz w:val="24"/>
        </w:rPr>
        <w:t>1</w:t>
      </w:r>
      <w:r w:rsidR="00D523B5" w:rsidRPr="00AC3DDA">
        <w:rPr>
          <w:rFonts w:ascii="Times New Roman" w:eastAsia="SimSun" w:hAnsi="Times New Roman" w:cs="Times New Roman"/>
          <w:b/>
          <w:sz w:val="24"/>
        </w:rPr>
        <w:t>Characterization of CD-Cur</w:t>
      </w:r>
    </w:p>
    <w:p w:rsidR="00D523B5" w:rsidRPr="00AC3DDA" w:rsidRDefault="00AC3DDA" w:rsidP="00D523B5">
      <w:pPr>
        <w:spacing w:line="360" w:lineRule="auto"/>
        <w:rPr>
          <w:rFonts w:ascii="Times New Roman" w:eastAsia="SimSun" w:hAnsi="Times New Roman" w:cs="Times New Roman"/>
          <w:b/>
          <w:sz w:val="24"/>
        </w:rPr>
      </w:pPr>
      <w:r w:rsidRPr="00AC3DDA">
        <w:rPr>
          <w:rFonts w:ascii="Times New Roman" w:eastAsia="SimSun" w:hAnsi="Times New Roman" w:cs="Times New Roman"/>
          <w:b/>
          <w:sz w:val="24"/>
        </w:rPr>
        <w:t>S.1.</w:t>
      </w:r>
      <w:r w:rsidR="00D523B5" w:rsidRPr="00AC3DDA">
        <w:rPr>
          <w:rFonts w:ascii="Times New Roman" w:eastAsia="SimSun" w:hAnsi="Times New Roman" w:cs="Times New Roman"/>
          <w:b/>
          <w:sz w:val="24"/>
        </w:rPr>
        <w:t>1</w:t>
      </w:r>
      <w:r w:rsidR="003F22A4">
        <w:rPr>
          <w:rFonts w:ascii="Times New Roman" w:eastAsia="SimSun" w:hAnsi="Times New Roman" w:cs="Times New Roman" w:hint="eastAsia"/>
          <w:b/>
          <w:sz w:val="24"/>
        </w:rPr>
        <w:t xml:space="preserve">.1. </w:t>
      </w:r>
      <w:r w:rsidR="00D523B5" w:rsidRPr="00AC3DDA">
        <w:rPr>
          <w:rFonts w:ascii="Times New Roman" w:eastAsia="SimSun" w:hAnsi="Times New Roman" w:cs="Times New Roman"/>
          <w:b/>
          <w:sz w:val="24"/>
        </w:rPr>
        <w:t>Curcumin content determination in CD-Cur</w:t>
      </w:r>
    </w:p>
    <w:p w:rsidR="00D523B5" w:rsidRPr="00D523B5" w:rsidRDefault="00AC3DDA"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Curcumin concentration was measured by a UV-Vis spectrophotometer</w:t>
      </w: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 xml:space="preserve">(Orion™ </w:t>
      </w:r>
      <w:proofErr w:type="spellStart"/>
      <w:r w:rsidR="00D523B5" w:rsidRPr="00D523B5">
        <w:rPr>
          <w:rFonts w:ascii="Times New Roman" w:eastAsia="SimSun" w:hAnsi="Times New Roman" w:cs="Times New Roman"/>
          <w:sz w:val="24"/>
        </w:rPr>
        <w:t>AquaMate</w:t>
      </w:r>
      <w:proofErr w:type="spellEnd"/>
      <w:r w:rsidR="00D523B5" w:rsidRPr="00D523B5">
        <w:rPr>
          <w:rFonts w:ascii="Times New Roman" w:eastAsia="SimSun" w:hAnsi="Times New Roman" w:cs="Times New Roman"/>
          <w:sz w:val="24"/>
        </w:rPr>
        <w:t xml:space="preserve"> 8000) at 425 nm. In </w:t>
      </w:r>
      <w:proofErr w:type="gramStart"/>
      <w:r w:rsidR="00D523B5" w:rsidRPr="00D523B5">
        <w:rPr>
          <w:rFonts w:ascii="Times New Roman" w:eastAsia="SimSun" w:hAnsi="Times New Roman" w:cs="Times New Roman"/>
          <w:sz w:val="24"/>
        </w:rPr>
        <w:t>brief ,</w:t>
      </w:r>
      <w:proofErr w:type="gramEnd"/>
      <w:r w:rsidR="00D523B5" w:rsidRPr="00D523B5">
        <w:rPr>
          <w:rFonts w:ascii="Times New Roman" w:eastAsia="SimSun" w:hAnsi="Times New Roman" w:cs="Times New Roman"/>
          <w:sz w:val="24"/>
        </w:rPr>
        <w:t xml:space="preserve"> a standard curve of curcumin in DMSO (0–10 </w:t>
      </w:r>
      <w:proofErr w:type="spellStart"/>
      <w:r w:rsidR="00D523B5" w:rsidRPr="00D523B5">
        <w:rPr>
          <w:rFonts w:ascii="Times New Roman" w:eastAsia="SimSun" w:hAnsi="Times New Roman" w:cs="Times New Roman"/>
          <w:sz w:val="24"/>
        </w:rPr>
        <w:t>μg</w:t>
      </w:r>
      <w:proofErr w:type="spellEnd"/>
      <w:r w:rsidR="00D523B5" w:rsidRPr="00D523B5">
        <w:rPr>
          <w:rFonts w:ascii="Times New Roman" w:eastAsia="SimSun" w:hAnsi="Times New Roman" w:cs="Times New Roman"/>
          <w:sz w:val="24"/>
        </w:rPr>
        <w:t>/mL) was</w:t>
      </w:r>
      <w:r>
        <w:rPr>
          <w:rFonts w:ascii="Times New Roman" w:eastAsia="SimSun" w:hAnsi="Times New Roman" w:cs="Times New Roman" w:hint="eastAsia"/>
          <w:sz w:val="24"/>
        </w:rPr>
        <w:t xml:space="preserve"> made</w:t>
      </w:r>
      <w:r w:rsidR="00D523B5" w:rsidRPr="00D523B5">
        <w:rPr>
          <w:rFonts w:ascii="Times New Roman" w:eastAsia="SimSun" w:hAnsi="Times New Roman" w:cs="Times New Roman"/>
          <w:sz w:val="24"/>
        </w:rPr>
        <w:t xml:space="preserve"> under </w:t>
      </w:r>
      <w:r>
        <w:rPr>
          <w:rFonts w:ascii="Times New Roman" w:eastAsia="SimSun" w:hAnsi="Times New Roman" w:cs="Times New Roman" w:hint="eastAsia"/>
          <w:sz w:val="24"/>
        </w:rPr>
        <w:t>identical</w:t>
      </w:r>
      <w:r w:rsidR="00D523B5" w:rsidRPr="00D523B5">
        <w:rPr>
          <w:rFonts w:ascii="Times New Roman" w:eastAsia="SimSun" w:hAnsi="Times New Roman" w:cs="Times New Roman"/>
          <w:sz w:val="24"/>
        </w:rPr>
        <w:t xml:space="preserve"> conditions. Subsequently, 22mg of CD-Cur was dissolved in 50 mL </w:t>
      </w:r>
      <w:proofErr w:type="spellStart"/>
      <w:r w:rsidR="00D523B5" w:rsidRPr="00D523B5">
        <w:rPr>
          <w:rFonts w:ascii="Times New Roman" w:eastAsia="SimSun" w:hAnsi="Times New Roman" w:cs="Times New Roman"/>
          <w:sz w:val="24"/>
        </w:rPr>
        <w:t>dimethylsulfoxide</w:t>
      </w:r>
      <w:proofErr w:type="spellEnd"/>
      <w:r w:rsidR="00D523B5" w:rsidRPr="00D523B5">
        <w:rPr>
          <w:rFonts w:ascii="Times New Roman" w:eastAsia="SimSun" w:hAnsi="Times New Roman" w:cs="Times New Roman"/>
          <w:sz w:val="24"/>
        </w:rPr>
        <w:t xml:space="preserve"> (DMSO) by gently shaking for 24h at 37℃ protected from </w:t>
      </w:r>
      <w:proofErr w:type="gramStart"/>
      <w:r w:rsidR="00D523B5" w:rsidRPr="00D523B5">
        <w:rPr>
          <w:rFonts w:ascii="Times New Roman" w:eastAsia="SimSun" w:hAnsi="Times New Roman" w:cs="Times New Roman"/>
          <w:sz w:val="24"/>
        </w:rPr>
        <w:t>light .</w:t>
      </w:r>
      <w:proofErr w:type="gramEnd"/>
      <w:r w:rsidR="00D523B5" w:rsidRPr="00D523B5">
        <w:rPr>
          <w:rFonts w:ascii="Times New Roman" w:eastAsia="SimSun" w:hAnsi="Times New Roman" w:cs="Times New Roman"/>
          <w:sz w:val="24"/>
        </w:rPr>
        <w:t xml:space="preserve"> Centrifuged at 14,000 rpm for 3 min</w:t>
      </w: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 xml:space="preserve">the resulted curcumin containing DMSO supernatant was then collected </w:t>
      </w:r>
      <w:r>
        <w:rPr>
          <w:rFonts w:ascii="Times New Roman" w:eastAsia="SimSun" w:hAnsi="Times New Roman" w:cs="Times New Roman" w:hint="eastAsia"/>
          <w:sz w:val="24"/>
        </w:rPr>
        <w:t>and its absorbance were measured at</w:t>
      </w:r>
      <w:r w:rsidRPr="00AC3DDA">
        <w:rPr>
          <w:rFonts w:ascii="Times New Roman" w:eastAsia="SimSun" w:hAnsi="Times New Roman" w:cs="Times New Roman"/>
          <w:sz w:val="24"/>
        </w:rPr>
        <w:t xml:space="preserve"> 425 nm</w:t>
      </w:r>
      <w:r>
        <w:rPr>
          <w:rFonts w:ascii="Times New Roman" w:eastAsia="SimSun" w:hAnsi="Times New Roman" w:cs="Times New Roman" w:hint="eastAsia"/>
          <w:sz w:val="24"/>
        </w:rPr>
        <w:t xml:space="preserve">. </w:t>
      </w:r>
    </w:p>
    <w:p w:rsidR="00AC3DDA" w:rsidRPr="00AC3DDA" w:rsidRDefault="00AC3DDA" w:rsidP="00D523B5">
      <w:pPr>
        <w:spacing w:line="360" w:lineRule="auto"/>
        <w:rPr>
          <w:rFonts w:ascii="Times New Roman" w:eastAsia="SimSun" w:hAnsi="Times New Roman" w:cs="Times New Roman"/>
          <w:b/>
          <w:sz w:val="24"/>
        </w:rPr>
      </w:pPr>
      <w:r w:rsidRPr="00AC3DDA">
        <w:rPr>
          <w:rFonts w:ascii="Times New Roman" w:eastAsia="SimSun" w:hAnsi="Times New Roman" w:cs="Times New Roman"/>
          <w:b/>
          <w:sz w:val="24"/>
        </w:rPr>
        <w:t>S.1.</w:t>
      </w:r>
      <w:r w:rsidR="003F22A4">
        <w:rPr>
          <w:rFonts w:ascii="Times New Roman" w:eastAsia="SimSun" w:hAnsi="Times New Roman" w:cs="Times New Roman" w:hint="eastAsia"/>
          <w:b/>
          <w:sz w:val="24"/>
        </w:rPr>
        <w:t>1.</w:t>
      </w:r>
      <w:r w:rsidR="00D523B5" w:rsidRPr="00AC3DDA">
        <w:rPr>
          <w:rFonts w:ascii="Times New Roman" w:eastAsia="SimSun" w:hAnsi="Times New Roman" w:cs="Times New Roman"/>
          <w:b/>
          <w:sz w:val="24"/>
        </w:rPr>
        <w:t>2</w:t>
      </w:r>
      <w:r>
        <w:rPr>
          <w:rFonts w:ascii="Times New Roman" w:eastAsia="SimSun" w:hAnsi="Times New Roman" w:cs="Times New Roman" w:hint="eastAsia"/>
          <w:b/>
          <w:sz w:val="24"/>
        </w:rPr>
        <w:t>.</w:t>
      </w:r>
      <w:r w:rsidR="00D523B5" w:rsidRPr="00AC3DDA">
        <w:rPr>
          <w:rFonts w:ascii="Times New Roman" w:eastAsia="SimSun" w:hAnsi="Times New Roman" w:cs="Times New Roman"/>
          <w:b/>
          <w:sz w:val="24"/>
        </w:rPr>
        <w:t xml:space="preserve"> SEM</w:t>
      </w:r>
    </w:p>
    <w:p w:rsidR="00D523B5" w:rsidRPr="00D523B5" w:rsidRDefault="00AC3DDA"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The surface morphology of CD, C</w:t>
      </w:r>
      <w:r>
        <w:rPr>
          <w:rFonts w:ascii="Times New Roman" w:eastAsia="SimSun" w:hAnsi="Times New Roman" w:cs="Times New Roman" w:hint="eastAsia"/>
          <w:sz w:val="24"/>
        </w:rPr>
        <w:t>ur</w:t>
      </w:r>
      <w:r w:rsidR="00D523B5" w:rsidRPr="00D523B5">
        <w:rPr>
          <w:rFonts w:ascii="Times New Roman" w:eastAsia="SimSun" w:hAnsi="Times New Roman" w:cs="Times New Roman"/>
          <w:sz w:val="24"/>
        </w:rPr>
        <w:t xml:space="preserve"> and CD-Cur was studied using scanning electron microscope (FEI Quanta 200, Holland) at an accelerating voltage of 30 kV. Dry samples were placed on dou</w:t>
      </w:r>
      <w:r>
        <w:rPr>
          <w:rFonts w:ascii="Times New Roman" w:eastAsia="SimSun" w:hAnsi="Times New Roman" w:cs="Times New Roman"/>
          <w:sz w:val="24"/>
        </w:rPr>
        <w:t>ble sided carbon tape, gold-spu</w:t>
      </w:r>
      <w:r>
        <w:rPr>
          <w:rFonts w:ascii="Times New Roman" w:eastAsia="SimSun" w:hAnsi="Times New Roman" w:cs="Times New Roman" w:hint="eastAsia"/>
          <w:sz w:val="24"/>
        </w:rPr>
        <w:t>t</w:t>
      </w:r>
      <w:r>
        <w:rPr>
          <w:rFonts w:ascii="Times New Roman" w:eastAsia="SimSun" w:hAnsi="Times New Roman" w:cs="Times New Roman"/>
          <w:sz w:val="24"/>
        </w:rPr>
        <w:t>ter</w:t>
      </w:r>
      <w:r w:rsidR="00D523B5" w:rsidRPr="00D523B5">
        <w:rPr>
          <w:rFonts w:ascii="Times New Roman" w:eastAsia="SimSun" w:hAnsi="Times New Roman" w:cs="Times New Roman"/>
          <w:sz w:val="24"/>
        </w:rPr>
        <w:t>ed and then mounted on SEM stage before scanning.</w:t>
      </w:r>
    </w:p>
    <w:p w:rsidR="00AC3DDA" w:rsidRPr="00AC3DDA" w:rsidRDefault="00AC3DDA" w:rsidP="00D523B5">
      <w:pPr>
        <w:spacing w:line="360" w:lineRule="auto"/>
        <w:rPr>
          <w:rFonts w:ascii="Times New Roman" w:eastAsia="SimSun" w:hAnsi="Times New Roman" w:cs="Times New Roman"/>
          <w:b/>
          <w:sz w:val="24"/>
        </w:rPr>
      </w:pPr>
      <w:r w:rsidRPr="00AC3DDA">
        <w:rPr>
          <w:rFonts w:ascii="Times New Roman" w:eastAsia="SimSun" w:hAnsi="Times New Roman" w:cs="Times New Roman"/>
          <w:b/>
          <w:sz w:val="24"/>
        </w:rPr>
        <w:t>S.1.</w:t>
      </w:r>
      <w:r w:rsidR="003F22A4">
        <w:rPr>
          <w:rFonts w:ascii="Times New Roman" w:eastAsia="SimSun" w:hAnsi="Times New Roman" w:cs="Times New Roman" w:hint="eastAsia"/>
          <w:b/>
          <w:sz w:val="24"/>
        </w:rPr>
        <w:t>1.</w:t>
      </w:r>
      <w:r w:rsidR="00D523B5" w:rsidRPr="00AC3DDA">
        <w:rPr>
          <w:rFonts w:ascii="Times New Roman" w:eastAsia="SimSun" w:hAnsi="Times New Roman" w:cs="Times New Roman"/>
          <w:b/>
          <w:sz w:val="24"/>
        </w:rPr>
        <w:t>3</w:t>
      </w:r>
      <w:r>
        <w:rPr>
          <w:rFonts w:ascii="Times New Roman" w:eastAsia="SimSun" w:hAnsi="Times New Roman" w:cs="Times New Roman" w:hint="eastAsia"/>
          <w:b/>
          <w:sz w:val="24"/>
        </w:rPr>
        <w:t xml:space="preserve">. </w:t>
      </w:r>
      <w:r w:rsidR="00D523B5" w:rsidRPr="00AC3DDA">
        <w:rPr>
          <w:rFonts w:ascii="Times New Roman" w:eastAsia="SimSun" w:hAnsi="Times New Roman" w:cs="Times New Roman"/>
          <w:b/>
          <w:sz w:val="24"/>
        </w:rPr>
        <w:t>FTIR</w:t>
      </w:r>
    </w:p>
    <w:p w:rsidR="00D523B5" w:rsidRPr="00D523B5" w:rsidRDefault="00AC3DDA"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 xml:space="preserve">Fourier transform infrared (FTIR) spectra of CD, Cur and CD-Cur inclusion complexes were recorded on a FT-IR </w:t>
      </w:r>
      <w:proofErr w:type="gramStart"/>
      <w:r w:rsidR="00D523B5" w:rsidRPr="00D523B5">
        <w:rPr>
          <w:rFonts w:ascii="Times New Roman" w:eastAsia="SimSun" w:hAnsi="Times New Roman" w:cs="Times New Roman"/>
          <w:sz w:val="24"/>
        </w:rPr>
        <w:t>microscope(</w:t>
      </w:r>
      <w:proofErr w:type="gramEnd"/>
      <w:r w:rsidR="00D523B5" w:rsidRPr="00D523B5">
        <w:rPr>
          <w:rFonts w:ascii="Times New Roman" w:eastAsia="SimSun" w:hAnsi="Times New Roman" w:cs="Times New Roman"/>
          <w:sz w:val="24"/>
        </w:rPr>
        <w:t>Danbury, CT, USA) . The scanning range used was 450-4000 cm</w:t>
      </w:r>
      <w:r w:rsidR="00D523B5" w:rsidRPr="00AC3DDA">
        <w:rPr>
          <w:rFonts w:ascii="Times New Roman" w:eastAsia="SimSun" w:hAnsi="Times New Roman" w:cs="Times New Roman"/>
          <w:sz w:val="24"/>
          <w:vertAlign w:val="superscript"/>
        </w:rPr>
        <w:t>−1</w:t>
      </w:r>
      <w:r>
        <w:rPr>
          <w:rFonts w:ascii="Times New Roman" w:eastAsia="SimSun" w:hAnsi="Times New Roman" w:cs="Times New Roman" w:hint="eastAsia"/>
          <w:sz w:val="24"/>
          <w:vertAlign w:val="superscript"/>
        </w:rPr>
        <w:t xml:space="preserve"> </w:t>
      </w:r>
      <w:r w:rsidR="00D523B5" w:rsidRPr="00D523B5">
        <w:rPr>
          <w:rFonts w:ascii="Times New Roman" w:eastAsia="SimSun" w:hAnsi="Times New Roman" w:cs="Times New Roman"/>
          <w:sz w:val="24"/>
        </w:rPr>
        <w:t>at a scanning speed of 4 cm</w:t>
      </w:r>
      <w:r w:rsidR="00D523B5" w:rsidRPr="00AC3DDA">
        <w:rPr>
          <w:rFonts w:ascii="Times New Roman" w:eastAsia="SimSun" w:hAnsi="Times New Roman" w:cs="Times New Roman"/>
          <w:sz w:val="24"/>
          <w:vertAlign w:val="superscript"/>
        </w:rPr>
        <w:t xml:space="preserve">−1 </w:t>
      </w:r>
      <w:r w:rsidR="00D523B5" w:rsidRPr="00D523B5">
        <w:rPr>
          <w:rFonts w:ascii="Times New Roman" w:eastAsia="SimSun" w:hAnsi="Times New Roman" w:cs="Times New Roman"/>
          <w:sz w:val="24"/>
        </w:rPr>
        <w:t>and 32 scans. The average of 32 scans data was presented as FTIR spectra.</w:t>
      </w:r>
    </w:p>
    <w:p w:rsidR="00D523B5" w:rsidRPr="00AC3DDA" w:rsidRDefault="00AC3DDA" w:rsidP="00D523B5">
      <w:pPr>
        <w:spacing w:line="360" w:lineRule="auto"/>
        <w:rPr>
          <w:rFonts w:ascii="Times New Roman" w:eastAsia="SimSun" w:hAnsi="Times New Roman" w:cs="Times New Roman"/>
          <w:b/>
          <w:sz w:val="24"/>
        </w:rPr>
      </w:pPr>
      <w:r w:rsidRPr="00AC3DDA">
        <w:rPr>
          <w:rFonts w:ascii="Times New Roman" w:eastAsia="SimSun" w:hAnsi="Times New Roman" w:cs="Times New Roman"/>
          <w:b/>
          <w:sz w:val="24"/>
        </w:rPr>
        <w:t>S.1.</w:t>
      </w:r>
      <w:r w:rsidR="003F22A4">
        <w:rPr>
          <w:rFonts w:ascii="Times New Roman" w:eastAsia="SimSun" w:hAnsi="Times New Roman" w:cs="Times New Roman" w:hint="eastAsia"/>
          <w:b/>
          <w:sz w:val="24"/>
        </w:rPr>
        <w:t>1.</w:t>
      </w:r>
      <w:r w:rsidR="00D523B5" w:rsidRPr="00AC3DDA">
        <w:rPr>
          <w:rFonts w:ascii="Times New Roman" w:eastAsia="SimSun" w:hAnsi="Times New Roman" w:cs="Times New Roman"/>
          <w:b/>
          <w:sz w:val="24"/>
        </w:rPr>
        <w:t>4</w:t>
      </w:r>
      <w:r>
        <w:rPr>
          <w:rFonts w:ascii="Times New Roman" w:eastAsia="SimSun" w:hAnsi="Times New Roman" w:cs="Times New Roman" w:hint="eastAsia"/>
          <w:b/>
          <w:sz w:val="24"/>
        </w:rPr>
        <w:t>.</w:t>
      </w:r>
      <w:r w:rsidR="00D523B5" w:rsidRPr="00AC3DDA">
        <w:rPr>
          <w:rFonts w:ascii="Times New Roman" w:eastAsia="SimSun" w:hAnsi="Times New Roman" w:cs="Times New Roman"/>
          <w:b/>
          <w:sz w:val="24"/>
        </w:rPr>
        <w:t xml:space="preserve"> X-ray diffraction measurements</w:t>
      </w:r>
    </w:p>
    <w:p w:rsidR="00D523B5" w:rsidRPr="00D523B5" w:rsidRDefault="00AC3DDA"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 xml:space="preserve">X-ray diffraction measurements of CD, CUR and CD-CUR inclusion complexes were conducted using a D/Max-B </w:t>
      </w:r>
      <w:proofErr w:type="spellStart"/>
      <w:r w:rsidR="00D523B5" w:rsidRPr="00D523B5">
        <w:rPr>
          <w:rFonts w:ascii="Times New Roman" w:eastAsia="SimSun" w:hAnsi="Times New Roman" w:cs="Times New Roman"/>
          <w:sz w:val="24"/>
        </w:rPr>
        <w:t>Rikagu</w:t>
      </w:r>
      <w:proofErr w:type="spellEnd"/>
      <w:r w:rsidR="00D523B5" w:rsidRPr="00D523B5">
        <w:rPr>
          <w:rFonts w:ascii="Times New Roman" w:eastAsia="SimSun" w:hAnsi="Times New Roman" w:cs="Times New Roman"/>
          <w:sz w:val="24"/>
        </w:rPr>
        <w:t xml:space="preserve"> diffractometer (Rigaku Americas Corp, Woodlands, TX). Samples were mounted on double sided silicone tape and then measured with technical parameters </w:t>
      </w:r>
      <w:proofErr w:type="spellStart"/>
      <w:r w:rsidR="00D523B5" w:rsidRPr="00D523B5">
        <w:rPr>
          <w:rFonts w:ascii="Times New Roman" w:eastAsia="SimSun" w:hAnsi="Times New Roman" w:cs="Times New Roman"/>
          <w:sz w:val="24"/>
        </w:rPr>
        <w:t>setted</w:t>
      </w:r>
      <w:proofErr w:type="spellEnd"/>
      <w:r w:rsidR="00D523B5" w:rsidRPr="00D523B5">
        <w:rPr>
          <w:rFonts w:ascii="Times New Roman" w:eastAsia="SimSun" w:hAnsi="Times New Roman" w:cs="Times New Roman"/>
          <w:sz w:val="24"/>
        </w:rPr>
        <w:t xml:space="preserve"> as: voltage, 40 kV; electric current, 40 mA; scan speed of 4◦ per minute; scan range, 20℃to 80℃.</w:t>
      </w:r>
    </w:p>
    <w:p w:rsidR="00D523B5" w:rsidRPr="00D523B5" w:rsidRDefault="003F22A4" w:rsidP="00D523B5">
      <w:pPr>
        <w:spacing w:line="360" w:lineRule="auto"/>
        <w:rPr>
          <w:rFonts w:ascii="Times New Roman" w:eastAsia="SimSun" w:hAnsi="Times New Roman" w:cs="Times New Roman"/>
          <w:b/>
          <w:sz w:val="24"/>
        </w:rPr>
      </w:pPr>
      <w:r>
        <w:rPr>
          <w:rFonts w:ascii="Times New Roman" w:eastAsia="SimSun" w:hAnsi="Times New Roman" w:cs="Times New Roman" w:hint="eastAsia"/>
          <w:b/>
          <w:sz w:val="24"/>
        </w:rPr>
        <w:t>S.2</w:t>
      </w:r>
      <w:r w:rsidR="00D523B5" w:rsidRPr="00D523B5">
        <w:rPr>
          <w:rFonts w:ascii="Times New Roman" w:eastAsia="SimSun" w:hAnsi="Times New Roman" w:cs="Times New Roman" w:hint="eastAsia"/>
          <w:b/>
          <w:sz w:val="24"/>
        </w:rPr>
        <w:t>.</w:t>
      </w:r>
      <w:r w:rsidR="00D523B5" w:rsidRPr="00D523B5">
        <w:rPr>
          <w:rFonts w:ascii="Times New Roman" w:eastAsia="SimSun" w:hAnsi="Times New Roman" w:cs="Times New Roman"/>
          <w:b/>
          <w:sz w:val="24"/>
        </w:rPr>
        <w:t xml:space="preserve"> Optimal curcumin concentration determination of CA-CD-Cur </w:t>
      </w:r>
      <w:r w:rsidR="00D523B5" w:rsidRPr="00D523B5">
        <w:rPr>
          <w:rFonts w:ascii="Times New Roman" w:eastAsia="SimSun" w:hAnsi="Times New Roman" w:cs="Times New Roman" w:hint="eastAsia"/>
          <w:b/>
          <w:sz w:val="24"/>
        </w:rPr>
        <w:t>when applied topically on cutaneous wound of rat</w:t>
      </w:r>
    </w:p>
    <w:p w:rsidR="00D523B5" w:rsidRDefault="00D523B5" w:rsidP="00D523B5">
      <w:pPr>
        <w:spacing w:line="360" w:lineRule="auto"/>
        <w:rPr>
          <w:rFonts w:ascii="Times New Roman" w:eastAsia="SimSun" w:hAnsi="Times New Roman" w:cs="Times New Roman"/>
          <w:sz w:val="24"/>
        </w:rPr>
      </w:pPr>
      <w:r w:rsidRPr="00D523B5">
        <w:rPr>
          <w:rFonts w:ascii="Times New Roman" w:eastAsia="SimSun" w:hAnsi="Times New Roman" w:cs="Times New Roman" w:hint="eastAsia"/>
          <w:sz w:val="24"/>
        </w:rPr>
        <w:t xml:space="preserve">    Based on former </w:t>
      </w:r>
      <w:proofErr w:type="spellStart"/>
      <w:r w:rsidRPr="00D523B5">
        <w:rPr>
          <w:rFonts w:ascii="Times New Roman" w:eastAsia="SimSun" w:hAnsi="Times New Roman" w:cs="Times New Roman" w:hint="eastAsia"/>
          <w:sz w:val="24"/>
        </w:rPr>
        <w:t>pubilished</w:t>
      </w:r>
      <w:proofErr w:type="spellEnd"/>
      <w:r w:rsidRPr="00D523B5">
        <w:rPr>
          <w:rFonts w:ascii="Times New Roman" w:eastAsia="SimSun" w:hAnsi="Times New Roman" w:cs="Times New Roman" w:hint="eastAsia"/>
          <w:sz w:val="24"/>
        </w:rPr>
        <w:t xml:space="preserve"> paper and our preliminary experiment, 5 gradient concentration of </w:t>
      </w:r>
      <w:r w:rsidRPr="00D523B5">
        <w:rPr>
          <w:rFonts w:ascii="Times New Roman" w:eastAsia="SimSun" w:hAnsi="Times New Roman" w:cs="Times New Roman"/>
          <w:sz w:val="24"/>
        </w:rPr>
        <w:t xml:space="preserve">CA-CD-Cur </w:t>
      </w:r>
      <w:r w:rsidRPr="00D523B5">
        <w:rPr>
          <w:rFonts w:ascii="Times New Roman" w:eastAsia="SimSun" w:hAnsi="Times New Roman" w:cs="Times New Roman" w:hint="eastAsia"/>
          <w:sz w:val="24"/>
        </w:rPr>
        <w:t xml:space="preserve">were </w:t>
      </w:r>
      <w:r w:rsidR="003F22A4">
        <w:rPr>
          <w:rFonts w:ascii="Times New Roman" w:eastAsia="SimSun" w:hAnsi="Times New Roman" w:cs="Times New Roman" w:hint="eastAsia"/>
          <w:sz w:val="24"/>
        </w:rPr>
        <w:t>adopted</w:t>
      </w:r>
      <w:r w:rsidRPr="00D523B5">
        <w:rPr>
          <w:rFonts w:ascii="Times New Roman" w:eastAsia="SimSun" w:hAnsi="Times New Roman" w:cs="Times New Roman" w:hint="eastAsia"/>
          <w:sz w:val="24"/>
        </w:rPr>
        <w:t xml:space="preserve"> in this part of experiment: </w:t>
      </w:r>
      <w:r w:rsidRPr="00D523B5">
        <w:rPr>
          <w:rFonts w:ascii="Times New Roman" w:eastAsia="SimSun" w:hAnsi="Times New Roman" w:cs="Times New Roman"/>
          <w:sz w:val="24"/>
        </w:rPr>
        <w:t xml:space="preserve">CA-CD-Cur 1(containing 6.25mg of Cur in 6 sponges made from one 6-well plate), CA-CD-Cur 2(12.5 mg), CA-CD-Cur 3(25mg), CA-CD-Cur </w:t>
      </w:r>
      <w:r w:rsidRPr="00D523B5">
        <w:rPr>
          <w:rFonts w:ascii="Times New Roman" w:eastAsia="SimSun" w:hAnsi="Times New Roman" w:cs="Times New Roman"/>
          <w:sz w:val="24"/>
        </w:rPr>
        <w:lastRenderedPageBreak/>
        <w:t xml:space="preserve">4(50mg) and CA-CD-Cur 5(75mg) </w:t>
      </w:r>
      <w:r w:rsidRPr="00D523B5">
        <w:rPr>
          <w:rFonts w:ascii="Times New Roman" w:eastAsia="SimSun" w:hAnsi="Times New Roman" w:cs="Times New Roman" w:hint="eastAsia"/>
          <w:sz w:val="24"/>
        </w:rPr>
        <w:t>.</w:t>
      </w:r>
      <w:r w:rsidRPr="00D523B5">
        <w:rPr>
          <w:rFonts w:ascii="Times New Roman" w:eastAsia="SimSun" w:hAnsi="Times New Roman" w:cs="Times New Roman"/>
          <w:sz w:val="24"/>
        </w:rPr>
        <w:t xml:space="preserve">36 rats were randomly divided into </w:t>
      </w:r>
      <w:r w:rsidRPr="00D523B5">
        <w:rPr>
          <w:rFonts w:ascii="Times New Roman" w:eastAsia="SimSun" w:hAnsi="Times New Roman" w:cs="Times New Roman" w:hint="eastAsia"/>
          <w:sz w:val="24"/>
        </w:rPr>
        <w:t>6</w:t>
      </w:r>
      <w:r w:rsidRPr="00D523B5">
        <w:rPr>
          <w:rFonts w:ascii="Times New Roman" w:eastAsia="SimSun" w:hAnsi="Times New Roman" w:cs="Times New Roman"/>
          <w:sz w:val="24"/>
        </w:rPr>
        <w:t xml:space="preserve"> groups (6 rats per group): Gauze, CA-CD-Cur 1, CA-CD-Cur 2, CA-CD-Cur 3, CA-CD-Cur 4 and CA-CD-Cur 5. Animals were anesthetized by ketamine hydrochloride (60 mg/kg body weight). </w:t>
      </w:r>
      <w:r w:rsidR="003F22A4">
        <w:rPr>
          <w:rFonts w:ascii="Times New Roman" w:eastAsia="SimSun" w:hAnsi="Times New Roman" w:cs="Times New Roman" w:hint="eastAsia"/>
          <w:sz w:val="24"/>
        </w:rPr>
        <w:t>D</w:t>
      </w:r>
      <w:r w:rsidRPr="00D523B5">
        <w:rPr>
          <w:rFonts w:ascii="Times New Roman" w:eastAsia="SimSun" w:hAnsi="Times New Roman" w:cs="Times New Roman"/>
          <w:sz w:val="24"/>
        </w:rPr>
        <w:t xml:space="preserve">orsal hair was removed and then disinfected with 70% ethanol. Full-thickness </w:t>
      </w:r>
      <w:r w:rsidRPr="00D523B5">
        <w:rPr>
          <w:rFonts w:ascii="Times New Roman" w:eastAsia="SimSun" w:hAnsi="Times New Roman" w:cs="Times New Roman" w:hint="eastAsia"/>
          <w:sz w:val="24"/>
        </w:rPr>
        <w:t xml:space="preserve">cutaneous </w:t>
      </w:r>
      <w:r w:rsidRPr="00D523B5">
        <w:rPr>
          <w:rFonts w:ascii="Times New Roman" w:eastAsia="SimSun" w:hAnsi="Times New Roman" w:cs="Times New Roman"/>
          <w:sz w:val="24"/>
        </w:rPr>
        <w:t>wounds of 2</w:t>
      </w:r>
      <w:r w:rsidRPr="00D523B5">
        <w:rPr>
          <w:rFonts w:ascii="Times New Roman" w:eastAsia="SimSun" w:hAnsi="Times New Roman" w:cs="Times New Roman" w:hint="eastAsia"/>
          <w:sz w:val="24"/>
        </w:rPr>
        <w:t>cm</w:t>
      </w:r>
      <w:r w:rsidR="003F22A4" w:rsidRPr="003F22A4">
        <w:rPr>
          <w:rFonts w:ascii="Times New Roman" w:eastAsia="SimSun" w:hAnsi="Times New Roman" w:cs="Times New Roman"/>
          <w:sz w:val="24"/>
        </w:rPr>
        <w:t>＋</w:t>
      </w:r>
      <w:r w:rsidRPr="00D523B5">
        <w:rPr>
          <w:rFonts w:ascii="Times New Roman" w:eastAsia="SimSun" w:hAnsi="Times New Roman" w:cs="Times New Roman"/>
          <w:sz w:val="24"/>
        </w:rPr>
        <w:t xml:space="preserve">2cm were made </w:t>
      </w:r>
      <w:r w:rsidRPr="00D523B5">
        <w:rPr>
          <w:rFonts w:ascii="Times New Roman" w:eastAsia="SimSun" w:hAnsi="Times New Roman" w:cs="Times New Roman" w:hint="eastAsia"/>
          <w:sz w:val="24"/>
        </w:rPr>
        <w:t>on</w:t>
      </w:r>
      <w:r w:rsidRPr="00D523B5">
        <w:rPr>
          <w:rFonts w:ascii="Times New Roman" w:eastAsia="SimSun" w:hAnsi="Times New Roman" w:cs="Times New Roman"/>
          <w:sz w:val="24"/>
        </w:rPr>
        <w:t xml:space="preserve"> the back of the rats using scalpel to the depth of loose subcutaneous tissues. Each wound was covered with equal size of Gauze, CA-CD-Cur 1, CA-CD-Cur 2, CA-CD-Cur 3, CA-CD-Cur 4 and CA-CD-Cur 5, respectively. </w:t>
      </w:r>
      <w:r w:rsidR="009E4DFC">
        <w:rPr>
          <w:rFonts w:ascii="Times New Roman" w:eastAsia="SimSun" w:hAnsi="Times New Roman" w:cs="Times New Roman" w:hint="eastAsia"/>
          <w:sz w:val="24"/>
        </w:rPr>
        <w:t xml:space="preserve">Wound appearance was carefully </w:t>
      </w:r>
      <w:proofErr w:type="gramStart"/>
      <w:r w:rsidRPr="00D523B5">
        <w:rPr>
          <w:rFonts w:ascii="Times New Roman" w:eastAsia="SimSun" w:hAnsi="Times New Roman" w:cs="Times New Roman"/>
          <w:sz w:val="24"/>
        </w:rPr>
        <w:t>The</w:t>
      </w:r>
      <w:proofErr w:type="gramEnd"/>
      <w:r w:rsidRPr="00D523B5">
        <w:rPr>
          <w:rFonts w:ascii="Times New Roman" w:eastAsia="SimSun" w:hAnsi="Times New Roman" w:cs="Times New Roman"/>
          <w:sz w:val="24"/>
        </w:rPr>
        <w:t xml:space="preserve"> optimal curcumin concentration is </w:t>
      </w:r>
      <w:r w:rsidR="003F22A4">
        <w:rPr>
          <w:rFonts w:ascii="Times New Roman" w:eastAsia="SimSun" w:hAnsi="Times New Roman" w:cs="Times New Roman" w:hint="eastAsia"/>
          <w:sz w:val="24"/>
        </w:rPr>
        <w:t>obtain</w:t>
      </w:r>
      <w:r w:rsidRPr="00D523B5">
        <w:rPr>
          <w:rFonts w:ascii="Times New Roman" w:eastAsia="SimSun" w:hAnsi="Times New Roman" w:cs="Times New Roman"/>
          <w:sz w:val="24"/>
        </w:rPr>
        <w:t xml:space="preserve">ed by evaluating the Wound closure rate and wound appearance. </w:t>
      </w:r>
    </w:p>
    <w:p w:rsidR="00FB2CE3" w:rsidRDefault="00FB2CE3" w:rsidP="00D523B5">
      <w:pPr>
        <w:spacing w:line="360" w:lineRule="auto"/>
        <w:rPr>
          <w:rFonts w:ascii="Times New Roman" w:eastAsia="SimSun" w:hAnsi="Times New Roman" w:cs="Times New Roman"/>
          <w:sz w:val="24"/>
        </w:rPr>
      </w:pPr>
    </w:p>
    <w:p w:rsidR="003F22A4" w:rsidRPr="003F22A4" w:rsidRDefault="009E4DFC" w:rsidP="00D523B5">
      <w:pPr>
        <w:spacing w:line="360" w:lineRule="auto"/>
        <w:rPr>
          <w:rFonts w:ascii="Times New Roman" w:eastAsia="SimSun" w:hAnsi="Times New Roman" w:cs="Times New Roman"/>
          <w:b/>
          <w:sz w:val="24"/>
        </w:rPr>
      </w:pPr>
      <w:r>
        <w:rPr>
          <w:rFonts w:ascii="Times New Roman" w:eastAsia="SimSun" w:hAnsi="Times New Roman" w:cs="Times New Roman" w:hint="eastAsia"/>
          <w:b/>
          <w:sz w:val="24"/>
        </w:rPr>
        <w:t>S.2.</w:t>
      </w:r>
      <w:r w:rsidR="003F22A4" w:rsidRPr="003F22A4">
        <w:rPr>
          <w:rFonts w:ascii="Times New Roman" w:eastAsia="SimSun" w:hAnsi="Times New Roman" w:cs="Times New Roman" w:hint="eastAsia"/>
          <w:b/>
          <w:sz w:val="24"/>
        </w:rPr>
        <w:t xml:space="preserve"> </w:t>
      </w:r>
      <w:r>
        <w:rPr>
          <w:rFonts w:ascii="Times New Roman" w:eastAsia="SimSun" w:hAnsi="Times New Roman" w:cs="Times New Roman" w:hint="eastAsia"/>
          <w:b/>
          <w:sz w:val="24"/>
        </w:rPr>
        <w:t>R</w:t>
      </w:r>
      <w:r w:rsidR="003F22A4" w:rsidRPr="003F22A4">
        <w:rPr>
          <w:rFonts w:ascii="Times New Roman" w:eastAsia="SimSun" w:hAnsi="Times New Roman" w:cs="Times New Roman" w:hint="eastAsia"/>
          <w:b/>
          <w:sz w:val="24"/>
        </w:rPr>
        <w:t>esults</w:t>
      </w:r>
    </w:p>
    <w:p w:rsidR="00D523B5" w:rsidRPr="009E4DFC" w:rsidRDefault="009E4DFC" w:rsidP="00D523B5">
      <w:pPr>
        <w:spacing w:line="360" w:lineRule="auto"/>
        <w:rPr>
          <w:rFonts w:ascii="Times New Roman" w:eastAsia="SimSun" w:hAnsi="Times New Roman" w:cs="Times New Roman"/>
          <w:b/>
          <w:sz w:val="24"/>
        </w:rPr>
      </w:pPr>
      <w:r w:rsidRPr="009E4DFC">
        <w:rPr>
          <w:rFonts w:ascii="Times New Roman" w:eastAsia="SimSun" w:hAnsi="Times New Roman" w:cs="Times New Roman" w:hint="eastAsia"/>
          <w:b/>
          <w:sz w:val="24"/>
        </w:rPr>
        <w:t>S.2.</w:t>
      </w:r>
      <w:r w:rsidR="00D523B5" w:rsidRPr="009E4DFC">
        <w:rPr>
          <w:rFonts w:ascii="Times New Roman" w:eastAsia="SimSun" w:hAnsi="Times New Roman" w:cs="Times New Roman"/>
          <w:b/>
          <w:sz w:val="24"/>
        </w:rPr>
        <w:t>1</w:t>
      </w:r>
      <w:r>
        <w:rPr>
          <w:rFonts w:ascii="Times New Roman" w:eastAsia="SimSun" w:hAnsi="Times New Roman" w:cs="Times New Roman" w:hint="eastAsia"/>
          <w:b/>
          <w:sz w:val="24"/>
        </w:rPr>
        <w:t>.</w:t>
      </w:r>
      <w:r w:rsidR="00D523B5" w:rsidRPr="009E4DFC">
        <w:rPr>
          <w:rFonts w:ascii="Times New Roman" w:eastAsia="SimSun" w:hAnsi="Times New Roman" w:cs="Times New Roman"/>
          <w:b/>
          <w:sz w:val="24"/>
        </w:rPr>
        <w:t xml:space="preserve"> </w:t>
      </w:r>
      <w:r>
        <w:rPr>
          <w:rFonts w:ascii="Times New Roman" w:eastAsia="SimSun" w:hAnsi="Times New Roman" w:cs="Times New Roman" w:hint="eastAsia"/>
          <w:b/>
          <w:sz w:val="24"/>
        </w:rPr>
        <w:t xml:space="preserve">Physicochemical profile </w:t>
      </w:r>
      <w:r w:rsidR="00D523B5" w:rsidRPr="009E4DFC">
        <w:rPr>
          <w:rFonts w:ascii="Times New Roman" w:eastAsia="SimSun" w:hAnsi="Times New Roman" w:cs="Times New Roman"/>
          <w:b/>
          <w:sz w:val="24"/>
        </w:rPr>
        <w:t>of CD-Cur</w:t>
      </w:r>
    </w:p>
    <w:p w:rsidR="00D523B5" w:rsidRPr="00D523B5" w:rsidRDefault="009E4DFC"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 xml:space="preserve">CD-Cur was </w:t>
      </w:r>
      <w:proofErr w:type="spellStart"/>
      <w:r w:rsidR="00D523B5" w:rsidRPr="00D523B5">
        <w:rPr>
          <w:rFonts w:ascii="Times New Roman" w:eastAsia="SimSun" w:hAnsi="Times New Roman" w:cs="Times New Roman"/>
          <w:sz w:val="24"/>
        </w:rPr>
        <w:t>succesfully</w:t>
      </w:r>
      <w:proofErr w:type="spellEnd"/>
      <w:r w:rsidR="00D523B5" w:rsidRPr="00D523B5">
        <w:rPr>
          <w:rFonts w:ascii="Times New Roman" w:eastAsia="SimSun" w:hAnsi="Times New Roman" w:cs="Times New Roman"/>
          <w:sz w:val="24"/>
        </w:rPr>
        <w:t xml:space="preserve"> prepared. 647mg of CD and 147mg of Cur yield 421.36mg of CD-Cur. Based on the </w:t>
      </w:r>
      <w:proofErr w:type="spellStart"/>
      <w:r w:rsidR="00D523B5" w:rsidRPr="00D523B5">
        <w:rPr>
          <w:rFonts w:ascii="Times New Roman" w:eastAsia="SimSun" w:hAnsi="Times New Roman" w:cs="Times New Roman"/>
          <w:sz w:val="24"/>
        </w:rPr>
        <w:t>absorbtion</w:t>
      </w:r>
      <w:proofErr w:type="spellEnd"/>
      <w:r w:rsidR="00D523B5" w:rsidRPr="00D523B5">
        <w:rPr>
          <w:rFonts w:ascii="Times New Roman" w:eastAsia="SimSun" w:hAnsi="Times New Roman" w:cs="Times New Roman"/>
          <w:sz w:val="24"/>
        </w:rPr>
        <w:t xml:space="preserve"> value at 425nm of standard samples, a standard curve was achieved (Figure not shown). As a result, 1mg of CD-Cur contained 166.80±12.16μg curcumin. A</w:t>
      </w:r>
      <w:r w:rsidR="00D523B5" w:rsidRPr="00D523B5">
        <w:rPr>
          <w:rFonts w:ascii="Times New Roman" w:eastAsia="SimSun" w:hAnsi="Times New Roman" w:cs="Times New Roman" w:hint="eastAsia"/>
          <w:sz w:val="24"/>
        </w:rPr>
        <w:t>ccording to</w:t>
      </w:r>
      <w:r w:rsidR="00D523B5" w:rsidRPr="00D523B5">
        <w:rPr>
          <w:rFonts w:ascii="Times New Roman" w:eastAsia="SimSun" w:hAnsi="Times New Roman" w:cs="Times New Roman"/>
          <w:sz w:val="24"/>
        </w:rPr>
        <w:t xml:space="preserve"> this data, the amount of CD-Cur that contains 6.25mg, 12.5mg, 25mg, 50mg and 75mg of curcumin was 37.47mg, 74.94mg, 149.88mg, 299.77mg and 449.65mg, respectively (these data were adopted in the following sponge making process). As shown in </w:t>
      </w:r>
      <w:r>
        <w:rPr>
          <w:rFonts w:ascii="Times New Roman" w:eastAsia="SimSun" w:hAnsi="Times New Roman" w:cs="Times New Roman"/>
          <w:sz w:val="24"/>
        </w:rPr>
        <w:t>Fig.S.</w:t>
      </w:r>
      <w:proofErr w:type="gramStart"/>
      <w:r>
        <w:rPr>
          <w:rFonts w:ascii="Times New Roman" w:eastAsia="SimSun" w:hAnsi="Times New Roman" w:cs="Times New Roman"/>
          <w:sz w:val="24"/>
        </w:rPr>
        <w:t>1.</w:t>
      </w:r>
      <w:r w:rsidR="00D523B5" w:rsidRPr="00D523B5">
        <w:rPr>
          <w:rFonts w:ascii="Times New Roman" w:eastAsia="SimSun" w:hAnsi="Times New Roman" w:cs="Times New Roman"/>
          <w:sz w:val="24"/>
        </w:rPr>
        <w:t>F</w:t>
      </w:r>
      <w:proofErr w:type="gramEnd"/>
      <w:r w:rsidR="00D523B5" w:rsidRPr="00D523B5">
        <w:rPr>
          <w:rFonts w:ascii="Times New Roman" w:eastAsia="SimSun" w:hAnsi="Times New Roman" w:cs="Times New Roman"/>
          <w:sz w:val="24"/>
        </w:rPr>
        <w:t xml:space="preserve">, in 6 ml water, 149.88mg of CD-Cur (containing 25 mg of curcumin) could be fully dissolved without obvious sediment. In contrast, 25 mg of Cur alone could not be completely dissolved. Considerable yellow </w:t>
      </w:r>
      <w:proofErr w:type="gramStart"/>
      <w:r w:rsidR="00D523B5" w:rsidRPr="00D523B5">
        <w:rPr>
          <w:rFonts w:ascii="Times New Roman" w:eastAsia="SimSun" w:hAnsi="Times New Roman" w:cs="Times New Roman"/>
          <w:sz w:val="24"/>
        </w:rPr>
        <w:t>powder(</w:t>
      </w:r>
      <w:proofErr w:type="gramEnd"/>
      <w:r w:rsidR="00D523B5" w:rsidRPr="00D523B5">
        <w:rPr>
          <w:rFonts w:ascii="Times New Roman" w:eastAsia="SimSun" w:hAnsi="Times New Roman" w:cs="Times New Roman"/>
          <w:sz w:val="24"/>
        </w:rPr>
        <w:t>indicated by purple arrow head) could be seen lying in on the bottom of the glass vial.</w:t>
      </w:r>
    </w:p>
    <w:p w:rsidR="00D523B5" w:rsidRPr="00D523B5" w:rsidRDefault="009E4DFC"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The surface morphology of CD, C</w:t>
      </w:r>
      <w:r w:rsidR="00D60C37">
        <w:rPr>
          <w:rFonts w:ascii="Times New Roman" w:eastAsia="SimSun" w:hAnsi="Times New Roman" w:cs="Times New Roman" w:hint="eastAsia"/>
          <w:sz w:val="24"/>
        </w:rPr>
        <w:t xml:space="preserve">ur </w:t>
      </w:r>
      <w:r w:rsidR="00D523B5" w:rsidRPr="00D523B5">
        <w:rPr>
          <w:rFonts w:ascii="Times New Roman" w:eastAsia="SimSun" w:hAnsi="Times New Roman" w:cs="Times New Roman"/>
          <w:sz w:val="24"/>
        </w:rPr>
        <w:t xml:space="preserve">and CD-Cur was studied by SEM as shown in </w:t>
      </w:r>
      <w:r w:rsidR="00D60C37">
        <w:rPr>
          <w:rFonts w:ascii="Times New Roman" w:eastAsia="SimSun" w:hAnsi="Times New Roman" w:cs="Times New Roman"/>
          <w:sz w:val="24"/>
        </w:rPr>
        <w:t>Fig.S.</w:t>
      </w:r>
      <w:proofErr w:type="gramStart"/>
      <w:r w:rsidR="00D60C37">
        <w:rPr>
          <w:rFonts w:ascii="Times New Roman" w:eastAsia="SimSun" w:hAnsi="Times New Roman" w:cs="Times New Roman"/>
          <w:sz w:val="24"/>
        </w:rPr>
        <w:t>1</w:t>
      </w:r>
      <w:r w:rsidR="00D523B5" w:rsidRPr="00D523B5">
        <w:rPr>
          <w:rFonts w:ascii="Times New Roman" w:eastAsia="SimSun" w:hAnsi="Times New Roman" w:cs="Times New Roman"/>
          <w:sz w:val="24"/>
        </w:rPr>
        <w:t>.A</w:t>
      </w:r>
      <w:proofErr w:type="gramEnd"/>
      <w:r w:rsidR="00D523B5" w:rsidRPr="00D523B5">
        <w:rPr>
          <w:rFonts w:ascii="Times New Roman" w:eastAsia="SimSun" w:hAnsi="Times New Roman" w:cs="Times New Roman"/>
          <w:sz w:val="24"/>
        </w:rPr>
        <w:t>-C, CD shows spherical-like structures with numerous interior cavities (</w:t>
      </w:r>
      <w:r w:rsidR="00D60C37" w:rsidRPr="00D60C37">
        <w:rPr>
          <w:rFonts w:ascii="Times New Roman" w:eastAsia="SimSun" w:hAnsi="Times New Roman" w:cs="Times New Roman"/>
          <w:sz w:val="24"/>
        </w:rPr>
        <w:t>Fig.S.1.</w:t>
      </w:r>
      <w:r w:rsidR="00D523B5" w:rsidRPr="00D523B5">
        <w:rPr>
          <w:rFonts w:ascii="Times New Roman" w:eastAsia="SimSun" w:hAnsi="Times New Roman" w:cs="Times New Roman"/>
          <w:sz w:val="24"/>
        </w:rPr>
        <w:t>A) while C</w:t>
      </w:r>
      <w:r w:rsidR="00D60C37">
        <w:rPr>
          <w:rFonts w:ascii="Times New Roman" w:eastAsia="SimSun" w:hAnsi="Times New Roman" w:cs="Times New Roman" w:hint="eastAsia"/>
          <w:sz w:val="24"/>
        </w:rPr>
        <w:t>ur</w:t>
      </w:r>
      <w:r w:rsidR="00D523B5" w:rsidRPr="00D523B5">
        <w:rPr>
          <w:rFonts w:ascii="Times New Roman" w:eastAsia="SimSun" w:hAnsi="Times New Roman" w:cs="Times New Roman"/>
          <w:sz w:val="24"/>
        </w:rPr>
        <w:t xml:space="preserve"> exhibited rod-like structures (</w:t>
      </w:r>
      <w:r w:rsidR="00D60C37" w:rsidRPr="00D60C37">
        <w:rPr>
          <w:rFonts w:ascii="Times New Roman" w:eastAsia="SimSun" w:hAnsi="Times New Roman" w:cs="Times New Roman"/>
          <w:sz w:val="24"/>
        </w:rPr>
        <w:t>Fig.S.1.</w:t>
      </w:r>
      <w:r w:rsidR="00D523B5" w:rsidRPr="00D523B5">
        <w:rPr>
          <w:rFonts w:ascii="Times New Roman" w:eastAsia="SimSun" w:hAnsi="Times New Roman" w:cs="Times New Roman"/>
          <w:sz w:val="24"/>
        </w:rPr>
        <w:t xml:space="preserve">B.). After the dissolution, stirring and freeze-drying process during which CD and Cur was formulated into CD-Cur, their micro-structures transformed into </w:t>
      </w:r>
      <w:r w:rsidR="00D60C37">
        <w:rPr>
          <w:rFonts w:ascii="Times New Roman" w:eastAsia="SimSun" w:hAnsi="Times New Roman" w:cs="Times New Roman"/>
          <w:sz w:val="24"/>
        </w:rPr>
        <w:t xml:space="preserve">plate-like(CD) and </w:t>
      </w:r>
      <w:proofErr w:type="spellStart"/>
      <w:r w:rsidR="00D60C37">
        <w:rPr>
          <w:rFonts w:ascii="Times New Roman" w:eastAsia="SimSun" w:hAnsi="Times New Roman" w:cs="Times New Roman"/>
          <w:sz w:val="24"/>
        </w:rPr>
        <w:t>microspheric</w:t>
      </w:r>
      <w:proofErr w:type="spellEnd"/>
      <w:r w:rsidR="00D60C37">
        <w:rPr>
          <w:rFonts w:ascii="Times New Roman" w:eastAsia="SimSun" w:hAnsi="Times New Roman" w:cs="Times New Roman" w:hint="eastAsia"/>
          <w:sz w:val="24"/>
        </w:rPr>
        <w:t xml:space="preserve">-like </w:t>
      </w:r>
      <w:r w:rsidR="00D523B5" w:rsidRPr="00D523B5">
        <w:rPr>
          <w:rFonts w:ascii="Times New Roman" w:eastAsia="SimSun" w:hAnsi="Times New Roman" w:cs="Times New Roman"/>
          <w:sz w:val="24"/>
        </w:rPr>
        <w:t>forms(Cur), respectively</w:t>
      </w:r>
      <w:r w:rsidR="00D70A62" w:rsidRPr="00D523B5">
        <w:rPr>
          <w:rFonts w:ascii="Times New Roman" w:eastAsia="SimSun" w:hAnsi="Times New Roman" w:cs="Times New Roman"/>
          <w:sz w:val="24"/>
        </w:rPr>
        <w:fldChar w:fldCharType="begin">
          <w:fldData xml:space="preserve">PEVuZE5vdGU+PENpdGU+PEF1dGhvcj5Nb2hhbjwvQXV0aG9yPjxZZWFyPjIwMTI8L1llYXI+PFJl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</w:fldData>
        </w:fldChar>
      </w:r>
      <w:r w:rsidR="00FB2CE3">
        <w:rPr>
          <w:rFonts w:ascii="Times New Roman" w:eastAsia="SimSun" w:hAnsi="Times New Roman" w:cs="Times New Roman"/>
          <w:sz w:val="24"/>
        </w:rPr>
        <w:instrText xml:space="preserve"> ADDIN EN.CITE </w:instrText>
      </w:r>
      <w:r w:rsidR="00FB2CE3">
        <w:rPr>
          <w:rFonts w:ascii="Times New Roman" w:eastAsia="SimSun" w:hAnsi="Times New Roman" w:cs="Times New Roman"/>
          <w:sz w:val="24"/>
        </w:rPr>
        <w:fldChar w:fldCharType="begin">
          <w:fldData xml:space="preserve">PEVuZE5vdGU+PENpdGU+PEF1dGhvcj5Nb2hhbjwvQXV0aG9yPjxZZWFyPjIwMTI8L1llYXI+PFJl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</w:fldData>
        </w:fldChar>
      </w:r>
      <w:r w:rsidR="00FB2CE3">
        <w:rPr>
          <w:rFonts w:ascii="Times New Roman" w:eastAsia="SimSun" w:hAnsi="Times New Roman" w:cs="Times New Roman"/>
          <w:sz w:val="24"/>
        </w:rPr>
        <w:instrText xml:space="preserve"> ADDIN EN.CITE.DATA </w:instrText>
      </w:r>
      <w:r w:rsidR="00FB2CE3">
        <w:rPr>
          <w:rFonts w:ascii="Times New Roman" w:eastAsia="SimSun" w:hAnsi="Times New Roman" w:cs="Times New Roman"/>
          <w:sz w:val="24"/>
        </w:rPr>
      </w:r>
      <w:r w:rsidR="00FB2CE3">
        <w:rPr>
          <w:rFonts w:ascii="Times New Roman" w:eastAsia="SimSun" w:hAnsi="Times New Roman" w:cs="Times New Roman"/>
          <w:sz w:val="24"/>
        </w:rPr>
        <w:fldChar w:fldCharType="end"/>
      </w:r>
      <w:r w:rsidR="00D70A62" w:rsidRPr="00D523B5">
        <w:rPr>
          <w:rFonts w:ascii="Times New Roman" w:eastAsia="SimSun" w:hAnsi="Times New Roman" w:cs="Times New Roman"/>
          <w:sz w:val="24"/>
        </w:rPr>
      </w:r>
      <w:r w:rsidR="00D70A62" w:rsidRPr="00D523B5">
        <w:rPr>
          <w:rFonts w:ascii="Times New Roman" w:eastAsia="SimSun" w:hAnsi="Times New Roman" w:cs="Times New Roman"/>
          <w:sz w:val="24"/>
        </w:rPr>
        <w:fldChar w:fldCharType="separate"/>
      </w:r>
      <w:r w:rsidR="00FB2CE3">
        <w:rPr>
          <w:rFonts w:ascii="Times New Roman" w:eastAsia="SimSun" w:hAnsi="Times New Roman" w:cs="Times New Roman"/>
          <w:noProof/>
          <w:sz w:val="24"/>
        </w:rPr>
        <w:t>[1, 2]</w:t>
      </w:r>
      <w:r w:rsidR="00D70A62" w:rsidRPr="00D523B5">
        <w:rPr>
          <w:rFonts w:ascii="Times New Roman" w:eastAsia="SimSun" w:hAnsi="Times New Roman" w:cs="Times New Roman"/>
          <w:sz w:val="24"/>
        </w:rPr>
        <w:fldChar w:fldCharType="end"/>
      </w:r>
      <w:r w:rsidR="00D523B5" w:rsidRPr="00D523B5">
        <w:rPr>
          <w:rFonts w:ascii="Times New Roman" w:eastAsia="SimSun" w:hAnsi="Times New Roman" w:cs="Times New Roman"/>
          <w:sz w:val="24"/>
        </w:rPr>
        <w:t xml:space="preserve">. In contrast, CD-Cur showed an aggregation of flakes and </w:t>
      </w:r>
      <w:proofErr w:type="spellStart"/>
      <w:r w:rsidR="00D523B5" w:rsidRPr="00D523B5">
        <w:rPr>
          <w:rFonts w:ascii="Times New Roman" w:eastAsia="SimSun" w:hAnsi="Times New Roman" w:cs="Times New Roman"/>
          <w:sz w:val="24"/>
        </w:rPr>
        <w:t>and</w:t>
      </w:r>
      <w:proofErr w:type="spellEnd"/>
      <w:r w:rsidR="00D523B5" w:rsidRPr="00D523B5">
        <w:rPr>
          <w:rFonts w:ascii="Times New Roman" w:eastAsia="SimSun" w:hAnsi="Times New Roman" w:cs="Times New Roman"/>
          <w:sz w:val="24"/>
        </w:rPr>
        <w:t xml:space="preserve"> microspheres in clusters ( </w:t>
      </w:r>
      <w:r w:rsidR="00D60C37">
        <w:rPr>
          <w:rFonts w:ascii="Times New Roman" w:eastAsia="SimSun" w:hAnsi="Times New Roman" w:cs="Times New Roman"/>
          <w:sz w:val="24"/>
        </w:rPr>
        <w:t>Fig.S.1.</w:t>
      </w:r>
      <w:r w:rsidR="00D523B5" w:rsidRPr="00D523B5">
        <w:rPr>
          <w:rFonts w:ascii="Times New Roman" w:eastAsia="SimSun" w:hAnsi="Times New Roman" w:cs="Times New Roman"/>
          <w:sz w:val="24"/>
        </w:rPr>
        <w:t>C). This morphological transformation indicated the formation of CD-Cur inclusion complex with curcumin encapsulated in the cavities of CD</w:t>
      </w:r>
      <w:r w:rsidR="00D70A62" w:rsidRPr="00D523B5">
        <w:rPr>
          <w:rFonts w:ascii="Times New Roman" w:eastAsia="SimSun" w:hAnsi="Times New Roman" w:cs="Times New Roman"/>
          <w:sz w:val="24"/>
        </w:rPr>
        <w:fldChar w:fldCharType="begin">
          <w:fldData xml:space="preserve">PEVuZE5vdGU+PENpdGU+PEF1dGhvcj5ZYWxsYXB1PC9BdXRob3I+PFllYXI+MjAxMDwvWWVhcj48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</w:fldData>
        </w:fldChar>
      </w:r>
      <w:r w:rsidR="00FB2CE3">
        <w:rPr>
          <w:rFonts w:ascii="Times New Roman" w:eastAsia="SimSun" w:hAnsi="Times New Roman" w:cs="Times New Roman"/>
          <w:sz w:val="24"/>
        </w:rPr>
        <w:instrText xml:space="preserve"> ADDIN EN.CITE </w:instrText>
      </w:r>
      <w:r w:rsidR="00FB2CE3">
        <w:rPr>
          <w:rFonts w:ascii="Times New Roman" w:eastAsia="SimSun" w:hAnsi="Times New Roman" w:cs="Times New Roman"/>
          <w:sz w:val="24"/>
        </w:rPr>
        <w:fldChar w:fldCharType="begin">
          <w:fldData xml:space="preserve">PEVuZE5vdGU+PENpdGU+PEF1dGhvcj5ZYWxsYXB1PC9BdXRob3I+PFllYXI+MjAxMDwvWWVhcj48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</w:fldData>
        </w:fldChar>
      </w:r>
      <w:r w:rsidR="00FB2CE3">
        <w:rPr>
          <w:rFonts w:ascii="Times New Roman" w:eastAsia="SimSun" w:hAnsi="Times New Roman" w:cs="Times New Roman"/>
          <w:sz w:val="24"/>
        </w:rPr>
        <w:instrText xml:space="preserve"> ADDIN EN.CITE.DATA </w:instrText>
      </w:r>
      <w:r w:rsidR="00FB2CE3">
        <w:rPr>
          <w:rFonts w:ascii="Times New Roman" w:eastAsia="SimSun" w:hAnsi="Times New Roman" w:cs="Times New Roman"/>
          <w:sz w:val="24"/>
        </w:rPr>
      </w:r>
      <w:r w:rsidR="00FB2CE3">
        <w:rPr>
          <w:rFonts w:ascii="Times New Roman" w:eastAsia="SimSun" w:hAnsi="Times New Roman" w:cs="Times New Roman"/>
          <w:sz w:val="24"/>
        </w:rPr>
        <w:fldChar w:fldCharType="end"/>
      </w:r>
      <w:r w:rsidR="00D70A62" w:rsidRPr="00D523B5">
        <w:rPr>
          <w:rFonts w:ascii="Times New Roman" w:eastAsia="SimSun" w:hAnsi="Times New Roman" w:cs="Times New Roman"/>
          <w:sz w:val="24"/>
        </w:rPr>
      </w:r>
      <w:r w:rsidR="00D70A62" w:rsidRPr="00D523B5">
        <w:rPr>
          <w:rFonts w:ascii="Times New Roman" w:eastAsia="SimSun" w:hAnsi="Times New Roman" w:cs="Times New Roman"/>
          <w:sz w:val="24"/>
        </w:rPr>
        <w:fldChar w:fldCharType="separate"/>
      </w:r>
      <w:r w:rsidR="00FB2CE3">
        <w:rPr>
          <w:rFonts w:ascii="Times New Roman" w:eastAsia="SimSun" w:hAnsi="Times New Roman" w:cs="Times New Roman"/>
          <w:noProof/>
          <w:sz w:val="24"/>
        </w:rPr>
        <w:t>[2]</w:t>
      </w:r>
      <w:r w:rsidR="00D70A62" w:rsidRPr="00D523B5">
        <w:rPr>
          <w:rFonts w:ascii="Times New Roman" w:eastAsia="SimSun" w:hAnsi="Times New Roman" w:cs="Times New Roman"/>
          <w:sz w:val="24"/>
        </w:rPr>
        <w:fldChar w:fldCharType="end"/>
      </w:r>
      <w:r w:rsidR="00D523B5" w:rsidRPr="00D523B5">
        <w:rPr>
          <w:rFonts w:ascii="Times New Roman" w:eastAsia="SimSun" w:hAnsi="Times New Roman" w:cs="Times New Roman"/>
          <w:sz w:val="24"/>
        </w:rPr>
        <w:t>.</w:t>
      </w:r>
    </w:p>
    <w:p w:rsidR="00D523B5" w:rsidRPr="00D523B5" w:rsidRDefault="009E4DFC"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 xml:space="preserve">FTIR spectroscopy was used to justify the formation of the CD-Cur inclusion complex. As shown in </w:t>
      </w:r>
      <w:r w:rsidR="008D5014" w:rsidRPr="008D5014">
        <w:rPr>
          <w:rFonts w:ascii="Times New Roman" w:eastAsia="SimSun" w:hAnsi="Times New Roman" w:cs="Times New Roman"/>
          <w:sz w:val="24"/>
        </w:rPr>
        <w:t>Fig.S.</w:t>
      </w:r>
      <w:proofErr w:type="gramStart"/>
      <w:r w:rsidR="008D5014" w:rsidRPr="008D5014">
        <w:rPr>
          <w:rFonts w:ascii="Times New Roman" w:eastAsia="SimSun" w:hAnsi="Times New Roman" w:cs="Times New Roman"/>
          <w:sz w:val="24"/>
        </w:rPr>
        <w:t>1.</w:t>
      </w:r>
      <w:r w:rsidR="00D523B5" w:rsidRPr="00D523B5">
        <w:rPr>
          <w:rFonts w:ascii="Times New Roman" w:eastAsia="SimSun" w:hAnsi="Times New Roman" w:cs="Times New Roman"/>
          <w:sz w:val="24"/>
        </w:rPr>
        <w:t>D.</w:t>
      </w:r>
      <w:proofErr w:type="gramEnd"/>
      <w:r w:rsidR="00D523B5" w:rsidRPr="00D523B5">
        <w:rPr>
          <w:rFonts w:ascii="Times New Roman" w:eastAsia="SimSun" w:hAnsi="Times New Roman" w:cs="Times New Roman"/>
          <w:sz w:val="24"/>
        </w:rPr>
        <w:t xml:space="preserve"> The spectrum of curcumin</w:t>
      </w:r>
      <w:r w:rsidR="00FB2CE3">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presented its an characteri</w:t>
      </w:r>
      <w:r>
        <w:rPr>
          <w:rFonts w:ascii="Times New Roman" w:eastAsia="SimSun" w:hAnsi="Times New Roman" w:cs="Times New Roman"/>
          <w:sz w:val="24"/>
        </w:rPr>
        <w:t>stic absorption peak at 3420 cm</w:t>
      </w:r>
      <w:r w:rsidR="00D523B5" w:rsidRPr="009E4DFC">
        <w:rPr>
          <w:rFonts w:ascii="Times New Roman" w:eastAsia="SimSun" w:hAnsi="Times New Roman" w:cs="Times New Roman"/>
          <w:sz w:val="24"/>
          <w:vertAlign w:val="superscript"/>
        </w:rPr>
        <w:t xml:space="preserve">−1 </w:t>
      </w:r>
      <w:r w:rsidR="00D523B5" w:rsidRPr="00D523B5">
        <w:rPr>
          <w:rFonts w:ascii="Times New Roman" w:eastAsia="SimSun" w:hAnsi="Times New Roman" w:cs="Times New Roman"/>
          <w:sz w:val="24"/>
        </w:rPr>
        <w:t>(attributed to the phenolic O-H stretching vibrations); 1627 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(mixed character of C=C </w:t>
      </w:r>
      <w:r w:rsidR="00D523B5" w:rsidRPr="00D523B5">
        <w:rPr>
          <w:rFonts w:ascii="Times New Roman" w:eastAsia="SimSun" w:hAnsi="Times New Roman" w:cs="Times New Roman"/>
          <w:sz w:val="24"/>
        </w:rPr>
        <w:lastRenderedPageBreak/>
        <w:t>and C=O), 1587 cm−1(symmetric aromatic of C=C</w:t>
      </w:r>
      <w:r w:rsidR="008D5014">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ring), 1512−1 (C=O), 1283cm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(aromatic C–O), 1031cm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(C–O–C), 962 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(benzoate tans-CH) and 715 cm</w:t>
      </w:r>
      <w:r w:rsidR="00D523B5" w:rsidRPr="009E4DFC">
        <w:rPr>
          <w:rFonts w:ascii="Times New Roman" w:eastAsia="SimSun" w:hAnsi="Times New Roman" w:cs="Times New Roman"/>
          <w:sz w:val="24"/>
          <w:vertAlign w:val="superscript"/>
        </w:rPr>
        <w:t xml:space="preserve">−1 </w:t>
      </w:r>
      <w:r w:rsidR="00D523B5" w:rsidRPr="00D523B5">
        <w:rPr>
          <w:rFonts w:ascii="Times New Roman" w:eastAsia="SimSun" w:hAnsi="Times New Roman" w:cs="Times New Roman"/>
          <w:sz w:val="24"/>
        </w:rPr>
        <w:t xml:space="preserve">(cis-CH) . On the other hand, spectra of CD (red line spectrum) showed characteristic bands at 3413 cm </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and 2928 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due to the stretching vibrations of O–H and C–H. Besides, peaks at 1635 cm </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1154cm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1034 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and 854 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were attributed to H-O-H, C–O, C–O–C glucose units and C–O–C of rings of CD, respectively. In the case of CD-C</w:t>
      </w:r>
      <w:r w:rsidR="008D5014">
        <w:rPr>
          <w:rFonts w:ascii="Times New Roman" w:eastAsia="SimSun" w:hAnsi="Times New Roman" w:cs="Times New Roman" w:hint="eastAsia"/>
          <w:sz w:val="24"/>
        </w:rPr>
        <w:t>ur</w:t>
      </w:r>
      <w:r w:rsidR="00D523B5" w:rsidRPr="00D523B5">
        <w:rPr>
          <w:rFonts w:ascii="Times New Roman" w:eastAsia="SimSun" w:hAnsi="Times New Roman" w:cs="Times New Roman"/>
          <w:sz w:val="24"/>
        </w:rPr>
        <w:t xml:space="preserve"> inclusion complex spectrum (purple line spectrum), most of the characteristic sharp peaks correspond to CD could be seen. However, only few characteristic peaks of Cur were visible. As a result of Cur complexation with CD, the CD-related peaks were slightly shifted</w:t>
      </w:r>
      <w:r w:rsidR="00D523B5" w:rsidRPr="00D523B5">
        <w:rPr>
          <w:rFonts w:ascii="Times New Roman" w:eastAsia="SimSun" w:hAnsi="Times New Roman" w:cs="Times New Roman"/>
          <w:sz w:val="24"/>
        </w:rPr>
        <w:t>，</w:t>
      </w:r>
      <w:r w:rsidR="00D523B5" w:rsidRPr="00D523B5">
        <w:rPr>
          <w:rFonts w:ascii="Times New Roman" w:eastAsia="SimSun" w:hAnsi="Times New Roman" w:cs="Times New Roman"/>
          <w:sz w:val="24"/>
        </w:rPr>
        <w:t>i.e., 3418–3413 cm</w:t>
      </w:r>
      <w:r w:rsidR="00D523B5" w:rsidRPr="009E4DFC">
        <w:rPr>
          <w:rFonts w:ascii="Times New Roman" w:eastAsia="SimSun" w:hAnsi="Times New Roman" w:cs="Times New Roman"/>
          <w:sz w:val="24"/>
          <w:vertAlign w:val="superscript"/>
        </w:rPr>
        <w:t xml:space="preserve"> −</w:t>
      </w:r>
      <w:proofErr w:type="gramStart"/>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w:t>
      </w:r>
      <w:proofErr w:type="gramEnd"/>
      <w:r w:rsidR="00D523B5" w:rsidRPr="00D523B5">
        <w:rPr>
          <w:rFonts w:ascii="Times New Roman" w:eastAsia="SimSun" w:hAnsi="Times New Roman" w:cs="Times New Roman"/>
          <w:sz w:val="24"/>
        </w:rPr>
        <w:t xml:space="preserve"> 2928-2926cm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 1635–1631 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xml:space="preserve"> ; 1034–1031 cm</w:t>
      </w:r>
      <w:r w:rsidR="00D523B5" w:rsidRPr="009E4DFC">
        <w:rPr>
          <w:rFonts w:ascii="Times New Roman" w:eastAsia="SimSun" w:hAnsi="Times New Roman" w:cs="Times New Roman"/>
          <w:sz w:val="24"/>
          <w:vertAlign w:val="superscript"/>
        </w:rPr>
        <w:t>−1</w:t>
      </w:r>
      <w:r w:rsidR="00D523B5" w:rsidRPr="00D523B5">
        <w:rPr>
          <w:rFonts w:ascii="Times New Roman" w:eastAsia="SimSun" w:hAnsi="Times New Roman" w:cs="Times New Roman"/>
          <w:sz w:val="24"/>
        </w:rPr>
        <w:t>, etc. These details indicated that C</w:t>
      </w:r>
      <w:r w:rsidR="008D5014">
        <w:rPr>
          <w:rFonts w:ascii="Times New Roman" w:eastAsia="SimSun" w:hAnsi="Times New Roman" w:cs="Times New Roman" w:hint="eastAsia"/>
          <w:sz w:val="24"/>
        </w:rPr>
        <w:t>ur</w:t>
      </w:r>
      <w:r w:rsidR="008D5014">
        <w:rPr>
          <w:rFonts w:ascii="Times New Roman" w:eastAsia="SimSun" w:hAnsi="Times New Roman" w:cs="Times New Roman"/>
          <w:sz w:val="24"/>
        </w:rPr>
        <w:t xml:space="preserve"> was success</w:t>
      </w:r>
      <w:r w:rsidR="00D523B5" w:rsidRPr="00D523B5">
        <w:rPr>
          <w:rFonts w:ascii="Times New Roman" w:eastAsia="SimSun" w:hAnsi="Times New Roman" w:cs="Times New Roman"/>
          <w:sz w:val="24"/>
        </w:rPr>
        <w:t>fully included by CD</w:t>
      </w:r>
      <w:r w:rsidR="00D70A62" w:rsidRPr="00D523B5">
        <w:rPr>
          <w:rFonts w:ascii="Times New Roman" w:eastAsia="SimSun" w:hAnsi="Times New Roman" w:cs="Times New Roman"/>
          <w:sz w:val="24"/>
        </w:rPr>
        <w:fldChar w:fldCharType="begin">
          <w:fldData xml:space="preserve">PEVuZE5vdGU+PENpdGU+PEF1dGhvcj5ZYWxsYXB1PC9BdXRob3I+PFllYXI+MjAxMDwvWWVhcj48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</w:fldData>
        </w:fldChar>
      </w:r>
      <w:r w:rsidR="00FB2CE3">
        <w:rPr>
          <w:rFonts w:ascii="Times New Roman" w:eastAsia="SimSun" w:hAnsi="Times New Roman" w:cs="Times New Roman"/>
          <w:sz w:val="24"/>
        </w:rPr>
        <w:instrText xml:space="preserve"> ADDIN EN.CITE </w:instrText>
      </w:r>
      <w:r w:rsidR="00FB2CE3">
        <w:rPr>
          <w:rFonts w:ascii="Times New Roman" w:eastAsia="SimSun" w:hAnsi="Times New Roman" w:cs="Times New Roman"/>
          <w:sz w:val="24"/>
        </w:rPr>
        <w:fldChar w:fldCharType="begin">
          <w:fldData xml:space="preserve">PEVuZE5vdGU+PENpdGU+PEF1dGhvcj5ZYWxsYXB1PC9BdXRob3I+PFllYXI+MjAxMDwvWWVhcj48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</w:fldData>
        </w:fldChar>
      </w:r>
      <w:r w:rsidR="00FB2CE3">
        <w:rPr>
          <w:rFonts w:ascii="Times New Roman" w:eastAsia="SimSun" w:hAnsi="Times New Roman" w:cs="Times New Roman"/>
          <w:sz w:val="24"/>
        </w:rPr>
        <w:instrText xml:space="preserve"> ADDIN EN.CITE.DATA </w:instrText>
      </w:r>
      <w:r w:rsidR="00FB2CE3">
        <w:rPr>
          <w:rFonts w:ascii="Times New Roman" w:eastAsia="SimSun" w:hAnsi="Times New Roman" w:cs="Times New Roman"/>
          <w:sz w:val="24"/>
        </w:rPr>
      </w:r>
      <w:r w:rsidR="00FB2CE3">
        <w:rPr>
          <w:rFonts w:ascii="Times New Roman" w:eastAsia="SimSun" w:hAnsi="Times New Roman" w:cs="Times New Roman"/>
          <w:sz w:val="24"/>
        </w:rPr>
        <w:fldChar w:fldCharType="end"/>
      </w:r>
      <w:r w:rsidR="00D70A62" w:rsidRPr="00D523B5">
        <w:rPr>
          <w:rFonts w:ascii="Times New Roman" w:eastAsia="SimSun" w:hAnsi="Times New Roman" w:cs="Times New Roman"/>
          <w:sz w:val="24"/>
        </w:rPr>
      </w:r>
      <w:r w:rsidR="00D70A62" w:rsidRPr="00D523B5">
        <w:rPr>
          <w:rFonts w:ascii="Times New Roman" w:eastAsia="SimSun" w:hAnsi="Times New Roman" w:cs="Times New Roman"/>
          <w:sz w:val="24"/>
        </w:rPr>
        <w:fldChar w:fldCharType="separate"/>
      </w:r>
      <w:r w:rsidR="00FB2CE3">
        <w:rPr>
          <w:rFonts w:ascii="Times New Roman" w:eastAsia="SimSun" w:hAnsi="Times New Roman" w:cs="Times New Roman"/>
          <w:noProof/>
          <w:sz w:val="24"/>
        </w:rPr>
        <w:t>[2]</w:t>
      </w:r>
      <w:r w:rsidR="00D70A62" w:rsidRPr="00D523B5">
        <w:rPr>
          <w:rFonts w:ascii="Times New Roman" w:eastAsia="SimSun" w:hAnsi="Times New Roman" w:cs="Times New Roman"/>
          <w:sz w:val="24"/>
        </w:rPr>
        <w:fldChar w:fldCharType="end"/>
      </w:r>
      <w:r w:rsidR="00D523B5" w:rsidRPr="00D523B5">
        <w:rPr>
          <w:rFonts w:ascii="Times New Roman" w:eastAsia="SimSun" w:hAnsi="Times New Roman" w:cs="Times New Roman"/>
          <w:sz w:val="24"/>
        </w:rPr>
        <w:t>.</w:t>
      </w:r>
    </w:p>
    <w:p w:rsidR="00D523B5" w:rsidRPr="00D523B5" w:rsidRDefault="009E4DFC"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X-ray diffraction spectra of CD, C</w:t>
      </w:r>
      <w:r>
        <w:rPr>
          <w:rFonts w:ascii="Times New Roman" w:eastAsia="SimSun" w:hAnsi="Times New Roman" w:cs="Times New Roman" w:hint="eastAsia"/>
          <w:sz w:val="24"/>
        </w:rPr>
        <w:t xml:space="preserve">ur </w:t>
      </w:r>
      <w:r w:rsidR="00D523B5" w:rsidRPr="00D523B5">
        <w:rPr>
          <w:rFonts w:ascii="Times New Roman" w:eastAsia="SimSun" w:hAnsi="Times New Roman" w:cs="Times New Roman"/>
          <w:sz w:val="24"/>
        </w:rPr>
        <w:t>and CD-C</w:t>
      </w:r>
      <w:r>
        <w:rPr>
          <w:rFonts w:ascii="Times New Roman" w:eastAsia="SimSun" w:hAnsi="Times New Roman" w:cs="Times New Roman" w:hint="eastAsia"/>
          <w:sz w:val="24"/>
        </w:rPr>
        <w:t>ur</w:t>
      </w:r>
      <w:r w:rsidR="00D523B5" w:rsidRPr="00D523B5">
        <w:rPr>
          <w:rFonts w:ascii="Times New Roman" w:eastAsia="SimSun" w:hAnsi="Times New Roman" w:cs="Times New Roman"/>
          <w:sz w:val="24"/>
        </w:rPr>
        <w:t xml:space="preserve"> inclusion complexes were presented in </w:t>
      </w:r>
      <w:r w:rsidR="008D5014" w:rsidRPr="008D5014">
        <w:rPr>
          <w:rFonts w:ascii="Times New Roman" w:eastAsia="SimSun" w:hAnsi="Times New Roman" w:cs="Times New Roman"/>
          <w:sz w:val="24"/>
        </w:rPr>
        <w:t>Fig.S.</w:t>
      </w:r>
      <w:proofErr w:type="gramStart"/>
      <w:r w:rsidR="008D5014" w:rsidRPr="008D5014">
        <w:rPr>
          <w:rFonts w:ascii="Times New Roman" w:eastAsia="SimSun" w:hAnsi="Times New Roman" w:cs="Times New Roman"/>
          <w:sz w:val="24"/>
        </w:rPr>
        <w:t>1.</w:t>
      </w:r>
      <w:r w:rsidR="00D523B5" w:rsidRPr="00D523B5">
        <w:rPr>
          <w:rFonts w:ascii="Times New Roman" w:eastAsia="SimSun" w:hAnsi="Times New Roman" w:cs="Times New Roman"/>
          <w:sz w:val="24"/>
        </w:rPr>
        <w:t>E.</w:t>
      </w:r>
      <w:proofErr w:type="gramEnd"/>
      <w:r w:rsidR="00D523B5" w:rsidRPr="00D523B5">
        <w:rPr>
          <w:rFonts w:ascii="Times New Roman" w:eastAsia="SimSun" w:hAnsi="Times New Roman" w:cs="Times New Roman"/>
          <w:sz w:val="24"/>
        </w:rPr>
        <w:t xml:space="preserve"> Curcumin has displayed the characteristic crystalline peaks. Few crystalline peaks could also be seen in CD spectra. However, the CD-Cur spectrum was lack of a </w:t>
      </w:r>
      <w:proofErr w:type="spellStart"/>
      <w:proofErr w:type="gramStart"/>
      <w:r w:rsidR="00D523B5" w:rsidRPr="00D523B5">
        <w:rPr>
          <w:rFonts w:ascii="Times New Roman" w:eastAsia="SimSun" w:hAnsi="Times New Roman" w:cs="Times New Roman"/>
          <w:sz w:val="24"/>
        </w:rPr>
        <w:t>well defined</w:t>
      </w:r>
      <w:proofErr w:type="spellEnd"/>
      <w:proofErr w:type="gramEnd"/>
      <w:r w:rsidR="00D523B5" w:rsidRPr="00D523B5">
        <w:rPr>
          <w:rFonts w:ascii="Times New Roman" w:eastAsia="SimSun" w:hAnsi="Times New Roman" w:cs="Times New Roman"/>
          <w:sz w:val="24"/>
        </w:rPr>
        <w:t xml:space="preserve"> crystalline peak, suggesting the formation of inclusion complex with amorphous form. </w:t>
      </w:r>
      <w:proofErr w:type="gramStart"/>
      <w:r w:rsidR="00D523B5" w:rsidRPr="00D523B5">
        <w:rPr>
          <w:rFonts w:ascii="Times New Roman" w:eastAsia="SimSun" w:hAnsi="Times New Roman" w:cs="Times New Roman"/>
          <w:sz w:val="24"/>
        </w:rPr>
        <w:t>This results</w:t>
      </w:r>
      <w:proofErr w:type="gramEnd"/>
      <w:r w:rsidR="00D523B5" w:rsidRPr="00D523B5">
        <w:rPr>
          <w:rFonts w:ascii="Times New Roman" w:eastAsia="SimSun" w:hAnsi="Times New Roman" w:cs="Times New Roman"/>
          <w:sz w:val="24"/>
        </w:rPr>
        <w:t xml:space="preserve"> was consistent with previous reports of CD inclusion complexes</w:t>
      </w:r>
      <w:r w:rsidR="00D70A62" w:rsidRPr="00D523B5">
        <w:rPr>
          <w:rFonts w:ascii="Times New Roman" w:eastAsia="SimSun" w:hAnsi="Times New Roman" w:cs="Times New Roman"/>
          <w:sz w:val="24"/>
        </w:rPr>
        <w:fldChar w:fldCharType="begin">
          <w:fldData xml:space="preserve">PEVuZE5vdGU+PENpdGU+PEF1dGhvcj5ZYWxsYXB1PC9BdXRob3I+PFllYXI+MjAxMDwvWWVhcj48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</w:fldData>
        </w:fldChar>
      </w:r>
      <w:r w:rsidR="00FB2CE3">
        <w:rPr>
          <w:rFonts w:ascii="Times New Roman" w:eastAsia="SimSun" w:hAnsi="Times New Roman" w:cs="Times New Roman"/>
          <w:sz w:val="24"/>
        </w:rPr>
        <w:instrText xml:space="preserve"> ADDIN EN.CITE </w:instrText>
      </w:r>
      <w:r w:rsidR="00FB2CE3">
        <w:rPr>
          <w:rFonts w:ascii="Times New Roman" w:eastAsia="SimSun" w:hAnsi="Times New Roman" w:cs="Times New Roman"/>
          <w:sz w:val="24"/>
        </w:rPr>
        <w:fldChar w:fldCharType="begin">
          <w:fldData xml:space="preserve">PEVuZE5vdGU+PENpdGU+PEF1dGhvcj5ZYWxsYXB1PC9BdXRob3I+PFllYXI+MjAxMDwvWWVhcj48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</w:fldData>
        </w:fldChar>
      </w:r>
      <w:r w:rsidR="00FB2CE3">
        <w:rPr>
          <w:rFonts w:ascii="Times New Roman" w:eastAsia="SimSun" w:hAnsi="Times New Roman" w:cs="Times New Roman"/>
          <w:sz w:val="24"/>
        </w:rPr>
        <w:instrText xml:space="preserve"> ADDIN EN.CITE.DATA </w:instrText>
      </w:r>
      <w:r w:rsidR="00FB2CE3">
        <w:rPr>
          <w:rFonts w:ascii="Times New Roman" w:eastAsia="SimSun" w:hAnsi="Times New Roman" w:cs="Times New Roman"/>
          <w:sz w:val="24"/>
        </w:rPr>
      </w:r>
      <w:r w:rsidR="00FB2CE3">
        <w:rPr>
          <w:rFonts w:ascii="Times New Roman" w:eastAsia="SimSun" w:hAnsi="Times New Roman" w:cs="Times New Roman"/>
          <w:sz w:val="24"/>
        </w:rPr>
        <w:fldChar w:fldCharType="end"/>
      </w:r>
      <w:r w:rsidR="00D70A62" w:rsidRPr="00D523B5">
        <w:rPr>
          <w:rFonts w:ascii="Times New Roman" w:eastAsia="SimSun" w:hAnsi="Times New Roman" w:cs="Times New Roman"/>
          <w:sz w:val="24"/>
        </w:rPr>
      </w:r>
      <w:r w:rsidR="00D70A62" w:rsidRPr="00D523B5">
        <w:rPr>
          <w:rFonts w:ascii="Times New Roman" w:eastAsia="SimSun" w:hAnsi="Times New Roman" w:cs="Times New Roman"/>
          <w:sz w:val="24"/>
        </w:rPr>
        <w:fldChar w:fldCharType="separate"/>
      </w:r>
      <w:r w:rsidR="00FB2CE3">
        <w:rPr>
          <w:rFonts w:ascii="Times New Roman" w:eastAsia="SimSun" w:hAnsi="Times New Roman" w:cs="Times New Roman"/>
          <w:noProof/>
          <w:sz w:val="24"/>
        </w:rPr>
        <w:t>[1, 2]</w:t>
      </w:r>
      <w:r w:rsidR="00D70A62" w:rsidRPr="00D523B5">
        <w:rPr>
          <w:rFonts w:ascii="Times New Roman" w:eastAsia="SimSun" w:hAnsi="Times New Roman" w:cs="Times New Roman"/>
          <w:sz w:val="24"/>
        </w:rPr>
        <w:fldChar w:fldCharType="end"/>
      </w:r>
      <w:r w:rsidR="00D523B5" w:rsidRPr="00D523B5">
        <w:rPr>
          <w:rFonts w:ascii="Times New Roman" w:eastAsia="SimSun" w:hAnsi="Times New Roman" w:cs="Times New Roman"/>
          <w:sz w:val="24"/>
        </w:rPr>
        <w:t>.</w:t>
      </w:r>
    </w:p>
    <w:p w:rsidR="00D523B5" w:rsidRPr="00D523B5" w:rsidRDefault="00B82879" w:rsidP="008D5014">
      <w:pPr>
        <w:spacing w:line="360" w:lineRule="auto"/>
        <w:jc w:val="center"/>
        <w:rPr>
          <w:rFonts w:ascii="Times New Roman" w:eastAsia="SimSun" w:hAnsi="Times New Roman" w:cs="Times New Roman"/>
          <w:sz w:val="24"/>
        </w:rPr>
      </w:pPr>
      <w:r w:rsidRPr="00B82879">
        <w:rPr>
          <w:rFonts w:ascii="Times New Roman" w:eastAsia="SimSun" w:hAnsi="Times New Roman" w:cs="Times New Roman"/>
          <w:noProof/>
          <w:sz w:val="24"/>
        </w:rPr>
        <w:lastRenderedPageBreak/>
        <w:drawing>
          <wp:inline distT="0" distB="0" distL="0" distR="0">
            <wp:extent cx="6117590" cy="7374890"/>
            <wp:effectExtent l="0" t="0" r="0" b="0"/>
            <wp:docPr id="3" name="图片 3" descr="E:\once\03 theory-practice\02 my projects\2 present\01 rainbow project\03 paper\figures\Fig.S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nce\03 theory-practice\02 my projects\2 present\01 rainbow project\03 paper\figures\Fig.S (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7590" cy="7374890"/>
                    </a:xfrm>
                    <a:prstGeom prst="rect">
                      <a:avLst/>
                    </a:prstGeom>
                    <a:noFill/>
                    <a:ln>
                      <a:noFill/>
                    </a:ln>
                  </pic:spPr>
                </pic:pic>
              </a:graphicData>
            </a:graphic>
          </wp:inline>
        </w:drawing>
      </w:r>
    </w:p>
    <w:p w:rsidR="00D523B5" w:rsidRDefault="008D5014" w:rsidP="008D5014">
      <w:pPr>
        <w:rPr>
          <w:rFonts w:ascii="Arial Narrow" w:eastAsia="SimSun" w:hAnsi="Arial Narrow" w:cs="Times New Roman"/>
          <w:sz w:val="22"/>
        </w:rPr>
      </w:pPr>
      <w:r w:rsidRPr="008D5014">
        <w:rPr>
          <w:rFonts w:ascii="Arial Narrow" w:eastAsia="SimSun" w:hAnsi="Arial Narrow" w:cs="Times New Roman"/>
          <w:b/>
          <w:sz w:val="22"/>
        </w:rPr>
        <w:t>Fig.S.</w:t>
      </w:r>
      <w:r w:rsidR="00D523B5" w:rsidRPr="008D5014">
        <w:rPr>
          <w:rFonts w:ascii="Arial Narrow" w:eastAsia="SimSun" w:hAnsi="Arial Narrow" w:cs="Times New Roman"/>
          <w:b/>
          <w:sz w:val="22"/>
        </w:rPr>
        <w:t>1.</w:t>
      </w:r>
      <w:r w:rsidR="00D523B5" w:rsidRPr="008D5014">
        <w:rPr>
          <w:rFonts w:ascii="Arial Narrow" w:eastAsia="SimSun" w:hAnsi="Arial Narrow" w:cs="Times New Roman"/>
          <w:sz w:val="22"/>
        </w:rPr>
        <w:t xml:space="preserve"> Characterization of CD-Cur. A-C: Scanning electron microscope (SEM) images of </w:t>
      </w:r>
      <w:r w:rsidRPr="008D5014">
        <w:rPr>
          <w:rFonts w:ascii="Arial Narrow" w:eastAsia="SimSun" w:hAnsi="Arial Narrow" w:cs="Times New Roman"/>
          <w:sz w:val="22"/>
        </w:rPr>
        <w:t>CD</w:t>
      </w:r>
      <w:r w:rsidR="00D523B5" w:rsidRPr="008D5014">
        <w:rPr>
          <w:rFonts w:ascii="Arial Narrow" w:eastAsia="SimSun" w:hAnsi="Arial Narrow" w:cs="Times New Roman"/>
          <w:sz w:val="22"/>
        </w:rPr>
        <w:t xml:space="preserve"> (A), C</w:t>
      </w:r>
      <w:r w:rsidRPr="008D5014">
        <w:rPr>
          <w:rFonts w:ascii="Arial Narrow" w:eastAsia="SimSun" w:hAnsi="Arial Narrow" w:cs="Times New Roman"/>
          <w:sz w:val="22"/>
        </w:rPr>
        <w:t>ur</w:t>
      </w:r>
      <w:r w:rsidR="00D523B5" w:rsidRPr="008D5014">
        <w:rPr>
          <w:rFonts w:ascii="Arial Narrow" w:eastAsia="SimSun" w:hAnsi="Arial Narrow" w:cs="Times New Roman"/>
          <w:sz w:val="22"/>
        </w:rPr>
        <w:t>(B) and</w:t>
      </w:r>
      <w:r w:rsidRPr="008D5014">
        <w:rPr>
          <w:rFonts w:ascii="Arial Narrow" w:eastAsia="SimSun" w:hAnsi="Arial Narrow" w:cs="Times New Roman"/>
          <w:sz w:val="22"/>
        </w:rPr>
        <w:t xml:space="preserve"> CD-Cur</w:t>
      </w:r>
      <w:r w:rsidR="00D523B5" w:rsidRPr="008D5014">
        <w:rPr>
          <w:rFonts w:ascii="Arial Narrow" w:eastAsia="SimSun" w:hAnsi="Arial Narrow" w:cs="Times New Roman"/>
          <w:sz w:val="22"/>
        </w:rPr>
        <w:t>(C); D: FTIR spectra of Cur, CD and CD-Cur; E: X-ray diffraction</w:t>
      </w:r>
      <w:r w:rsidRPr="008D5014">
        <w:rPr>
          <w:rFonts w:ascii="Arial Narrow" w:eastAsia="SimSun" w:hAnsi="Arial Narrow" w:cs="Times New Roman"/>
          <w:sz w:val="22"/>
        </w:rPr>
        <w:t xml:space="preserve"> </w:t>
      </w:r>
      <w:r w:rsidR="00D523B5" w:rsidRPr="008D5014">
        <w:rPr>
          <w:rFonts w:ascii="Arial Narrow" w:eastAsia="SimSun" w:hAnsi="Arial Narrow" w:cs="Times New Roman"/>
          <w:sz w:val="22"/>
        </w:rPr>
        <w:t xml:space="preserve">patterns </w:t>
      </w:r>
      <w:r w:rsidRPr="008D5014">
        <w:rPr>
          <w:rFonts w:ascii="Arial Narrow" w:eastAsia="SimSun" w:hAnsi="Arial Narrow" w:cs="Times New Roman"/>
          <w:sz w:val="22"/>
        </w:rPr>
        <w:t xml:space="preserve">of </w:t>
      </w:r>
      <w:r w:rsidR="00D523B5" w:rsidRPr="008D5014">
        <w:rPr>
          <w:rFonts w:ascii="Arial Narrow" w:eastAsia="SimSun" w:hAnsi="Arial Narrow" w:cs="Times New Roman"/>
          <w:sz w:val="22"/>
        </w:rPr>
        <w:t>Cur, CD and CD-Cur</w:t>
      </w:r>
      <w:r w:rsidRPr="008D5014">
        <w:rPr>
          <w:rFonts w:ascii="Arial Narrow" w:eastAsia="SimSun" w:hAnsi="Arial Narrow" w:cs="Times New Roman"/>
          <w:sz w:val="22"/>
        </w:rPr>
        <w:t xml:space="preserve">, </w:t>
      </w:r>
      <w:proofErr w:type="gramStart"/>
      <w:r w:rsidRPr="008D5014">
        <w:rPr>
          <w:rFonts w:ascii="Arial Narrow" w:eastAsia="SimSun" w:hAnsi="Arial Narrow" w:cs="Times New Roman"/>
          <w:sz w:val="22"/>
        </w:rPr>
        <w:t xml:space="preserve">respectively </w:t>
      </w:r>
      <w:r w:rsidR="00D523B5" w:rsidRPr="008D5014">
        <w:rPr>
          <w:rFonts w:ascii="Arial Narrow" w:eastAsia="SimSun" w:hAnsi="Arial Narrow" w:cs="Times New Roman"/>
          <w:sz w:val="22"/>
        </w:rPr>
        <w:t>;</w:t>
      </w:r>
      <w:proofErr w:type="gramEnd"/>
      <w:r w:rsidR="00D523B5" w:rsidRPr="008D5014">
        <w:rPr>
          <w:rFonts w:ascii="Arial Narrow" w:eastAsia="SimSun" w:hAnsi="Arial Narrow" w:cs="Times New Roman"/>
          <w:sz w:val="22"/>
        </w:rPr>
        <w:t xml:space="preserve"> F: Photograph of Cur and CD-Cur </w:t>
      </w:r>
      <w:r w:rsidRPr="008D5014">
        <w:rPr>
          <w:rFonts w:ascii="Arial Narrow" w:eastAsia="SimSun" w:hAnsi="Arial Narrow" w:cs="Times New Roman"/>
          <w:sz w:val="22"/>
        </w:rPr>
        <w:t xml:space="preserve">dissolved </w:t>
      </w:r>
      <w:r w:rsidR="00D523B5" w:rsidRPr="008D5014">
        <w:rPr>
          <w:rFonts w:ascii="Arial Narrow" w:eastAsia="SimSun" w:hAnsi="Arial Narrow" w:cs="Times New Roman"/>
          <w:sz w:val="22"/>
        </w:rPr>
        <w:t>in water</w:t>
      </w:r>
      <w:r>
        <w:rPr>
          <w:rFonts w:ascii="Arial Narrow" w:eastAsia="SimSun" w:hAnsi="Arial Narrow" w:cs="Times New Roman" w:hint="eastAsia"/>
          <w:sz w:val="22"/>
        </w:rPr>
        <w:t xml:space="preserve">. </w:t>
      </w:r>
    </w:p>
    <w:p w:rsidR="008D5014" w:rsidRPr="008D5014" w:rsidRDefault="008D5014" w:rsidP="008D5014">
      <w:pPr>
        <w:rPr>
          <w:rFonts w:ascii="Arial Narrow" w:eastAsia="SimSun" w:hAnsi="Arial Narrow" w:cs="Times New Roman"/>
          <w:sz w:val="22"/>
        </w:rPr>
      </w:pPr>
    </w:p>
    <w:p w:rsidR="00D523B5" w:rsidRPr="008D5014" w:rsidRDefault="008D5014" w:rsidP="00D523B5">
      <w:pPr>
        <w:spacing w:line="360" w:lineRule="auto"/>
        <w:rPr>
          <w:rFonts w:ascii="Times New Roman" w:eastAsia="SimSun" w:hAnsi="Times New Roman" w:cs="Times New Roman"/>
          <w:b/>
          <w:sz w:val="24"/>
        </w:rPr>
      </w:pPr>
      <w:r w:rsidRPr="008D5014">
        <w:rPr>
          <w:rFonts w:ascii="Times New Roman" w:eastAsia="SimSun" w:hAnsi="Times New Roman" w:cs="Times New Roman" w:hint="eastAsia"/>
          <w:b/>
          <w:sz w:val="24"/>
        </w:rPr>
        <w:t>S.2.2.</w:t>
      </w:r>
      <w:r w:rsidR="00D523B5" w:rsidRPr="008D5014">
        <w:rPr>
          <w:rFonts w:ascii="Times New Roman" w:eastAsia="SimSun" w:hAnsi="Times New Roman" w:cs="Times New Roman"/>
          <w:b/>
          <w:sz w:val="24"/>
        </w:rPr>
        <w:t xml:space="preserve"> Optimal curcumin concentration determination</w:t>
      </w:r>
      <w:r w:rsidR="00122218">
        <w:rPr>
          <w:rFonts w:ascii="Times New Roman" w:eastAsia="SimSun" w:hAnsi="Times New Roman" w:cs="Times New Roman"/>
          <w:b/>
          <w:sz w:val="24"/>
        </w:rPr>
        <w:t xml:space="preserve"> for animal experiment</w:t>
      </w:r>
    </w:p>
    <w:p w:rsidR="00D523B5" w:rsidRPr="00D523B5" w:rsidRDefault="008D5014"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This part of animal experiment</w:t>
      </w:r>
      <w:r w:rsidR="00FB2CE3">
        <w:rPr>
          <w:rFonts w:ascii="Times New Roman" w:eastAsia="SimSun" w:hAnsi="Times New Roman" w:cs="Times New Roman"/>
          <w:sz w:val="24"/>
        </w:rPr>
        <w:t xml:space="preserve"> was conducted for the determin</w:t>
      </w:r>
      <w:r w:rsidR="00D523B5" w:rsidRPr="00D523B5">
        <w:rPr>
          <w:rFonts w:ascii="Times New Roman" w:eastAsia="SimSun" w:hAnsi="Times New Roman" w:cs="Times New Roman"/>
          <w:sz w:val="24"/>
        </w:rPr>
        <w:t>ation of</w:t>
      </w:r>
      <w:r w:rsidR="00FB2CE3">
        <w:rPr>
          <w:rFonts w:ascii="Times New Roman" w:eastAsia="SimSun" w:hAnsi="Times New Roman" w:cs="Times New Roman"/>
          <w:sz w:val="24"/>
        </w:rPr>
        <w:t xml:space="preserve"> optimal curcumin </w:t>
      </w:r>
      <w:r w:rsidR="00FB2CE3">
        <w:rPr>
          <w:rFonts w:ascii="Times New Roman" w:eastAsia="SimSun" w:hAnsi="Times New Roman" w:cs="Times New Roman"/>
          <w:sz w:val="24"/>
        </w:rPr>
        <w:lastRenderedPageBreak/>
        <w:t>concentration</w:t>
      </w:r>
      <w:r w:rsidR="00FB2CE3">
        <w:rPr>
          <w:rFonts w:ascii="Times New Roman" w:eastAsia="SimSun" w:hAnsi="Times New Roman" w:cs="Times New Roman" w:hint="eastAsia"/>
          <w:sz w:val="24"/>
        </w:rPr>
        <w:t>, which was adopted in the later experiment.</w:t>
      </w:r>
      <w:r w:rsidR="00D523B5" w:rsidRPr="00D523B5">
        <w:rPr>
          <w:rFonts w:ascii="Times New Roman" w:eastAsia="SimSun" w:hAnsi="Times New Roman" w:cs="Times New Roman"/>
          <w:sz w:val="24"/>
        </w:rPr>
        <w:t xml:space="preserve"> Wound areas were measured and the healing rate was shown in</w:t>
      </w:r>
      <w:r w:rsidR="00D523B5" w:rsidRPr="00692450">
        <w:rPr>
          <w:rFonts w:ascii="Times New Roman" w:eastAsia="SimSun" w:hAnsi="Times New Roman" w:cs="Times New Roman"/>
          <w:sz w:val="24"/>
        </w:rPr>
        <w:t xml:space="preserve"> </w:t>
      </w:r>
      <w:r w:rsidR="00FB2CE3" w:rsidRPr="00692450">
        <w:rPr>
          <w:rFonts w:ascii="Times New Roman" w:eastAsia="SimSun" w:hAnsi="Times New Roman" w:cs="Times New Roman"/>
          <w:sz w:val="24"/>
        </w:rPr>
        <w:t>Fi</w:t>
      </w:r>
      <w:r w:rsidR="00FB2CE3" w:rsidRPr="00692450">
        <w:rPr>
          <w:rFonts w:ascii="Times New Roman" w:eastAsia="SimSun" w:hAnsi="Times New Roman" w:cs="Times New Roman" w:hint="eastAsia"/>
          <w:sz w:val="24"/>
        </w:rPr>
        <w:t>g.S.</w:t>
      </w:r>
      <w:proofErr w:type="gramStart"/>
      <w:r w:rsidR="00FB2CE3" w:rsidRPr="00692450">
        <w:rPr>
          <w:rFonts w:ascii="Times New Roman" w:eastAsia="SimSun" w:hAnsi="Times New Roman" w:cs="Times New Roman" w:hint="eastAsia"/>
          <w:sz w:val="24"/>
        </w:rPr>
        <w:t>3.</w:t>
      </w:r>
      <w:r w:rsidR="00D523B5" w:rsidRPr="00692450">
        <w:rPr>
          <w:rFonts w:ascii="Times New Roman" w:eastAsia="SimSun" w:hAnsi="Times New Roman" w:cs="Times New Roman"/>
          <w:sz w:val="24"/>
        </w:rPr>
        <w:t>A.</w:t>
      </w:r>
      <w:proofErr w:type="gramEnd"/>
      <w:r w:rsidR="00D523B5" w:rsidRPr="00692450">
        <w:rPr>
          <w:rFonts w:ascii="Times New Roman" w:eastAsia="SimSun" w:hAnsi="Times New Roman" w:cs="Times New Roman"/>
          <w:sz w:val="24"/>
        </w:rPr>
        <w:t xml:space="preserve"> </w:t>
      </w:r>
      <w:r w:rsidR="00D523B5" w:rsidRPr="00D523B5">
        <w:rPr>
          <w:rFonts w:ascii="Times New Roman" w:eastAsia="SimSun" w:hAnsi="Times New Roman" w:cs="Times New Roman"/>
          <w:sz w:val="24"/>
        </w:rPr>
        <w:t xml:space="preserve">On day 14, CA-CD-Cur 3(25mg of Cur) treated wounds exhibited fastest healing(93.54±4.62% on day 14) compared to CA-CD-Cur 1 (78.87±6.37%, P&lt;0.001,one-way ANOVA;), CA-CD-Cur 2 (83.21±8.05%, P&lt;0.05;) CA-CD-Cur4 (80.40±9.01,P&lt; </w:t>
      </w:r>
      <w:r w:rsidR="00692450">
        <w:rPr>
          <w:rFonts w:ascii="Times New Roman" w:eastAsia="SimSun" w:hAnsi="Times New Roman" w:cs="Times New Roman"/>
          <w:sz w:val="24"/>
        </w:rPr>
        <w:t>0.05;),</w:t>
      </w:r>
      <w:r w:rsidR="00692450">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CA-CD-Cur 5(50.64±6.23 on day 14,P&lt; 0.001;), and gauze groups (64.54±7.84, P&lt; 0.05;).</w:t>
      </w:r>
    </w:p>
    <w:p w:rsidR="00D523B5" w:rsidRPr="00D523B5" w:rsidRDefault="00692450" w:rsidP="00D523B5">
      <w:pPr>
        <w:spacing w:line="360" w:lineRule="auto"/>
        <w:rPr>
          <w:rFonts w:ascii="Times New Roman" w:eastAsia="SimSun" w:hAnsi="Times New Roman" w:cs="Times New Roman"/>
          <w:sz w:val="24"/>
        </w:rPr>
      </w:pP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Apart from superior wound closure rate, CA-CD-Cur 3 treated wounds showed healthy granulation tissue which was light pink and granular in appearance. In contrast,</w:t>
      </w: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CA-CD-Cur</w:t>
      </w: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4 and CA-CD-Cur</w:t>
      </w:r>
      <w:r>
        <w:rPr>
          <w:rFonts w:ascii="Times New Roman" w:eastAsia="SimSun" w:hAnsi="Times New Roman" w:cs="Times New Roman" w:hint="eastAsia"/>
          <w:sz w:val="24"/>
        </w:rPr>
        <w:t xml:space="preserve"> </w:t>
      </w:r>
      <w:r w:rsidR="00D523B5" w:rsidRPr="00D523B5">
        <w:rPr>
          <w:rFonts w:ascii="Times New Roman" w:eastAsia="SimSun" w:hAnsi="Times New Roman" w:cs="Times New Roman"/>
          <w:sz w:val="24"/>
        </w:rPr>
        <w:t>5 treated</w:t>
      </w:r>
      <w:r>
        <w:rPr>
          <w:rFonts w:ascii="Times New Roman" w:eastAsia="SimSun" w:hAnsi="Times New Roman" w:cs="Times New Roman" w:hint="eastAsia"/>
          <w:sz w:val="24"/>
        </w:rPr>
        <w:t xml:space="preserve"> wound </w:t>
      </w:r>
      <w:r w:rsidR="00D523B5" w:rsidRPr="00D523B5">
        <w:rPr>
          <w:rFonts w:ascii="Times New Roman" w:eastAsia="SimSun" w:hAnsi="Times New Roman" w:cs="Times New Roman"/>
          <w:sz w:val="24"/>
        </w:rPr>
        <w:t>exhibited varying degrees of edema and necrosis as shown in Fig.</w:t>
      </w:r>
      <w:r>
        <w:rPr>
          <w:rFonts w:ascii="Times New Roman" w:eastAsia="SimSun" w:hAnsi="Times New Roman" w:cs="Times New Roman" w:hint="eastAsia"/>
          <w:sz w:val="24"/>
        </w:rPr>
        <w:t>S.2</w:t>
      </w:r>
      <w:r w:rsidR="00D523B5" w:rsidRPr="00D523B5">
        <w:rPr>
          <w:rFonts w:ascii="Times New Roman" w:eastAsia="SimSun" w:hAnsi="Times New Roman" w:cs="Times New Roman"/>
          <w:sz w:val="24"/>
        </w:rPr>
        <w:t>. Probably because there were too much Cur accumulated in the wound site and highly concentrated application of polyphenols (Curcumin is a kind of polyphenols)might result in toxic response</w:t>
      </w:r>
      <w:r w:rsidR="00D70A62" w:rsidRPr="00D523B5">
        <w:rPr>
          <w:rFonts w:ascii="Times New Roman" w:eastAsia="SimSun" w:hAnsi="Times New Roman" w:cs="Times New Roman"/>
          <w:sz w:val="24"/>
        </w:rPr>
        <w:fldChar w:fldCharType="begin"/>
      </w:r>
      <w:r w:rsidR="00FB2CE3">
        <w:rPr>
          <w:rFonts w:ascii="Times New Roman" w:eastAsia="SimSun" w:hAnsi="Times New Roman" w:cs="Times New Roman"/>
          <w:sz w:val="24"/>
        </w:rPr>
        <w:instrText xml:space="preserve"> ADDIN EN.CITE &lt;EndNote&gt;&lt;Cite&gt;&lt;Author&gt;Gong&lt;/Author&gt;&lt;Year&gt;2013&lt;/Year&gt;&lt;RecNum&gt;23&lt;/RecNum&gt;&lt;DisplayText&gt;[3]&lt;/DisplayText&gt;&lt;record&gt;&lt;rec-number&gt;23&lt;/rec-number&gt;&lt;foreign-keys&gt;&lt;key app="EN" db-id="v2r2ff599pdsfte5zec5vase5zava5z0f0x9"&gt;23&lt;/key&gt;&lt;/foreign-keys&gt;&lt;ref-type name="Journal Article"&gt;17&lt;/ref-type&gt;&lt;contributors&gt;&lt;authors&gt;&lt;author&gt;Gong, C.&lt;/author&gt;&lt;author&gt;Wu, Q.&lt;/author&gt;&lt;author&gt;Wang, Y.&lt;/author&gt;&lt;author&gt;Zhang, D.&lt;/author&gt;&lt;author&gt;Luo, F.&lt;/author&gt;&lt;author&gt;Zhao, X.&lt;/author&gt;&lt;author&gt;Wei, Y.&lt;/author&gt;&lt;author&gt;Qian, Z.&lt;/author&gt;&lt;/authors&gt;&lt;/contributors&gt;&lt;auth-address&gt;State Key Laboratory of Biotherapy and Cancer Center, West China Hospital, West China Medical School, Sichuan University, Chengdu 610041, China.&lt;/auth-address&gt;&lt;titles&gt;&lt;title&gt;A biodegradable hydrogel system containing curcumin encapsulated in micelles for cutaneous wound healing&lt;/title&gt;&lt;secondary-title&gt;Biomaterials&lt;/secondary-title&gt;&lt;/titles&gt;&lt;periodical&gt;&lt;full-title&gt;Biomaterials&lt;/full-title&gt;&lt;/periodical&gt;&lt;pages&gt;6377-87&lt;/pages&gt;&lt;volume&gt;34&lt;/volume&gt;&lt;number&gt;27&lt;/number&gt;&lt;edition&gt;2013/06/04&lt;/edition&gt;&lt;keywords&gt;&lt;keyword&gt;Animals&lt;/keyword&gt;&lt;keyword&gt;Anti-Inflammatory Agents, Non-Steroidal/ administration &amp;amp; dosage/therapeutic use&lt;/keyword&gt;&lt;keyword&gt;Curcumin/ administration &amp;amp; dosage/therapeutic use&lt;/keyword&gt;&lt;keyword&gt;Drug Carriers/chemistry&lt;/keyword&gt;&lt;keyword&gt;Hydrogel/ chemistry&lt;/keyword&gt;&lt;keyword&gt;Male&lt;/keyword&gt;&lt;keyword&gt;Micelles&lt;/keyword&gt;&lt;keyword&gt;Polyesters/chemistry&lt;/keyword&gt;&lt;keyword&gt;Polyethylene Glycols/chemistry&lt;/keyword&gt;&lt;keyword&gt;Rats&lt;/keyword&gt;&lt;keyword&gt;Rats, Sprague-Dawley&lt;/keyword&gt;&lt;keyword&gt;Skin/ drug effects/ pathology&lt;/keyword&gt;&lt;keyword&gt;Wound Healing/ drug effects&lt;/keyword&gt;&lt;/keywords&gt;&lt;dates&gt;&lt;year&gt;2013&lt;/year&gt;&lt;pub-dates&gt;&lt;date&gt;Sep&lt;/date&gt;&lt;/pub-dates&gt;&lt;/dates&gt;&lt;isbn&gt;1878-5905 (Electronic)&amp;#xD;0142-9612 (Linking)&lt;/isbn&gt;&lt;accession-num&gt;23726229&lt;/accession-num&gt;&lt;urls&gt;&lt;/urls&gt;&lt;electronic-resource-num&gt;10.1016/j.biomaterials.2013.05.005&lt;/electronic-resource-num&gt;&lt;remote-database-provider&gt;NLM&lt;/remote-database-provider&gt;&lt;language&gt;eng&lt;/language&gt;&lt;/record&gt;&lt;/Cite&gt;&lt;/EndNote&gt;</w:instrText>
      </w:r>
      <w:r w:rsidR="00D70A62" w:rsidRPr="00D523B5">
        <w:rPr>
          <w:rFonts w:ascii="Times New Roman" w:eastAsia="SimSun" w:hAnsi="Times New Roman" w:cs="Times New Roman"/>
          <w:sz w:val="24"/>
        </w:rPr>
        <w:fldChar w:fldCharType="separate"/>
      </w:r>
      <w:r w:rsidR="00FB2CE3">
        <w:rPr>
          <w:rFonts w:ascii="Times New Roman" w:eastAsia="SimSun" w:hAnsi="Times New Roman" w:cs="Times New Roman"/>
          <w:noProof/>
          <w:sz w:val="24"/>
        </w:rPr>
        <w:t>[3]</w:t>
      </w:r>
      <w:r w:rsidR="00D70A62" w:rsidRPr="00D523B5">
        <w:rPr>
          <w:rFonts w:ascii="Times New Roman" w:eastAsia="SimSun" w:hAnsi="Times New Roman" w:cs="Times New Roman"/>
          <w:sz w:val="24"/>
        </w:rPr>
        <w:fldChar w:fldCharType="end"/>
      </w:r>
      <w:r w:rsidR="00D523B5" w:rsidRPr="00D523B5">
        <w:rPr>
          <w:rFonts w:ascii="Times New Roman" w:eastAsia="SimSun" w:hAnsi="Times New Roman" w:cs="Times New Roman"/>
          <w:sz w:val="24"/>
        </w:rPr>
        <w:t xml:space="preserve">. </w:t>
      </w:r>
    </w:p>
    <w:p w:rsidR="00D523B5" w:rsidRPr="00D523B5" w:rsidRDefault="00B82879" w:rsidP="00FB2CE3">
      <w:pPr>
        <w:spacing w:line="360" w:lineRule="auto"/>
        <w:jc w:val="center"/>
        <w:rPr>
          <w:rFonts w:ascii="Times New Roman" w:eastAsia="SimSun" w:hAnsi="Times New Roman" w:cs="Times New Roman"/>
          <w:sz w:val="24"/>
        </w:rPr>
      </w:pPr>
      <w:r w:rsidRPr="00B82879">
        <w:rPr>
          <w:rFonts w:ascii="Times New Roman" w:eastAsia="SimSun" w:hAnsi="Times New Roman" w:cs="Times New Roman"/>
          <w:noProof/>
          <w:sz w:val="24"/>
        </w:rPr>
        <w:lastRenderedPageBreak/>
        <w:drawing>
          <wp:inline distT="0" distB="0" distL="0" distR="0">
            <wp:extent cx="6117590" cy="8208010"/>
            <wp:effectExtent l="0" t="0" r="0" b="0"/>
            <wp:docPr id="4" name="图片 4" descr="E:\once\03 theory-practice\02 my projects\2 present\01 rainbow project\03 paper\figures\Fig.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nce\03 theory-practice\02 my projects\2 present\01 rainbow project\03 paper\figures\Fig.S (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7590" cy="8208010"/>
                    </a:xfrm>
                    <a:prstGeom prst="rect">
                      <a:avLst/>
                    </a:prstGeom>
                    <a:noFill/>
                    <a:ln>
                      <a:noFill/>
                    </a:ln>
                  </pic:spPr>
                </pic:pic>
              </a:graphicData>
            </a:graphic>
          </wp:inline>
        </w:drawing>
      </w:r>
    </w:p>
    <w:p w:rsidR="00D523B5" w:rsidRPr="00FB2CE3" w:rsidRDefault="00FB2CE3" w:rsidP="00FB2CE3">
      <w:pPr>
        <w:rPr>
          <w:rFonts w:ascii="Arial Narrow" w:eastAsia="SimSun" w:hAnsi="Arial Narrow" w:cs="Times New Roman"/>
          <w:sz w:val="22"/>
        </w:rPr>
      </w:pPr>
      <w:r w:rsidRPr="00FB2CE3">
        <w:rPr>
          <w:rFonts w:ascii="Arial Narrow" w:eastAsia="SimSun" w:hAnsi="Arial Narrow" w:cs="Times New Roman"/>
          <w:b/>
          <w:sz w:val="22"/>
        </w:rPr>
        <w:t>Fig.S.2.</w:t>
      </w:r>
      <w:r w:rsidRPr="00FB2CE3">
        <w:rPr>
          <w:rFonts w:ascii="Arial Narrow" w:eastAsia="SimSun" w:hAnsi="Arial Narrow" w:cs="Times New Roman"/>
          <w:sz w:val="22"/>
        </w:rPr>
        <w:t xml:space="preserve"> </w:t>
      </w:r>
      <w:r w:rsidR="00D523B5" w:rsidRPr="00FB2CE3">
        <w:rPr>
          <w:rFonts w:ascii="Arial Narrow" w:eastAsia="SimSun" w:hAnsi="Arial Narrow" w:cs="Times New Roman"/>
          <w:sz w:val="22"/>
        </w:rPr>
        <w:t xml:space="preserve"> Macroscopic appearance of wounds treated with gauze (as control), CA-CD-Cur 1, CA-CD-Cur 2, CA-CD-Cur 3, CA-CD-Cur 4 and CA-CD-Cur 5 at 00th, 03th, 07th and 14th </w:t>
      </w:r>
      <w:proofErr w:type="spellStart"/>
      <w:r w:rsidR="00D523B5" w:rsidRPr="00FB2CE3">
        <w:rPr>
          <w:rFonts w:ascii="Arial Narrow" w:eastAsia="SimSun" w:hAnsi="Arial Narrow" w:cs="Times New Roman"/>
          <w:sz w:val="22"/>
        </w:rPr>
        <w:t>postwounding</w:t>
      </w:r>
      <w:proofErr w:type="spellEnd"/>
      <w:r w:rsidR="00D523B5" w:rsidRPr="00FB2CE3">
        <w:rPr>
          <w:rFonts w:ascii="Arial Narrow" w:eastAsia="SimSun" w:hAnsi="Arial Narrow" w:cs="Times New Roman"/>
          <w:sz w:val="22"/>
        </w:rPr>
        <w:t xml:space="preserve"> day.</w:t>
      </w:r>
    </w:p>
    <w:p w:rsidR="00D523B5" w:rsidRPr="00D523B5" w:rsidRDefault="00B82879" w:rsidP="00FB2CE3">
      <w:pPr>
        <w:spacing w:line="360" w:lineRule="auto"/>
        <w:jc w:val="center"/>
        <w:rPr>
          <w:rFonts w:ascii="Times New Roman" w:eastAsia="SimSun" w:hAnsi="Times New Roman" w:cs="Times New Roman"/>
          <w:sz w:val="24"/>
        </w:rPr>
      </w:pPr>
      <w:r w:rsidRPr="00B82879">
        <w:rPr>
          <w:rFonts w:ascii="Times New Roman" w:eastAsia="SimSun" w:hAnsi="Times New Roman" w:cs="Times New Roman"/>
          <w:noProof/>
          <w:sz w:val="24"/>
        </w:rPr>
        <w:lastRenderedPageBreak/>
        <w:drawing>
          <wp:inline distT="0" distB="0" distL="0" distR="0">
            <wp:extent cx="2955290" cy="2025015"/>
            <wp:effectExtent l="0" t="0" r="0" b="0"/>
            <wp:docPr id="5" name="图片 5" descr="E:\once\03 theory-practice\02 my projects\2 present\01 rainbow project\03 paper\figures\Fig.S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nce\03 theory-practice\02 my projects\2 present\01 rainbow project\03 paper\figures\Fig.S (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290" cy="2025015"/>
                    </a:xfrm>
                    <a:prstGeom prst="rect">
                      <a:avLst/>
                    </a:prstGeom>
                    <a:noFill/>
                    <a:ln>
                      <a:noFill/>
                    </a:ln>
                  </pic:spPr>
                </pic:pic>
              </a:graphicData>
            </a:graphic>
          </wp:inline>
        </w:drawing>
      </w:r>
    </w:p>
    <w:p w:rsidR="00D523B5" w:rsidRPr="00D523B5" w:rsidRDefault="00FB2CE3" w:rsidP="00FB2CE3">
      <w:pPr>
        <w:rPr>
          <w:rFonts w:ascii="Times New Roman" w:eastAsia="SimSun" w:hAnsi="Times New Roman" w:cs="Times New Roman"/>
          <w:sz w:val="24"/>
        </w:rPr>
      </w:pPr>
      <w:r w:rsidRPr="00FB2CE3">
        <w:rPr>
          <w:rFonts w:ascii="Arial Narrow" w:eastAsia="SimSun" w:hAnsi="Arial Narrow" w:cs="Times New Roman"/>
          <w:b/>
          <w:sz w:val="22"/>
        </w:rPr>
        <w:t>Fig.S.3.</w:t>
      </w:r>
      <w:r w:rsidRPr="00FB2CE3">
        <w:rPr>
          <w:rFonts w:ascii="Arial Narrow" w:eastAsia="SimSun" w:hAnsi="Arial Narrow" w:cs="Times New Roman"/>
          <w:sz w:val="22"/>
        </w:rPr>
        <w:t xml:space="preserve"> </w:t>
      </w:r>
      <w:r w:rsidR="00D523B5" w:rsidRPr="00FB2CE3">
        <w:rPr>
          <w:rFonts w:ascii="Arial Narrow" w:eastAsia="SimSun" w:hAnsi="Arial Narrow" w:cs="Times New Roman"/>
          <w:sz w:val="22"/>
        </w:rPr>
        <w:t>Wound closure rate of</w:t>
      </w:r>
      <w:r>
        <w:rPr>
          <w:rFonts w:ascii="Arial Narrow" w:eastAsia="SimSun" w:hAnsi="Arial Narrow" w:cs="Times New Roman" w:hint="eastAsia"/>
          <w:sz w:val="22"/>
        </w:rPr>
        <w:t xml:space="preserve"> </w:t>
      </w:r>
      <w:r w:rsidR="00D523B5" w:rsidRPr="00FB2CE3">
        <w:rPr>
          <w:rFonts w:ascii="Arial Narrow" w:eastAsia="SimSun" w:hAnsi="Arial Narrow" w:cs="Times New Roman"/>
          <w:sz w:val="22"/>
        </w:rPr>
        <w:t>gauze (as control), CA-CD-Cur 1, CA-CD-Cur 2, CA-CD-Cur 3, CA-CD-Cur 4 and CA-CD-Cur 5 at different</w:t>
      </w:r>
      <w:r>
        <w:rPr>
          <w:rFonts w:ascii="Arial Narrow" w:eastAsia="SimSun" w:hAnsi="Arial Narrow" w:cs="Times New Roman" w:hint="eastAsia"/>
          <w:sz w:val="22"/>
        </w:rPr>
        <w:t xml:space="preserve"> time point.</w:t>
      </w:r>
      <w:r w:rsidR="00D523B5" w:rsidRPr="00FB2CE3">
        <w:rPr>
          <w:rFonts w:ascii="Arial Narrow" w:eastAsia="SimSun" w:hAnsi="Arial Narrow" w:cs="Times New Roman"/>
          <w:sz w:val="22"/>
        </w:rPr>
        <w:t xml:space="preserve"> Data were shown as Mean</w:t>
      </w:r>
      <w:r>
        <w:rPr>
          <w:rFonts w:ascii="Arial Narrow" w:eastAsia="SimSun" w:hAnsi="Arial Narrow" w:cs="Times New Roman" w:hint="eastAsia"/>
          <w:sz w:val="22"/>
        </w:rPr>
        <w:t xml:space="preserve"> </w:t>
      </w:r>
      <w:r w:rsidR="00D523B5" w:rsidRPr="00FB2CE3">
        <w:rPr>
          <w:rFonts w:ascii="Arial Narrow" w:eastAsia="SimSun" w:hAnsi="Arial Narrow" w:cs="Times New Roman"/>
          <w:sz w:val="22"/>
        </w:rPr>
        <w:t>±</w:t>
      </w:r>
      <w:r>
        <w:rPr>
          <w:rFonts w:ascii="Arial Narrow" w:eastAsia="SimSun" w:hAnsi="Arial Narrow" w:cs="Times New Roman" w:hint="eastAsia"/>
          <w:sz w:val="22"/>
        </w:rPr>
        <w:t xml:space="preserve"> </w:t>
      </w:r>
      <w:r w:rsidR="00D523B5" w:rsidRPr="00FB2CE3">
        <w:rPr>
          <w:rFonts w:ascii="Arial Narrow" w:eastAsia="SimSun" w:hAnsi="Arial Narrow" w:cs="Times New Roman"/>
          <w:sz w:val="22"/>
        </w:rPr>
        <w:t xml:space="preserve">SD </w:t>
      </w:r>
      <w:proofErr w:type="gramStart"/>
      <w:r w:rsidR="00D523B5" w:rsidRPr="00FB2CE3">
        <w:rPr>
          <w:rFonts w:ascii="Arial Narrow" w:eastAsia="SimSun" w:hAnsi="Arial Narrow" w:cs="Times New Roman"/>
          <w:sz w:val="22"/>
        </w:rPr>
        <w:t>( n</w:t>
      </w:r>
      <w:proofErr w:type="gramEnd"/>
      <w:r w:rsidR="00D523B5" w:rsidRPr="00FB2CE3">
        <w:rPr>
          <w:rFonts w:ascii="Arial Narrow" w:eastAsia="SimSun" w:hAnsi="Arial Narrow" w:cs="Times New Roman"/>
          <w:sz w:val="22"/>
        </w:rPr>
        <w:t xml:space="preserve"> = 6), </w:t>
      </w:r>
      <w:r w:rsidRPr="00FB2CE3">
        <w:rPr>
          <w:rFonts w:ascii="Arial Narrow" w:eastAsia="SimSun" w:hAnsi="Arial Narrow" w:cs="Times New Roman"/>
          <w:sz w:val="22"/>
        </w:rPr>
        <w:t>*P &lt; 0.05 (one-way ANOVA</w:t>
      </w:r>
      <w:r>
        <w:rPr>
          <w:rFonts w:ascii="Arial Narrow" w:eastAsia="SimSun" w:hAnsi="Arial Narrow" w:cs="Times New Roman" w:hint="eastAsia"/>
          <w:sz w:val="22"/>
        </w:rPr>
        <w:t>)</w:t>
      </w:r>
    </w:p>
    <w:p w:rsidR="00D523B5" w:rsidRPr="00D523B5" w:rsidRDefault="00D523B5" w:rsidP="00D523B5">
      <w:pPr>
        <w:spacing w:line="360" w:lineRule="auto"/>
        <w:rPr>
          <w:rFonts w:ascii="Times New Roman" w:eastAsia="SimSun" w:hAnsi="Times New Roman" w:cs="Times New Roman"/>
          <w:sz w:val="24"/>
        </w:rPr>
      </w:pPr>
    </w:p>
    <w:p w:rsidR="00D523B5" w:rsidRDefault="00D523B5"/>
    <w:p w:rsidR="00D523B5" w:rsidRPr="00B82879" w:rsidRDefault="00B82879">
      <w:pPr>
        <w:rPr>
          <w:b/>
        </w:rPr>
      </w:pPr>
      <w:r w:rsidRPr="00B82879">
        <w:rPr>
          <w:b/>
        </w:rPr>
        <w:t>References</w:t>
      </w:r>
    </w:p>
    <w:p w:rsidR="00FB2CE3" w:rsidRPr="00FB2CE3" w:rsidRDefault="00D70A62" w:rsidP="00FB2CE3">
      <w:pPr>
        <w:pStyle w:val="EndNoteBibliography"/>
        <w:ind w:left="720" w:hanging="720"/>
      </w:pPr>
      <w:r>
        <w:fldChar w:fldCharType="begin"/>
      </w:r>
      <w:r w:rsidR="00D523B5">
        <w:instrText xml:space="preserve"> ADDIN EN.REFLIST </w:instrText>
      </w:r>
      <w:r>
        <w:fldChar w:fldCharType="separate"/>
      </w:r>
      <w:r w:rsidR="00FB2CE3" w:rsidRPr="00FB2CE3">
        <w:t>1.</w:t>
      </w:r>
      <w:r w:rsidR="00FB2CE3" w:rsidRPr="00FB2CE3">
        <w:tab/>
        <w:t xml:space="preserve">Mohan PRK, Sreelakshmi G, Muraleedharan CV, Joseph R: </w:t>
      </w:r>
      <w:r w:rsidR="00FB2CE3" w:rsidRPr="00FB2CE3">
        <w:rPr>
          <w:b/>
        </w:rPr>
        <w:t>Water soluble complexes of curcumin with cyclodextrins: Characterization by FT-Raman spectroscopy</w:t>
      </w:r>
      <w:r w:rsidR="00FB2CE3" w:rsidRPr="00FB2CE3">
        <w:t xml:space="preserve">. </w:t>
      </w:r>
      <w:r w:rsidR="00FB2CE3" w:rsidRPr="00FB2CE3">
        <w:rPr>
          <w:i/>
        </w:rPr>
        <w:t xml:space="preserve">Vibrational Spectroscopy </w:t>
      </w:r>
      <w:r w:rsidR="00FB2CE3" w:rsidRPr="00FB2CE3">
        <w:t xml:space="preserve">2012, </w:t>
      </w:r>
      <w:r w:rsidR="00FB2CE3" w:rsidRPr="00FB2CE3">
        <w:rPr>
          <w:b/>
        </w:rPr>
        <w:t>62</w:t>
      </w:r>
      <w:r w:rsidR="00FB2CE3" w:rsidRPr="00FB2CE3">
        <w:t>(0):77-84.</w:t>
      </w:r>
    </w:p>
    <w:p w:rsidR="00FB2CE3" w:rsidRPr="00FB2CE3" w:rsidRDefault="00FB2CE3" w:rsidP="00FB2CE3">
      <w:pPr>
        <w:pStyle w:val="EndNoteBibliography"/>
        <w:ind w:left="720" w:hanging="720"/>
      </w:pPr>
      <w:r w:rsidRPr="00FB2CE3">
        <w:t>2.</w:t>
      </w:r>
      <w:r w:rsidRPr="00FB2CE3">
        <w:tab/>
        <w:t xml:space="preserve">Yallapu MM, Jaggi M, Chauhan SC: </w:t>
      </w:r>
      <w:r w:rsidRPr="00FB2CE3">
        <w:rPr>
          <w:b/>
        </w:rPr>
        <w:t>beta-Cyclodextrin-curcumin self-assembly enhances curcumin delivery in prostate cancer cells</w:t>
      </w:r>
      <w:r w:rsidRPr="00FB2CE3">
        <w:t xml:space="preserve">. </w:t>
      </w:r>
      <w:r w:rsidRPr="00FB2CE3">
        <w:rPr>
          <w:i/>
        </w:rPr>
        <w:t xml:space="preserve">Colloids Surf B Biointerfaces </w:t>
      </w:r>
      <w:r w:rsidRPr="00FB2CE3">
        <w:t xml:space="preserve">2010, </w:t>
      </w:r>
      <w:r w:rsidRPr="00FB2CE3">
        <w:rPr>
          <w:b/>
        </w:rPr>
        <w:t>79</w:t>
      </w:r>
      <w:r w:rsidRPr="00FB2CE3">
        <w:t>(1):113-125.</w:t>
      </w:r>
    </w:p>
    <w:p w:rsidR="00FB2CE3" w:rsidRPr="00FB2CE3" w:rsidRDefault="00FB2CE3" w:rsidP="00FB2CE3">
      <w:pPr>
        <w:pStyle w:val="EndNoteBibliography"/>
        <w:ind w:left="720" w:hanging="720"/>
      </w:pPr>
      <w:r w:rsidRPr="00FB2CE3">
        <w:t>3.</w:t>
      </w:r>
      <w:r w:rsidRPr="00FB2CE3">
        <w:tab/>
        <w:t xml:space="preserve">Gong C, Wu Q, Wang Y, Zhang D, Luo F, Zhao X, Wei Y, Qian Z: </w:t>
      </w:r>
      <w:r w:rsidRPr="00FB2CE3">
        <w:rPr>
          <w:b/>
        </w:rPr>
        <w:t>A biodegradable hydrogel system containing curcumin encapsulated in micelles for cutaneous wound healing</w:t>
      </w:r>
      <w:r w:rsidRPr="00FB2CE3">
        <w:t xml:space="preserve">. </w:t>
      </w:r>
      <w:r w:rsidRPr="00FB2CE3">
        <w:rPr>
          <w:i/>
        </w:rPr>
        <w:t xml:space="preserve">Biomaterials </w:t>
      </w:r>
      <w:r w:rsidRPr="00FB2CE3">
        <w:t xml:space="preserve">2013, </w:t>
      </w:r>
      <w:r w:rsidRPr="00FB2CE3">
        <w:rPr>
          <w:b/>
        </w:rPr>
        <w:t>34</w:t>
      </w:r>
      <w:r w:rsidRPr="00FB2CE3">
        <w:t>(27):6377-6387.</w:t>
      </w:r>
    </w:p>
    <w:p w:rsidR="00FA29CB" w:rsidRPr="00D523B5" w:rsidRDefault="00D70A62">
      <w:r>
        <w:fldChar w:fldCharType="end"/>
      </w:r>
    </w:p>
    <w:sectPr w:rsidR="00FA29CB" w:rsidRPr="00D523B5" w:rsidSect="00D523B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E26" w:rsidRDefault="00F45E26" w:rsidP="00D523B5">
      <w:r>
        <w:separator/>
      </w:r>
    </w:p>
  </w:endnote>
  <w:endnote w:type="continuationSeparator" w:id="0">
    <w:p w:rsidR="00F45E26" w:rsidRDefault="00F45E26" w:rsidP="00D5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E26" w:rsidRDefault="00F45E26" w:rsidP="00D523B5">
      <w:r>
        <w:separator/>
      </w:r>
    </w:p>
  </w:footnote>
  <w:footnote w:type="continuationSeparator" w:id="0">
    <w:p w:rsidR="00F45E26" w:rsidRDefault="00F45E26" w:rsidP="00D523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Layout" w:val="&lt;ENLayout&gt;&lt;Style&gt;BMC Surger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523B5"/>
    <w:rsid w:val="00122218"/>
    <w:rsid w:val="003F22A4"/>
    <w:rsid w:val="00692450"/>
    <w:rsid w:val="006C272A"/>
    <w:rsid w:val="008D5014"/>
    <w:rsid w:val="00974A34"/>
    <w:rsid w:val="009D63CE"/>
    <w:rsid w:val="009E4DFC"/>
    <w:rsid w:val="00AC3DDA"/>
    <w:rsid w:val="00B45401"/>
    <w:rsid w:val="00B82879"/>
    <w:rsid w:val="00D523B5"/>
    <w:rsid w:val="00D60C37"/>
    <w:rsid w:val="00D70A62"/>
    <w:rsid w:val="00DA42A8"/>
    <w:rsid w:val="00F30164"/>
    <w:rsid w:val="00F45E26"/>
    <w:rsid w:val="00F960BC"/>
    <w:rsid w:val="00FA29CB"/>
    <w:rsid w:val="00FB2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C8FBAC-04F3-4A07-B239-DB02BADE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9C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3B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523B5"/>
    <w:rPr>
      <w:sz w:val="18"/>
      <w:szCs w:val="18"/>
    </w:rPr>
  </w:style>
  <w:style w:type="paragraph" w:styleId="Footer">
    <w:name w:val="footer"/>
    <w:basedOn w:val="Normal"/>
    <w:link w:val="FooterChar"/>
    <w:uiPriority w:val="99"/>
    <w:unhideWhenUsed/>
    <w:rsid w:val="00D523B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523B5"/>
    <w:rPr>
      <w:sz w:val="18"/>
      <w:szCs w:val="18"/>
    </w:rPr>
  </w:style>
  <w:style w:type="paragraph" w:styleId="BalloonText">
    <w:name w:val="Balloon Text"/>
    <w:basedOn w:val="Normal"/>
    <w:link w:val="BalloonTextChar"/>
    <w:uiPriority w:val="99"/>
    <w:semiHidden/>
    <w:unhideWhenUsed/>
    <w:rsid w:val="00D523B5"/>
    <w:rPr>
      <w:sz w:val="18"/>
      <w:szCs w:val="18"/>
    </w:rPr>
  </w:style>
  <w:style w:type="character" w:customStyle="1" w:styleId="BalloonTextChar">
    <w:name w:val="Balloon Text Char"/>
    <w:basedOn w:val="DefaultParagraphFont"/>
    <w:link w:val="BalloonText"/>
    <w:uiPriority w:val="99"/>
    <w:semiHidden/>
    <w:rsid w:val="00D523B5"/>
    <w:rPr>
      <w:sz w:val="18"/>
      <w:szCs w:val="18"/>
    </w:rPr>
  </w:style>
  <w:style w:type="paragraph" w:customStyle="1" w:styleId="EndNoteBibliographyTitle">
    <w:name w:val="EndNote Bibliography Title"/>
    <w:basedOn w:val="Normal"/>
    <w:link w:val="EndNoteBibliographyTitleChar"/>
    <w:rsid w:val="00D523B5"/>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D523B5"/>
    <w:rPr>
      <w:rFonts w:ascii="Calibri" w:hAnsi="Calibri" w:cs="Calibri"/>
      <w:noProof/>
      <w:sz w:val="20"/>
    </w:rPr>
  </w:style>
  <w:style w:type="paragraph" w:customStyle="1" w:styleId="EndNoteBibliography">
    <w:name w:val="EndNote Bibliography"/>
    <w:basedOn w:val="Normal"/>
    <w:link w:val="EndNoteBibliographyChar"/>
    <w:rsid w:val="00D523B5"/>
    <w:rPr>
      <w:rFonts w:ascii="Calibri" w:hAnsi="Calibri" w:cs="Calibri"/>
      <w:noProof/>
      <w:sz w:val="20"/>
    </w:rPr>
  </w:style>
  <w:style w:type="character" w:customStyle="1" w:styleId="EndNoteBibliographyChar">
    <w:name w:val="EndNote Bibliography Char"/>
    <w:basedOn w:val="DefaultParagraphFont"/>
    <w:link w:val="EndNoteBibliography"/>
    <w:rsid w:val="00D523B5"/>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1564</Words>
  <Characters>8920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Boon Lee</cp:lastModifiedBy>
  <cp:revision>2</cp:revision>
  <dcterms:created xsi:type="dcterms:W3CDTF">2019-08-18T22:00:00Z</dcterms:created>
  <dcterms:modified xsi:type="dcterms:W3CDTF">2019-08-18T22:00:00Z</dcterms:modified>
</cp:coreProperties>
</file>