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68D0" w:rsidRDefault="003D68D0" w:rsidP="00D31D50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 w:hint="eastAsia"/>
          <w:sz w:val="24"/>
          <w:szCs w:val="24"/>
        </w:rPr>
        <w:t>Table S1. Dataset for CCK-8, ROS and GSH measurement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5"/>
        <w:gridCol w:w="1262"/>
        <w:gridCol w:w="1261"/>
        <w:gridCol w:w="1261"/>
        <w:gridCol w:w="1261"/>
        <w:gridCol w:w="1261"/>
        <w:gridCol w:w="1261"/>
      </w:tblGrid>
      <w:tr w:rsidR="003D68D0" w:rsidTr="003D68D0">
        <w:tc>
          <w:tcPr>
            <w:tcW w:w="955" w:type="dxa"/>
          </w:tcPr>
          <w:p w:rsidR="003D68D0" w:rsidRDefault="003D68D0" w:rsidP="00D31D50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CCK-8</w:t>
            </w:r>
          </w:p>
        </w:tc>
        <w:tc>
          <w:tcPr>
            <w:tcW w:w="1262" w:type="dxa"/>
          </w:tcPr>
          <w:p w:rsid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XFM19</w:t>
            </w:r>
          </w:p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(Mean)</w:t>
            </w:r>
          </w:p>
        </w:tc>
        <w:tc>
          <w:tcPr>
            <w:tcW w:w="1261" w:type="dxa"/>
          </w:tcPr>
          <w:p w:rsidR="003D68D0" w:rsidRDefault="003D68D0" w:rsidP="00D31D50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XFM19</w:t>
            </w:r>
          </w:p>
          <w:p w:rsidR="003D68D0" w:rsidRDefault="003D68D0" w:rsidP="00D31D50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(SD)</w:t>
            </w:r>
          </w:p>
        </w:tc>
        <w:tc>
          <w:tcPr>
            <w:tcW w:w="1261" w:type="dxa"/>
          </w:tcPr>
          <w:p w:rsid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XFM20</w:t>
            </w:r>
          </w:p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(Mean)</w:t>
            </w:r>
          </w:p>
        </w:tc>
        <w:tc>
          <w:tcPr>
            <w:tcW w:w="1261" w:type="dxa"/>
          </w:tcPr>
          <w:p w:rsid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XFM20</w:t>
            </w:r>
          </w:p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(SD)</w:t>
            </w:r>
          </w:p>
        </w:tc>
        <w:tc>
          <w:tcPr>
            <w:tcW w:w="1261" w:type="dxa"/>
          </w:tcPr>
          <w:p w:rsid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XFM21</w:t>
            </w:r>
          </w:p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(Mean)</w:t>
            </w:r>
          </w:p>
        </w:tc>
        <w:tc>
          <w:tcPr>
            <w:tcW w:w="1261" w:type="dxa"/>
          </w:tcPr>
          <w:p w:rsidR="003D68D0" w:rsidRDefault="003D68D0" w:rsidP="00D31D50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XFM21</w:t>
            </w:r>
          </w:p>
          <w:p w:rsidR="003D68D0" w:rsidRDefault="003D68D0" w:rsidP="00D31D50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(SD)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100.3804784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0.405145359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100.3804784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0.405145359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100.3804784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0.405145359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4μg/mL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92.63047261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6.768016116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90.16253793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8.975749547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85.61668376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3.311372333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93.77971953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4.415552908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90.14261973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6.868986746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87.57975127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5.262114151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16μg/mL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87.45450053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4.699346154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81.75023074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8.684091183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80.48242963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10.73679502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32μg/mL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76.25413742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3.988522747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74.86543507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12.89308935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74.97416517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4.622581811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64μg/mL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69.61805189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2.271551437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60.9990485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17.29955835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70.84446009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11.03158871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ROS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100.0232499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0.119047235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100.0232499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0.119047235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100.0232499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0.119047235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4μg/mL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113.8096212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17.36610656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114.019953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16.41283355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111.6718137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13.90652744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123.9292037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17.79734662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129.6677592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18.85940223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127.9089234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7.103587117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16μg/mL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143.2167872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15.57779354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153.0424837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15.18752245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146.9464199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9.045203758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32μg/mL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163.7422663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15.72813361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182.1138509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17.41009092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164.0154565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8.819814128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64μg/mL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184.927271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23.13682899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193.058469</w:t>
            </w:r>
          </w:p>
        </w:tc>
        <w:tc>
          <w:tcPr>
            <w:tcW w:w="1261" w:type="dxa"/>
          </w:tcPr>
          <w:p w:rsid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27.97778261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170.0725653</w:t>
            </w: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19.41478877</w:t>
            </w:r>
          </w:p>
        </w:tc>
      </w:tr>
      <w:tr w:rsidR="003D68D0" w:rsidTr="003D68D0">
        <w:tc>
          <w:tcPr>
            <w:tcW w:w="955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GSH</w:t>
            </w:r>
          </w:p>
        </w:tc>
        <w:tc>
          <w:tcPr>
            <w:tcW w:w="1262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1" w:type="dxa"/>
          </w:tcPr>
          <w:p w:rsidR="003D68D0" w:rsidRPr="003D68D0" w:rsidRDefault="003D68D0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5732" w:rsidTr="003D68D0">
        <w:tc>
          <w:tcPr>
            <w:tcW w:w="955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0μg/mL</w:t>
            </w:r>
          </w:p>
        </w:tc>
        <w:tc>
          <w:tcPr>
            <w:tcW w:w="1262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100.0258243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0.079121589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100.0258243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0.079121589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100.0258243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0.079121589</w:t>
            </w:r>
          </w:p>
        </w:tc>
      </w:tr>
      <w:tr w:rsidR="00FD5732" w:rsidTr="003D68D0">
        <w:tc>
          <w:tcPr>
            <w:tcW w:w="955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4μg/mL</w:t>
            </w:r>
          </w:p>
        </w:tc>
        <w:tc>
          <w:tcPr>
            <w:tcW w:w="1262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91.6764695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0.638890078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86.30690571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10.32110919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83.78856493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3.036424319</w:t>
            </w:r>
          </w:p>
        </w:tc>
      </w:tr>
      <w:tr w:rsidR="00FD5732" w:rsidTr="003D68D0">
        <w:tc>
          <w:tcPr>
            <w:tcW w:w="955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8μg/mL</w:t>
            </w:r>
          </w:p>
        </w:tc>
        <w:tc>
          <w:tcPr>
            <w:tcW w:w="1262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82.22567113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2.231332005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76.4230534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7.86264072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78.48560012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8.012974359</w:t>
            </w:r>
          </w:p>
        </w:tc>
      </w:tr>
      <w:tr w:rsidR="00FD5732" w:rsidTr="003D68D0">
        <w:tc>
          <w:tcPr>
            <w:tcW w:w="955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16μg/mL</w:t>
            </w:r>
          </w:p>
        </w:tc>
        <w:tc>
          <w:tcPr>
            <w:tcW w:w="1262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73.16817337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12.7475545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71.68283588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9.795712258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71.6946039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12.69598744</w:t>
            </w:r>
          </w:p>
        </w:tc>
      </w:tr>
      <w:tr w:rsidR="00FD5732" w:rsidTr="003D68D0">
        <w:tc>
          <w:tcPr>
            <w:tcW w:w="955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32μg/mL</w:t>
            </w:r>
          </w:p>
        </w:tc>
        <w:tc>
          <w:tcPr>
            <w:tcW w:w="1262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66.58738037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11.57278016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63.16692651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9.863025299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64.45654564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11.78155399</w:t>
            </w:r>
          </w:p>
        </w:tc>
      </w:tr>
      <w:tr w:rsidR="00FD5732" w:rsidTr="003D68D0">
        <w:tc>
          <w:tcPr>
            <w:tcW w:w="955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64μg/mL</w:t>
            </w:r>
          </w:p>
        </w:tc>
        <w:tc>
          <w:tcPr>
            <w:tcW w:w="1262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56.34181134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16.13875262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52.0559851</w:t>
            </w:r>
          </w:p>
        </w:tc>
        <w:tc>
          <w:tcPr>
            <w:tcW w:w="1261" w:type="dxa"/>
          </w:tcPr>
          <w:p w:rsid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14.31768832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55.60869894</w:t>
            </w:r>
          </w:p>
        </w:tc>
        <w:tc>
          <w:tcPr>
            <w:tcW w:w="1261" w:type="dxa"/>
          </w:tcPr>
          <w:p w:rsidR="00FD5732" w:rsidRPr="003D68D0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D68D0">
              <w:rPr>
                <w:rFonts w:ascii="Times New Roman" w:hAnsi="Times New Roman" w:cs="Times New Roman"/>
                <w:sz w:val="24"/>
                <w:szCs w:val="24"/>
              </w:rPr>
              <w:t>17.23368582</w:t>
            </w:r>
          </w:p>
        </w:tc>
      </w:tr>
    </w:tbl>
    <w:p w:rsidR="003D68D0" w:rsidRDefault="003D68D0" w:rsidP="00FD5732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</w:p>
    <w:p w:rsidR="00DF34AB" w:rsidRDefault="00DF34AB" w:rsidP="00FD5732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</w:p>
    <w:p w:rsidR="00DF34AB" w:rsidRDefault="00DF34AB" w:rsidP="00FD5732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</w:p>
    <w:p w:rsidR="00DF34AB" w:rsidRDefault="00DF34AB" w:rsidP="00FD5732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</w:p>
    <w:p w:rsidR="00DF34AB" w:rsidRDefault="00DF34AB" w:rsidP="00FD5732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</w:p>
    <w:p w:rsidR="00FD5732" w:rsidRDefault="00FD5732" w:rsidP="00FD5732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>Table S2. Dataset for qRT-PCR and Western blot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6"/>
        <w:gridCol w:w="977"/>
        <w:gridCol w:w="977"/>
        <w:gridCol w:w="977"/>
        <w:gridCol w:w="977"/>
        <w:gridCol w:w="977"/>
        <w:gridCol w:w="977"/>
        <w:gridCol w:w="977"/>
        <w:gridCol w:w="977"/>
      </w:tblGrid>
      <w:tr w:rsidR="00FD5732" w:rsidRPr="00FD5732" w:rsidTr="00FD5732">
        <w:tc>
          <w:tcPr>
            <w:tcW w:w="706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Control</w:t>
            </w:r>
          </w:p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(mean)</w:t>
            </w: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Control</w:t>
            </w:r>
          </w:p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(SD)</w:t>
            </w: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XFM19</w:t>
            </w:r>
          </w:p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(mean)</w:t>
            </w: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XFM19</w:t>
            </w:r>
          </w:p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(SD)</w:t>
            </w: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XFM20</w:t>
            </w:r>
          </w:p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(mean)</w:t>
            </w: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XFM20</w:t>
            </w:r>
          </w:p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(SD)</w:t>
            </w: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XFM21</w:t>
            </w:r>
          </w:p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(mean)</w:t>
            </w: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XFM21</w:t>
            </w:r>
          </w:p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(SD)</w:t>
            </w:r>
          </w:p>
        </w:tc>
      </w:tr>
      <w:tr w:rsidR="00FD5732" w:rsidRPr="00FD5732" w:rsidTr="00FD5732">
        <w:tc>
          <w:tcPr>
            <w:tcW w:w="706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caspase-3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99.99993421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3.014850447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127.631495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3.014850447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80.92099939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3.947365824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96.05256839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3.014850447</w:t>
            </w:r>
          </w:p>
        </w:tc>
      </w:tr>
      <w:tr w:rsidR="00FD5732" w:rsidTr="00FD5732">
        <w:tc>
          <w:tcPr>
            <w:tcW w:w="706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cleaved caspase-3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406.6666667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15.27525232</w:t>
            </w:r>
          </w:p>
        </w:tc>
        <w:tc>
          <w:tcPr>
            <w:tcW w:w="977" w:type="dxa"/>
          </w:tcPr>
          <w:p w:rsidR="00FD5732" w:rsidRP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316.6666667</w:t>
            </w:r>
          </w:p>
        </w:tc>
        <w:tc>
          <w:tcPr>
            <w:tcW w:w="977" w:type="dxa"/>
          </w:tcPr>
          <w:p w:rsidR="00FD5732" w:rsidRDefault="00FD5732" w:rsidP="00D9067A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15.27525232</w:t>
            </w:r>
          </w:p>
        </w:tc>
      </w:tr>
      <w:tr w:rsidR="00FD5732" w:rsidTr="00FD5732">
        <w:tc>
          <w:tcPr>
            <w:tcW w:w="706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caspase-8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14.28571429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176.1904762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8.247860988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128.5714286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14.28571429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109.5238095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16.49572198</w:t>
            </w:r>
          </w:p>
        </w:tc>
      </w:tr>
      <w:tr w:rsidR="00FD5732" w:rsidTr="00FD5732">
        <w:tc>
          <w:tcPr>
            <w:tcW w:w="706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cleaved caspase-8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106.25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6.25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239.5833333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7.216878365</w:t>
            </w:r>
          </w:p>
        </w:tc>
        <w:tc>
          <w:tcPr>
            <w:tcW w:w="977" w:type="dxa"/>
          </w:tcPr>
          <w:p w:rsidR="00FD5732" w:rsidRP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131.25</w:t>
            </w:r>
          </w:p>
        </w:tc>
        <w:tc>
          <w:tcPr>
            <w:tcW w:w="977" w:type="dxa"/>
          </w:tcPr>
          <w:p w:rsidR="00FD5732" w:rsidRDefault="00FD5732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6.25</w:t>
            </w:r>
          </w:p>
        </w:tc>
      </w:tr>
      <w:tr w:rsidR="00373315" w:rsidTr="00FD5732">
        <w:tc>
          <w:tcPr>
            <w:tcW w:w="706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IRE1</w:t>
            </w:r>
            <w:r w:rsidRPr="00373315">
              <w:rPr>
                <w:rFonts w:ascii="Symbol" w:hAnsi="Symbol" w:cs="Times New Roman"/>
                <w:sz w:val="24"/>
                <w:szCs w:val="24"/>
              </w:rPr>
              <w:t></w:t>
            </w:r>
          </w:p>
        </w:tc>
        <w:tc>
          <w:tcPr>
            <w:tcW w:w="977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977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8.333333333</w:t>
            </w:r>
          </w:p>
        </w:tc>
        <w:tc>
          <w:tcPr>
            <w:tcW w:w="977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172.2222222</w:t>
            </w:r>
          </w:p>
        </w:tc>
        <w:tc>
          <w:tcPr>
            <w:tcW w:w="977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9.622504486</w:t>
            </w:r>
          </w:p>
        </w:tc>
        <w:tc>
          <w:tcPr>
            <w:tcW w:w="977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255.5555556</w:t>
            </w:r>
          </w:p>
        </w:tc>
        <w:tc>
          <w:tcPr>
            <w:tcW w:w="977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20.97176232</w:t>
            </w:r>
          </w:p>
        </w:tc>
        <w:tc>
          <w:tcPr>
            <w:tcW w:w="977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108.3333333</w:t>
            </w:r>
          </w:p>
        </w:tc>
        <w:tc>
          <w:tcPr>
            <w:tcW w:w="977" w:type="dxa"/>
          </w:tcPr>
          <w:p w:rsid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8.333333333</w:t>
            </w:r>
          </w:p>
        </w:tc>
      </w:tr>
      <w:tr w:rsidR="00373315" w:rsidTr="00FD5732">
        <w:tc>
          <w:tcPr>
            <w:tcW w:w="706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BCL-2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99.99983871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2.793625829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75.80632934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2.793625829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40.32251561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2.793625829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45.16121748</w:t>
            </w:r>
          </w:p>
        </w:tc>
        <w:tc>
          <w:tcPr>
            <w:tcW w:w="977" w:type="dxa"/>
          </w:tcPr>
          <w:p w:rsid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2.793625829</w:t>
            </w:r>
          </w:p>
        </w:tc>
      </w:tr>
      <w:tr w:rsidR="00373315" w:rsidTr="00FD5732">
        <w:tc>
          <w:tcPr>
            <w:tcW w:w="706" w:type="dxa"/>
          </w:tcPr>
          <w:p w:rsid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p-chop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99.99977273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3.936470162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115.9088275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6.818166322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95.45432851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6.818166322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136.3633264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6.818166322</w:t>
            </w:r>
          </w:p>
        </w:tc>
      </w:tr>
      <w:tr w:rsidR="00373315" w:rsidTr="00FD5732">
        <w:tc>
          <w:tcPr>
            <w:tcW w:w="706" w:type="dxa"/>
          </w:tcPr>
          <w:p w:rsid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chop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99.99983871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7.3912392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109.6772425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7.3912392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229.0318887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2.793625829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266.128603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4.838701873</w:t>
            </w:r>
          </w:p>
        </w:tc>
      </w:tr>
      <w:tr w:rsidR="00373315" w:rsidTr="00FD5732">
        <w:tc>
          <w:tcPr>
            <w:tcW w:w="706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DDIT3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1.0000E+00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5.7735E-03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1.1521E+00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1.4729E-01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2.517387594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0.158255366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1.6974E+00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6.8007E-03</w:t>
            </w:r>
          </w:p>
        </w:tc>
      </w:tr>
      <w:tr w:rsidR="00373315" w:rsidTr="00FD5732">
        <w:tc>
          <w:tcPr>
            <w:tcW w:w="706" w:type="dxa"/>
          </w:tcPr>
          <w:p w:rsidR="00373315" w:rsidRPr="00373315" w:rsidRDefault="00373315" w:rsidP="00D424E2">
            <w:pPr>
              <w:spacing w:line="220" w:lineRule="atLeas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i/>
                <w:sz w:val="24"/>
                <w:szCs w:val="24"/>
              </w:rPr>
              <w:t>XBP-1s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1.0000E+00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1.5275E-01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7.1454E-01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9.2529E-02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0.548118494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0.076854802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7.8215E-01</w:t>
            </w:r>
          </w:p>
        </w:tc>
        <w:tc>
          <w:tcPr>
            <w:tcW w:w="977" w:type="dxa"/>
          </w:tcPr>
          <w:p w:rsidR="00373315" w:rsidRPr="00FD5732" w:rsidRDefault="00373315" w:rsidP="00D424E2">
            <w:pPr>
              <w:spacing w:line="2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FD5732">
              <w:rPr>
                <w:rFonts w:ascii="Times New Roman" w:hAnsi="Times New Roman" w:cs="Times New Roman"/>
                <w:sz w:val="24"/>
                <w:szCs w:val="24"/>
              </w:rPr>
              <w:t>1.0860E-01</w:t>
            </w:r>
          </w:p>
        </w:tc>
      </w:tr>
    </w:tbl>
    <w:p w:rsidR="00373315" w:rsidRDefault="00373315" w:rsidP="00373315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</w:p>
    <w:p w:rsidR="00DF34AB" w:rsidRDefault="00DF34AB" w:rsidP="00373315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</w:p>
    <w:p w:rsidR="00373315" w:rsidRDefault="00373315" w:rsidP="00373315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Table S3. The qPCR amplification procedure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120"/>
      </w:tblGrid>
      <w:tr w:rsidR="00373315" w:rsidRPr="00373315" w:rsidTr="00D424E2">
        <w:trPr>
          <w:trHeight w:val="340"/>
        </w:trPr>
        <w:tc>
          <w:tcPr>
            <w:tcW w:w="6120" w:type="dxa"/>
            <w:tcBorders>
              <w:top w:val="single" w:sz="12" w:space="0" w:color="auto"/>
              <w:left w:val="nil"/>
              <w:right w:val="nil"/>
            </w:tcBorders>
          </w:tcPr>
          <w:p w:rsidR="00373315" w:rsidRPr="00373315" w:rsidRDefault="00373315" w:rsidP="00D424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>Temperature                Time</w:t>
            </w:r>
          </w:p>
        </w:tc>
      </w:tr>
      <w:tr w:rsidR="00373315" w:rsidRPr="00373315" w:rsidTr="00D424E2">
        <w:trPr>
          <w:trHeight w:val="1416"/>
        </w:trPr>
        <w:tc>
          <w:tcPr>
            <w:tcW w:w="6120" w:type="dxa"/>
            <w:tcBorders>
              <w:left w:val="nil"/>
              <w:bottom w:val="single" w:sz="12" w:space="0" w:color="auto"/>
              <w:right w:val="nil"/>
            </w:tcBorders>
          </w:tcPr>
          <w:p w:rsidR="00373315" w:rsidRPr="00531421" w:rsidRDefault="00373315" w:rsidP="00D424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7331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31421">
              <w:rPr>
                <w:rFonts w:ascii="Times New Roman" w:hAnsi="Times New Roman" w:cs="Times New Roman"/>
                <w:sz w:val="24"/>
                <w:szCs w:val="24"/>
              </w:rPr>
              <w:t xml:space="preserve"> 95</w:t>
            </w:r>
            <w:r w:rsidRPr="00531421">
              <w:rPr>
                <w:rFonts w:ascii="Times New Roman" w:cs="Times New Roman"/>
                <w:sz w:val="24"/>
                <w:szCs w:val="24"/>
              </w:rPr>
              <w:t>℃</w:t>
            </w:r>
            <w:r w:rsidRPr="005314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10min</w:t>
            </w:r>
          </w:p>
          <w:p w:rsidR="00373315" w:rsidRPr="00531421" w:rsidRDefault="00346A25" w:rsidP="00373315">
            <w:pPr>
              <w:ind w:firstLineChars="15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7" type="#_x0000_t202" style="position:absolute;left:0;text-align:left;margin-left:194.15pt;margin-top:5.75pt;width:70.5pt;height:25.5pt;z-index:251661312" filled="f" stroked="f">
                  <v:textbox>
                    <w:txbxContent>
                      <w:p w:rsidR="00373315" w:rsidRDefault="00373315" w:rsidP="00373315">
                        <w:r>
                          <w:rPr>
                            <w:rFonts w:hint="eastAsia"/>
                          </w:rPr>
                          <w:t>40cycles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13" o:spid="_x0000_s1026" type="#_x0000_t88" style="position:absolute;left:0;text-align:left;margin-left:177.65pt;margin-top:2pt;width:5.95pt;height:24.75pt;z-index:251660288"/>
              </w:pict>
            </w:r>
            <w:r w:rsidR="00373315" w:rsidRPr="00531421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  <w:r w:rsidR="00373315" w:rsidRPr="00531421">
              <w:rPr>
                <w:rFonts w:ascii="Times New Roman" w:cs="Times New Roman"/>
                <w:sz w:val="24"/>
                <w:szCs w:val="24"/>
              </w:rPr>
              <w:t>℃</w:t>
            </w:r>
            <w:r w:rsidR="00373315" w:rsidRPr="005314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15s        </w:t>
            </w:r>
          </w:p>
          <w:p w:rsidR="00373315" w:rsidRPr="00531421" w:rsidRDefault="00373315" w:rsidP="00373315">
            <w:pPr>
              <w:ind w:firstLineChars="15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314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Pr="00531421">
              <w:rPr>
                <w:rFonts w:ascii="Times New Roman" w:cs="Times New Roman"/>
                <w:sz w:val="24"/>
                <w:szCs w:val="24"/>
              </w:rPr>
              <w:t>℃</w:t>
            </w:r>
            <w:r w:rsidRPr="00531421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60s</w:t>
            </w:r>
          </w:p>
          <w:p w:rsidR="00373315" w:rsidRPr="00373315" w:rsidRDefault="00531421" w:rsidP="00373315">
            <w:pPr>
              <w:ind w:firstLineChars="150"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531421">
              <w:rPr>
                <w:rFonts w:ascii="Times New Roman" w:hAnsi="Times New Roman" w:cs="Times New Roman"/>
                <w:sz w:val="24"/>
                <w:szCs w:val="24"/>
              </w:rPr>
              <w:t xml:space="preserve">Melting curve analysis: </w:t>
            </w:r>
            <w:r w:rsidR="00373315" w:rsidRPr="005314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373315" w:rsidRPr="00531421">
              <w:rPr>
                <w:rFonts w:ascii="Times New Roman" w:cs="Times New Roman"/>
                <w:sz w:val="24"/>
                <w:szCs w:val="24"/>
              </w:rPr>
              <w:t>℃</w:t>
            </w:r>
            <w:r w:rsidR="00373315" w:rsidRPr="00531421">
              <w:rPr>
                <w:rFonts w:ascii="Times New Roman" w:hAnsi="Times New Roman" w:cs="Times New Roman"/>
                <w:sz w:val="24"/>
                <w:szCs w:val="24"/>
              </w:rPr>
              <w:t>-95</w:t>
            </w:r>
            <w:r w:rsidR="00373315" w:rsidRPr="00531421">
              <w:rPr>
                <w:rFonts w:ascii="Times New Roman" w:cs="Times New Roman"/>
                <w:sz w:val="24"/>
                <w:szCs w:val="24"/>
              </w:rPr>
              <w:t>℃</w:t>
            </w:r>
          </w:p>
        </w:tc>
      </w:tr>
    </w:tbl>
    <w:p w:rsidR="00373315" w:rsidRDefault="00373315" w:rsidP="00373315">
      <w:pPr>
        <w:rPr>
          <w:rFonts w:ascii="Times New Roman" w:hAnsi="Times New Roman" w:cs="Times New Roman"/>
          <w:sz w:val="24"/>
          <w:szCs w:val="24"/>
        </w:rPr>
      </w:pP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NZ" w:eastAsia="en-NZ"/>
        </w:rPr>
        <w:lastRenderedPageBreak/>
        <w:drawing>
          <wp:inline distT="0" distB="0" distL="0" distR="0">
            <wp:extent cx="2074164" cy="492252"/>
            <wp:effectExtent l="19050" t="0" r="2286" b="0"/>
            <wp:docPr id="3" name="图片 2" descr="Bcl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l-2.t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4164" cy="49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NZ" w:eastAsia="en-NZ"/>
        </w:rPr>
        <w:drawing>
          <wp:inline distT="0" distB="0" distL="0" distR="0">
            <wp:extent cx="2089404" cy="646176"/>
            <wp:effectExtent l="19050" t="0" r="6096" b="0"/>
            <wp:docPr id="7" name="图片 6" descr="act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tin.t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404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NZ" w:eastAsia="en-NZ"/>
        </w:rPr>
        <w:drawing>
          <wp:inline distT="0" distB="0" distL="0" distR="0">
            <wp:extent cx="2142744" cy="839724"/>
            <wp:effectExtent l="19050" t="0" r="0" b="0"/>
            <wp:docPr id="6" name="图片 5" descr="caspase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pase8.t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83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NZ" w:eastAsia="en-NZ"/>
        </w:rPr>
        <w:drawing>
          <wp:inline distT="0" distB="0" distL="0" distR="0">
            <wp:extent cx="2407920" cy="925068"/>
            <wp:effectExtent l="19050" t="0" r="0" b="0"/>
            <wp:docPr id="8" name="图片 7" descr="caspase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spase3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92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NZ" w:eastAsia="en-NZ"/>
        </w:rPr>
        <w:drawing>
          <wp:inline distT="0" distB="0" distL="0" distR="0">
            <wp:extent cx="2042160" cy="563880"/>
            <wp:effectExtent l="19050" t="0" r="0" b="0"/>
            <wp:docPr id="9" name="图片 8" descr="CHO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OP.tif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NZ" w:eastAsia="en-NZ"/>
        </w:rPr>
        <w:drawing>
          <wp:inline distT="0" distB="0" distL="0" distR="0">
            <wp:extent cx="2144268" cy="579120"/>
            <wp:effectExtent l="19050" t="0" r="8382" b="0"/>
            <wp:docPr id="10" name="图片 9" descr="IR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E1.t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268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NZ" w:eastAsia="en-NZ"/>
        </w:rPr>
        <w:drawing>
          <wp:inline distT="0" distB="0" distL="0" distR="0">
            <wp:extent cx="2104644" cy="644652"/>
            <wp:effectExtent l="19050" t="0" r="0" b="0"/>
            <wp:docPr id="11" name="图片 10" descr="p-CHOP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-CHOP.tif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4644" cy="64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S1. </w:t>
      </w:r>
      <w:proofErr w:type="gramStart"/>
      <w:r>
        <w:rPr>
          <w:rFonts w:ascii="Times New Roman" w:hAnsi="Times New Roman" w:cs="Times New Roman" w:hint="eastAsia"/>
          <w:sz w:val="24"/>
          <w:szCs w:val="24"/>
        </w:rPr>
        <w:t>The Western blot images.</w:t>
      </w:r>
      <w:proofErr w:type="gramEnd"/>
    </w:p>
    <w:p w:rsidR="00DF34AB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  <w:lang w:val="en-NZ" w:eastAsia="en-NZ"/>
        </w:rPr>
        <w:lastRenderedPageBreak/>
        <w:drawing>
          <wp:inline distT="0" distB="0" distL="0" distR="0">
            <wp:extent cx="5274310" cy="3723005"/>
            <wp:effectExtent l="19050" t="0" r="2540" b="0"/>
            <wp:docPr id="2" name="图片 1" descr="SS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C.bmp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4AB" w:rsidRPr="00373315" w:rsidRDefault="00DF34AB" w:rsidP="003733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Figure S2. </w:t>
      </w:r>
      <w:proofErr w:type="gramStart"/>
      <w:r w:rsidRPr="00DF34AB">
        <w:rPr>
          <w:rFonts w:ascii="Times New Roman" w:hAnsi="Times New Roman" w:cs="Times New Roman"/>
          <w:sz w:val="24"/>
          <w:szCs w:val="24"/>
        </w:rPr>
        <w:t>The internalization of MWCNTs into HUVECs.</w:t>
      </w:r>
      <w:proofErr w:type="gramEnd"/>
      <w:r w:rsidRPr="00DF34AB">
        <w:rPr>
          <w:rFonts w:ascii="Times New Roman" w:hAnsi="Times New Roman" w:cs="Times New Roman"/>
          <w:sz w:val="24"/>
          <w:szCs w:val="24"/>
        </w:rPr>
        <w:t xml:space="preserve"> HUVECs were exposed to 64 μg/mL of pristine MWCNTs (XFM19), hydroxylated MWCNTs (XFM20) </w:t>
      </w:r>
      <w:r>
        <w:rPr>
          <w:rFonts w:ascii="Times New Roman" w:hAnsi="Times New Roman" w:cs="Times New Roman"/>
          <w:sz w:val="24"/>
          <w:szCs w:val="24"/>
        </w:rPr>
        <w:t>or carboxyxlated MWCNTs (XFM21)</w:t>
      </w:r>
      <w:r>
        <w:rPr>
          <w:rFonts w:ascii="Times New Roman" w:hAnsi="Times New Roman" w:cs="Times New Roman" w:hint="eastAsia"/>
          <w:sz w:val="24"/>
          <w:szCs w:val="24"/>
        </w:rPr>
        <w:t>. A</w:t>
      </w:r>
      <w:r w:rsidRPr="00DF34AB">
        <w:rPr>
          <w:rFonts w:ascii="Times New Roman" w:hAnsi="Times New Roman" w:cs="Times New Roman"/>
          <w:sz w:val="24"/>
          <w:szCs w:val="24"/>
        </w:rPr>
        <w:t>fter 24 h exposure, the changes in SSC were determined by using flow cytometry to indicate the internalization of MWCNTs.</w:t>
      </w:r>
    </w:p>
    <w:p w:rsidR="00373315" w:rsidRDefault="00373315" w:rsidP="00373315">
      <w:pPr>
        <w:spacing w:line="220" w:lineRule="atLeast"/>
        <w:rPr>
          <w:rFonts w:ascii="Times New Roman" w:hAnsi="Times New Roman" w:cs="Times New Roman"/>
          <w:sz w:val="24"/>
          <w:szCs w:val="24"/>
        </w:rPr>
      </w:pPr>
    </w:p>
    <w:sectPr w:rsidR="00373315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6A25" w:rsidRDefault="00346A25" w:rsidP="003D68D0">
      <w:pPr>
        <w:spacing w:after="0"/>
      </w:pPr>
      <w:r>
        <w:separator/>
      </w:r>
    </w:p>
  </w:endnote>
  <w:endnote w:type="continuationSeparator" w:id="0">
    <w:p w:rsidR="00346A25" w:rsidRDefault="00346A25" w:rsidP="003D68D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6A25" w:rsidRDefault="00346A25" w:rsidP="003D68D0">
      <w:pPr>
        <w:spacing w:after="0"/>
      </w:pPr>
      <w:r>
        <w:separator/>
      </w:r>
    </w:p>
  </w:footnote>
  <w:footnote w:type="continuationSeparator" w:id="0">
    <w:p w:rsidR="00346A25" w:rsidRDefault="00346A25" w:rsidP="003D68D0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31D50"/>
    <w:rsid w:val="000A3B98"/>
    <w:rsid w:val="00323B43"/>
    <w:rsid w:val="00346A25"/>
    <w:rsid w:val="00373315"/>
    <w:rsid w:val="003D37D8"/>
    <w:rsid w:val="003D68D0"/>
    <w:rsid w:val="00426133"/>
    <w:rsid w:val="004321C0"/>
    <w:rsid w:val="004358AB"/>
    <w:rsid w:val="00531421"/>
    <w:rsid w:val="00777FBE"/>
    <w:rsid w:val="008B7726"/>
    <w:rsid w:val="00B1468D"/>
    <w:rsid w:val="00D31D50"/>
    <w:rsid w:val="00DF34AB"/>
    <w:rsid w:val="00FC2FAE"/>
    <w:rsid w:val="00FD5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D68D0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3D68D0"/>
    <w:rPr>
      <w:rFonts w:ascii="Tahoma" w:hAnsi="Tahoma"/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unhideWhenUsed/>
    <w:rsid w:val="003D68D0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D68D0"/>
    <w:rPr>
      <w:rFonts w:ascii="Tahoma" w:hAnsi="Tahoma"/>
      <w:sz w:val="18"/>
      <w:szCs w:val="18"/>
    </w:rPr>
  </w:style>
  <w:style w:type="table" w:styleId="TableGrid">
    <w:name w:val="Table Grid"/>
    <w:basedOn w:val="TableNormal"/>
    <w:uiPriority w:val="59"/>
    <w:rsid w:val="003D6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331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34AB"/>
    <w:pPr>
      <w:spacing w:after="0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34AB"/>
    <w:rPr>
      <w:rFonts w:ascii="Tahoma" w:hAnsi="Tahoma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382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2019-11-23T01:34:00Z</dcterms:created>
  <dcterms:modified xsi:type="dcterms:W3CDTF">2019-11-23T01:34:00Z</dcterms:modified>
</cp:coreProperties>
</file>