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944F9" w14:textId="77777777" w:rsidR="00B10C09" w:rsidRDefault="00B10C09" w:rsidP="00B10C09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3F2092C" wp14:editId="47569E9F">
            <wp:extent cx="5274310" cy="47713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3581-Figure-S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7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7CF3C" w14:textId="77777777" w:rsidR="00B10C09" w:rsidRDefault="00B10C09" w:rsidP="00B10C0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55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Figure S1 </w:t>
      </w:r>
      <w:r w:rsidRPr="007F557C">
        <w:rPr>
          <w:rFonts w:ascii="Times New Roman" w:hAnsi="Times New Roman" w:cs="Times New Roman"/>
          <w:color w:val="000000"/>
          <w:sz w:val="24"/>
          <w:szCs w:val="24"/>
        </w:rPr>
        <w:t>Comparison of the overall survival of HCC patients between the MWA group and the TACE group before PSM. Significantly better survival was found for HCC patients undergoing MWA.</w:t>
      </w:r>
    </w:p>
    <w:p w14:paraId="34561547" w14:textId="77777777" w:rsidR="00B10C09" w:rsidRDefault="00B10C09" w:rsidP="00B10C0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7B0E85" w14:textId="77777777" w:rsidR="00B10C09" w:rsidRPr="007F557C" w:rsidRDefault="00B10C09" w:rsidP="00B10C0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61101818" wp14:editId="417944DC">
            <wp:extent cx="5274310" cy="486791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3581-Figure-S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6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8FA54" w14:textId="579FDD06" w:rsidR="00B10C09" w:rsidRDefault="00B10C09" w:rsidP="00B10C0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557C">
        <w:rPr>
          <w:rFonts w:ascii="Times New Roman" w:hAnsi="Times New Roman" w:cs="Times New Roman"/>
          <w:b/>
          <w:color w:val="000000"/>
          <w:sz w:val="24"/>
          <w:szCs w:val="24"/>
        </w:rPr>
        <w:t>Figure S2</w:t>
      </w:r>
      <w:r w:rsidRPr="007F557C">
        <w:rPr>
          <w:rFonts w:ascii="Times New Roman" w:hAnsi="Times New Roman" w:cs="Times New Roman"/>
          <w:color w:val="000000"/>
          <w:sz w:val="24"/>
          <w:szCs w:val="24"/>
        </w:rPr>
        <w:t xml:space="preserve"> Comparison of the progression free survival of HCC patients between the MWA group and the TACE group before PSM. Significantly better PFS was found for HCC patients undergoing MWA.</w:t>
      </w:r>
    </w:p>
    <w:p w14:paraId="2AEF04D3" w14:textId="374E57E0" w:rsidR="00A10F34" w:rsidRDefault="00A10F34" w:rsidP="00B10C0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8DF116" w14:textId="0617E457" w:rsidR="00A10F34" w:rsidRDefault="00A10F34" w:rsidP="00B10C0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9F9C05" w14:textId="4407D9D9" w:rsidR="00A10F34" w:rsidRDefault="00A10F34" w:rsidP="00B10C0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3D2DF9" w14:textId="733D770A" w:rsidR="00A10F34" w:rsidRDefault="00A10F34" w:rsidP="00B10C0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0CAE2D" w14:textId="4626D2DB" w:rsidR="00A10F34" w:rsidRDefault="00A10F34" w:rsidP="00B10C0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3E344" w14:textId="77777777" w:rsidR="00A10F34" w:rsidRPr="007F557C" w:rsidRDefault="00A10F34" w:rsidP="00B10C0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D84593" w14:textId="144F7800" w:rsidR="00C53035" w:rsidRDefault="00C53035"/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713"/>
        <w:gridCol w:w="1221"/>
        <w:gridCol w:w="1174"/>
        <w:gridCol w:w="804"/>
        <w:gridCol w:w="225"/>
        <w:gridCol w:w="1191"/>
        <w:gridCol w:w="1174"/>
        <w:gridCol w:w="804"/>
      </w:tblGrid>
      <w:tr w:rsidR="00A10F34" w:rsidRPr="00B14837" w14:paraId="27CC46B3" w14:textId="77777777" w:rsidTr="00FD6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bottom w:val="single" w:sz="8" w:space="0" w:color="auto"/>
            </w:tcBorders>
          </w:tcPr>
          <w:p w14:paraId="0F1EB32C" w14:textId="77777777" w:rsidR="00A10F34" w:rsidRPr="00B14837" w:rsidRDefault="00A10F34" w:rsidP="00FD6A85">
            <w:pPr>
              <w:tabs>
                <w:tab w:val="left" w:pos="2618"/>
              </w:tabs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commentRangeStart w:id="0"/>
            <w:r w:rsidRPr="003F0B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Table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r w:rsidRPr="003F0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commentRangeEnd w:id="0"/>
            <w:r>
              <w:rPr>
                <w:rStyle w:val="CommentReference"/>
                <w:b w:val="0"/>
                <w:bCs w:val="0"/>
              </w:rPr>
              <w:commentReference w:id="0"/>
            </w:r>
            <w:r w:rsidRPr="00B14837">
              <w:rPr>
                <w:rFonts w:ascii="Times New Roman" w:hAnsi="Times New Roman" w:cs="Times New Roman"/>
                <w:b w:val="0"/>
                <w:sz w:val="20"/>
                <w:szCs w:val="20"/>
              </w:rPr>
              <w:t>Outcomes of treatment response</w:t>
            </w:r>
          </w:p>
        </w:tc>
      </w:tr>
      <w:tr w:rsidR="00A10F34" w:rsidRPr="00B14837" w14:paraId="5D8FEBEF" w14:textId="77777777" w:rsidTr="00FD6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2C0FED7" w14:textId="77777777" w:rsidR="00A10F34" w:rsidRPr="00B14837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0FD78B1" w14:textId="77777777" w:rsidR="00A10F34" w:rsidRPr="00B14837" w:rsidRDefault="00A10F34" w:rsidP="00FD6A85">
            <w:pPr>
              <w:tabs>
                <w:tab w:val="left" w:pos="26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Unmatched cohort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14:paraId="370BD812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C6D061A" w14:textId="77777777" w:rsidR="00A10F34" w:rsidRPr="00B14837" w:rsidRDefault="00A10F34" w:rsidP="00FD6A85">
            <w:pPr>
              <w:tabs>
                <w:tab w:val="left" w:pos="26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Matched cohort</w:t>
            </w:r>
          </w:p>
        </w:tc>
      </w:tr>
      <w:tr w:rsidR="00A10F34" w:rsidRPr="00B14837" w14:paraId="31CBE8EB" w14:textId="77777777" w:rsidTr="00FD6A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755B1D84" w14:textId="77777777" w:rsidR="00A10F34" w:rsidRPr="00B14837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3884E29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MWA (n=120)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F2B4273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TACE (n=82)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9A12187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58FF329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051CD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MWA (n=58)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EDA27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TACE (n=58)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3B1E2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A10F34" w:rsidRPr="00B14837" w14:paraId="4F7818D0" w14:textId="77777777" w:rsidTr="00FD6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6B35396" w14:textId="77777777" w:rsidR="00A10F34" w:rsidRPr="003F0BC4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F0BC4">
              <w:rPr>
                <w:rFonts w:ascii="Times New Roman" w:hAnsi="Times New Roman" w:cs="Times New Roman"/>
                <w:b w:val="0"/>
                <w:sz w:val="20"/>
                <w:szCs w:val="20"/>
              </w:rPr>
              <w:t>Number of procedures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89AA7FD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1.1±0.3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02B708C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1.2±0.5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D898A51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08C2F01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CF3EA38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1.1±0.3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46D2A4E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1.3±0.6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AFCCE02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</w:tr>
      <w:tr w:rsidR="00A10F34" w:rsidRPr="00B14837" w14:paraId="6AA9492F" w14:textId="77777777" w:rsidTr="00FD6A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D5CC797" w14:textId="77777777" w:rsidR="00A10F34" w:rsidRPr="003F0BC4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F0BC4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B61D880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14:paraId="73BB8EDF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14:paraId="7D650242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714AAEB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EEDC679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14:paraId="62E3E646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14:paraId="5C05EEDC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F34" w:rsidRPr="00B14837" w14:paraId="449FA420" w14:textId="77777777" w:rsidTr="00FD6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B69730D" w14:textId="77777777" w:rsidR="00A10F34" w:rsidRPr="003F0BC4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F0BC4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76FB7E8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3EEEE43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703755E8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5E78FC2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F82BD4C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5A4F2D1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2403E61D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F34" w:rsidRPr="00B14837" w14:paraId="27C82453" w14:textId="77777777" w:rsidTr="00FD6A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B68454E" w14:textId="77777777" w:rsidR="00A10F34" w:rsidRPr="003F0BC4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F0BC4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A378778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F54E109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649D2F6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92F0627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C0BD764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D52ED45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655706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F34" w:rsidRPr="00B14837" w14:paraId="20411236" w14:textId="77777777" w:rsidTr="00FD6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4263EE6" w14:textId="77777777" w:rsidR="00A10F34" w:rsidRPr="003F0BC4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F0BC4">
              <w:rPr>
                <w:rFonts w:ascii="Times New Roman" w:hAnsi="Times New Roman" w:cs="Times New Roman"/>
                <w:b w:val="0"/>
                <w:sz w:val="20"/>
                <w:szCs w:val="20"/>
              </w:rPr>
              <w:t>Treatment response</w:t>
            </w:r>
          </w:p>
        </w:tc>
        <w:tc>
          <w:tcPr>
            <w:tcW w:w="0" w:type="auto"/>
            <w:shd w:val="clear" w:color="auto" w:fill="auto"/>
          </w:tcPr>
          <w:p w14:paraId="0A47CC1F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F6E72DC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B396B91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0" w:type="auto"/>
            <w:shd w:val="clear" w:color="auto" w:fill="auto"/>
          </w:tcPr>
          <w:p w14:paraId="74E06713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FDF3617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12B09AB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B1E9B85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A10F34" w:rsidRPr="00B14837" w14:paraId="220A1AB9" w14:textId="77777777" w:rsidTr="00FD6A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B6473BC" w14:textId="77777777" w:rsidR="00A10F34" w:rsidRPr="003F0BC4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F0BC4">
              <w:rPr>
                <w:rFonts w:ascii="Times New Roman" w:hAnsi="Times New Roman" w:cs="Times New Roman"/>
                <w:b w:val="0"/>
                <w:sz w:val="20"/>
                <w:szCs w:val="20"/>
              </w:rPr>
              <w:t>CR</w:t>
            </w:r>
          </w:p>
        </w:tc>
        <w:tc>
          <w:tcPr>
            <w:tcW w:w="0" w:type="auto"/>
            <w:shd w:val="clear" w:color="auto" w:fill="auto"/>
          </w:tcPr>
          <w:p w14:paraId="57B8F67F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118 (98.3%)</w:t>
            </w:r>
          </w:p>
        </w:tc>
        <w:tc>
          <w:tcPr>
            <w:tcW w:w="0" w:type="auto"/>
            <w:shd w:val="clear" w:color="auto" w:fill="auto"/>
          </w:tcPr>
          <w:p w14:paraId="6DD54212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57 (69.5%)</w:t>
            </w:r>
          </w:p>
        </w:tc>
        <w:tc>
          <w:tcPr>
            <w:tcW w:w="0" w:type="auto"/>
            <w:shd w:val="clear" w:color="auto" w:fill="auto"/>
          </w:tcPr>
          <w:p w14:paraId="2954A7DF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FB8EF41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4BF50E6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58 (100.0%)</w:t>
            </w:r>
          </w:p>
        </w:tc>
        <w:tc>
          <w:tcPr>
            <w:tcW w:w="0" w:type="auto"/>
            <w:shd w:val="clear" w:color="auto" w:fill="auto"/>
          </w:tcPr>
          <w:p w14:paraId="1A8F81EA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42 (72.4%)</w:t>
            </w:r>
          </w:p>
        </w:tc>
        <w:tc>
          <w:tcPr>
            <w:tcW w:w="0" w:type="auto"/>
            <w:shd w:val="clear" w:color="auto" w:fill="auto"/>
          </w:tcPr>
          <w:p w14:paraId="0E77B93D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F34" w:rsidRPr="00B14837" w14:paraId="4D5C7B11" w14:textId="77777777" w:rsidTr="00FD6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8B00292" w14:textId="77777777" w:rsidR="00A10F34" w:rsidRPr="003F0BC4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F0BC4">
              <w:rPr>
                <w:rFonts w:ascii="Times New Roman" w:hAnsi="Times New Roman" w:cs="Times New Roman"/>
                <w:b w:val="0"/>
                <w:sz w:val="20"/>
                <w:szCs w:val="20"/>
              </w:rPr>
              <w:t>PR</w:t>
            </w:r>
          </w:p>
        </w:tc>
        <w:tc>
          <w:tcPr>
            <w:tcW w:w="0" w:type="auto"/>
            <w:shd w:val="clear" w:color="auto" w:fill="auto"/>
          </w:tcPr>
          <w:p w14:paraId="135F934D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2 (1.7%)</w:t>
            </w:r>
          </w:p>
        </w:tc>
        <w:tc>
          <w:tcPr>
            <w:tcW w:w="0" w:type="auto"/>
            <w:shd w:val="clear" w:color="auto" w:fill="auto"/>
          </w:tcPr>
          <w:p w14:paraId="54A2B8FA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22 (26.8%)</w:t>
            </w:r>
          </w:p>
        </w:tc>
        <w:tc>
          <w:tcPr>
            <w:tcW w:w="0" w:type="auto"/>
            <w:shd w:val="clear" w:color="auto" w:fill="auto"/>
          </w:tcPr>
          <w:p w14:paraId="019F3E05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51AE835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44B2169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14D6427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15 (25.9%)</w:t>
            </w:r>
          </w:p>
        </w:tc>
        <w:tc>
          <w:tcPr>
            <w:tcW w:w="0" w:type="auto"/>
            <w:shd w:val="clear" w:color="auto" w:fill="auto"/>
          </w:tcPr>
          <w:p w14:paraId="2108100D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F34" w:rsidRPr="00B14837" w14:paraId="00DBBECB" w14:textId="77777777" w:rsidTr="00FD6A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FEA2BCA" w14:textId="77777777" w:rsidR="00A10F34" w:rsidRPr="003F0BC4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F0BC4">
              <w:rPr>
                <w:rFonts w:ascii="Times New Roman" w:hAnsi="Times New Roman" w:cs="Times New Roman"/>
                <w:b w:val="0"/>
                <w:sz w:val="20"/>
                <w:szCs w:val="20"/>
              </w:rPr>
              <w:t>SD</w:t>
            </w:r>
          </w:p>
        </w:tc>
        <w:tc>
          <w:tcPr>
            <w:tcW w:w="0" w:type="auto"/>
            <w:shd w:val="clear" w:color="auto" w:fill="auto"/>
          </w:tcPr>
          <w:p w14:paraId="059EE4D0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BBCBFED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3 (3.7%)</w:t>
            </w:r>
          </w:p>
        </w:tc>
        <w:tc>
          <w:tcPr>
            <w:tcW w:w="0" w:type="auto"/>
            <w:shd w:val="clear" w:color="auto" w:fill="auto"/>
          </w:tcPr>
          <w:p w14:paraId="531BC20F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AF0A6EB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D406DAC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BBC3355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1 (1.7%)</w:t>
            </w:r>
          </w:p>
        </w:tc>
        <w:tc>
          <w:tcPr>
            <w:tcW w:w="0" w:type="auto"/>
            <w:shd w:val="clear" w:color="auto" w:fill="auto"/>
          </w:tcPr>
          <w:p w14:paraId="1E0A012C" w14:textId="77777777" w:rsidR="00A10F34" w:rsidRPr="00B14837" w:rsidRDefault="00A10F34" w:rsidP="00FD6A85">
            <w:pPr>
              <w:tabs>
                <w:tab w:val="left" w:pos="26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F34" w:rsidRPr="00B14837" w14:paraId="2A1EBB93" w14:textId="77777777" w:rsidTr="00FD6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09332201" w14:textId="77777777" w:rsidR="00A10F34" w:rsidRPr="003F0BC4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F0BC4">
              <w:rPr>
                <w:rFonts w:ascii="Times New Roman" w:hAnsi="Times New Roman" w:cs="Times New Roman"/>
                <w:b w:val="0"/>
                <w:sz w:val="20"/>
                <w:szCs w:val="20"/>
              </w:rPr>
              <w:t>PD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09AC32F2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2E2B1DD5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47244125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54E3F295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47DE20E2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2FA06761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8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37AAAF95" w14:textId="77777777" w:rsidR="00A10F34" w:rsidRPr="00B14837" w:rsidRDefault="00A10F34" w:rsidP="00FD6A85">
            <w:pPr>
              <w:tabs>
                <w:tab w:val="left" w:pos="26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F34" w:rsidRPr="00B14837" w14:paraId="239E533A" w14:textId="77777777" w:rsidTr="00FD6A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top w:val="single" w:sz="8" w:space="0" w:color="auto"/>
            </w:tcBorders>
            <w:shd w:val="clear" w:color="auto" w:fill="auto"/>
          </w:tcPr>
          <w:p w14:paraId="780EC513" w14:textId="77777777" w:rsidR="00A10F34" w:rsidRPr="003F0BC4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0B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CR, complete response (disappearance of any arterial enhancement in the lesion); </w:t>
            </w:r>
          </w:p>
          <w:p w14:paraId="69AB5F76" w14:textId="77777777" w:rsidR="00A10F34" w:rsidRPr="003F0BC4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0BC4">
              <w:rPr>
                <w:rFonts w:ascii="Times New Roman" w:hAnsi="Times New Roman" w:cs="Times New Roman"/>
                <w:b w:val="0"/>
                <w:sz w:val="20"/>
                <w:szCs w:val="20"/>
              </w:rPr>
              <w:t>PR, partial response (decrease ≥30 % of in the diameter of viable arterial enhancement in the lesion);</w:t>
            </w:r>
          </w:p>
          <w:p w14:paraId="6E7A31EB" w14:textId="77777777" w:rsidR="00A10F34" w:rsidRPr="003F0BC4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0BC4">
              <w:rPr>
                <w:rFonts w:ascii="Times New Roman" w:hAnsi="Times New Roman" w:cs="Times New Roman"/>
                <w:b w:val="0"/>
                <w:sz w:val="20"/>
                <w:szCs w:val="20"/>
              </w:rPr>
              <w:t>PD, progressive disease (an increase of at least 20% in the diameters of viable arterial enhancement in the lesion);</w:t>
            </w:r>
          </w:p>
          <w:p w14:paraId="60D9EE78" w14:textId="77777777" w:rsidR="00A10F34" w:rsidRPr="00B14837" w:rsidRDefault="00A10F34" w:rsidP="00FD6A85">
            <w:pPr>
              <w:tabs>
                <w:tab w:val="left" w:pos="26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0BC4">
              <w:rPr>
                <w:rFonts w:ascii="Times New Roman" w:hAnsi="Times New Roman" w:cs="Times New Roman"/>
                <w:b w:val="0"/>
                <w:sz w:val="20"/>
                <w:szCs w:val="20"/>
              </w:rPr>
              <w:t>SD, stable disease (all other cases)</w:t>
            </w:r>
          </w:p>
        </w:tc>
      </w:tr>
    </w:tbl>
    <w:p w14:paraId="47BB4A20" w14:textId="77777777" w:rsidR="00A10F34" w:rsidRDefault="00A10F34"/>
    <w:sectPr w:rsidR="00A10F34" w:rsidSect="003305E6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ania Olliver" w:date="2019-11-15T10:29:00Z" w:initials="TO">
    <w:p w14:paraId="535B5E4A" w14:textId="1CC8B1B5" w:rsidR="00A10F34" w:rsidRDefault="00A10F34">
      <w:pPr>
        <w:pStyle w:val="CommentText"/>
      </w:pPr>
      <w:r>
        <w:rPr>
          <w:rStyle w:val="CommentReference"/>
        </w:rPr>
        <w:annotationRef/>
      </w:r>
      <w:r>
        <w:t>Dear author, Table S1 was not supplied, we see in your tracked changes manuscript that the original Table 2 citation was renumbered so we have included that Table here. Please confirm or provide correct Table S1.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5B5E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5B5E4A" w16cid:durableId="2178FC8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nia Olliver">
    <w15:presenceInfo w15:providerId="AD" w15:userId="S-1-5-21-2693036681-3401605587-1038641436-2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09"/>
    <w:rsid w:val="00A10F34"/>
    <w:rsid w:val="00B10C09"/>
    <w:rsid w:val="00C5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CE6B"/>
  <w15:chartTrackingRefBased/>
  <w15:docId w15:val="{F6A9B568-7C7D-4F3B-958A-07E579B1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C09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10C09"/>
  </w:style>
  <w:style w:type="paragraph" w:styleId="BalloonText">
    <w:name w:val="Balloon Text"/>
    <w:basedOn w:val="Normal"/>
    <w:link w:val="BalloonTextChar"/>
    <w:uiPriority w:val="99"/>
    <w:semiHidden/>
    <w:unhideWhenUsed/>
    <w:rsid w:val="00B10C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09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table" w:styleId="PlainTable4">
    <w:name w:val="Plain Table 4"/>
    <w:basedOn w:val="TableNormal"/>
    <w:uiPriority w:val="44"/>
    <w:rsid w:val="00A10F3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10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F34"/>
    <w:rPr>
      <w:rFonts w:eastAsiaTheme="minorEastAsia"/>
      <w:kern w:val="2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F34"/>
    <w:rPr>
      <w:rFonts w:eastAsiaTheme="minorEastAsia"/>
      <w:b/>
      <w:bCs/>
      <w:kern w:val="2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image" Target="media/image2.jp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5B283-8BBA-463B-8B93-F51E11D7ED68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3cb5a929-a351-4e0f-b46b-be99a4aa8e8c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582DD38-E639-44F6-819B-ABD5AC822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CD55B-ADD8-4578-8FDE-1A3A5689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9AF4A-1E83-44F3-83BF-0C04DC4E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Olliver</dc:creator>
  <cp:keywords/>
  <dc:description/>
  <cp:lastModifiedBy>Tania Olliver</cp:lastModifiedBy>
  <cp:revision>2</cp:revision>
  <dcterms:created xsi:type="dcterms:W3CDTF">2019-11-14T21:30:00Z</dcterms:created>
  <dcterms:modified xsi:type="dcterms:W3CDTF">2019-11-14T21:30:00Z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