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79286" w14:textId="77777777" w:rsidR="009B51A3" w:rsidRPr="0084355D" w:rsidRDefault="009B51A3" w:rsidP="009B51A3">
      <w:pPr>
        <w:pStyle w:val="EndNoteBibliography"/>
        <w:bidi w:val="0"/>
        <w:rPr>
          <w:rFonts w:ascii="Times New Roman" w:hAnsi="Times New Roman" w:cs="Times New Roman"/>
          <w:b/>
          <w:bCs/>
          <w:i/>
          <w:iCs/>
          <w:noProof w:val="0"/>
          <w:sz w:val="24"/>
          <w:szCs w:val="24"/>
        </w:rPr>
      </w:pPr>
      <w:r w:rsidRPr="0084355D">
        <w:rPr>
          <w:rFonts w:ascii="Times New Roman" w:hAnsi="Times New Roman" w:cs="Times New Roman"/>
          <w:b/>
          <w:bCs/>
          <w:i/>
          <w:iCs/>
          <w:noProof w:val="0"/>
          <w:sz w:val="24"/>
          <w:szCs w:val="24"/>
        </w:rPr>
        <w:t xml:space="preserve">Appendix  </w:t>
      </w:r>
    </w:p>
    <w:p w14:paraId="708D0B19" w14:textId="77777777" w:rsidR="009B51A3" w:rsidRPr="0084355D" w:rsidRDefault="009B51A3" w:rsidP="009B51A3">
      <w:pPr>
        <w:pStyle w:val="EndNoteBibliography"/>
        <w:bidi w:val="0"/>
        <w:rPr>
          <w:noProof w:val="0"/>
        </w:rPr>
      </w:pPr>
    </w:p>
    <w:p w14:paraId="6DEFB7EA" w14:textId="77777777" w:rsidR="009B51A3" w:rsidRPr="0084355D" w:rsidRDefault="009B51A3" w:rsidP="009B51A3">
      <w:pPr>
        <w:bidi w:val="0"/>
        <w:rPr>
          <w:rFonts w:ascii="Times New Roman" w:hAnsi="Times New Roman" w:cs="Times New Roman"/>
        </w:rPr>
      </w:pPr>
    </w:p>
    <w:p w14:paraId="206F7356" w14:textId="77777777" w:rsidR="009B51A3" w:rsidRPr="0084355D" w:rsidRDefault="009B51A3" w:rsidP="009B51A3">
      <w:pPr>
        <w:bidi w:val="0"/>
        <w:jc w:val="center"/>
        <w:rPr>
          <w:rFonts w:ascii="Times New Roman" w:hAnsi="Times New Roman" w:cs="Times New Roman"/>
          <w:b/>
          <w:bCs/>
          <w:sz w:val="22"/>
          <w:szCs w:val="22"/>
        </w:rPr>
      </w:pPr>
      <w:r w:rsidRPr="0084355D">
        <w:rPr>
          <w:rFonts w:ascii="Times New Roman" w:hAnsi="Times New Roman" w:cs="Times New Roman"/>
          <w:b/>
          <w:bCs/>
          <w:sz w:val="22"/>
          <w:szCs w:val="22"/>
        </w:rPr>
        <w:t>-Interview questions/prompts</w:t>
      </w:r>
    </w:p>
    <w:p w14:paraId="6EA8704C" w14:textId="77777777" w:rsidR="009B51A3" w:rsidRPr="0084355D" w:rsidRDefault="009B51A3" w:rsidP="009B51A3">
      <w:pPr>
        <w:bidi w:val="0"/>
        <w:rPr>
          <w:rFonts w:ascii="Times New Roman" w:hAnsi="Times New Roman" w:cs="Times New Roman"/>
        </w:rPr>
      </w:pPr>
      <w:r w:rsidRPr="0084355D">
        <w:rPr>
          <w:rFonts w:ascii="Times New Roman" w:hAnsi="Times New Roman" w:cs="Times New Roman"/>
        </w:rPr>
        <w:t xml:space="preserve"> </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9B51A3" w:rsidRPr="0084355D" w14:paraId="42F39344" w14:textId="77777777" w:rsidTr="0009298B">
        <w:tc>
          <w:tcPr>
            <w:tcW w:w="10774" w:type="dxa"/>
            <w:shd w:val="clear" w:color="auto" w:fill="auto"/>
          </w:tcPr>
          <w:p w14:paraId="4EE90D71" w14:textId="77777777" w:rsidR="009B51A3" w:rsidRPr="0084355D" w:rsidRDefault="009B51A3" w:rsidP="0009298B">
            <w:pPr>
              <w:bidi w:val="0"/>
              <w:rPr>
                <w:rFonts w:ascii="Times New Roman" w:hAnsi="Times New Roman" w:cs="Times New Roman"/>
                <w:b/>
                <w:bCs/>
                <w:sz w:val="18"/>
                <w:szCs w:val="18"/>
                <w:lang w:bidi="fa-IR"/>
              </w:rPr>
            </w:pPr>
          </w:p>
          <w:p w14:paraId="5DB58F60" w14:textId="77777777" w:rsidR="009B51A3" w:rsidRPr="0084355D" w:rsidRDefault="009B51A3" w:rsidP="0009298B">
            <w:pPr>
              <w:bidi w:val="0"/>
              <w:rPr>
                <w:rFonts w:ascii="Times New Roman" w:hAnsi="Times New Roman" w:cs="Times New Roman"/>
                <w:b/>
                <w:bCs/>
                <w:sz w:val="18"/>
                <w:szCs w:val="18"/>
                <w:lang w:bidi="fa-IR"/>
              </w:rPr>
            </w:pPr>
            <w:r w:rsidRPr="0084355D">
              <w:rPr>
                <w:rFonts w:ascii="Times New Roman" w:hAnsi="Times New Roman" w:cs="Times New Roman"/>
                <w:b/>
                <w:bCs/>
                <w:sz w:val="18"/>
                <w:szCs w:val="18"/>
                <w:lang w:bidi="fa-IR"/>
              </w:rPr>
              <w:t xml:space="preserve">1-Questions related to the content of the pharmaceutical policies </w:t>
            </w:r>
          </w:p>
          <w:p w14:paraId="194A4239" w14:textId="77777777" w:rsidR="009B51A3" w:rsidRPr="0084355D" w:rsidRDefault="009B51A3" w:rsidP="0009298B">
            <w:pPr>
              <w:tabs>
                <w:tab w:val="right" w:pos="288"/>
              </w:tabs>
              <w:spacing w:after="200"/>
              <w:contextualSpacing/>
              <w:rPr>
                <w:rFonts w:ascii="Times New Roman" w:hAnsi="Times New Roman" w:cs="Times New Roman"/>
                <w:sz w:val="18"/>
                <w:szCs w:val="18"/>
                <w:rtl/>
                <w:lang w:bidi="fa-IR"/>
              </w:rPr>
            </w:pPr>
          </w:p>
          <w:p w14:paraId="50DB5135" w14:textId="77777777" w:rsidR="009B51A3" w:rsidRPr="0084355D" w:rsidRDefault="009B51A3" w:rsidP="0009298B">
            <w:pPr>
              <w:tabs>
                <w:tab w:val="right" w:pos="288"/>
              </w:tabs>
              <w:bidi w:val="0"/>
              <w:spacing w:after="200"/>
              <w:contextualSpacing/>
              <w:jc w:val="both"/>
              <w:rPr>
                <w:rFonts w:ascii="Times New Roman" w:hAnsi="Times New Roman" w:cs="Times New Roman"/>
                <w:sz w:val="18"/>
                <w:szCs w:val="18"/>
                <w:rtl/>
                <w:lang w:bidi="fa-IR"/>
              </w:rPr>
            </w:pPr>
            <w:r w:rsidRPr="0084355D">
              <w:rPr>
                <w:rFonts w:ascii="Times New Roman" w:eastAsia="Calibri" w:hAnsi="Times New Roman" w:cs="Times New Roman"/>
                <w:sz w:val="18"/>
                <w:szCs w:val="18"/>
              </w:rPr>
              <w:t>-What has been the content of the pharmaceutical sector supportive policies and regulations in Iran? What were their goals and intentions? What are the shortcomings? What should be included</w:t>
            </w:r>
            <w:r w:rsidRPr="0084355D">
              <w:rPr>
                <w:rFonts w:ascii="Times New Roman" w:hAnsi="Times New Roman" w:cs="Times New Roman"/>
                <w:sz w:val="18"/>
                <w:szCs w:val="18"/>
                <w:rtl/>
                <w:lang w:bidi="fa-IR"/>
              </w:rPr>
              <w:t>?</w:t>
            </w:r>
          </w:p>
          <w:p w14:paraId="08C7498E" w14:textId="77777777" w:rsidR="009B51A3" w:rsidRPr="0084355D" w:rsidRDefault="009B51A3" w:rsidP="0009298B">
            <w:pPr>
              <w:tabs>
                <w:tab w:val="right" w:pos="288"/>
              </w:tabs>
              <w:bidi w:val="0"/>
              <w:rPr>
                <w:rFonts w:ascii="Times New Roman" w:hAnsi="Times New Roman" w:cs="Times New Roman"/>
                <w:sz w:val="18"/>
                <w:szCs w:val="18"/>
                <w:rtl/>
                <w:lang w:bidi="fa-IR"/>
              </w:rPr>
            </w:pPr>
            <w:r w:rsidRPr="0084355D">
              <w:rPr>
                <w:rFonts w:ascii="Times New Roman" w:eastAsia="Calibri" w:hAnsi="Times New Roman" w:cs="Times New Roman"/>
                <w:sz w:val="18"/>
                <w:szCs w:val="18"/>
              </w:rPr>
              <w:t>-What do you think has changed the approaches to pharmaceutical policies in the country since the beginning? Why</w:t>
            </w:r>
            <w:r w:rsidRPr="0084355D">
              <w:rPr>
                <w:rFonts w:ascii="Times New Roman" w:hAnsi="Times New Roman" w:cs="Times New Roman"/>
                <w:sz w:val="18"/>
                <w:szCs w:val="18"/>
                <w:rtl/>
                <w:lang w:bidi="fa-IR"/>
              </w:rPr>
              <w:t>?</w:t>
            </w:r>
          </w:p>
          <w:p w14:paraId="605D8442" w14:textId="77777777" w:rsidR="009B51A3" w:rsidRPr="0084355D" w:rsidRDefault="009B51A3" w:rsidP="0009298B">
            <w:pPr>
              <w:bidi w:val="0"/>
              <w:rPr>
                <w:rFonts w:ascii="Times New Roman" w:hAnsi="Times New Roman" w:cs="Times New Roman"/>
                <w:b/>
                <w:bCs/>
                <w:sz w:val="18"/>
                <w:szCs w:val="18"/>
              </w:rPr>
            </w:pPr>
          </w:p>
          <w:p w14:paraId="7EA7B03D" w14:textId="77777777" w:rsidR="009B51A3" w:rsidRPr="0084355D" w:rsidRDefault="009B51A3" w:rsidP="0009298B">
            <w:pPr>
              <w:bidi w:val="0"/>
              <w:rPr>
                <w:rFonts w:ascii="Times New Roman" w:hAnsi="Times New Roman" w:cs="Times New Roman"/>
                <w:b/>
                <w:bCs/>
                <w:sz w:val="18"/>
                <w:szCs w:val="18"/>
                <w:lang w:bidi="fa-IR"/>
              </w:rPr>
            </w:pPr>
            <w:r w:rsidRPr="0084355D">
              <w:rPr>
                <w:rFonts w:ascii="Times New Roman" w:hAnsi="Times New Roman" w:cs="Times New Roman"/>
                <w:b/>
                <w:bCs/>
                <w:sz w:val="18"/>
                <w:szCs w:val="18"/>
                <w:lang w:bidi="fa-IR"/>
              </w:rPr>
              <w:t>2-Questions related to the context of the pharmaceutical policies</w:t>
            </w:r>
          </w:p>
          <w:p w14:paraId="02211351" w14:textId="77777777" w:rsidR="009B51A3" w:rsidRPr="0084355D" w:rsidRDefault="009B51A3" w:rsidP="0009298B">
            <w:pPr>
              <w:bidi w:val="0"/>
              <w:jc w:val="both"/>
              <w:rPr>
                <w:rFonts w:ascii="Times New Roman" w:hAnsi="Times New Roman" w:cs="Times New Roman"/>
                <w:sz w:val="18"/>
                <w:szCs w:val="18"/>
                <w:lang w:bidi="fa-IR"/>
              </w:rPr>
            </w:pPr>
            <w:r w:rsidRPr="0084355D">
              <w:rPr>
                <w:rFonts w:ascii="Times New Roman" w:eastAsia="Calibri" w:hAnsi="Times New Roman" w:cs="Times New Roman"/>
                <w:sz w:val="18"/>
                <w:szCs w:val="18"/>
              </w:rPr>
              <w:t>How do you think the impact of the contextual factors (economic, political, social and cultural) at both national and international levels has been on the policy making process (development, implementation and evaluation of pharmaceutical policies), and the content of pharmaceutical policies in the country? Please explain</w:t>
            </w:r>
            <w:r w:rsidRPr="0084355D">
              <w:rPr>
                <w:rFonts w:ascii="Times New Roman" w:hAnsi="Times New Roman" w:cs="Times New Roman"/>
                <w:sz w:val="18"/>
                <w:szCs w:val="18"/>
                <w:rtl/>
                <w:lang w:bidi="fa-IR"/>
              </w:rPr>
              <w:t>.</w:t>
            </w:r>
          </w:p>
          <w:p w14:paraId="49EEC758" w14:textId="77777777" w:rsidR="009B51A3" w:rsidRPr="0084355D" w:rsidRDefault="009B51A3" w:rsidP="0009298B">
            <w:pPr>
              <w:rPr>
                <w:rFonts w:ascii="Times New Roman" w:hAnsi="Times New Roman" w:cs="Times New Roman"/>
                <w:b/>
                <w:bCs/>
                <w:sz w:val="18"/>
                <w:szCs w:val="18"/>
                <w:rtl/>
                <w:lang w:bidi="fa-IR"/>
              </w:rPr>
            </w:pPr>
          </w:p>
          <w:p w14:paraId="6862484C" w14:textId="77777777" w:rsidR="009B51A3" w:rsidRPr="0084355D" w:rsidRDefault="009B51A3" w:rsidP="0009298B">
            <w:pPr>
              <w:bidi w:val="0"/>
              <w:rPr>
                <w:rFonts w:ascii="Times New Roman" w:hAnsi="Times New Roman" w:cs="Times New Roman"/>
                <w:b/>
                <w:bCs/>
                <w:sz w:val="18"/>
                <w:szCs w:val="18"/>
                <w:lang w:bidi="fa-IR"/>
              </w:rPr>
            </w:pPr>
            <w:r w:rsidRPr="0084355D">
              <w:rPr>
                <w:rFonts w:ascii="Times New Roman" w:hAnsi="Times New Roman" w:cs="Times New Roman"/>
                <w:b/>
                <w:bCs/>
                <w:sz w:val="18"/>
                <w:szCs w:val="18"/>
                <w:lang w:bidi="fa-IR"/>
              </w:rPr>
              <w:t>3-Questions related to the process of the pharmaceutical policies</w:t>
            </w:r>
          </w:p>
          <w:p w14:paraId="1D7C6779" w14:textId="77777777" w:rsidR="009B51A3" w:rsidRPr="0084355D" w:rsidRDefault="009B51A3" w:rsidP="0009298B">
            <w:pPr>
              <w:rPr>
                <w:rFonts w:ascii="Times New Roman" w:hAnsi="Times New Roman" w:cs="Times New Roman"/>
                <w:b/>
                <w:bCs/>
                <w:sz w:val="18"/>
                <w:szCs w:val="18"/>
                <w:lang w:bidi="fa-IR"/>
              </w:rPr>
            </w:pPr>
          </w:p>
          <w:p w14:paraId="489A5AF5" w14:textId="77777777" w:rsidR="009B51A3" w:rsidRPr="0084355D" w:rsidRDefault="009B51A3" w:rsidP="0009298B">
            <w:pPr>
              <w:bidi w:val="0"/>
              <w:rPr>
                <w:rFonts w:ascii="Times New Roman" w:hAnsi="Times New Roman" w:cs="Times New Roman"/>
                <w:sz w:val="18"/>
                <w:szCs w:val="18"/>
                <w:lang w:bidi="fa-IR"/>
              </w:rPr>
            </w:pPr>
            <w:r w:rsidRPr="0084355D">
              <w:rPr>
                <w:rFonts w:ascii="Times New Roman" w:eastAsia="Calibri" w:hAnsi="Times New Roman" w:cs="Times New Roman"/>
                <w:sz w:val="18"/>
                <w:szCs w:val="18"/>
              </w:rPr>
              <w:t>Please explain about the pharmaceutical policy making process in Iran. How a pharmaceutical policy is shaped and developed?</w:t>
            </w:r>
          </w:p>
          <w:p w14:paraId="64A04636" w14:textId="77777777" w:rsidR="009B51A3" w:rsidRPr="0084355D" w:rsidRDefault="009B51A3" w:rsidP="0009298B">
            <w:pPr>
              <w:bidi w:val="0"/>
              <w:rPr>
                <w:rFonts w:ascii="Times New Roman" w:hAnsi="Times New Roman" w:cs="Times New Roman"/>
                <w:sz w:val="18"/>
                <w:szCs w:val="18"/>
                <w:lang w:bidi="fa-IR"/>
              </w:rPr>
            </w:pPr>
          </w:p>
          <w:p w14:paraId="73B28451" w14:textId="77777777" w:rsidR="009B51A3" w:rsidRPr="0084355D" w:rsidRDefault="009B51A3" w:rsidP="0009298B">
            <w:pPr>
              <w:bidi w:val="0"/>
              <w:rPr>
                <w:rFonts w:ascii="Times New Roman" w:hAnsi="Times New Roman" w:cs="Times New Roman"/>
                <w:b/>
                <w:bCs/>
                <w:sz w:val="18"/>
                <w:szCs w:val="18"/>
                <w:lang w:bidi="fa-IR"/>
              </w:rPr>
            </w:pPr>
            <w:r w:rsidRPr="0084355D">
              <w:rPr>
                <w:rFonts w:ascii="Times New Roman" w:hAnsi="Times New Roman" w:cs="Times New Roman"/>
                <w:b/>
                <w:bCs/>
                <w:sz w:val="18"/>
                <w:szCs w:val="18"/>
                <w:lang w:bidi="fa-IR"/>
              </w:rPr>
              <w:t>4-Questions related to the process of the pharmaceutical policies</w:t>
            </w:r>
          </w:p>
          <w:p w14:paraId="228B1D8D" w14:textId="77777777" w:rsidR="009B51A3" w:rsidRPr="0084355D" w:rsidRDefault="009B51A3" w:rsidP="0009298B">
            <w:pPr>
              <w:bidi w:val="0"/>
              <w:rPr>
                <w:rFonts w:ascii="Times New Roman" w:eastAsia="Calibri" w:hAnsi="Times New Roman" w:cs="Times New Roman"/>
                <w:sz w:val="18"/>
                <w:szCs w:val="18"/>
              </w:rPr>
            </w:pPr>
            <w:r w:rsidRPr="0084355D">
              <w:rPr>
                <w:rFonts w:ascii="Times New Roman" w:eastAsia="Calibri" w:hAnsi="Times New Roman" w:cs="Times New Roman"/>
                <w:sz w:val="18"/>
                <w:szCs w:val="18"/>
              </w:rPr>
              <w:t>How are pharmaceutical control policies and regulations in Iran implemented</w:t>
            </w:r>
            <w:r w:rsidRPr="0084355D">
              <w:rPr>
                <w:rFonts w:ascii="Times New Roman" w:eastAsia="Calibri" w:hAnsi="Times New Roman" w:cs="Times New Roman"/>
                <w:sz w:val="18"/>
                <w:szCs w:val="18"/>
                <w:rtl/>
              </w:rPr>
              <w:t>?</w:t>
            </w:r>
          </w:p>
          <w:p w14:paraId="4DF96318" w14:textId="77777777" w:rsidR="009B51A3" w:rsidRPr="0084355D" w:rsidRDefault="009B51A3" w:rsidP="0009298B">
            <w:pPr>
              <w:bidi w:val="0"/>
              <w:jc w:val="both"/>
              <w:rPr>
                <w:rFonts w:ascii="Times New Roman" w:eastAsia="Calibri" w:hAnsi="Times New Roman" w:cs="Times New Roman"/>
                <w:sz w:val="18"/>
                <w:szCs w:val="18"/>
              </w:rPr>
            </w:pPr>
            <w:r w:rsidRPr="0084355D">
              <w:rPr>
                <w:rFonts w:ascii="Times New Roman" w:eastAsia="Calibri" w:hAnsi="Times New Roman" w:cs="Times New Roman"/>
                <w:sz w:val="18"/>
                <w:szCs w:val="18"/>
                <w:rtl/>
              </w:rPr>
              <w:t>-</w:t>
            </w:r>
            <w:r w:rsidRPr="0084355D">
              <w:rPr>
                <w:rFonts w:ascii="Times New Roman" w:eastAsia="Calibri" w:hAnsi="Times New Roman" w:cs="Times New Roman"/>
                <w:sz w:val="18"/>
                <w:szCs w:val="18"/>
              </w:rPr>
              <w:t>What people and organizations have been involved in the implementation? Do you think there are organizations or people who should be involved but are not involved? Do you think they should be involved? Why did not they get involved? How can they be involved? What challenges have been there in the process implementation? How do you think should these challenges be overcome? What have been the achievements</w:t>
            </w:r>
            <w:r w:rsidRPr="0084355D">
              <w:rPr>
                <w:rFonts w:ascii="Times New Roman" w:eastAsia="Calibri" w:hAnsi="Times New Roman" w:cs="Times New Roman"/>
                <w:sz w:val="18"/>
                <w:szCs w:val="18"/>
                <w:rtl/>
              </w:rPr>
              <w:t>?</w:t>
            </w:r>
          </w:p>
          <w:p w14:paraId="735B6463" w14:textId="77777777" w:rsidR="009B51A3" w:rsidRPr="0084355D" w:rsidRDefault="009B51A3" w:rsidP="0009298B">
            <w:pPr>
              <w:bidi w:val="0"/>
              <w:jc w:val="both"/>
              <w:rPr>
                <w:rFonts w:ascii="Times New Roman" w:eastAsia="Calibri" w:hAnsi="Times New Roman" w:cs="Times New Roman"/>
                <w:sz w:val="18"/>
                <w:szCs w:val="18"/>
              </w:rPr>
            </w:pPr>
            <w:r w:rsidRPr="0084355D">
              <w:rPr>
                <w:rFonts w:ascii="Times New Roman" w:eastAsia="Calibri" w:hAnsi="Times New Roman" w:cs="Times New Roman"/>
                <w:sz w:val="18"/>
                <w:szCs w:val="18"/>
              </w:rPr>
              <w:t>-Have you ever participated in the development of a specific pharmaceutical policy? Please explain</w:t>
            </w:r>
            <w:r w:rsidRPr="0084355D">
              <w:rPr>
                <w:rFonts w:ascii="Times New Roman" w:eastAsia="Calibri" w:hAnsi="Times New Roman" w:cs="Times New Roman"/>
                <w:sz w:val="18"/>
                <w:szCs w:val="18"/>
                <w:rtl/>
              </w:rPr>
              <w:t>.</w:t>
            </w:r>
          </w:p>
          <w:p w14:paraId="14270D8C" w14:textId="77777777" w:rsidR="009B51A3" w:rsidRPr="0084355D" w:rsidRDefault="009B51A3" w:rsidP="0009298B">
            <w:pPr>
              <w:bidi w:val="0"/>
              <w:rPr>
                <w:rFonts w:ascii="Times New Roman" w:hAnsi="Times New Roman" w:cs="Times New Roman"/>
                <w:sz w:val="18"/>
                <w:szCs w:val="18"/>
                <w:lang w:bidi="fa-IR"/>
              </w:rPr>
            </w:pPr>
            <w:r w:rsidRPr="0084355D">
              <w:rPr>
                <w:rFonts w:ascii="Times New Roman" w:eastAsia="Calibri" w:hAnsi="Times New Roman" w:cs="Times New Roman"/>
                <w:sz w:val="18"/>
                <w:szCs w:val="18"/>
              </w:rPr>
              <w:t>-How important is the government's role in pharmaceutical policy-making decisions</w:t>
            </w:r>
            <w:r w:rsidRPr="0084355D">
              <w:rPr>
                <w:rFonts w:ascii="Times New Roman" w:hAnsi="Times New Roman" w:cs="Times New Roman"/>
                <w:sz w:val="18"/>
                <w:szCs w:val="18"/>
                <w:rtl/>
                <w:lang w:bidi="fa-IR"/>
              </w:rPr>
              <w:t>?</w:t>
            </w:r>
          </w:p>
          <w:p w14:paraId="393F76C5" w14:textId="77777777" w:rsidR="009B51A3" w:rsidRPr="0084355D" w:rsidRDefault="009B51A3" w:rsidP="0009298B">
            <w:pPr>
              <w:bidi w:val="0"/>
              <w:rPr>
                <w:rFonts w:ascii="Times New Roman" w:hAnsi="Times New Roman" w:cs="Times New Roman"/>
                <w:sz w:val="18"/>
                <w:szCs w:val="18"/>
                <w:lang w:bidi="fa-IR"/>
              </w:rPr>
            </w:pPr>
          </w:p>
          <w:p w14:paraId="52BC4546" w14:textId="77777777" w:rsidR="009B51A3" w:rsidRPr="0084355D" w:rsidRDefault="009B51A3" w:rsidP="0009298B">
            <w:pPr>
              <w:bidi w:val="0"/>
              <w:rPr>
                <w:rFonts w:ascii="Times New Roman" w:eastAsia="Calibri" w:hAnsi="Times New Roman" w:cs="Times New Roman"/>
                <w:sz w:val="18"/>
                <w:szCs w:val="18"/>
              </w:rPr>
            </w:pPr>
            <w:r w:rsidRPr="0084355D">
              <w:rPr>
                <w:rFonts w:ascii="Times New Roman" w:hAnsi="Times New Roman" w:cs="Times New Roman"/>
                <w:b/>
                <w:bCs/>
                <w:sz w:val="18"/>
                <w:szCs w:val="18"/>
                <w:lang w:bidi="fa-IR"/>
              </w:rPr>
              <w:t>5</w:t>
            </w:r>
            <w:r w:rsidRPr="0084355D">
              <w:rPr>
                <w:rFonts w:ascii="Times New Roman" w:eastAsia="Calibri" w:hAnsi="Times New Roman" w:cs="Times New Roman"/>
                <w:sz w:val="18"/>
                <w:szCs w:val="18"/>
              </w:rPr>
              <w:t>-Are there specific supportive policies to support the field of research and development in the pharmaceutical sector in Iran? Please explain</w:t>
            </w:r>
            <w:r w:rsidRPr="0084355D">
              <w:rPr>
                <w:rFonts w:ascii="Times New Roman" w:eastAsia="Calibri" w:hAnsi="Times New Roman" w:cs="Times New Roman"/>
                <w:sz w:val="18"/>
                <w:szCs w:val="18"/>
                <w:rtl/>
              </w:rPr>
              <w:t>.</w:t>
            </w:r>
          </w:p>
          <w:p w14:paraId="1BBA62E0" w14:textId="77777777" w:rsidR="009B51A3" w:rsidRPr="0084355D" w:rsidRDefault="009B51A3" w:rsidP="0009298B">
            <w:pPr>
              <w:bidi w:val="0"/>
              <w:rPr>
                <w:rFonts w:ascii="Times New Roman" w:eastAsia="Calibri" w:hAnsi="Times New Roman" w:cs="Times New Roman"/>
                <w:sz w:val="18"/>
                <w:szCs w:val="18"/>
              </w:rPr>
            </w:pPr>
          </w:p>
          <w:p w14:paraId="586FFA0C" w14:textId="77777777" w:rsidR="009B51A3" w:rsidRPr="0084355D" w:rsidRDefault="009B51A3" w:rsidP="0009298B">
            <w:pPr>
              <w:bidi w:val="0"/>
              <w:rPr>
                <w:rFonts w:ascii="Times New Roman" w:eastAsia="Calibri" w:hAnsi="Times New Roman" w:cs="Times New Roman"/>
                <w:sz w:val="18"/>
                <w:szCs w:val="18"/>
                <w:rtl/>
              </w:rPr>
            </w:pPr>
            <w:r w:rsidRPr="0084355D">
              <w:rPr>
                <w:rFonts w:ascii="Times New Roman" w:hAnsi="Times New Roman" w:cs="Times New Roman"/>
                <w:b/>
                <w:bCs/>
                <w:sz w:val="18"/>
                <w:szCs w:val="18"/>
                <w:lang w:bidi="fa-IR"/>
              </w:rPr>
              <w:t>6</w:t>
            </w:r>
            <w:r w:rsidRPr="0084355D">
              <w:rPr>
                <w:rFonts w:ascii="Times New Roman" w:eastAsia="Calibri" w:hAnsi="Times New Roman" w:cs="Times New Roman"/>
                <w:sz w:val="18"/>
                <w:szCs w:val="18"/>
              </w:rPr>
              <w:t>- Are there specific supportive policies to support the supply and procurement of medicines in Iran? Please explain</w:t>
            </w:r>
          </w:p>
          <w:p w14:paraId="5AD893EC" w14:textId="77777777" w:rsidR="009B51A3" w:rsidRPr="0084355D" w:rsidRDefault="009B51A3" w:rsidP="0009298B">
            <w:pPr>
              <w:bidi w:val="0"/>
              <w:rPr>
                <w:rFonts w:ascii="Times New Roman" w:eastAsia="Calibri" w:hAnsi="Times New Roman" w:cs="Times New Roman"/>
                <w:sz w:val="18"/>
                <w:szCs w:val="18"/>
              </w:rPr>
            </w:pPr>
          </w:p>
          <w:p w14:paraId="41AF9E59" w14:textId="77777777" w:rsidR="009B51A3" w:rsidRPr="0084355D" w:rsidRDefault="009B51A3" w:rsidP="0009298B">
            <w:pPr>
              <w:bidi w:val="0"/>
              <w:rPr>
                <w:rFonts w:ascii="Times New Roman" w:eastAsia="Calibri" w:hAnsi="Times New Roman" w:cs="Times New Roman"/>
                <w:sz w:val="18"/>
                <w:szCs w:val="18"/>
                <w:rtl/>
              </w:rPr>
            </w:pPr>
            <w:r w:rsidRPr="0084355D">
              <w:rPr>
                <w:rFonts w:ascii="Times New Roman" w:hAnsi="Times New Roman" w:cs="Times New Roman"/>
                <w:b/>
                <w:bCs/>
                <w:sz w:val="18"/>
                <w:szCs w:val="18"/>
                <w:lang w:bidi="fa-IR"/>
              </w:rPr>
              <w:t>7</w:t>
            </w:r>
            <w:r w:rsidRPr="0084355D">
              <w:rPr>
                <w:rFonts w:ascii="Times New Roman" w:eastAsia="Calibri" w:hAnsi="Times New Roman" w:cs="Times New Roman"/>
                <w:sz w:val="18"/>
                <w:szCs w:val="18"/>
              </w:rPr>
              <w:t>- Are there specific supportive policies to support the distribution of medicine in Iran? Please explain</w:t>
            </w:r>
          </w:p>
          <w:p w14:paraId="095A9F77" w14:textId="77777777" w:rsidR="009B51A3" w:rsidRPr="0084355D" w:rsidRDefault="009B51A3" w:rsidP="0009298B">
            <w:pPr>
              <w:rPr>
                <w:rFonts w:ascii="Times New Roman" w:eastAsia="Calibri" w:hAnsi="Times New Roman" w:cs="Times New Roman"/>
                <w:sz w:val="18"/>
                <w:szCs w:val="18"/>
                <w:rtl/>
              </w:rPr>
            </w:pPr>
          </w:p>
          <w:p w14:paraId="74A4579E" w14:textId="77777777" w:rsidR="009B51A3" w:rsidRPr="0084355D" w:rsidRDefault="009B51A3" w:rsidP="0009298B">
            <w:pPr>
              <w:bidi w:val="0"/>
              <w:rPr>
                <w:rFonts w:ascii="Times New Roman" w:eastAsia="Calibri" w:hAnsi="Times New Roman" w:cs="Times New Roman"/>
                <w:sz w:val="18"/>
                <w:szCs w:val="18"/>
              </w:rPr>
            </w:pPr>
            <w:r w:rsidRPr="0084355D">
              <w:rPr>
                <w:rFonts w:ascii="Times New Roman" w:hAnsi="Times New Roman" w:cs="Times New Roman"/>
                <w:b/>
                <w:bCs/>
                <w:sz w:val="18"/>
                <w:szCs w:val="18"/>
                <w:lang w:bidi="fa-IR"/>
              </w:rPr>
              <w:t>8</w:t>
            </w:r>
            <w:r w:rsidRPr="0084355D">
              <w:rPr>
                <w:rFonts w:ascii="Times New Roman" w:eastAsia="Calibri" w:hAnsi="Times New Roman" w:cs="Times New Roman"/>
                <w:sz w:val="18"/>
                <w:szCs w:val="18"/>
              </w:rPr>
              <w:t>- Are there specific supportive policies to support drug supply in Iran? Please explain</w:t>
            </w:r>
          </w:p>
          <w:p w14:paraId="5FC23BDC" w14:textId="77777777" w:rsidR="009B51A3" w:rsidRPr="0084355D" w:rsidRDefault="009B51A3" w:rsidP="0009298B">
            <w:pPr>
              <w:rPr>
                <w:rFonts w:ascii="Times New Roman" w:eastAsia="Calibri" w:hAnsi="Times New Roman" w:cs="Times New Roman"/>
                <w:sz w:val="18"/>
                <w:szCs w:val="18"/>
                <w:rtl/>
              </w:rPr>
            </w:pPr>
          </w:p>
          <w:p w14:paraId="397F63AE" w14:textId="77777777" w:rsidR="009B51A3" w:rsidRPr="0084355D" w:rsidRDefault="009B51A3" w:rsidP="0009298B">
            <w:pPr>
              <w:bidi w:val="0"/>
              <w:rPr>
                <w:rFonts w:ascii="Times New Roman" w:eastAsia="Calibri" w:hAnsi="Times New Roman" w:cs="Times New Roman"/>
                <w:sz w:val="18"/>
                <w:szCs w:val="18"/>
                <w:rtl/>
              </w:rPr>
            </w:pPr>
            <w:r w:rsidRPr="0084355D">
              <w:rPr>
                <w:rFonts w:ascii="Times New Roman" w:hAnsi="Times New Roman" w:cs="Times New Roman"/>
                <w:b/>
                <w:bCs/>
                <w:sz w:val="18"/>
                <w:szCs w:val="18"/>
                <w:lang w:bidi="fa-IR"/>
              </w:rPr>
              <w:t>9</w:t>
            </w:r>
            <w:r w:rsidRPr="0084355D">
              <w:rPr>
                <w:rFonts w:ascii="Times New Roman" w:eastAsia="Calibri" w:hAnsi="Times New Roman" w:cs="Times New Roman"/>
                <w:sz w:val="18"/>
                <w:szCs w:val="18"/>
              </w:rPr>
              <w:t>- Are there specific supportive policies for import and export of medicine in Iran? Please explain</w:t>
            </w:r>
          </w:p>
          <w:p w14:paraId="671FCE3E" w14:textId="77777777" w:rsidR="009B51A3" w:rsidRPr="0084355D" w:rsidRDefault="009B51A3" w:rsidP="0009298B">
            <w:pPr>
              <w:bidi w:val="0"/>
              <w:rPr>
                <w:rFonts w:ascii="Times New Roman" w:eastAsia="Calibri" w:hAnsi="Times New Roman" w:cs="Times New Roman"/>
                <w:sz w:val="18"/>
                <w:szCs w:val="18"/>
                <w:rtl/>
              </w:rPr>
            </w:pPr>
          </w:p>
          <w:p w14:paraId="4A381E07" w14:textId="77777777" w:rsidR="009B51A3" w:rsidRPr="0084355D" w:rsidRDefault="009B51A3" w:rsidP="0009298B">
            <w:pPr>
              <w:bidi w:val="0"/>
              <w:rPr>
                <w:rFonts w:ascii="Times New Roman" w:eastAsia="Calibri" w:hAnsi="Times New Roman" w:cs="Times New Roman"/>
                <w:sz w:val="18"/>
                <w:szCs w:val="18"/>
                <w:rtl/>
              </w:rPr>
            </w:pPr>
            <w:r w:rsidRPr="0084355D">
              <w:rPr>
                <w:rFonts w:ascii="Times New Roman" w:hAnsi="Times New Roman" w:cs="Times New Roman"/>
                <w:b/>
                <w:bCs/>
                <w:sz w:val="18"/>
                <w:szCs w:val="18"/>
                <w:lang w:bidi="fa-IR"/>
              </w:rPr>
              <w:t>10</w:t>
            </w:r>
            <w:r w:rsidRPr="0084355D">
              <w:rPr>
                <w:rFonts w:ascii="Times New Roman" w:eastAsia="Calibri" w:hAnsi="Times New Roman" w:cs="Times New Roman"/>
                <w:sz w:val="18"/>
                <w:szCs w:val="18"/>
              </w:rPr>
              <w:t>- Are there specific supportive policies to support the pharmaceutical industry (public and private) in Iran? Please explain</w:t>
            </w:r>
          </w:p>
          <w:p w14:paraId="65E4D5E5" w14:textId="77777777" w:rsidR="009B51A3" w:rsidRPr="0084355D" w:rsidRDefault="009B51A3" w:rsidP="0009298B">
            <w:pPr>
              <w:rPr>
                <w:rFonts w:ascii="Times New Roman" w:eastAsia="Calibri" w:hAnsi="Times New Roman" w:cs="Times New Roman"/>
                <w:sz w:val="18"/>
                <w:szCs w:val="18"/>
                <w:rtl/>
              </w:rPr>
            </w:pPr>
          </w:p>
          <w:p w14:paraId="16EEACDA" w14:textId="77777777" w:rsidR="009B51A3" w:rsidRPr="0084355D" w:rsidRDefault="009B51A3" w:rsidP="0009298B">
            <w:pPr>
              <w:tabs>
                <w:tab w:val="right" w:pos="288"/>
              </w:tabs>
              <w:bidi w:val="0"/>
              <w:spacing w:after="200"/>
              <w:contextualSpacing/>
              <w:rPr>
                <w:rFonts w:ascii="Times New Roman" w:eastAsia="Calibri" w:hAnsi="Times New Roman" w:cs="Times New Roman"/>
                <w:sz w:val="18"/>
                <w:szCs w:val="18"/>
              </w:rPr>
            </w:pPr>
            <w:r w:rsidRPr="0084355D">
              <w:rPr>
                <w:rFonts w:ascii="Times New Roman" w:hAnsi="Times New Roman" w:cs="Times New Roman"/>
                <w:b/>
                <w:bCs/>
                <w:sz w:val="18"/>
                <w:szCs w:val="18"/>
                <w:lang w:bidi="fa-IR"/>
              </w:rPr>
              <w:t>11</w:t>
            </w:r>
            <w:r w:rsidRPr="0084355D">
              <w:rPr>
                <w:rFonts w:ascii="Times New Roman" w:eastAsia="Calibri" w:hAnsi="Times New Roman" w:cs="Times New Roman"/>
                <w:sz w:val="18"/>
                <w:szCs w:val="18"/>
              </w:rPr>
              <w:t>-In your opinion, what should be the future pharmaceutical sector supportive policies in Iran and what should they focus on?</w:t>
            </w:r>
          </w:p>
          <w:p w14:paraId="5D69E7EF" w14:textId="77777777" w:rsidR="009B51A3" w:rsidRPr="0084355D" w:rsidRDefault="009B51A3" w:rsidP="0009298B">
            <w:pPr>
              <w:bidi w:val="0"/>
              <w:rPr>
                <w:rFonts w:ascii="Times New Roman" w:eastAsia="Calibri" w:hAnsi="Times New Roman" w:cs="Times New Roman"/>
                <w:sz w:val="18"/>
                <w:szCs w:val="18"/>
              </w:rPr>
            </w:pPr>
            <w:r w:rsidRPr="0084355D">
              <w:rPr>
                <w:rFonts w:ascii="Times New Roman" w:hAnsi="Times New Roman" w:cs="Times New Roman"/>
                <w:b/>
                <w:bCs/>
                <w:sz w:val="18"/>
                <w:szCs w:val="18"/>
                <w:lang w:bidi="fa-IR"/>
              </w:rPr>
              <w:t>12</w:t>
            </w:r>
            <w:r w:rsidRPr="0084355D">
              <w:rPr>
                <w:rFonts w:ascii="Times New Roman" w:eastAsia="Calibri" w:hAnsi="Times New Roman" w:cs="Times New Roman"/>
                <w:sz w:val="18"/>
                <w:szCs w:val="18"/>
              </w:rPr>
              <w:t>-What do you think is the most appropriate policy for the pharmaceutical sector in Iran</w:t>
            </w:r>
            <w:r w:rsidRPr="0084355D">
              <w:rPr>
                <w:rFonts w:ascii="Times New Roman" w:eastAsia="Calibri" w:hAnsi="Times New Roman" w:cs="Times New Roman"/>
                <w:sz w:val="18"/>
                <w:szCs w:val="18"/>
                <w:rtl/>
              </w:rPr>
              <w:t>?</w:t>
            </w:r>
          </w:p>
        </w:tc>
      </w:tr>
    </w:tbl>
    <w:p w14:paraId="285A58F8" w14:textId="77777777" w:rsidR="004D236D" w:rsidRDefault="004D236D">
      <w:bookmarkStart w:id="0" w:name="_GoBack"/>
      <w:bookmarkEnd w:id="0"/>
    </w:p>
    <w:sectPr w:rsidR="004D236D" w:rsidSect="00AB3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A3"/>
    <w:rsid w:val="004D236D"/>
    <w:rsid w:val="009B51A3"/>
    <w:rsid w:val="00AB370E"/>
  </w:rsids>
  <m:mathPr>
    <m:mathFont m:val="Cambria Math"/>
    <m:brkBin m:val="before"/>
    <m:brkBinSub m:val="--"/>
    <m:smallFrac m:val="0"/>
    <m:dispDef/>
    <m:lMargin m:val="0"/>
    <m:rMargin m:val="0"/>
    <m:defJc m:val="centerGroup"/>
    <m:wrapIndent m:val="1440"/>
    <m:intLim m:val="subSup"/>
    <m:naryLim m:val="undOvr"/>
  </m:mathPr>
  <w:themeFontLang w:val="en-NZ"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022D"/>
  <w15:chartTrackingRefBased/>
  <w15:docId w15:val="{31F8C0A3-F609-4F09-B91F-4B45055B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51A3"/>
    <w:pPr>
      <w:bidi/>
      <w:spacing w:after="0" w:line="240" w:lineRule="auto"/>
    </w:pPr>
    <w:rPr>
      <w:rFonts w:ascii="Calibri" w:eastAsia="Times New Roman" w:hAnsi="Calibri" w:cs="B Lotu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9B51A3"/>
    <w:pPr>
      <w:jc w:val="both"/>
    </w:pPr>
    <w:rPr>
      <w:rFonts w:cs="Calibri"/>
      <w:noProof/>
    </w:rPr>
  </w:style>
  <w:style w:type="character" w:customStyle="1" w:styleId="EndNoteBibliographyChar">
    <w:name w:val="EndNote Bibliography Char"/>
    <w:link w:val="EndNoteBibliography"/>
    <w:rsid w:val="009B51A3"/>
    <w:rPr>
      <w:rFonts w:ascii="Calibri" w:eastAsia="Times New Roman" w:hAnsi="Calibri" w:cs="Calibr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D14631A522449B0BEA0B4916AADD5" ma:contentTypeVersion="9" ma:contentTypeDescription="Create a new document." ma:contentTypeScope="" ma:versionID="c82309420769a67cedbdc85b91436b54">
  <xsd:schema xmlns:xsd="http://www.w3.org/2001/XMLSchema" xmlns:xs="http://www.w3.org/2001/XMLSchema" xmlns:p="http://schemas.microsoft.com/office/2006/metadata/properties" xmlns:ns3="7befe659-0696-4953-af3b-2e44c8c7eb4a" targetNamespace="http://schemas.microsoft.com/office/2006/metadata/properties" ma:root="true" ma:fieldsID="ca993db0c08acd492dec3e86684f3f71" ns3:_="">
    <xsd:import namespace="7befe659-0696-4953-af3b-2e44c8c7eb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e659-0696-4953-af3b-2e44c8c7e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19849-B36A-4E25-8C9B-AFEDE0BD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e659-0696-4953-af3b-2e44c8c7e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3AD9B-5D7E-4002-8DFF-89E9A73A942B}">
  <ds:schemaRefs>
    <ds:schemaRef ds:uri="http://schemas.microsoft.com/sharepoint/v3/contenttype/forms"/>
  </ds:schemaRefs>
</ds:datastoreItem>
</file>

<file path=customXml/itemProps3.xml><?xml version="1.0" encoding="utf-8"?>
<ds:datastoreItem xmlns:ds="http://schemas.openxmlformats.org/officeDocument/2006/customXml" ds:itemID="{55012F30-C292-4A21-95AD-C9FE53E870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Pratt</dc:creator>
  <cp:keywords/>
  <dc:description/>
  <cp:lastModifiedBy>Lucas Pratt</cp:lastModifiedBy>
  <cp:revision>1</cp:revision>
  <dcterms:created xsi:type="dcterms:W3CDTF">2019-10-17T23:39:00Z</dcterms:created>
  <dcterms:modified xsi:type="dcterms:W3CDTF">2019-10-17T23:40:00Z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0x010100DF7D14631A522449B0BEA0B4916AADD5</vt:lpwstr>
  </property>
</Properties>
</file>