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F9CB7" w14:textId="188AEBE3" w:rsidR="00CA2D96" w:rsidRDefault="00CA2D96" w:rsidP="00A9256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Supplemental Figure</w:t>
      </w:r>
    </w:p>
    <w:p w14:paraId="6CFE546C" w14:textId="77777777" w:rsidR="00CA2D96" w:rsidRDefault="00CA2D96" w:rsidP="00A92567">
      <w:pPr>
        <w:jc w:val="center"/>
        <w:rPr>
          <w:rFonts w:ascii="Arial" w:hAnsi="Arial" w:cs="Arial"/>
          <w:b/>
          <w:sz w:val="20"/>
          <w:szCs w:val="20"/>
        </w:rPr>
      </w:pPr>
    </w:p>
    <w:p w14:paraId="296EB686" w14:textId="525F570C" w:rsidR="00CA2D96" w:rsidRPr="00CA2D96" w:rsidRDefault="00CA2D96" w:rsidP="00CA2D96">
      <w:pPr>
        <w:spacing w:line="480" w:lineRule="auto"/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sz w:val="20"/>
          <w:szCs w:val="20"/>
        </w:rPr>
        <w:t xml:space="preserve">Figure </w:t>
      </w:r>
      <w:r>
        <w:rPr>
          <w:rFonts w:ascii="Arial" w:hAnsi="Arial" w:cs="Arial"/>
          <w:b/>
          <w:sz w:val="20"/>
          <w:szCs w:val="20"/>
        </w:rPr>
        <w:t>S</w:t>
      </w:r>
      <w:r w:rsidRPr="00E54B6C">
        <w:rPr>
          <w:rFonts w:ascii="Arial" w:hAnsi="Arial" w:cs="Arial"/>
          <w:b/>
          <w:sz w:val="20"/>
          <w:szCs w:val="20"/>
        </w:rPr>
        <w:t>1</w:t>
      </w:r>
      <w:r w:rsidRPr="00E54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B6C">
        <w:rPr>
          <w:rFonts w:ascii="Arial" w:hAnsi="Arial" w:cs="Arial"/>
          <w:sz w:val="20"/>
          <w:szCs w:val="20"/>
        </w:rPr>
        <w:t>tnAcity</w:t>
      </w:r>
      <w:proofErr w:type="spellEnd"/>
      <w:r w:rsidRPr="00E54B6C">
        <w:rPr>
          <w:rFonts w:ascii="Arial" w:hAnsi="Arial" w:cs="Arial"/>
          <w:sz w:val="20"/>
          <w:szCs w:val="20"/>
        </w:rPr>
        <w:t xml:space="preserve"> study design.</w:t>
      </w:r>
      <w:r w:rsidRPr="00E54B6C">
        <w:rPr>
          <w:rStyle w:val="EndnoteReference"/>
          <w:rFonts w:ascii="Arial" w:hAnsi="Arial" w:cs="Arial"/>
          <w:sz w:val="20"/>
          <w:szCs w:val="20"/>
        </w:rPr>
        <w:t xml:space="preserve">  </w:t>
      </w:r>
    </w:p>
    <w:p w14:paraId="652F7016" w14:textId="4C7496A1" w:rsidR="00CA2D96" w:rsidRDefault="00CA2D96" w:rsidP="00A925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FC37F26" wp14:editId="79F1946A">
            <wp:extent cx="6589713" cy="25336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97" cy="25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E102" w14:textId="3DF9EDBC" w:rsidR="00CA2D96" w:rsidRDefault="00CA2D96" w:rsidP="00A92567">
      <w:pPr>
        <w:jc w:val="center"/>
        <w:rPr>
          <w:rFonts w:ascii="Arial" w:hAnsi="Arial" w:cs="Arial"/>
          <w:b/>
          <w:sz w:val="20"/>
          <w:szCs w:val="20"/>
        </w:rPr>
      </w:pPr>
    </w:p>
    <w:p w14:paraId="6C19B077" w14:textId="77777777" w:rsidR="00CA2D96" w:rsidRDefault="00CA2D96" w:rsidP="00A92567">
      <w:pPr>
        <w:jc w:val="center"/>
        <w:rPr>
          <w:rFonts w:ascii="Arial" w:hAnsi="Arial" w:cs="Arial"/>
          <w:b/>
          <w:sz w:val="20"/>
          <w:szCs w:val="20"/>
        </w:rPr>
      </w:pPr>
    </w:p>
    <w:p w14:paraId="2E9B57FA" w14:textId="77777777" w:rsidR="00CA2D96" w:rsidRDefault="00CA2D96" w:rsidP="00CA2D96">
      <w:pPr>
        <w:spacing w:line="480" w:lineRule="auto"/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Pr="00E54B6C">
        <w:rPr>
          <w:rFonts w:ascii="Arial" w:hAnsi="Arial" w:cs="Arial"/>
          <w:sz w:val="20"/>
          <w:szCs w:val="20"/>
        </w:rPr>
        <w:t>AUC, area under the curve; C, carboplatin; d, day; ECOG PS, Eastern Cooperative Oncology Group performance status; G, gemcitabine;</w:t>
      </w:r>
      <w:r w:rsidRPr="00E54B6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54B6C">
        <w:rPr>
          <w:rFonts w:ascii="Arial" w:hAnsi="Arial" w:cs="Arial"/>
          <w:sz w:val="20"/>
          <w:szCs w:val="20"/>
        </w:rPr>
        <w:t>mTNBC</w:t>
      </w:r>
      <w:proofErr w:type="spellEnd"/>
      <w:r w:rsidRPr="00E54B6C">
        <w:rPr>
          <w:rFonts w:ascii="Arial" w:hAnsi="Arial" w:cs="Arial"/>
          <w:sz w:val="20"/>
          <w:szCs w:val="20"/>
        </w:rPr>
        <w:t>, metastatic triple-negative breast cancer;</w:t>
      </w:r>
      <w:r w:rsidRPr="00E54B6C">
        <w:rPr>
          <w:rFonts w:ascii="Arial" w:hAnsi="Arial" w:cs="Arial"/>
          <w:i/>
          <w:sz w:val="20"/>
          <w:szCs w:val="20"/>
        </w:rPr>
        <w:t xml:space="preserve"> nab</w:t>
      </w:r>
      <w:r w:rsidRPr="00E54B6C">
        <w:rPr>
          <w:rFonts w:ascii="Arial" w:hAnsi="Arial" w:cs="Arial"/>
          <w:sz w:val="20"/>
          <w:szCs w:val="20"/>
        </w:rPr>
        <w:t xml:space="preserve">-P, </w:t>
      </w:r>
      <w:r w:rsidRPr="00E54B6C">
        <w:rPr>
          <w:rFonts w:ascii="Arial" w:hAnsi="Arial" w:cs="Arial"/>
          <w:i/>
          <w:sz w:val="20"/>
          <w:szCs w:val="20"/>
        </w:rPr>
        <w:t>nab</w:t>
      </w:r>
      <w:r w:rsidRPr="00E54B6C">
        <w:rPr>
          <w:rFonts w:ascii="Arial" w:hAnsi="Arial" w:cs="Arial"/>
          <w:sz w:val="20"/>
          <w:szCs w:val="20"/>
        </w:rPr>
        <w:t>-paclitaxel; q3w, every 3 weeks; RECIST</w:t>
      </w:r>
      <w:r>
        <w:rPr>
          <w:rFonts w:ascii="Arial" w:hAnsi="Arial" w:cs="Arial"/>
          <w:sz w:val="20"/>
          <w:szCs w:val="20"/>
        </w:rPr>
        <w:t xml:space="preserve"> 1.1</w:t>
      </w:r>
      <w:r w:rsidRPr="00E54B6C">
        <w:rPr>
          <w:rFonts w:ascii="Arial" w:hAnsi="Arial" w:cs="Arial"/>
          <w:sz w:val="20"/>
          <w:szCs w:val="20"/>
        </w:rPr>
        <w:t xml:space="preserve">, Response Evaluation Criteria </w:t>
      </w:r>
      <w:r>
        <w:rPr>
          <w:rFonts w:ascii="Arial" w:hAnsi="Arial" w:cs="Arial"/>
          <w:sz w:val="20"/>
          <w:szCs w:val="20"/>
        </w:rPr>
        <w:t>I</w:t>
      </w:r>
      <w:r w:rsidRPr="00E54B6C">
        <w:rPr>
          <w:rFonts w:ascii="Arial" w:hAnsi="Arial" w:cs="Arial"/>
          <w:sz w:val="20"/>
          <w:szCs w:val="20"/>
        </w:rPr>
        <w:t>n Solid Tumors</w:t>
      </w:r>
      <w:r>
        <w:rPr>
          <w:rFonts w:ascii="Arial" w:hAnsi="Arial" w:cs="Arial"/>
          <w:sz w:val="20"/>
          <w:szCs w:val="20"/>
        </w:rPr>
        <w:t xml:space="preserve"> version 1.1</w:t>
      </w:r>
      <w:r w:rsidRPr="00E54B6C">
        <w:rPr>
          <w:rFonts w:ascii="Arial" w:hAnsi="Arial" w:cs="Arial"/>
          <w:sz w:val="20"/>
          <w:szCs w:val="20"/>
        </w:rPr>
        <w:t>.</w:t>
      </w:r>
    </w:p>
    <w:p w14:paraId="2C0AB31D" w14:textId="77777777" w:rsidR="00CA2D96" w:rsidRDefault="00CA2D96" w:rsidP="00CA2D96">
      <w:pPr>
        <w:rPr>
          <w:rFonts w:ascii="Arial" w:hAnsi="Arial" w:cs="Arial"/>
          <w:b/>
          <w:sz w:val="20"/>
          <w:szCs w:val="20"/>
        </w:rPr>
      </w:pPr>
    </w:p>
    <w:p w14:paraId="2B2277E6" w14:textId="248823AE" w:rsidR="00CA2D96" w:rsidRDefault="00CA2D96" w:rsidP="00CA2D96">
      <w:pPr>
        <w:rPr>
          <w:rFonts w:ascii="Arial" w:hAnsi="Arial" w:cs="Arial"/>
          <w:b/>
          <w:sz w:val="20"/>
          <w:szCs w:val="20"/>
        </w:rPr>
      </w:pPr>
    </w:p>
    <w:p w14:paraId="15CD973D" w14:textId="77777777" w:rsidR="00CA2D96" w:rsidRDefault="00CA2D96" w:rsidP="00CA2D96">
      <w:pPr>
        <w:rPr>
          <w:rFonts w:ascii="Arial" w:hAnsi="Arial" w:cs="Arial"/>
          <w:b/>
          <w:sz w:val="20"/>
          <w:szCs w:val="20"/>
        </w:rPr>
      </w:pPr>
    </w:p>
    <w:p w14:paraId="197C4ADD" w14:textId="4F8B394F" w:rsidR="00A92567" w:rsidRPr="00A92567" w:rsidRDefault="00A92567" w:rsidP="00A925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Supplemental Tables</w:t>
      </w:r>
    </w:p>
    <w:p w14:paraId="5050BDE0" w14:textId="77777777" w:rsidR="00A92567" w:rsidRDefault="00A92567" w:rsidP="00A92567">
      <w:pPr>
        <w:rPr>
          <w:rFonts w:ascii="Arial" w:hAnsi="Arial" w:cs="Arial"/>
          <w:b/>
          <w:sz w:val="20"/>
          <w:szCs w:val="20"/>
        </w:rPr>
      </w:pPr>
    </w:p>
    <w:p w14:paraId="4491200E" w14:textId="77777777" w:rsidR="00A92567" w:rsidRPr="00DE6A39" w:rsidRDefault="00A92567" w:rsidP="00A92567">
      <w:pPr>
        <w:rPr>
          <w:rFonts w:ascii="Arial" w:hAnsi="Arial" w:cs="Arial"/>
          <w:sz w:val="20"/>
          <w:szCs w:val="20"/>
        </w:rPr>
      </w:pPr>
      <w:r w:rsidRPr="002A6AD9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1</w:t>
      </w:r>
      <w:r w:rsidRPr="002A6AD9">
        <w:rPr>
          <w:rFonts w:ascii="Arial" w:hAnsi="Arial" w:cs="Arial"/>
          <w:sz w:val="20"/>
          <w:szCs w:val="20"/>
        </w:rPr>
        <w:t xml:space="preserve"> List of </w:t>
      </w:r>
      <w:r w:rsidRPr="00943C2D">
        <w:rPr>
          <w:rFonts w:ascii="Arial" w:hAnsi="Arial" w:cs="Arial"/>
          <w:sz w:val="20"/>
          <w:szCs w:val="20"/>
        </w:rPr>
        <w:t>independent ethics committee</w:t>
      </w:r>
      <w:r>
        <w:rPr>
          <w:rFonts w:ascii="Arial" w:hAnsi="Arial" w:cs="Arial"/>
          <w:sz w:val="20"/>
          <w:szCs w:val="20"/>
        </w:rPr>
        <w:t>/</w:t>
      </w:r>
      <w:r w:rsidRPr="00E9218F">
        <w:rPr>
          <w:rFonts w:ascii="Arial" w:hAnsi="Arial" w:cs="Arial"/>
          <w:sz w:val="20"/>
          <w:szCs w:val="20"/>
        </w:rPr>
        <w:t xml:space="preserve"> </w:t>
      </w:r>
      <w:r w:rsidRPr="00943C2D">
        <w:rPr>
          <w:rFonts w:ascii="Arial" w:hAnsi="Arial" w:cs="Arial"/>
          <w:sz w:val="20"/>
          <w:szCs w:val="20"/>
        </w:rPr>
        <w:t>institutional review board</w:t>
      </w:r>
      <w:r>
        <w:rPr>
          <w:rFonts w:ascii="Arial" w:hAnsi="Arial" w:cs="Arial"/>
          <w:sz w:val="20"/>
          <w:szCs w:val="20"/>
        </w:rPr>
        <w:t xml:space="preserve"> sites</w:t>
      </w:r>
    </w:p>
    <w:tbl>
      <w:tblPr>
        <w:tblW w:w="12773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1276"/>
      </w:tblGrid>
      <w:tr w:rsidR="00A92567" w:rsidRPr="00DE6A39" w14:paraId="4B3C18B6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0E877F39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1276" w:type="dxa"/>
            <w:vAlign w:val="center"/>
          </w:tcPr>
          <w:p w14:paraId="7F2861C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DE6A39">
              <w:rPr>
                <w:rFonts w:ascii="Arial" w:hAnsi="Arial" w:cs="Arial"/>
                <w:b/>
                <w:sz w:val="20"/>
                <w:szCs w:val="20"/>
              </w:rPr>
              <w:t>Name/Address of IEC/IRB</w:t>
            </w:r>
          </w:p>
        </w:tc>
      </w:tr>
      <w:tr w:rsidR="00A92567" w:rsidRPr="00DE6A39" w14:paraId="3D0D65C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B8CDD0D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6" w:type="dxa"/>
            <w:vAlign w:val="center"/>
          </w:tcPr>
          <w:p w14:paraId="46091AE2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Peninsula Health Human Research Ethics Committee</w:t>
            </w:r>
          </w:p>
          <w:p w14:paraId="66591DCD" w14:textId="77777777" w:rsidR="00A92567" w:rsidRPr="00DE6A39" w:rsidRDefault="00A92567" w:rsidP="005E6DFC">
            <w:pPr>
              <w:pStyle w:val="TableParagraph"/>
              <w:spacing w:before="0"/>
              <w:ind w:right="1557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Hastings Road 3199</w:t>
            </w:r>
            <w:r w:rsidRPr="00DE6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14:paraId="03D9292D" w14:textId="77777777" w:rsidR="00A92567" w:rsidRPr="00DE6A39" w:rsidRDefault="00A92567" w:rsidP="005E6DFC">
            <w:pPr>
              <w:pStyle w:val="TableParagraph"/>
              <w:spacing w:before="0"/>
              <w:ind w:right="155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Victoria, AUSTRALIA</w:t>
            </w:r>
          </w:p>
        </w:tc>
      </w:tr>
      <w:tr w:rsidR="00A92567" w:rsidRPr="00DE6A39" w14:paraId="54C68FB5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6079475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6" w:type="dxa"/>
            <w:vAlign w:val="center"/>
          </w:tcPr>
          <w:p w14:paraId="2BD739AD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Medizinische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Universitat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Wien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Universitätsklinik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Innere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Medizin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I -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Abteilung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Onkologie</w:t>
            </w:r>
            <w:proofErr w:type="spellEnd"/>
          </w:p>
          <w:p w14:paraId="7ACC6E45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Waehringer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Guertel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18 – 20</w:t>
            </w:r>
          </w:p>
          <w:p w14:paraId="0FAF57C3" w14:textId="77777777" w:rsidR="00A92567" w:rsidRPr="00DE6A39" w:rsidRDefault="00A92567" w:rsidP="005E6DFC">
            <w:pPr>
              <w:pStyle w:val="TableParagraph"/>
              <w:spacing w:before="0"/>
              <w:ind w:right="155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1090 Vienna, AUSTRIA</w:t>
            </w:r>
          </w:p>
        </w:tc>
      </w:tr>
      <w:tr w:rsidR="00A92567" w:rsidRPr="00DE6A39" w14:paraId="47D89827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083F19D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6" w:type="dxa"/>
            <w:vAlign w:val="center"/>
          </w:tcPr>
          <w:p w14:paraId="40D8EC3A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Faculdade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Medicina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São José do Rio Preto – FAMERP/SP</w:t>
            </w:r>
          </w:p>
          <w:p w14:paraId="5CEB3EE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São José Do Rio Preto, SP 15090-000, BRAZIL</w:t>
            </w:r>
          </w:p>
        </w:tc>
      </w:tr>
      <w:tr w:rsidR="00A92567" w:rsidRPr="00DE6A39" w14:paraId="79CAF478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B51FC83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6" w:type="dxa"/>
            <w:vAlign w:val="center"/>
          </w:tcPr>
          <w:p w14:paraId="73512074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da Pontificia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Católica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do Rio Grande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E6A39">
              <w:rPr>
                <w:rFonts w:ascii="Arial" w:hAnsi="Arial" w:cs="Arial"/>
                <w:sz w:val="20"/>
                <w:szCs w:val="20"/>
              </w:rPr>
              <w:t>o Sul – PUCRS</w:t>
            </w:r>
          </w:p>
          <w:p w14:paraId="0A56ED71" w14:textId="77777777" w:rsidR="00A92567" w:rsidRPr="00DE6A39" w:rsidRDefault="00A92567" w:rsidP="005E6DFC">
            <w:pPr>
              <w:pStyle w:val="TableParagraph"/>
              <w:spacing w:before="0"/>
              <w:ind w:right="76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Ipiranga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6681 </w:t>
            </w:r>
          </w:p>
          <w:p w14:paraId="43DFBFB9" w14:textId="77777777" w:rsidR="00A92567" w:rsidRPr="00DE6A39" w:rsidRDefault="00A92567" w:rsidP="005E6DFC">
            <w:pPr>
              <w:pStyle w:val="TableParagraph"/>
              <w:spacing w:before="0"/>
              <w:ind w:right="76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Porto Alegre, RS 90619-900, BRAZIL</w:t>
            </w:r>
          </w:p>
        </w:tc>
      </w:tr>
      <w:tr w:rsidR="00A92567" w:rsidRPr="00DE6A39" w14:paraId="7449CB2B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A119EBE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76" w:type="dxa"/>
            <w:vAlign w:val="center"/>
          </w:tcPr>
          <w:p w14:paraId="1103E8AB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da Liga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Paranaense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Combate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Câncer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– Hospital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Erasto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Gaertner</w:t>
            </w:r>
          </w:p>
          <w:p w14:paraId="5E01B585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Doutor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Ovande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do Amaral 201</w:t>
            </w:r>
          </w:p>
          <w:p w14:paraId="029DA18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Curitiba, PR 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81520-060, </w:t>
            </w:r>
            <w:r w:rsidRPr="00DE6A39">
              <w:rPr>
                <w:rFonts w:ascii="Arial" w:hAnsi="Arial" w:cs="Arial"/>
                <w:spacing w:val="-2"/>
                <w:sz w:val="20"/>
                <w:szCs w:val="20"/>
              </w:rPr>
              <w:t>BRAZIL</w:t>
            </w:r>
          </w:p>
        </w:tc>
      </w:tr>
      <w:tr w:rsidR="00A92567" w:rsidRPr="00DE6A39" w14:paraId="47965DCD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E0433BF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76" w:type="dxa"/>
            <w:vAlign w:val="center"/>
          </w:tcPr>
          <w:p w14:paraId="1242125D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do Hospital Sao Rafael/Monte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Tambor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/BA</w:t>
            </w:r>
          </w:p>
          <w:p w14:paraId="0BC72373" w14:textId="77777777" w:rsidR="00A92567" w:rsidRPr="00DE6A39" w:rsidRDefault="00A92567" w:rsidP="005E6DFC">
            <w:pPr>
              <w:pStyle w:val="TableParagraph"/>
              <w:spacing w:before="0"/>
              <w:ind w:right="48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Avenida São Rafael 2152, Bairro São Marcos</w:t>
            </w:r>
          </w:p>
          <w:p w14:paraId="71A7A5F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Salvador, BA 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41256-900, </w:t>
            </w:r>
            <w:r w:rsidRPr="00DE6A39">
              <w:rPr>
                <w:rFonts w:ascii="Arial" w:hAnsi="Arial" w:cs="Arial"/>
                <w:spacing w:val="-2"/>
                <w:sz w:val="20"/>
                <w:szCs w:val="20"/>
              </w:rPr>
              <w:t>BRAZIL</w:t>
            </w:r>
          </w:p>
        </w:tc>
      </w:tr>
      <w:tr w:rsidR="00A92567" w:rsidRPr="00DE6A39" w14:paraId="2587967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E996B7E" w14:textId="77777777" w:rsidR="00A92567" w:rsidRPr="00DE6A39" w:rsidRDefault="00A92567" w:rsidP="005E6DFC">
            <w:pPr>
              <w:pStyle w:val="TableParagraph"/>
              <w:spacing w:before="0"/>
              <w:ind w:right="2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76" w:type="dxa"/>
            <w:vAlign w:val="center"/>
          </w:tcPr>
          <w:p w14:paraId="0EBDC1CE" w14:textId="77777777" w:rsidR="00A92567" w:rsidRPr="00DE6A39" w:rsidRDefault="00A92567" w:rsidP="005E6DFC">
            <w:pPr>
              <w:pStyle w:val="TableParagraph"/>
              <w:spacing w:before="0"/>
              <w:ind w:right="24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do 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Centro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Universitário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– UNIVATES</w:t>
            </w:r>
          </w:p>
          <w:p w14:paraId="20C0A739" w14:textId="77777777" w:rsidR="00A92567" w:rsidRPr="00DE6A39" w:rsidRDefault="00A92567" w:rsidP="005E6DFC">
            <w:pPr>
              <w:pStyle w:val="TableParagraph"/>
              <w:spacing w:before="0"/>
              <w:ind w:right="26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Benjamin Constant 881,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Servico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Oncologia</w:t>
            </w:r>
            <w:proofErr w:type="spellEnd"/>
          </w:p>
          <w:p w14:paraId="19DBEFB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Lajeado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, RS 95900-000, BRAZIL</w:t>
            </w:r>
          </w:p>
        </w:tc>
      </w:tr>
      <w:tr w:rsidR="00A92567" w:rsidRPr="00DE6A39" w14:paraId="4D3B4B46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DA55243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76" w:type="dxa"/>
            <w:vAlign w:val="center"/>
          </w:tcPr>
          <w:p w14:paraId="2A51C329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do Hospital das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Clinicas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Faculdade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medicina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Ribeirão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Preto/USP</w:t>
            </w:r>
          </w:p>
          <w:p w14:paraId="1DB8C82D" w14:textId="77777777" w:rsidR="00A92567" w:rsidRPr="00DE6A39" w:rsidRDefault="00A92567" w:rsidP="005E6DFC">
            <w:pPr>
              <w:pStyle w:val="TableParagraph"/>
              <w:spacing w:before="0"/>
              <w:ind w:right="34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Avenida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Bandeirantes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3900, Campus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Universitário</w:t>
            </w:r>
            <w:proofErr w:type="spellEnd"/>
          </w:p>
          <w:p w14:paraId="54E41660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Ribeirão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Preto, SP 14048-900, BRAZIL</w:t>
            </w:r>
          </w:p>
        </w:tc>
      </w:tr>
      <w:tr w:rsidR="00A92567" w:rsidRPr="00DE6A39" w14:paraId="18864AA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6C39391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76" w:type="dxa"/>
            <w:vAlign w:val="center"/>
          </w:tcPr>
          <w:p w14:paraId="48012B65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do Instituto Nacional do Cancer – INCA</w:t>
            </w:r>
          </w:p>
          <w:p w14:paraId="6FEA9622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Visconde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Santa Isabel, Vila Isabel, No. 274</w:t>
            </w:r>
          </w:p>
          <w:p w14:paraId="158E8B6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Rio De Janeiro, RJ 20560120, BRAZIL</w:t>
            </w:r>
          </w:p>
        </w:tc>
      </w:tr>
      <w:tr w:rsidR="00A92567" w:rsidRPr="00DE6A39" w14:paraId="5CD834CD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2EBB665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76" w:type="dxa"/>
            <w:vAlign w:val="center"/>
          </w:tcPr>
          <w:p w14:paraId="57C141F1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do Instituto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Educação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Associação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Hospitalar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Moinhos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Vento</w:t>
            </w:r>
          </w:p>
          <w:p w14:paraId="2C0BA121" w14:textId="77777777" w:rsidR="00A92567" w:rsidRPr="00DE6A39" w:rsidRDefault="00A92567" w:rsidP="005E6DFC">
            <w:pPr>
              <w:pStyle w:val="TableParagraph"/>
              <w:spacing w:before="0"/>
              <w:ind w:right="56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Ramiro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Barcelos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910,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Bloco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  <w:p w14:paraId="55313C03" w14:textId="77777777" w:rsidR="00A92567" w:rsidRPr="00DE6A39" w:rsidRDefault="00A92567" w:rsidP="005E6DFC">
            <w:pPr>
              <w:pStyle w:val="TableParagraph"/>
              <w:spacing w:before="0"/>
              <w:ind w:right="56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Porto Alegre, RS 90035-001, BRAZIL</w:t>
            </w:r>
          </w:p>
        </w:tc>
      </w:tr>
      <w:tr w:rsidR="00A92567" w:rsidRPr="00DE6A39" w14:paraId="065D746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D6E8405" w14:textId="77777777" w:rsidR="00A92567" w:rsidRPr="00DE6A39" w:rsidRDefault="00A92567" w:rsidP="005E6DFC">
            <w:pPr>
              <w:pStyle w:val="TableParagraph"/>
              <w:spacing w:before="0"/>
              <w:ind w:righ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76" w:type="dxa"/>
            <w:vAlign w:val="center"/>
          </w:tcPr>
          <w:p w14:paraId="43CBB511" w14:textId="77777777" w:rsidR="00A92567" w:rsidRPr="00DE6A39" w:rsidRDefault="00A92567" w:rsidP="005E6DFC">
            <w:pPr>
              <w:pStyle w:val="TableParagraph"/>
              <w:spacing w:before="0"/>
              <w:ind w:right="2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Universidade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Ribeirão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Preto – UNAERP</w:t>
            </w:r>
          </w:p>
          <w:p w14:paraId="78EE33C0" w14:textId="77777777" w:rsidR="00A92567" w:rsidRPr="00DE6A39" w:rsidRDefault="00A92567" w:rsidP="005E6DFC">
            <w:pPr>
              <w:pStyle w:val="TableParagraph"/>
              <w:spacing w:before="0"/>
              <w:ind w:right="286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Costabile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Romano 2201 </w:t>
            </w:r>
          </w:p>
          <w:p w14:paraId="65444023" w14:textId="77777777" w:rsidR="00A92567" w:rsidRPr="00DE6A39" w:rsidRDefault="00A92567" w:rsidP="005E6DFC">
            <w:pPr>
              <w:pStyle w:val="TableParagraph"/>
              <w:spacing w:before="0"/>
              <w:ind w:right="28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Ribeirão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Preto, SP 14096-900, BRAZIL</w:t>
            </w:r>
          </w:p>
        </w:tc>
      </w:tr>
      <w:tr w:rsidR="00A92567" w:rsidRPr="00DE6A39" w14:paraId="41EC71A9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A486126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276" w:type="dxa"/>
            <w:vAlign w:val="center"/>
          </w:tcPr>
          <w:p w14:paraId="55C3C9B1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do Instituto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Brasileiro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Controle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Cancer – IBCC</w:t>
            </w:r>
          </w:p>
          <w:p w14:paraId="531D71CD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Alcantra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Machado 2576 </w:t>
            </w:r>
          </w:p>
          <w:p w14:paraId="2BA3B1E5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São Paulo, SP 03102-002, BRAZIL</w:t>
            </w:r>
          </w:p>
        </w:tc>
      </w:tr>
      <w:tr w:rsidR="00A92567" w:rsidRPr="00DE6A39" w14:paraId="20E8BD5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26D14793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76" w:type="dxa"/>
            <w:vAlign w:val="center"/>
          </w:tcPr>
          <w:p w14:paraId="45B38A73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Fundação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Hospital Amaral Carvalho SP</w:t>
            </w:r>
          </w:p>
          <w:p w14:paraId="13D33286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Das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Palmeiras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89 </w:t>
            </w:r>
          </w:p>
          <w:p w14:paraId="284602DE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Jaú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, SP 17210-120, </w:t>
            </w:r>
            <w:r w:rsidRPr="00DE6A39">
              <w:rPr>
                <w:rFonts w:ascii="Arial" w:hAnsi="Arial" w:cs="Arial"/>
                <w:spacing w:val="-2"/>
                <w:sz w:val="20"/>
                <w:szCs w:val="20"/>
              </w:rPr>
              <w:t>BRAZIL</w:t>
            </w:r>
          </w:p>
        </w:tc>
      </w:tr>
      <w:tr w:rsidR="00A92567" w:rsidRPr="00DE6A39" w14:paraId="55439098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1BB573E7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276" w:type="dxa"/>
            <w:vAlign w:val="center"/>
          </w:tcPr>
          <w:p w14:paraId="1B2C139A" w14:textId="77777777" w:rsidR="00A92567" w:rsidRPr="00DE6A39" w:rsidRDefault="00A92567" w:rsidP="005E6DFC">
            <w:pPr>
              <w:pStyle w:val="TableParagraph"/>
              <w:spacing w:before="0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da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Fundação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Pio XII - Hospital de Cancer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Barretos</w:t>
            </w:r>
            <w:proofErr w:type="spellEnd"/>
          </w:p>
          <w:p w14:paraId="04F8B4A5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Antenor Duarte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Villela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1331</w:t>
            </w:r>
          </w:p>
          <w:p w14:paraId="5436CC2C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Barretos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, SP 14784-400, BRAZIL</w:t>
            </w:r>
          </w:p>
        </w:tc>
      </w:tr>
      <w:tr w:rsidR="00A92567" w:rsidRPr="00DE6A39" w14:paraId="583EE0E2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1C0F048B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76" w:type="dxa"/>
            <w:vAlign w:val="center"/>
          </w:tcPr>
          <w:p w14:paraId="072DFC80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Comitê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Ética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Seres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Humanos 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"Hospital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Sírio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Libanês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"</w:t>
            </w:r>
          </w:p>
          <w:p w14:paraId="0A3C703A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Rua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Peixoto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Gomide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316 7°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andar</w:t>
            </w:r>
            <w:proofErr w:type="spellEnd"/>
          </w:p>
          <w:p w14:paraId="4BAA1D9D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São Paulo, SP, BRAZIL</w:t>
            </w:r>
          </w:p>
        </w:tc>
      </w:tr>
      <w:tr w:rsidR="00A92567" w:rsidRPr="00DE6A39" w14:paraId="17F20680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F461790" w14:textId="77777777" w:rsidR="00A92567" w:rsidRPr="00DE6A39" w:rsidRDefault="00A92567" w:rsidP="005E6DFC">
            <w:pPr>
              <w:pStyle w:val="TableParagraph"/>
              <w:spacing w:before="0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76" w:type="dxa"/>
            <w:vAlign w:val="center"/>
          </w:tcPr>
          <w:p w14:paraId="3F02EADF" w14:textId="77777777" w:rsidR="00A92567" w:rsidRPr="00DE6A39" w:rsidRDefault="00A92567" w:rsidP="005E6DFC">
            <w:pPr>
              <w:pStyle w:val="TableParagraph"/>
              <w:spacing w:before="0"/>
              <w:ind w:right="2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d'evaluation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scientifique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d'ethique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la recherche</w:t>
            </w:r>
          </w:p>
          <w:p w14:paraId="6DF934B7" w14:textId="77777777" w:rsidR="00A92567" w:rsidRPr="00DE6A39" w:rsidRDefault="00A92567" w:rsidP="005E6DFC">
            <w:pPr>
              <w:pStyle w:val="TableParagraph"/>
              <w:spacing w:before="0"/>
              <w:ind w:right="55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Pavillon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R, 900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E6A39">
              <w:rPr>
                <w:rFonts w:ascii="Arial" w:hAnsi="Arial" w:cs="Arial"/>
                <w:sz w:val="20"/>
                <w:szCs w:val="20"/>
              </w:rPr>
              <w:t>ue Saint-Denis, 2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etage</w:t>
            </w:r>
            <w:proofErr w:type="spellEnd"/>
          </w:p>
          <w:p w14:paraId="0C684A2B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Montreal, QC H2X 0A9, CANADA</w:t>
            </w:r>
          </w:p>
        </w:tc>
      </w:tr>
      <w:tr w:rsidR="00A92567" w:rsidRPr="00DE6A39" w14:paraId="2E6ECBE6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3AF01CCA" w14:textId="77777777" w:rsidR="00A92567" w:rsidRPr="00DE6A39" w:rsidRDefault="00A92567" w:rsidP="005E6DFC">
            <w:pPr>
              <w:pStyle w:val="TableParagraph"/>
              <w:spacing w:before="0"/>
              <w:ind w:right="3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276" w:type="dxa"/>
            <w:vAlign w:val="center"/>
          </w:tcPr>
          <w:p w14:paraId="288D4561" w14:textId="77777777" w:rsidR="00A92567" w:rsidRPr="00DE6A39" w:rsidRDefault="00A92567" w:rsidP="005E6DFC">
            <w:pPr>
              <w:pStyle w:val="TableParagraph"/>
              <w:spacing w:before="0"/>
              <w:ind w:right="3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University of Saskatchewan Biomedical Research</w:t>
            </w:r>
            <w:r w:rsidRPr="00DE6A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Ethics Board</w:t>
            </w:r>
          </w:p>
          <w:p w14:paraId="4EAB657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110 Gymnasium Road, Box 5000</w:t>
            </w:r>
          </w:p>
          <w:p w14:paraId="20606E29" w14:textId="77777777" w:rsidR="00A92567" w:rsidRPr="00DE6A39" w:rsidRDefault="00A92567" w:rsidP="005E6DFC">
            <w:pPr>
              <w:pStyle w:val="TableParagraph"/>
              <w:spacing w:before="0"/>
              <w:ind w:right="121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Saskatoon, SK S7N 0W8, CANADA</w:t>
            </w:r>
          </w:p>
        </w:tc>
      </w:tr>
      <w:tr w:rsidR="00A92567" w:rsidRPr="00DE6A39" w14:paraId="47E22731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B910873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76" w:type="dxa"/>
            <w:vAlign w:val="center"/>
          </w:tcPr>
          <w:p w14:paraId="35FE1213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Ottawa Hospital Research Ethics Board</w:t>
            </w:r>
          </w:p>
          <w:p w14:paraId="6F0824C3" w14:textId="77777777" w:rsidR="00A92567" w:rsidRPr="00DE6A39" w:rsidRDefault="00A92567" w:rsidP="005E6DFC">
            <w:pPr>
              <w:pStyle w:val="TableParagraph"/>
              <w:spacing w:before="0"/>
              <w:ind w:right="97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725 Parkdale</w:t>
            </w:r>
            <w:r w:rsidRPr="00DE6A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Avenue Ontario</w:t>
            </w:r>
          </w:p>
          <w:p w14:paraId="26774015" w14:textId="77777777" w:rsidR="00A92567" w:rsidRPr="00DE6A39" w:rsidRDefault="00A92567" w:rsidP="005E6DFC">
            <w:pPr>
              <w:pStyle w:val="TableParagraph"/>
              <w:spacing w:before="0"/>
              <w:ind w:right="97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Ottawa, ON K1Y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4E9, CANADA</w:t>
            </w:r>
          </w:p>
        </w:tc>
      </w:tr>
      <w:tr w:rsidR="00A92567" w:rsidRPr="00DE6A39" w14:paraId="0A90296A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A065A2B" w14:textId="77777777" w:rsidR="00A92567" w:rsidRPr="00DE6A39" w:rsidRDefault="00A92567" w:rsidP="005E6DFC">
            <w:pPr>
              <w:pStyle w:val="TableParagraph"/>
              <w:spacing w:before="0"/>
              <w:ind w:right="7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76" w:type="dxa"/>
            <w:vAlign w:val="center"/>
          </w:tcPr>
          <w:p w14:paraId="70BDF584" w14:textId="77777777" w:rsidR="00A92567" w:rsidRPr="00DE6A39" w:rsidRDefault="00A92567" w:rsidP="005E6DFC">
            <w:pPr>
              <w:pStyle w:val="TableParagraph"/>
              <w:spacing w:before="0"/>
              <w:ind w:right="7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Ethikkommission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Medizinischen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Fakultat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Heidelberg</w:t>
            </w:r>
          </w:p>
          <w:p w14:paraId="4280B73F" w14:textId="77777777" w:rsidR="00A92567" w:rsidRPr="00DE6A39" w:rsidRDefault="00A92567" w:rsidP="005E6DFC">
            <w:pPr>
              <w:pStyle w:val="TableParagraph"/>
              <w:spacing w:before="0"/>
              <w:ind w:right="52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Alte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Glockengießerei</w:t>
            </w:r>
            <w:proofErr w:type="spellEnd"/>
            <w:r w:rsidRPr="00DE6A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 xml:space="preserve">11/1 </w:t>
            </w:r>
          </w:p>
          <w:p w14:paraId="5F02D41C" w14:textId="77777777" w:rsidR="00A92567" w:rsidRPr="00DE6A39" w:rsidRDefault="00A92567" w:rsidP="005E6DFC">
            <w:pPr>
              <w:pStyle w:val="TableParagraph"/>
              <w:spacing w:before="0"/>
              <w:ind w:right="52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Heidelberg, 69115, GERMANY</w:t>
            </w:r>
          </w:p>
        </w:tc>
      </w:tr>
      <w:tr w:rsidR="00A92567" w:rsidRPr="00DE6A39" w14:paraId="74F19510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79188EB" w14:textId="77777777" w:rsidR="00A92567" w:rsidRPr="00DE6A39" w:rsidRDefault="00A92567" w:rsidP="005E6DFC">
            <w:pPr>
              <w:pStyle w:val="TableParagraph"/>
              <w:spacing w:before="0"/>
              <w:ind w:left="110" w:righ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76" w:type="dxa"/>
            <w:vAlign w:val="center"/>
          </w:tcPr>
          <w:p w14:paraId="053E8F2B" w14:textId="77777777" w:rsidR="00A92567" w:rsidRDefault="00A92567" w:rsidP="005E6DFC">
            <w:pPr>
              <w:pStyle w:val="TableParagraph"/>
              <w:spacing w:before="0"/>
              <w:ind w:left="110" w:right="271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National Ethics Committee </w:t>
            </w:r>
          </w:p>
          <w:p w14:paraId="4C071865" w14:textId="77777777" w:rsidR="00A92567" w:rsidRPr="00DE6A39" w:rsidRDefault="00A92567" w:rsidP="005E6DFC">
            <w:pPr>
              <w:pStyle w:val="TableParagraph"/>
              <w:spacing w:before="0"/>
              <w:ind w:left="110" w:right="2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Mesogion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Avenue 284 </w:t>
            </w:r>
          </w:p>
          <w:p w14:paraId="473FC83D" w14:textId="77777777" w:rsidR="00A92567" w:rsidRPr="00DE6A39" w:rsidRDefault="00A92567" w:rsidP="005E6DFC">
            <w:pPr>
              <w:pStyle w:val="TableParagraph"/>
              <w:spacing w:before="0"/>
              <w:ind w:left="110" w:right="271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Athens,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Attiki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15562, GREECE</w:t>
            </w:r>
          </w:p>
        </w:tc>
      </w:tr>
      <w:tr w:rsidR="00A92567" w:rsidRPr="00DE6A39" w14:paraId="6EF9FC0A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2F07CE6" w14:textId="77777777" w:rsidR="00A92567" w:rsidRPr="00DE6A39" w:rsidRDefault="00A92567" w:rsidP="005E6DFC">
            <w:pPr>
              <w:pStyle w:val="TableParagraph"/>
              <w:spacing w:before="0"/>
              <w:ind w:right="3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276" w:type="dxa"/>
            <w:vAlign w:val="center"/>
          </w:tcPr>
          <w:p w14:paraId="0EF46796" w14:textId="77777777" w:rsidR="00A92567" w:rsidRPr="00DE6A39" w:rsidRDefault="00A92567" w:rsidP="005E6DFC">
            <w:pPr>
              <w:pStyle w:val="TableParagraph"/>
              <w:spacing w:before="0"/>
              <w:ind w:right="3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IRCCS Instituto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Oncologico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Veneto</w:t>
            </w:r>
          </w:p>
          <w:p w14:paraId="5136ABD9" w14:textId="77777777" w:rsidR="00A92567" w:rsidRPr="00DE6A39" w:rsidRDefault="00A92567" w:rsidP="005E6DFC">
            <w:pPr>
              <w:pStyle w:val="TableParagraph"/>
              <w:spacing w:before="0"/>
              <w:ind w:right="665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Largo Rosanna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Benzi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10 </w:t>
            </w:r>
          </w:p>
          <w:p w14:paraId="396B932D" w14:textId="77777777" w:rsidR="00A92567" w:rsidRPr="00DE6A39" w:rsidRDefault="00A92567" w:rsidP="005E6DFC">
            <w:pPr>
              <w:pStyle w:val="TableParagraph"/>
              <w:spacing w:before="0"/>
              <w:ind w:right="665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Genova, 16132, ITALY</w:t>
            </w:r>
          </w:p>
        </w:tc>
      </w:tr>
      <w:tr w:rsidR="00A92567" w:rsidRPr="00DE6A39" w14:paraId="740D7A5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0746EB8B" w14:textId="77777777" w:rsidR="00A92567" w:rsidRPr="00DE6A39" w:rsidRDefault="00A92567" w:rsidP="005E6DFC">
            <w:pPr>
              <w:pStyle w:val="TableParagraph"/>
              <w:spacing w:before="0"/>
              <w:ind w:right="5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276" w:type="dxa"/>
            <w:vAlign w:val="center"/>
          </w:tcPr>
          <w:p w14:paraId="46C6FA27" w14:textId="77777777" w:rsidR="00A92567" w:rsidRPr="00DE6A39" w:rsidRDefault="00A92567" w:rsidP="005E6DFC">
            <w:pPr>
              <w:pStyle w:val="TableParagraph"/>
              <w:spacing w:before="0"/>
              <w:ind w:right="55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CE Area Monza Brianza -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Ospedaliera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S.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Gererdo</w:t>
            </w:r>
            <w:proofErr w:type="spellEnd"/>
          </w:p>
          <w:p w14:paraId="5A778F05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Via Pergolesi 33</w:t>
            </w:r>
          </w:p>
          <w:p w14:paraId="37B69F63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Monza, 20900, ITALY</w:t>
            </w:r>
          </w:p>
        </w:tc>
      </w:tr>
      <w:tr w:rsidR="00A92567" w:rsidRPr="00DE6A39" w14:paraId="17C73B79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41C6D72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276" w:type="dxa"/>
            <w:vAlign w:val="center"/>
          </w:tcPr>
          <w:p w14:paraId="119F8DA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IRCCS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Istituto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Oncologico</w:t>
            </w:r>
            <w:proofErr w:type="spellEnd"/>
            <w:r w:rsidRPr="00DE6A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Veneto</w:t>
            </w:r>
          </w:p>
          <w:p w14:paraId="3109EDFA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Gattamelata</w:t>
            </w:r>
            <w:proofErr w:type="spellEnd"/>
            <w:r w:rsidRPr="00DE6A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64FB4D09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Padova, 16132, ITALY</w:t>
            </w:r>
          </w:p>
        </w:tc>
      </w:tr>
      <w:tr w:rsidR="00A92567" w:rsidRPr="00DE6A39" w14:paraId="360FEEB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1414555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276" w:type="dxa"/>
            <w:vAlign w:val="center"/>
          </w:tcPr>
          <w:p w14:paraId="500DA672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per la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Sperimentazione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Medicinali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AUSL 9 di Grosseto</w:t>
            </w:r>
          </w:p>
          <w:p w14:paraId="36B731B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Senese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  <w:p w14:paraId="2CFB0C34" w14:textId="77777777" w:rsidR="00A92567" w:rsidRPr="00DE6A39" w:rsidRDefault="00A92567" w:rsidP="005E6DFC">
            <w:pPr>
              <w:pStyle w:val="TableParagraph"/>
              <w:spacing w:before="0"/>
              <w:ind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Grosseto, 58100, ITALY</w:t>
            </w:r>
          </w:p>
        </w:tc>
      </w:tr>
      <w:tr w:rsidR="00A92567" w:rsidRPr="00DE6A39" w14:paraId="44F13C94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1C46F6A5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276" w:type="dxa"/>
            <w:vAlign w:val="center"/>
          </w:tcPr>
          <w:p w14:paraId="6970E8F0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provinciale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di Reggio Emilia AO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Arcispedale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S Maria Nuova IRCCS</w:t>
            </w:r>
          </w:p>
          <w:p w14:paraId="2BA5269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Viale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Umberto I 50 </w:t>
            </w:r>
          </w:p>
          <w:p w14:paraId="79C63BCE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Reggio Emilia, 42100, ITALY</w:t>
            </w:r>
          </w:p>
        </w:tc>
      </w:tr>
      <w:tr w:rsidR="00A92567" w:rsidRPr="00DE6A39" w14:paraId="7F982994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5ADE596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276" w:type="dxa"/>
            <w:vAlign w:val="center"/>
          </w:tcPr>
          <w:p w14:paraId="2B4D93F2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dell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’ Cattolica dell Sacro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Cuore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Policlinico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Universitario Agostino Gemelli</w:t>
            </w:r>
          </w:p>
          <w:p w14:paraId="5A31667B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Largo A. Gemelli 8 </w:t>
            </w:r>
          </w:p>
          <w:p w14:paraId="34356609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Roma, 00168, ITALY</w:t>
            </w:r>
          </w:p>
        </w:tc>
      </w:tr>
      <w:tr w:rsidR="00A92567" w:rsidRPr="00DE6A39" w14:paraId="5CBABB4D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0B800975" w14:textId="77777777" w:rsidR="00A92567" w:rsidRPr="00BF5B18" w:rsidRDefault="00A92567" w:rsidP="005E6DFC">
            <w:pPr>
              <w:pStyle w:val="TableParagraph"/>
              <w:spacing w:before="0"/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BF5B1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276" w:type="dxa"/>
            <w:vAlign w:val="center"/>
          </w:tcPr>
          <w:p w14:paraId="49F77631" w14:textId="77777777" w:rsidR="00A92567" w:rsidRPr="00BF5B18" w:rsidRDefault="00A92567" w:rsidP="005E6DFC">
            <w:pPr>
              <w:autoSpaceDE w:val="0"/>
              <w:autoSpaceDN w:val="0"/>
              <w:adjustRightInd w:val="0"/>
              <w:spacing w:after="0" w:line="240" w:lineRule="auto"/>
              <w:ind w:left="115" w:right="72"/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Comitato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Etico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dell'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Azienda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Ospedaliera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Ospedali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Riuniti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Papardo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Piemonte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Contrada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Papardo</w:t>
            </w:r>
            <w:proofErr w:type="spellEnd"/>
          </w:p>
          <w:p w14:paraId="357E017B" w14:textId="77777777" w:rsidR="00A92567" w:rsidRPr="00BF5B18" w:rsidRDefault="00A92567" w:rsidP="005E6DFC">
            <w:pPr>
              <w:autoSpaceDE w:val="0"/>
              <w:autoSpaceDN w:val="0"/>
              <w:adjustRightInd w:val="0"/>
              <w:spacing w:after="0" w:line="240" w:lineRule="auto"/>
              <w:ind w:left="115" w:right="72"/>
              <w:rPr>
                <w:rFonts w:ascii="Arial" w:eastAsiaTheme="minorHAnsi" w:hAnsi="Arial" w:cs="Arial"/>
                <w:sz w:val="20"/>
                <w:szCs w:val="20"/>
              </w:rPr>
            </w:pPr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Via Di </w:t>
            </w:r>
            <w:proofErr w:type="spellStart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>Grottarossa</w:t>
            </w:r>
            <w:proofErr w:type="spellEnd"/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1035-1039</w:t>
            </w:r>
          </w:p>
          <w:p w14:paraId="3E0B90B1" w14:textId="77777777" w:rsidR="00A92567" w:rsidRPr="00BF5B18" w:rsidRDefault="00A92567" w:rsidP="005E6DFC">
            <w:pPr>
              <w:autoSpaceDE w:val="0"/>
              <w:autoSpaceDN w:val="0"/>
              <w:adjustRightInd w:val="0"/>
              <w:spacing w:after="0" w:line="240" w:lineRule="auto"/>
              <w:ind w:left="115" w:right="72"/>
              <w:rPr>
                <w:rFonts w:ascii="Arial" w:hAnsi="Arial" w:cs="Arial"/>
                <w:sz w:val="20"/>
                <w:szCs w:val="20"/>
              </w:rPr>
            </w:pPr>
            <w:r w:rsidRPr="00BF5B18">
              <w:rPr>
                <w:rFonts w:ascii="Arial" w:eastAsiaTheme="minorHAnsi" w:hAnsi="Arial" w:cs="Arial"/>
                <w:sz w:val="20"/>
                <w:szCs w:val="20"/>
              </w:rPr>
              <w:t>Messina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,</w:t>
            </w:r>
            <w:r w:rsidRPr="00BF5B18">
              <w:rPr>
                <w:rFonts w:ascii="Arial" w:eastAsiaTheme="minorHAnsi" w:hAnsi="Arial" w:cs="Arial"/>
                <w:sz w:val="20"/>
                <w:szCs w:val="20"/>
              </w:rPr>
              <w:t xml:space="preserve"> 98158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r w:rsidRPr="00BF5B18">
              <w:rPr>
                <w:rFonts w:ascii="Arial" w:eastAsiaTheme="minorHAnsi" w:hAnsi="Arial" w:cs="Arial"/>
                <w:sz w:val="20"/>
                <w:szCs w:val="20"/>
              </w:rPr>
              <w:t>ITALY</w:t>
            </w:r>
          </w:p>
        </w:tc>
      </w:tr>
      <w:tr w:rsidR="00A92567" w:rsidRPr="00DE6A39" w14:paraId="52FADFB0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02B0737C" w14:textId="77777777" w:rsidR="00A92567" w:rsidRPr="00DE6A39" w:rsidRDefault="00A92567" w:rsidP="005E6DFC">
            <w:pPr>
              <w:pStyle w:val="TableParagraph"/>
              <w:spacing w:before="0"/>
              <w:ind w:right="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276" w:type="dxa"/>
            <w:vAlign w:val="center"/>
          </w:tcPr>
          <w:p w14:paraId="464B0ED9" w14:textId="77777777" w:rsidR="00A92567" w:rsidRPr="00DE6A39" w:rsidRDefault="00A92567" w:rsidP="005E6DFC">
            <w:pPr>
              <w:pStyle w:val="TableParagraph"/>
              <w:spacing w:before="0"/>
              <w:ind w:right="1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IRCCS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Istituti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Fisioterapici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Ospitalieri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– CE IRCCS Lazio</w:t>
            </w:r>
          </w:p>
          <w:p w14:paraId="48857A85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Via Elio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Chianesi</w:t>
            </w:r>
            <w:proofErr w:type="spellEnd"/>
            <w:r w:rsidRPr="00DE6A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  <w:p w14:paraId="43BA0912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Roma, 00144, ITALY</w:t>
            </w:r>
          </w:p>
        </w:tc>
      </w:tr>
      <w:tr w:rsidR="00A92567" w:rsidRPr="00DE6A39" w14:paraId="568CF316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D644F35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276" w:type="dxa"/>
            <w:vAlign w:val="center"/>
          </w:tcPr>
          <w:p w14:paraId="0C3F9027" w14:textId="77777777" w:rsidR="00A92567" w:rsidRPr="00DE6A39" w:rsidRDefault="00A92567" w:rsidP="005E6DFC">
            <w:pPr>
              <w:pStyle w:val="TableParagraph"/>
              <w:spacing w:before="0"/>
              <w:ind w:right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dell' IRCCS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Istituto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Nazionale per lo Studio e La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Cura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Dei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Tomori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Fondazione Giovanni Pascale</w:t>
            </w:r>
          </w:p>
          <w:p w14:paraId="7D89F138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Via Mariano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Semmola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F7F55E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Napoli, 80131, ITALY</w:t>
            </w:r>
          </w:p>
        </w:tc>
      </w:tr>
      <w:tr w:rsidR="00A92567" w:rsidRPr="00DE6A39" w14:paraId="613C967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85667F5" w14:textId="77777777" w:rsidR="00A92567" w:rsidRPr="00DE6A39" w:rsidRDefault="00A92567" w:rsidP="005E6DFC">
            <w:pPr>
              <w:pStyle w:val="TableParagraph"/>
              <w:spacing w:before="0"/>
              <w:ind w:right="2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76" w:type="dxa"/>
            <w:vAlign w:val="center"/>
          </w:tcPr>
          <w:p w14:paraId="25DF2175" w14:textId="77777777" w:rsidR="00A92567" w:rsidRPr="00DE6A39" w:rsidRDefault="00A92567" w:rsidP="005E6DFC">
            <w:pPr>
              <w:pStyle w:val="TableParagraph"/>
              <w:spacing w:before="0"/>
              <w:ind w:right="22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CE A.O.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Citta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Salute 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Scienza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di Torino</w:t>
            </w:r>
          </w:p>
          <w:p w14:paraId="7C135E4A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Corso Bramante 88</w:t>
            </w:r>
          </w:p>
          <w:p w14:paraId="0E154674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Torino</w:t>
            </w:r>
            <w:r w:rsidRPr="00DE6A39">
              <w:rPr>
                <w:rFonts w:ascii="Arial" w:hAnsi="Arial" w:cs="Arial"/>
                <w:sz w:val="20"/>
                <w:szCs w:val="20"/>
              </w:rPr>
              <w:t>, 10126, ITALY</w:t>
            </w:r>
          </w:p>
        </w:tc>
      </w:tr>
      <w:tr w:rsidR="00A92567" w:rsidRPr="00DE6A39" w14:paraId="74C7358B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C66757A" w14:textId="77777777" w:rsidR="00A92567" w:rsidRPr="00DE6A39" w:rsidRDefault="00A92567" w:rsidP="005E6DFC">
            <w:pPr>
              <w:pStyle w:val="TableParagraph"/>
              <w:spacing w:before="0"/>
              <w:ind w:righ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276" w:type="dxa"/>
            <w:vAlign w:val="center"/>
          </w:tcPr>
          <w:p w14:paraId="31B5C660" w14:textId="77777777" w:rsidR="00A92567" w:rsidRPr="00DE6A39" w:rsidRDefault="00A92567" w:rsidP="005E6DFC">
            <w:pPr>
              <w:pStyle w:val="TableParagraph"/>
              <w:spacing w:before="0"/>
              <w:ind w:righ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dell'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Sapienza –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Azienda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Ospedaliera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Sant'Andre</w:t>
            </w:r>
            <w:proofErr w:type="spellEnd"/>
          </w:p>
          <w:p w14:paraId="258830DC" w14:textId="77777777" w:rsidR="00A92567" w:rsidRPr="00DE6A39" w:rsidRDefault="00A92567" w:rsidP="005E6DFC">
            <w:pPr>
              <w:pStyle w:val="TableParagraph"/>
              <w:spacing w:before="0"/>
              <w:ind w:right="531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Roma, 00189, ITALY</w:t>
            </w:r>
          </w:p>
        </w:tc>
      </w:tr>
      <w:tr w:rsidR="00A92567" w:rsidRPr="00DE6A39" w14:paraId="6DD8C0FC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195E1C98" w14:textId="77777777" w:rsidR="00A92567" w:rsidRPr="00DE6A39" w:rsidRDefault="00A92567" w:rsidP="005E6DFC">
            <w:pPr>
              <w:pStyle w:val="TableParagraph"/>
              <w:spacing w:before="0"/>
              <w:ind w:righ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76" w:type="dxa"/>
            <w:vAlign w:val="center"/>
          </w:tcPr>
          <w:p w14:paraId="4A7BB9E0" w14:textId="77777777" w:rsidR="00A92567" w:rsidRPr="00DE6A39" w:rsidRDefault="00A92567" w:rsidP="005E6DFC">
            <w:pPr>
              <w:pStyle w:val="TableParagraph"/>
              <w:spacing w:before="0"/>
              <w:ind w:right="14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Comitato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DE6A39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Provincia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di Bergamo c/o </w:t>
            </w:r>
            <w:proofErr w:type="gramStart"/>
            <w:r w:rsidRPr="00DE6A39">
              <w:rPr>
                <w:rFonts w:ascii="Arial" w:hAnsi="Arial" w:cs="Arial"/>
                <w:sz w:val="20"/>
                <w:szCs w:val="20"/>
              </w:rPr>
              <w:t>A,O</w:t>
            </w:r>
            <w:proofErr w:type="gramEnd"/>
            <w:r w:rsidRPr="00DE6A39">
              <w:rPr>
                <w:rFonts w:ascii="Arial" w:hAnsi="Arial" w:cs="Arial"/>
                <w:sz w:val="20"/>
                <w:szCs w:val="20"/>
              </w:rPr>
              <w:t xml:space="preserve"> Papa Giovanni</w:t>
            </w:r>
            <w:r w:rsidRPr="00DE6A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XXIII</w:t>
            </w:r>
          </w:p>
          <w:p w14:paraId="0796AB3B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6A39">
              <w:rPr>
                <w:rFonts w:ascii="Arial" w:hAnsi="Arial" w:cs="Arial"/>
                <w:sz w:val="20"/>
                <w:szCs w:val="20"/>
              </w:rPr>
              <w:t>Piazza  OMC</w:t>
            </w:r>
            <w:proofErr w:type="gramEnd"/>
            <w:r w:rsidRPr="00DE6A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A33BCA4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Bergamo, 2412, ITALY</w:t>
            </w:r>
          </w:p>
        </w:tc>
      </w:tr>
      <w:tr w:rsidR="00A92567" w:rsidRPr="00DE6A39" w14:paraId="7C88E6E3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2F70627B" w14:textId="77777777" w:rsidR="00A92567" w:rsidRPr="00DE6A39" w:rsidRDefault="00A92567" w:rsidP="005E6DFC">
            <w:pPr>
              <w:pStyle w:val="TableParagraph"/>
              <w:spacing w:before="0"/>
              <w:ind w:right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276" w:type="dxa"/>
            <w:vAlign w:val="center"/>
          </w:tcPr>
          <w:p w14:paraId="057EE7EC" w14:textId="77777777" w:rsidR="00A92567" w:rsidRPr="00DE6A39" w:rsidRDefault="00A92567" w:rsidP="005E6DFC">
            <w:pPr>
              <w:pStyle w:val="TableParagraph"/>
              <w:spacing w:before="0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CEIC –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Comissao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gramStart"/>
            <w:r w:rsidRPr="00DE6A39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Investigacao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Clinica</w:t>
            </w:r>
            <w:proofErr w:type="spellEnd"/>
          </w:p>
          <w:p w14:paraId="7093F70A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Av. Do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Brasil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53 - Pav.17-A </w:t>
            </w:r>
          </w:p>
          <w:p w14:paraId="77791E36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Lisboa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, 1749-004, PORTUGAL</w:t>
            </w:r>
          </w:p>
        </w:tc>
      </w:tr>
      <w:tr w:rsidR="00A92567" w:rsidRPr="00DE6A39" w14:paraId="1902569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2B0E9A9C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276" w:type="dxa"/>
            <w:vAlign w:val="center"/>
          </w:tcPr>
          <w:p w14:paraId="6A4E2E2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Comite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Etico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Investigacion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Clinica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, Hospital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Universitari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vall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d'Hebron</w:t>
            </w:r>
            <w:proofErr w:type="spellEnd"/>
          </w:p>
          <w:p w14:paraId="544DAC6A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Vall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d'Hebron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119-129 </w:t>
            </w:r>
          </w:p>
          <w:p w14:paraId="42DC505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Barcelona, 08036, SPAIN</w:t>
            </w:r>
          </w:p>
        </w:tc>
      </w:tr>
      <w:tr w:rsidR="00A92567" w:rsidRPr="00DE6A39" w14:paraId="2D4CEA3C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09C1DCC5" w14:textId="77777777" w:rsidR="00A92567" w:rsidRPr="00DE6A39" w:rsidRDefault="00A92567" w:rsidP="005E6DFC">
            <w:pPr>
              <w:pStyle w:val="TableParagraph"/>
              <w:spacing w:before="0"/>
              <w:ind w:right="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276" w:type="dxa"/>
            <w:vAlign w:val="center"/>
          </w:tcPr>
          <w:p w14:paraId="6D3F1E39" w14:textId="77777777" w:rsidR="00A92567" w:rsidRPr="00DE6A39" w:rsidRDefault="00A92567" w:rsidP="005E6DFC">
            <w:pPr>
              <w:pStyle w:val="TableParagraph"/>
              <w:spacing w:before="0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NRES Committee North West-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Haydack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775470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4 Minshull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Steet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, Barlow House 3rd floor M1 3DZ </w:t>
            </w:r>
          </w:p>
          <w:p w14:paraId="61EF1D89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Manchester, UK</w:t>
            </w:r>
          </w:p>
        </w:tc>
      </w:tr>
      <w:tr w:rsidR="00A92567" w:rsidRPr="00DE6A39" w14:paraId="71E4690B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AC2D4FD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276" w:type="dxa"/>
            <w:vAlign w:val="center"/>
          </w:tcPr>
          <w:p w14:paraId="1F71DBE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Schulman Associates IRB, Inc. </w:t>
            </w:r>
          </w:p>
          <w:p w14:paraId="6E0E1FA1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4445 Lake Forest Drive</w:t>
            </w:r>
          </w:p>
          <w:p w14:paraId="2EE06737" w14:textId="77777777" w:rsidR="00A92567" w:rsidRPr="00DE6A39" w:rsidRDefault="00A92567" w:rsidP="005E6DFC">
            <w:pPr>
              <w:pStyle w:val="TableParagraph"/>
              <w:spacing w:before="0"/>
              <w:ind w:right="952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Cincinnati, OH 45242, USA</w:t>
            </w:r>
          </w:p>
        </w:tc>
      </w:tr>
      <w:tr w:rsidR="00A92567" w:rsidRPr="00DE6A39" w14:paraId="17EBC1C1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29EB072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276" w:type="dxa"/>
            <w:vAlign w:val="center"/>
          </w:tcPr>
          <w:p w14:paraId="7CE40384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Mary Washington Hospital Institutional Review Board</w:t>
            </w:r>
          </w:p>
          <w:p w14:paraId="5267D3B1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1300 Hospital Drive</w:t>
            </w:r>
          </w:p>
          <w:p w14:paraId="74310723" w14:textId="77777777" w:rsidR="00A92567" w:rsidRPr="00DE6A39" w:rsidRDefault="00A92567" w:rsidP="005E6DFC">
            <w:pPr>
              <w:pStyle w:val="TableParagraph"/>
              <w:spacing w:before="0"/>
              <w:ind w:right="855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Fredericksburg, VA 22401, USA</w:t>
            </w:r>
          </w:p>
        </w:tc>
      </w:tr>
      <w:tr w:rsidR="00A92567" w:rsidRPr="00DE6A39" w14:paraId="4D62895F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A74BC4A" w14:textId="77777777" w:rsidR="00A92567" w:rsidRPr="00DE6A39" w:rsidRDefault="00A92567" w:rsidP="005E6DFC">
            <w:pPr>
              <w:pStyle w:val="TableParagraph"/>
              <w:spacing w:before="0"/>
              <w:ind w:right="7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276" w:type="dxa"/>
            <w:vAlign w:val="center"/>
          </w:tcPr>
          <w:p w14:paraId="7B683F0B" w14:textId="77777777" w:rsidR="00A92567" w:rsidRPr="00DE6A39" w:rsidRDefault="00A92567" w:rsidP="005E6DFC">
            <w:pPr>
              <w:pStyle w:val="TableParagraph"/>
              <w:spacing w:before="0"/>
              <w:ind w:right="76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Quorum Review IRB</w:t>
            </w:r>
          </w:p>
          <w:p w14:paraId="694772DE" w14:textId="77777777" w:rsidR="00A92567" w:rsidRPr="00DE6A39" w:rsidRDefault="00A92567" w:rsidP="005E6DFC">
            <w:pPr>
              <w:pStyle w:val="TableParagraph"/>
              <w:spacing w:before="0"/>
              <w:ind w:right="76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lastRenderedPageBreak/>
              <w:t>1501 Fourth Avenue</w:t>
            </w:r>
          </w:p>
          <w:p w14:paraId="750EA1CF" w14:textId="77777777" w:rsidR="00A92567" w:rsidRPr="00DE6A39" w:rsidRDefault="00A92567" w:rsidP="005E6DFC">
            <w:pPr>
              <w:pStyle w:val="TableParagraph"/>
              <w:spacing w:before="0"/>
              <w:ind w:left="110" w:right="7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Seattle, WA 98101, USA</w:t>
            </w:r>
          </w:p>
        </w:tc>
      </w:tr>
      <w:tr w:rsidR="00A92567" w:rsidRPr="00DE6A39" w14:paraId="6F7AA0A8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83CCF10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276" w:type="dxa"/>
            <w:vAlign w:val="center"/>
          </w:tcPr>
          <w:p w14:paraId="2FE0729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Henry Ford Health System Institutional Review Board</w:t>
            </w:r>
          </w:p>
          <w:p w14:paraId="50986278" w14:textId="77777777" w:rsidR="00A92567" w:rsidRPr="00DE6A39" w:rsidRDefault="00A92567" w:rsidP="005E6DFC">
            <w:pPr>
              <w:pStyle w:val="TableParagraph"/>
              <w:spacing w:before="0"/>
              <w:ind w:right="26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2799 West Grand Boulevard</w:t>
            </w:r>
          </w:p>
          <w:p w14:paraId="0106731C" w14:textId="77777777" w:rsidR="00A92567" w:rsidRPr="00DE6A39" w:rsidRDefault="00A92567" w:rsidP="005E6DFC">
            <w:pPr>
              <w:pStyle w:val="TableParagraph"/>
              <w:spacing w:before="0"/>
              <w:ind w:right="26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Detroit, MI 48202, USA</w:t>
            </w:r>
          </w:p>
        </w:tc>
      </w:tr>
      <w:tr w:rsidR="00A92567" w:rsidRPr="00DE6A39" w14:paraId="638A20E1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E7242AB" w14:textId="77777777" w:rsidR="00A92567" w:rsidRPr="00DE6A39" w:rsidRDefault="00A92567" w:rsidP="005E6DFC">
            <w:pPr>
              <w:pStyle w:val="TableParagraph"/>
              <w:spacing w:before="0"/>
              <w:ind w:right="4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276" w:type="dxa"/>
            <w:vAlign w:val="center"/>
          </w:tcPr>
          <w:p w14:paraId="1074863F" w14:textId="77777777" w:rsidR="00A92567" w:rsidRPr="00DE6A39" w:rsidRDefault="00A92567" w:rsidP="005E6DFC">
            <w:pPr>
              <w:pStyle w:val="TableParagraph"/>
              <w:spacing w:before="0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UCSD Human Research Protections Program</w:t>
            </w:r>
          </w:p>
          <w:p w14:paraId="614ED67B" w14:textId="77777777" w:rsidR="00A92567" w:rsidRPr="00DE6A39" w:rsidRDefault="00A92567" w:rsidP="005E6DFC">
            <w:pPr>
              <w:pStyle w:val="TableParagraph"/>
              <w:spacing w:before="0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9500 Gilman Drive</w:t>
            </w:r>
          </w:p>
          <w:p w14:paraId="28872459" w14:textId="77777777" w:rsidR="00A92567" w:rsidRPr="00DE6A39" w:rsidRDefault="00A92567" w:rsidP="005E6DFC">
            <w:pPr>
              <w:pStyle w:val="TableParagraph"/>
              <w:spacing w:before="0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La Jolla, CA 92093, USA</w:t>
            </w:r>
          </w:p>
        </w:tc>
      </w:tr>
      <w:tr w:rsidR="00A92567" w:rsidRPr="00DE6A39" w14:paraId="5C3048C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51C3A92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276" w:type="dxa"/>
            <w:vAlign w:val="center"/>
          </w:tcPr>
          <w:p w14:paraId="66FFBCEB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University of Texas Health Science Center at Houston Committee for the Protection of Human Subjects (CHUP)</w:t>
            </w:r>
          </w:p>
          <w:p w14:paraId="7BFF60F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6410 Fannin Street</w:t>
            </w:r>
          </w:p>
          <w:p w14:paraId="0F376BD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Houston, TX 77030, USA</w:t>
            </w:r>
          </w:p>
        </w:tc>
      </w:tr>
      <w:tr w:rsidR="00A92567" w:rsidRPr="00DE6A39" w14:paraId="3DB642F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4365E7CB" w14:textId="77777777" w:rsidR="00A92567" w:rsidRPr="00DE6A39" w:rsidRDefault="00A92567" w:rsidP="005E6DFC">
            <w:pPr>
              <w:pStyle w:val="TableParagraph"/>
              <w:spacing w:before="0"/>
              <w:ind w:right="5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276" w:type="dxa"/>
            <w:vAlign w:val="center"/>
          </w:tcPr>
          <w:p w14:paraId="377A323C" w14:textId="77777777" w:rsidR="00A92567" w:rsidRPr="00DE6A39" w:rsidRDefault="00A92567" w:rsidP="005E6DFC">
            <w:pPr>
              <w:pStyle w:val="TableParagraph"/>
              <w:spacing w:before="0"/>
              <w:ind w:right="525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New England Institutional Review Board</w:t>
            </w:r>
          </w:p>
          <w:p w14:paraId="65E5F951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85 Wells Avenue</w:t>
            </w:r>
          </w:p>
          <w:p w14:paraId="429A8A3E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Newton, MA 2459, USA</w:t>
            </w:r>
          </w:p>
        </w:tc>
      </w:tr>
      <w:tr w:rsidR="00A92567" w:rsidRPr="00DE6A39" w14:paraId="1103A251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1434D548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276" w:type="dxa"/>
            <w:vAlign w:val="center"/>
          </w:tcPr>
          <w:p w14:paraId="49E6D7D0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Alamance Regional Medical Center Institutional Review Board</w:t>
            </w:r>
          </w:p>
          <w:p w14:paraId="37F22A4B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1240 Huffman Mill Road </w:t>
            </w:r>
          </w:p>
          <w:p w14:paraId="604D5004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Burlington, NC 27215, USA</w:t>
            </w:r>
          </w:p>
        </w:tc>
      </w:tr>
      <w:tr w:rsidR="00A92567" w:rsidRPr="00DE6A39" w14:paraId="0F61C8C8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376B060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276" w:type="dxa"/>
            <w:vAlign w:val="center"/>
          </w:tcPr>
          <w:p w14:paraId="0B594080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Providence Health and Services IRB</w:t>
            </w:r>
          </w:p>
          <w:p w14:paraId="7A0C1802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5251 Northeast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Gisan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Street, 3rd Floor</w:t>
            </w:r>
          </w:p>
          <w:p w14:paraId="3D01F6B1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Portland, OR 97213, USA</w:t>
            </w:r>
          </w:p>
        </w:tc>
      </w:tr>
      <w:tr w:rsidR="00A92567" w:rsidRPr="00DE6A39" w14:paraId="6BAC890C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35606A6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276" w:type="dxa"/>
            <w:vAlign w:val="center"/>
          </w:tcPr>
          <w:p w14:paraId="4EDE279D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Western Institutional Review Board</w:t>
            </w:r>
          </w:p>
          <w:p w14:paraId="3BA28F19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1019 39th Ave</w:t>
            </w:r>
            <w:r w:rsidRPr="00DE6A3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6A39">
              <w:rPr>
                <w:rFonts w:ascii="Arial" w:hAnsi="Arial" w:cs="Arial"/>
                <w:sz w:val="20"/>
                <w:szCs w:val="20"/>
              </w:rPr>
              <w:t>SE</w:t>
            </w:r>
          </w:p>
          <w:p w14:paraId="66587C7C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Puyallup, WA 98374, USA</w:t>
            </w:r>
          </w:p>
        </w:tc>
      </w:tr>
      <w:tr w:rsidR="00A92567" w:rsidRPr="00DE6A39" w14:paraId="565E22AD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55126FB1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276" w:type="dxa"/>
            <w:vAlign w:val="center"/>
          </w:tcPr>
          <w:p w14:paraId="3F53CD84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University of Miami Institutional Review Board</w:t>
            </w:r>
          </w:p>
          <w:p w14:paraId="0D00103B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1500 NW 12th Ave</w:t>
            </w:r>
          </w:p>
          <w:p w14:paraId="567B61A7" w14:textId="77777777" w:rsidR="00A92567" w:rsidRPr="00DE6A39" w:rsidRDefault="00A92567" w:rsidP="005E6DFC">
            <w:pPr>
              <w:pStyle w:val="TableParagraph"/>
              <w:spacing w:before="0"/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Miami, FL 33136, USA</w:t>
            </w:r>
          </w:p>
        </w:tc>
      </w:tr>
      <w:tr w:rsidR="00A92567" w:rsidRPr="00DE6A39" w14:paraId="60A19AAE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4652CF9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276" w:type="dxa"/>
            <w:vAlign w:val="center"/>
          </w:tcPr>
          <w:p w14:paraId="687B3C66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Human Research Protections Office (HRPO)</w:t>
            </w:r>
          </w:p>
          <w:p w14:paraId="5AC8FD4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UMB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BioPark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6BA9800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Baltimore, MD 21201, USA</w:t>
            </w:r>
          </w:p>
        </w:tc>
      </w:tr>
      <w:tr w:rsidR="00A92567" w:rsidRPr="00DE6A39" w14:paraId="4006F9CC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32B7F514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276" w:type="dxa"/>
            <w:vAlign w:val="center"/>
          </w:tcPr>
          <w:p w14:paraId="5641E15F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US Oncology Inc. Institutional Review Board</w:t>
            </w:r>
          </w:p>
          <w:p w14:paraId="386FE2F0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10101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Woodloch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Forests</w:t>
            </w:r>
          </w:p>
          <w:p w14:paraId="3761DA7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The Woodlands, TX 77380, USA</w:t>
            </w:r>
          </w:p>
        </w:tc>
      </w:tr>
      <w:tr w:rsidR="00A92567" w:rsidRPr="00DE6A39" w14:paraId="1111C9CC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66A9D688" w14:textId="77777777" w:rsidR="00A92567" w:rsidRPr="00DE6A39" w:rsidRDefault="00A92567" w:rsidP="005E6DFC">
            <w:pPr>
              <w:pStyle w:val="TableParagraph"/>
              <w:spacing w:before="0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276" w:type="dxa"/>
            <w:vAlign w:val="center"/>
          </w:tcPr>
          <w:p w14:paraId="1C980DEE" w14:textId="77777777" w:rsidR="00A92567" w:rsidRPr="00DE6A39" w:rsidRDefault="00A92567" w:rsidP="005E6DFC">
            <w:pPr>
              <w:pStyle w:val="TableParagraph"/>
              <w:spacing w:before="0"/>
              <w:ind w:right="289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St. Vincent Hospital Institutional Review Board</w:t>
            </w:r>
          </w:p>
          <w:p w14:paraId="105B13DE" w14:textId="77777777" w:rsidR="00A92567" w:rsidRPr="00DE6A39" w:rsidRDefault="00A92567" w:rsidP="005E6DFC">
            <w:pPr>
              <w:pStyle w:val="TableParagraph"/>
              <w:spacing w:before="0"/>
              <w:ind w:right="289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835 South Van Buren Street</w:t>
            </w:r>
          </w:p>
          <w:p w14:paraId="1115EC2A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Green Bay, WI 54301, UNITED STATES</w:t>
            </w:r>
          </w:p>
        </w:tc>
      </w:tr>
      <w:tr w:rsidR="00A92567" w:rsidRPr="00DE6A39" w14:paraId="0C874108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727755F9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276" w:type="dxa"/>
            <w:vAlign w:val="center"/>
          </w:tcPr>
          <w:p w14:paraId="672A1A81" w14:textId="77777777" w:rsidR="00A92567" w:rsidRPr="00DE6A39" w:rsidRDefault="00A92567" w:rsidP="005E6DFC">
            <w:pPr>
              <w:pStyle w:val="TableParagraph"/>
              <w:spacing w:before="0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Missouri Baptist Medical Center Institutional Review Board</w:t>
            </w:r>
          </w:p>
          <w:p w14:paraId="5547BA2D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3015 North Ballas Road</w:t>
            </w:r>
          </w:p>
          <w:p w14:paraId="3BBE3F1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St. Louis, MO 63131, USA</w:t>
            </w:r>
          </w:p>
        </w:tc>
      </w:tr>
      <w:tr w:rsidR="00A92567" w:rsidRPr="00DE6A39" w14:paraId="52399207" w14:textId="77777777" w:rsidTr="005E6DFC">
        <w:trPr>
          <w:trHeight w:val="20"/>
        </w:trPr>
        <w:tc>
          <w:tcPr>
            <w:tcW w:w="1497" w:type="dxa"/>
            <w:vAlign w:val="center"/>
          </w:tcPr>
          <w:p w14:paraId="3BD6840F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276" w:type="dxa"/>
            <w:vAlign w:val="center"/>
          </w:tcPr>
          <w:p w14:paraId="2F94F71C" w14:textId="77777777" w:rsidR="00A92567" w:rsidRPr="00DE6A39" w:rsidRDefault="00A92567" w:rsidP="005E6DFC">
            <w:pPr>
              <w:pStyle w:val="TableParagraph"/>
              <w:spacing w:before="0"/>
              <w:ind w:right="409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NYU School of Medicine Institutional Review Board</w:t>
            </w:r>
          </w:p>
          <w:p w14:paraId="00D8C7D7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lastRenderedPageBreak/>
              <w:t>1 Park Ave</w:t>
            </w:r>
          </w:p>
          <w:p w14:paraId="17772E58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New York, NY 10016, USA</w:t>
            </w:r>
          </w:p>
        </w:tc>
      </w:tr>
      <w:tr w:rsidR="00A92567" w:rsidRPr="00DE6A39" w14:paraId="426906EB" w14:textId="77777777" w:rsidTr="005E6DFC">
        <w:trPr>
          <w:trHeight w:val="20"/>
        </w:trPr>
        <w:tc>
          <w:tcPr>
            <w:tcW w:w="1497" w:type="dxa"/>
            <w:tcBorders>
              <w:bottom w:val="single" w:sz="6" w:space="0" w:color="000000"/>
            </w:tcBorders>
            <w:vAlign w:val="center"/>
          </w:tcPr>
          <w:p w14:paraId="05A3F465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1276" w:type="dxa"/>
            <w:tcBorders>
              <w:bottom w:val="single" w:sz="6" w:space="0" w:color="000000"/>
            </w:tcBorders>
            <w:vAlign w:val="center"/>
          </w:tcPr>
          <w:p w14:paraId="7DE37A63" w14:textId="77777777" w:rsidR="00A92567" w:rsidRPr="00DE6A39" w:rsidRDefault="00A92567" w:rsidP="005E6DF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Toledo Clinic, Inc. Institutional Review Board</w:t>
            </w:r>
          </w:p>
          <w:p w14:paraId="1ADB34E8" w14:textId="77777777" w:rsidR="00A92567" w:rsidRPr="00DE6A39" w:rsidRDefault="00A92567" w:rsidP="005E6DFC">
            <w:pPr>
              <w:pStyle w:val="TableParagraph"/>
              <w:spacing w:before="0"/>
              <w:ind w:right="59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 xml:space="preserve">4235 </w:t>
            </w:r>
            <w:proofErr w:type="spellStart"/>
            <w:r w:rsidRPr="00DE6A39">
              <w:rPr>
                <w:rFonts w:ascii="Arial" w:hAnsi="Arial" w:cs="Arial"/>
                <w:sz w:val="20"/>
                <w:szCs w:val="20"/>
              </w:rPr>
              <w:t>Secor</w:t>
            </w:r>
            <w:proofErr w:type="spellEnd"/>
            <w:r w:rsidRPr="00DE6A39">
              <w:rPr>
                <w:rFonts w:ascii="Arial" w:hAnsi="Arial" w:cs="Arial"/>
                <w:sz w:val="20"/>
                <w:szCs w:val="20"/>
              </w:rPr>
              <w:t xml:space="preserve"> Road</w:t>
            </w:r>
          </w:p>
          <w:p w14:paraId="66897561" w14:textId="77777777" w:rsidR="00A92567" w:rsidRPr="00DE6A39" w:rsidRDefault="00A92567" w:rsidP="005E6DFC">
            <w:pPr>
              <w:pStyle w:val="TableParagraph"/>
              <w:spacing w:before="0"/>
              <w:ind w:right="598"/>
              <w:rPr>
                <w:rFonts w:ascii="Arial" w:hAnsi="Arial" w:cs="Arial"/>
                <w:sz w:val="20"/>
                <w:szCs w:val="20"/>
              </w:rPr>
            </w:pPr>
            <w:r w:rsidRPr="00DE6A39">
              <w:rPr>
                <w:rFonts w:ascii="Arial" w:hAnsi="Arial" w:cs="Arial"/>
                <w:sz w:val="20"/>
                <w:szCs w:val="20"/>
              </w:rPr>
              <w:t>Toledo, OH 43623, USA</w:t>
            </w:r>
          </w:p>
        </w:tc>
      </w:tr>
      <w:tr w:rsidR="00A92567" w:rsidRPr="00DE6A39" w14:paraId="4764BBBC" w14:textId="77777777" w:rsidTr="005E6DFC">
        <w:trPr>
          <w:trHeight w:val="20"/>
        </w:trPr>
        <w:tc>
          <w:tcPr>
            <w:tcW w:w="127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3B48CD" w14:textId="77777777" w:rsidR="00A92567" w:rsidRPr="00DE6A39" w:rsidRDefault="00A92567" w:rsidP="005E6DFC">
            <w:pPr>
              <w:pStyle w:val="TableParagraph"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IEC, </w:t>
            </w:r>
            <w:r w:rsidRPr="00943C2D">
              <w:rPr>
                <w:rFonts w:ascii="Arial" w:hAnsi="Arial" w:cs="Arial"/>
                <w:sz w:val="20"/>
                <w:szCs w:val="20"/>
              </w:rPr>
              <w:t>independent ethics committee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A6AD9">
              <w:rPr>
                <w:rFonts w:ascii="Arial" w:hAnsi="Arial" w:cs="Arial"/>
                <w:sz w:val="20"/>
                <w:szCs w:val="20"/>
              </w:rPr>
              <w:t>IRB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43C2D">
              <w:rPr>
                <w:rFonts w:ascii="Arial" w:hAnsi="Arial" w:cs="Arial"/>
                <w:sz w:val="20"/>
                <w:szCs w:val="20"/>
              </w:rPr>
              <w:t xml:space="preserve"> institutional review board</w:t>
            </w:r>
          </w:p>
        </w:tc>
      </w:tr>
    </w:tbl>
    <w:p w14:paraId="7E82FE46" w14:textId="77777777" w:rsidR="00A92567" w:rsidRDefault="00A92567" w:rsidP="00A92567">
      <w:pPr>
        <w:rPr>
          <w:rFonts w:ascii="Arial" w:hAnsi="Arial" w:cs="Arial"/>
          <w:b/>
          <w:sz w:val="20"/>
          <w:szCs w:val="20"/>
        </w:rPr>
      </w:pPr>
    </w:p>
    <w:p w14:paraId="0261C19D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2</w:t>
      </w:r>
      <w:r w:rsidRPr="00E54B6C">
        <w:rPr>
          <w:rFonts w:ascii="Arial" w:hAnsi="Arial" w:cs="Arial"/>
          <w:sz w:val="20"/>
          <w:szCs w:val="20"/>
        </w:rPr>
        <w:t xml:space="preserve"> Description of </w:t>
      </w:r>
      <w:r>
        <w:rPr>
          <w:rFonts w:ascii="Arial" w:hAnsi="Arial" w:cs="Arial"/>
          <w:sz w:val="20"/>
          <w:szCs w:val="20"/>
        </w:rPr>
        <w:t>circulating tumor cell</w:t>
      </w:r>
      <w:r w:rsidRPr="006A4BB1">
        <w:rPr>
          <w:rFonts w:ascii="Arial" w:hAnsi="Arial" w:cs="Arial"/>
          <w:sz w:val="20"/>
          <w:szCs w:val="20"/>
        </w:rPr>
        <w:t xml:space="preserve"> </w:t>
      </w:r>
      <w:r w:rsidRPr="00E54B6C">
        <w:rPr>
          <w:rFonts w:ascii="Arial" w:hAnsi="Arial" w:cs="Arial"/>
          <w:sz w:val="20"/>
          <w:szCs w:val="20"/>
        </w:rPr>
        <w:t>thresholds</w:t>
      </w: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1075"/>
        <w:gridCol w:w="1800"/>
        <w:gridCol w:w="1620"/>
        <w:gridCol w:w="1620"/>
        <w:gridCol w:w="1800"/>
        <w:gridCol w:w="1620"/>
        <w:gridCol w:w="1620"/>
      </w:tblGrid>
      <w:tr w:rsidR="00A92567" w:rsidRPr="00E54B6C" w14:paraId="2D99D529" w14:textId="77777777" w:rsidTr="005E6DFC">
        <w:tc>
          <w:tcPr>
            <w:tcW w:w="1075" w:type="dxa"/>
            <w:vMerge w:val="restart"/>
            <w:vAlign w:val="center"/>
          </w:tcPr>
          <w:p w14:paraId="7B4D5303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60769606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Baseline CTCs/7.5 mL</w:t>
            </w:r>
          </w:p>
        </w:tc>
        <w:tc>
          <w:tcPr>
            <w:tcW w:w="5040" w:type="dxa"/>
            <w:gridSpan w:val="3"/>
            <w:vAlign w:val="center"/>
          </w:tcPr>
          <w:p w14:paraId="40663F5E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Post</w:t>
            </w:r>
            <w:r>
              <w:rPr>
                <w:rFonts w:ascii="Arial" w:hAnsi="Arial" w:cs="Arial"/>
                <w:b/>
              </w:rPr>
              <w:t>b</w:t>
            </w:r>
            <w:r w:rsidRPr="00E54B6C">
              <w:rPr>
                <w:rFonts w:ascii="Arial" w:hAnsi="Arial" w:cs="Arial"/>
                <w:b/>
              </w:rPr>
              <w:t>aseline CTCs/7.5 mL</w:t>
            </w:r>
          </w:p>
        </w:tc>
      </w:tr>
      <w:tr w:rsidR="00A92567" w:rsidRPr="00E54B6C" w14:paraId="2D33A531" w14:textId="77777777" w:rsidTr="005E6DFC">
        <w:tc>
          <w:tcPr>
            <w:tcW w:w="1075" w:type="dxa"/>
            <w:vMerge/>
            <w:vAlign w:val="center"/>
          </w:tcPr>
          <w:p w14:paraId="019361D6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Align w:val="center"/>
          </w:tcPr>
          <w:p w14:paraId="0E1CFD5A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Main Population</w:t>
            </w:r>
          </w:p>
          <w:p w14:paraId="0930186D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  <w:tc>
          <w:tcPr>
            <w:tcW w:w="1620" w:type="dxa"/>
            <w:vAlign w:val="center"/>
          </w:tcPr>
          <w:p w14:paraId="1525CB74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  <w:tc>
          <w:tcPr>
            <w:tcW w:w="1620" w:type="dxa"/>
            <w:vAlign w:val="center"/>
          </w:tcPr>
          <w:p w14:paraId="65FAE5A9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  <w:tc>
          <w:tcPr>
            <w:tcW w:w="1800" w:type="dxa"/>
            <w:vAlign w:val="center"/>
          </w:tcPr>
          <w:p w14:paraId="654975A6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Main Population</w:t>
            </w:r>
            <w:r w:rsidRPr="00E54B6C">
              <w:rPr>
                <w:rFonts w:ascii="Arial" w:hAnsi="Arial" w:cs="Arial"/>
                <w:b/>
              </w:rPr>
              <w:br/>
              <w:t>1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  <w:tc>
          <w:tcPr>
            <w:tcW w:w="1620" w:type="dxa"/>
            <w:vAlign w:val="center"/>
          </w:tcPr>
          <w:p w14:paraId="4E333D04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  <w:tc>
          <w:tcPr>
            <w:tcW w:w="1620" w:type="dxa"/>
            <w:vAlign w:val="center"/>
          </w:tcPr>
          <w:p w14:paraId="1EB8A8E2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Cutoff</w:t>
            </w:r>
          </w:p>
        </w:tc>
      </w:tr>
      <w:tr w:rsidR="00A92567" w:rsidRPr="00E54B6C" w14:paraId="75C65D2A" w14:textId="77777777" w:rsidTr="005E6DFC">
        <w:trPr>
          <w:trHeight w:val="107"/>
        </w:trPr>
        <w:tc>
          <w:tcPr>
            <w:tcW w:w="1075" w:type="dxa"/>
            <w:vAlign w:val="center"/>
          </w:tcPr>
          <w:p w14:paraId="31552065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1 (+ + +)</w:t>
            </w:r>
          </w:p>
        </w:tc>
        <w:tc>
          <w:tcPr>
            <w:tcW w:w="1800" w:type="dxa"/>
            <w:vAlign w:val="center"/>
          </w:tcPr>
          <w:p w14:paraId="29C88322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1 CTC</w:t>
            </w:r>
          </w:p>
        </w:tc>
        <w:tc>
          <w:tcPr>
            <w:tcW w:w="1620" w:type="dxa"/>
            <w:vAlign w:val="center"/>
          </w:tcPr>
          <w:p w14:paraId="0C5B6AEC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2 CTCs</w:t>
            </w:r>
          </w:p>
        </w:tc>
        <w:tc>
          <w:tcPr>
            <w:tcW w:w="1620" w:type="dxa"/>
            <w:vAlign w:val="center"/>
          </w:tcPr>
          <w:p w14:paraId="2A21A2B9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5 CTCs</w:t>
            </w:r>
          </w:p>
        </w:tc>
        <w:tc>
          <w:tcPr>
            <w:tcW w:w="1800" w:type="dxa"/>
            <w:vAlign w:val="center"/>
          </w:tcPr>
          <w:p w14:paraId="676C5584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1 CTC</w:t>
            </w:r>
          </w:p>
        </w:tc>
        <w:tc>
          <w:tcPr>
            <w:tcW w:w="1620" w:type="dxa"/>
            <w:vAlign w:val="center"/>
          </w:tcPr>
          <w:p w14:paraId="42199FA4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2 CTCs</w:t>
            </w:r>
          </w:p>
        </w:tc>
        <w:tc>
          <w:tcPr>
            <w:tcW w:w="1620" w:type="dxa"/>
            <w:vAlign w:val="center"/>
          </w:tcPr>
          <w:p w14:paraId="6C0E25A0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5 CTCs</w:t>
            </w:r>
          </w:p>
        </w:tc>
      </w:tr>
      <w:tr w:rsidR="00A92567" w:rsidRPr="00E54B6C" w14:paraId="7E81F220" w14:textId="77777777" w:rsidTr="005E6DFC">
        <w:trPr>
          <w:trHeight w:val="134"/>
        </w:trPr>
        <w:tc>
          <w:tcPr>
            <w:tcW w:w="1075" w:type="dxa"/>
            <w:vAlign w:val="center"/>
          </w:tcPr>
          <w:p w14:paraId="55F0FFC7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Group 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00" w:type="dxa"/>
            <w:vAlign w:val="center"/>
          </w:tcPr>
          <w:p w14:paraId="19916850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1 CTC</w:t>
            </w:r>
          </w:p>
        </w:tc>
        <w:tc>
          <w:tcPr>
            <w:tcW w:w="1620" w:type="dxa"/>
            <w:vAlign w:val="center"/>
          </w:tcPr>
          <w:p w14:paraId="7A5B7191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2 CTCs</w:t>
            </w:r>
          </w:p>
        </w:tc>
        <w:tc>
          <w:tcPr>
            <w:tcW w:w="1620" w:type="dxa"/>
            <w:vAlign w:val="center"/>
          </w:tcPr>
          <w:p w14:paraId="2120C3D6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5 CTCs</w:t>
            </w:r>
          </w:p>
        </w:tc>
        <w:tc>
          <w:tcPr>
            <w:tcW w:w="1800" w:type="dxa"/>
            <w:vAlign w:val="center"/>
          </w:tcPr>
          <w:p w14:paraId="01059B79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 CTCs in ≥ 1 measurement</w:t>
            </w:r>
          </w:p>
        </w:tc>
        <w:tc>
          <w:tcPr>
            <w:tcW w:w="1620" w:type="dxa"/>
            <w:vAlign w:val="center"/>
          </w:tcPr>
          <w:p w14:paraId="4F2A234F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2 CTCs in ≥ 1 measurement</w:t>
            </w:r>
          </w:p>
        </w:tc>
        <w:tc>
          <w:tcPr>
            <w:tcW w:w="1620" w:type="dxa"/>
            <w:vAlign w:val="center"/>
          </w:tcPr>
          <w:p w14:paraId="1E9969F1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5 CTCs in ≥ 1 measurement</w:t>
            </w:r>
          </w:p>
        </w:tc>
      </w:tr>
      <w:tr w:rsidR="00A92567" w:rsidRPr="00E54B6C" w14:paraId="0A1639A7" w14:textId="77777777" w:rsidTr="005E6DFC">
        <w:trPr>
          <w:trHeight w:val="47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A32C2F0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6D6134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 CTCs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36F6EF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2 CTCs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AC1002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5 CTCs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EEE6C2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641">
              <w:rPr>
                <w:rFonts w:ascii="Arial" w:hAnsi="Arial" w:cs="Arial"/>
              </w:rPr>
              <w:t>1-2 CTCs</w:t>
            </w:r>
            <w:r w:rsidRPr="00E54B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1765A3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2 CTCs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A2EACB" w14:textId="77777777" w:rsidR="00A92567" w:rsidRPr="00E54B6C" w:rsidRDefault="00A92567" w:rsidP="005E6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&lt; 5 CTCs </w:t>
            </w:r>
          </w:p>
        </w:tc>
      </w:tr>
      <w:tr w:rsidR="00A92567" w:rsidRPr="00E54B6C" w14:paraId="6BED8FFB" w14:textId="77777777" w:rsidTr="005E6DFC">
        <w:tc>
          <w:tcPr>
            <w:tcW w:w="111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E6F39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Abbreviation: </w:t>
            </w:r>
            <w:r w:rsidRPr="00E54B6C">
              <w:rPr>
                <w:rFonts w:ascii="Arial" w:hAnsi="Arial" w:cs="Arial"/>
              </w:rPr>
              <w:t xml:space="preserve">CTC, circulating tumor cell. </w:t>
            </w:r>
          </w:p>
        </w:tc>
      </w:tr>
    </w:tbl>
    <w:p w14:paraId="13B98BD1" w14:textId="77777777" w:rsidR="00A72B6D" w:rsidRDefault="00A72B6D"/>
    <w:p w14:paraId="50359FAD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3</w:t>
      </w:r>
      <w:r w:rsidRPr="00E54B6C">
        <w:rPr>
          <w:rFonts w:ascii="Arial" w:hAnsi="Arial" w:cs="Arial"/>
          <w:sz w:val="20"/>
          <w:szCs w:val="20"/>
        </w:rPr>
        <w:t xml:space="preserve"> Patient baseline characteristics in the analysis of ≥ 2 </w:t>
      </w:r>
      <w:r>
        <w:rPr>
          <w:rFonts w:ascii="Arial" w:hAnsi="Arial" w:cs="Arial"/>
          <w:sz w:val="20"/>
          <w:szCs w:val="20"/>
        </w:rPr>
        <w:t>circulating tumor cell</w:t>
      </w:r>
      <w:r w:rsidRPr="00E54B6C">
        <w:rPr>
          <w:rFonts w:ascii="Arial" w:hAnsi="Arial" w:cs="Arial"/>
          <w:sz w:val="20"/>
          <w:szCs w:val="20"/>
        </w:rPr>
        <w:t>s</w:t>
      </w:r>
    </w:p>
    <w:tbl>
      <w:tblPr>
        <w:tblStyle w:val="TableGrid"/>
        <w:tblW w:w="9085" w:type="dxa"/>
        <w:tblLook w:val="0420" w:firstRow="1" w:lastRow="0" w:firstColumn="0" w:lastColumn="0" w:noHBand="0" w:noVBand="1"/>
      </w:tblPr>
      <w:tblGrid>
        <w:gridCol w:w="3865"/>
        <w:gridCol w:w="1740"/>
        <w:gridCol w:w="1740"/>
        <w:gridCol w:w="1740"/>
      </w:tblGrid>
      <w:tr w:rsidR="00A92567" w:rsidRPr="00E54B6C" w14:paraId="028C4E4F" w14:textId="77777777" w:rsidTr="005E6DFC">
        <w:trPr>
          <w:trHeight w:val="144"/>
        </w:trPr>
        <w:tc>
          <w:tcPr>
            <w:tcW w:w="3865" w:type="dxa"/>
            <w:vAlign w:val="center"/>
            <w:hideMark/>
          </w:tcPr>
          <w:p w14:paraId="343B8604" w14:textId="77777777" w:rsidR="00A92567" w:rsidRPr="00E54B6C" w:rsidRDefault="00A92567" w:rsidP="005E6DFC">
            <w:pPr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1740" w:type="dxa"/>
            <w:vAlign w:val="center"/>
          </w:tcPr>
          <w:p w14:paraId="6A911CF2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1 (+ + +)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16</w:t>
            </w:r>
          </w:p>
        </w:tc>
        <w:tc>
          <w:tcPr>
            <w:tcW w:w="1740" w:type="dxa"/>
            <w:vAlign w:val="center"/>
            <w:hideMark/>
          </w:tcPr>
          <w:p w14:paraId="5C10536B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Group 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44</w:t>
            </w:r>
          </w:p>
        </w:tc>
        <w:tc>
          <w:tcPr>
            <w:tcW w:w="1740" w:type="dxa"/>
            <w:vAlign w:val="center"/>
          </w:tcPr>
          <w:p w14:paraId="795D121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69</w:t>
            </w:r>
          </w:p>
        </w:tc>
      </w:tr>
      <w:tr w:rsidR="00A92567" w:rsidRPr="00E54B6C" w14:paraId="5621977D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5BA4DEAD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Age, median (range), years</w:t>
            </w:r>
          </w:p>
        </w:tc>
        <w:tc>
          <w:tcPr>
            <w:tcW w:w="1740" w:type="dxa"/>
            <w:vAlign w:val="center"/>
          </w:tcPr>
          <w:p w14:paraId="5EFF729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53.0 (40-69)</w:t>
            </w:r>
          </w:p>
        </w:tc>
        <w:tc>
          <w:tcPr>
            <w:tcW w:w="1740" w:type="dxa"/>
            <w:vAlign w:val="center"/>
            <w:hideMark/>
          </w:tcPr>
          <w:p w14:paraId="08DC9A6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57.0 (27-73)</w:t>
            </w:r>
          </w:p>
        </w:tc>
        <w:tc>
          <w:tcPr>
            <w:tcW w:w="1740" w:type="dxa"/>
            <w:vAlign w:val="center"/>
          </w:tcPr>
          <w:p w14:paraId="121BF8B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56.0 (27-82)</w:t>
            </w:r>
          </w:p>
        </w:tc>
      </w:tr>
      <w:tr w:rsidR="00A92567" w:rsidRPr="00E54B6C" w14:paraId="5209E889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61BD7EC9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65, n (%)</w:t>
            </w:r>
          </w:p>
        </w:tc>
        <w:tc>
          <w:tcPr>
            <w:tcW w:w="1740" w:type="dxa"/>
            <w:vAlign w:val="center"/>
          </w:tcPr>
          <w:p w14:paraId="3DB5BFD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10 (62.5)</w:t>
            </w:r>
          </w:p>
        </w:tc>
        <w:tc>
          <w:tcPr>
            <w:tcW w:w="1740" w:type="dxa"/>
            <w:vAlign w:val="center"/>
            <w:hideMark/>
          </w:tcPr>
          <w:p w14:paraId="008D2DE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35 (79.5)</w:t>
            </w:r>
          </w:p>
        </w:tc>
        <w:tc>
          <w:tcPr>
            <w:tcW w:w="1740" w:type="dxa"/>
            <w:vAlign w:val="center"/>
          </w:tcPr>
          <w:p w14:paraId="4327343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46 (66.7)</w:t>
            </w:r>
          </w:p>
        </w:tc>
      </w:tr>
      <w:tr w:rsidR="00A92567" w:rsidRPr="00E54B6C" w14:paraId="47B5CFC3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612A9F91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65, n (%)</w:t>
            </w:r>
          </w:p>
        </w:tc>
        <w:tc>
          <w:tcPr>
            <w:tcW w:w="1740" w:type="dxa"/>
            <w:vAlign w:val="center"/>
          </w:tcPr>
          <w:p w14:paraId="3B3868A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 (37.5)</w:t>
            </w:r>
          </w:p>
        </w:tc>
        <w:tc>
          <w:tcPr>
            <w:tcW w:w="1740" w:type="dxa"/>
            <w:vAlign w:val="center"/>
          </w:tcPr>
          <w:p w14:paraId="7E14770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9 (20.5)</w:t>
            </w:r>
          </w:p>
        </w:tc>
        <w:tc>
          <w:tcPr>
            <w:tcW w:w="1740" w:type="dxa"/>
            <w:vAlign w:val="center"/>
          </w:tcPr>
          <w:p w14:paraId="7226707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23 (33.3)</w:t>
            </w:r>
          </w:p>
        </w:tc>
      </w:tr>
      <w:tr w:rsidR="00A92567" w:rsidRPr="00E54B6C" w14:paraId="01BC1B54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24F044C8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Baseline ECOG PS, n (%)</w:t>
            </w:r>
          </w:p>
        </w:tc>
        <w:tc>
          <w:tcPr>
            <w:tcW w:w="1740" w:type="dxa"/>
            <w:vAlign w:val="center"/>
          </w:tcPr>
          <w:p w14:paraId="308B777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7171C1C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3424C59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6FED115D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28711C37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740" w:type="dxa"/>
            <w:vAlign w:val="center"/>
          </w:tcPr>
          <w:p w14:paraId="1654346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9 (56.3)</w:t>
            </w:r>
          </w:p>
        </w:tc>
        <w:tc>
          <w:tcPr>
            <w:tcW w:w="1740" w:type="dxa"/>
            <w:vAlign w:val="center"/>
          </w:tcPr>
          <w:p w14:paraId="376A929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23 (52.3)</w:t>
            </w:r>
          </w:p>
        </w:tc>
        <w:tc>
          <w:tcPr>
            <w:tcW w:w="1740" w:type="dxa"/>
            <w:vAlign w:val="center"/>
          </w:tcPr>
          <w:p w14:paraId="0E87199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46 (66.7)</w:t>
            </w:r>
          </w:p>
        </w:tc>
      </w:tr>
      <w:tr w:rsidR="00A92567" w:rsidRPr="00E54B6C" w14:paraId="6B967A6C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74C00B60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</w:t>
            </w:r>
          </w:p>
        </w:tc>
        <w:tc>
          <w:tcPr>
            <w:tcW w:w="1740" w:type="dxa"/>
            <w:vAlign w:val="center"/>
          </w:tcPr>
          <w:p w14:paraId="068165F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 (43.8)</w:t>
            </w:r>
          </w:p>
        </w:tc>
        <w:tc>
          <w:tcPr>
            <w:tcW w:w="1740" w:type="dxa"/>
            <w:vAlign w:val="center"/>
            <w:hideMark/>
          </w:tcPr>
          <w:p w14:paraId="2D31E44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21 (47.7)</w:t>
            </w:r>
          </w:p>
        </w:tc>
        <w:tc>
          <w:tcPr>
            <w:tcW w:w="1740" w:type="dxa"/>
            <w:vAlign w:val="center"/>
          </w:tcPr>
          <w:p w14:paraId="6E0FB4C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22 (31.9)</w:t>
            </w:r>
          </w:p>
        </w:tc>
      </w:tr>
      <w:tr w:rsidR="00A92567" w:rsidRPr="00E54B6C" w14:paraId="7CF9D4FB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06E37C7F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</w:t>
            </w:r>
          </w:p>
        </w:tc>
        <w:tc>
          <w:tcPr>
            <w:tcW w:w="1740" w:type="dxa"/>
            <w:vAlign w:val="center"/>
          </w:tcPr>
          <w:p w14:paraId="602BBFF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740" w:type="dxa"/>
            <w:vAlign w:val="center"/>
            <w:hideMark/>
          </w:tcPr>
          <w:p w14:paraId="097070E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740" w:type="dxa"/>
            <w:vAlign w:val="center"/>
          </w:tcPr>
          <w:p w14:paraId="39A7FF4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(1.4)</w:t>
            </w:r>
          </w:p>
        </w:tc>
      </w:tr>
      <w:tr w:rsidR="00A92567" w:rsidRPr="00E54B6C" w14:paraId="10DD86FD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176CA13D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Race, n (%)</w:t>
            </w:r>
          </w:p>
        </w:tc>
        <w:tc>
          <w:tcPr>
            <w:tcW w:w="1740" w:type="dxa"/>
            <w:vAlign w:val="center"/>
          </w:tcPr>
          <w:p w14:paraId="3D7264F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689866B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39A8840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732236DC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1D906337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White</w:t>
            </w:r>
          </w:p>
        </w:tc>
        <w:tc>
          <w:tcPr>
            <w:tcW w:w="1740" w:type="dxa"/>
            <w:vAlign w:val="center"/>
          </w:tcPr>
          <w:p w14:paraId="473AFD8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11 (68.8)</w:t>
            </w:r>
          </w:p>
        </w:tc>
        <w:tc>
          <w:tcPr>
            <w:tcW w:w="1740" w:type="dxa"/>
            <w:vAlign w:val="center"/>
          </w:tcPr>
          <w:p w14:paraId="3D1C5DD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41 (93.2)</w:t>
            </w:r>
          </w:p>
        </w:tc>
        <w:tc>
          <w:tcPr>
            <w:tcW w:w="1740" w:type="dxa"/>
            <w:vAlign w:val="center"/>
          </w:tcPr>
          <w:p w14:paraId="0448AD0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55 (79.7)</w:t>
            </w:r>
          </w:p>
        </w:tc>
      </w:tr>
      <w:tr w:rsidR="00A92567" w:rsidRPr="00E54B6C" w14:paraId="2B51637F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029F8FE9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Black/African American</w:t>
            </w:r>
          </w:p>
        </w:tc>
        <w:tc>
          <w:tcPr>
            <w:tcW w:w="1740" w:type="dxa"/>
            <w:vAlign w:val="center"/>
          </w:tcPr>
          <w:p w14:paraId="3E60860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 (18.8)</w:t>
            </w:r>
          </w:p>
        </w:tc>
        <w:tc>
          <w:tcPr>
            <w:tcW w:w="1740" w:type="dxa"/>
            <w:vAlign w:val="center"/>
          </w:tcPr>
          <w:p w14:paraId="1802B71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 (4.5)</w:t>
            </w:r>
          </w:p>
        </w:tc>
        <w:tc>
          <w:tcPr>
            <w:tcW w:w="1740" w:type="dxa"/>
            <w:vAlign w:val="center"/>
          </w:tcPr>
          <w:p w14:paraId="3B36406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9 (13.0)</w:t>
            </w:r>
          </w:p>
        </w:tc>
      </w:tr>
      <w:tr w:rsidR="00A92567" w:rsidRPr="00E54B6C" w14:paraId="4A733027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6C62BBD4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Not collected or reported</w:t>
            </w:r>
          </w:p>
        </w:tc>
        <w:tc>
          <w:tcPr>
            <w:tcW w:w="1740" w:type="dxa"/>
            <w:vAlign w:val="center"/>
          </w:tcPr>
          <w:p w14:paraId="22CC92C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 (12.5)</w:t>
            </w:r>
          </w:p>
        </w:tc>
        <w:tc>
          <w:tcPr>
            <w:tcW w:w="1740" w:type="dxa"/>
            <w:vAlign w:val="center"/>
            <w:hideMark/>
          </w:tcPr>
          <w:p w14:paraId="1D2893C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(2.3)</w:t>
            </w:r>
          </w:p>
        </w:tc>
        <w:tc>
          <w:tcPr>
            <w:tcW w:w="1740" w:type="dxa"/>
            <w:vAlign w:val="center"/>
          </w:tcPr>
          <w:p w14:paraId="38B9C97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(7.2)</w:t>
            </w:r>
          </w:p>
        </w:tc>
      </w:tr>
      <w:tr w:rsidR="00A92567" w:rsidRPr="00E54B6C" w14:paraId="5186AECF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400B120C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lastRenderedPageBreak/>
              <w:t>Region, n (%)</w:t>
            </w:r>
          </w:p>
        </w:tc>
        <w:tc>
          <w:tcPr>
            <w:tcW w:w="1740" w:type="dxa"/>
            <w:vAlign w:val="center"/>
          </w:tcPr>
          <w:p w14:paraId="03C033F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7F959FB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2A1DBA7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6BDA415E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36ED1DA8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North America</w:t>
            </w:r>
          </w:p>
        </w:tc>
        <w:tc>
          <w:tcPr>
            <w:tcW w:w="1740" w:type="dxa"/>
            <w:vAlign w:val="center"/>
          </w:tcPr>
          <w:p w14:paraId="4197836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9 (56.3)</w:t>
            </w:r>
          </w:p>
        </w:tc>
        <w:tc>
          <w:tcPr>
            <w:tcW w:w="1740" w:type="dxa"/>
            <w:vAlign w:val="center"/>
            <w:hideMark/>
          </w:tcPr>
          <w:p w14:paraId="6C9A052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26 (59.1)</w:t>
            </w:r>
          </w:p>
        </w:tc>
        <w:tc>
          <w:tcPr>
            <w:tcW w:w="1740" w:type="dxa"/>
            <w:vAlign w:val="center"/>
          </w:tcPr>
          <w:p w14:paraId="6BC47C1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36 (52.2)</w:t>
            </w:r>
          </w:p>
        </w:tc>
      </w:tr>
      <w:tr w:rsidR="00A92567" w:rsidRPr="00E54B6C" w14:paraId="1B5DCFB6" w14:textId="77777777" w:rsidTr="005E6DFC">
        <w:trPr>
          <w:trHeight w:val="288"/>
        </w:trPr>
        <w:tc>
          <w:tcPr>
            <w:tcW w:w="3865" w:type="dxa"/>
            <w:vAlign w:val="center"/>
            <w:hideMark/>
          </w:tcPr>
          <w:p w14:paraId="2F0AB573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Western Europe</w:t>
            </w:r>
          </w:p>
        </w:tc>
        <w:tc>
          <w:tcPr>
            <w:tcW w:w="1740" w:type="dxa"/>
            <w:vAlign w:val="center"/>
          </w:tcPr>
          <w:p w14:paraId="48DFD1D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 (43.8)</w:t>
            </w:r>
          </w:p>
        </w:tc>
        <w:tc>
          <w:tcPr>
            <w:tcW w:w="1740" w:type="dxa"/>
            <w:vAlign w:val="center"/>
            <w:hideMark/>
          </w:tcPr>
          <w:p w14:paraId="4D81455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18 (40.9)</w:t>
            </w:r>
          </w:p>
        </w:tc>
        <w:tc>
          <w:tcPr>
            <w:tcW w:w="1740" w:type="dxa"/>
            <w:vAlign w:val="center"/>
          </w:tcPr>
          <w:p w14:paraId="734E3BE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32 (46.4)</w:t>
            </w:r>
          </w:p>
        </w:tc>
      </w:tr>
      <w:tr w:rsidR="00A92567" w:rsidRPr="00E54B6C" w14:paraId="24276E84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78F64012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Australia</w:t>
            </w:r>
          </w:p>
        </w:tc>
        <w:tc>
          <w:tcPr>
            <w:tcW w:w="1740" w:type="dxa"/>
            <w:vAlign w:val="center"/>
          </w:tcPr>
          <w:p w14:paraId="1A04F34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740" w:type="dxa"/>
            <w:vAlign w:val="center"/>
          </w:tcPr>
          <w:p w14:paraId="4AF553F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740" w:type="dxa"/>
            <w:vAlign w:val="center"/>
          </w:tcPr>
          <w:p w14:paraId="40A20F0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(1.4)</w:t>
            </w:r>
          </w:p>
        </w:tc>
      </w:tr>
      <w:tr w:rsidR="00A92567" w:rsidRPr="00E54B6C" w14:paraId="1EAF605A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17C771CE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Disease-free interval, n (%)</w:t>
            </w:r>
          </w:p>
        </w:tc>
        <w:tc>
          <w:tcPr>
            <w:tcW w:w="1740" w:type="dxa"/>
            <w:vAlign w:val="center"/>
          </w:tcPr>
          <w:p w14:paraId="5965B9F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2E9CE3B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53D7F3C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595F05C3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49100E5F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≤ 1 year</w:t>
            </w:r>
          </w:p>
        </w:tc>
        <w:tc>
          <w:tcPr>
            <w:tcW w:w="1740" w:type="dxa"/>
            <w:vAlign w:val="center"/>
          </w:tcPr>
          <w:p w14:paraId="08043CC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6 (37.5)</w:t>
            </w:r>
          </w:p>
        </w:tc>
        <w:tc>
          <w:tcPr>
            <w:tcW w:w="1740" w:type="dxa"/>
            <w:vAlign w:val="center"/>
          </w:tcPr>
          <w:p w14:paraId="259BCE0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11 (25.0)</w:t>
            </w:r>
          </w:p>
        </w:tc>
        <w:tc>
          <w:tcPr>
            <w:tcW w:w="1740" w:type="dxa"/>
            <w:vAlign w:val="center"/>
          </w:tcPr>
          <w:p w14:paraId="653C679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16 (23.2)</w:t>
            </w:r>
          </w:p>
        </w:tc>
      </w:tr>
      <w:tr w:rsidR="00A92567" w:rsidRPr="00E54B6C" w14:paraId="26D92EC1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2D6CF7FC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&gt; 1 year</w:t>
            </w:r>
          </w:p>
        </w:tc>
        <w:tc>
          <w:tcPr>
            <w:tcW w:w="1740" w:type="dxa"/>
            <w:vAlign w:val="center"/>
          </w:tcPr>
          <w:p w14:paraId="487258D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10 (62.5)</w:t>
            </w:r>
          </w:p>
        </w:tc>
        <w:tc>
          <w:tcPr>
            <w:tcW w:w="1740" w:type="dxa"/>
            <w:vAlign w:val="center"/>
          </w:tcPr>
          <w:p w14:paraId="65C6DED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32 (72.7)</w:t>
            </w:r>
          </w:p>
        </w:tc>
        <w:tc>
          <w:tcPr>
            <w:tcW w:w="1740" w:type="dxa"/>
            <w:vAlign w:val="center"/>
          </w:tcPr>
          <w:p w14:paraId="196084F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53 (76.8)</w:t>
            </w:r>
          </w:p>
        </w:tc>
      </w:tr>
      <w:tr w:rsidR="00A92567" w:rsidRPr="00E54B6C" w14:paraId="42204579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74E358BC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Triple negative at primary diagnosis, n (%)</w:t>
            </w:r>
          </w:p>
        </w:tc>
        <w:tc>
          <w:tcPr>
            <w:tcW w:w="1740" w:type="dxa"/>
            <w:vAlign w:val="center"/>
          </w:tcPr>
          <w:p w14:paraId="50D00E1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13 (81.3)</w:t>
            </w:r>
          </w:p>
        </w:tc>
        <w:tc>
          <w:tcPr>
            <w:tcW w:w="1740" w:type="dxa"/>
            <w:vAlign w:val="center"/>
          </w:tcPr>
          <w:p w14:paraId="58B99AD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33 (75.0)</w:t>
            </w:r>
          </w:p>
        </w:tc>
        <w:tc>
          <w:tcPr>
            <w:tcW w:w="1740" w:type="dxa"/>
            <w:vAlign w:val="center"/>
          </w:tcPr>
          <w:p w14:paraId="6376081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53 (76.8)</w:t>
            </w:r>
          </w:p>
        </w:tc>
      </w:tr>
      <w:tr w:rsidR="00A92567" w:rsidRPr="00E54B6C" w14:paraId="0A03BD45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6B160FDE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Site of metastasis, n (%)</w:t>
            </w:r>
          </w:p>
        </w:tc>
        <w:tc>
          <w:tcPr>
            <w:tcW w:w="1740" w:type="dxa"/>
            <w:vAlign w:val="center"/>
          </w:tcPr>
          <w:p w14:paraId="486B9A7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63122AA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  <w:vAlign w:val="center"/>
          </w:tcPr>
          <w:p w14:paraId="4AFA93C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2A88E071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4C80A53B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Bone</w:t>
            </w:r>
          </w:p>
        </w:tc>
        <w:tc>
          <w:tcPr>
            <w:tcW w:w="1740" w:type="dxa"/>
            <w:vAlign w:val="center"/>
          </w:tcPr>
          <w:p w14:paraId="7E4FA5D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10 (62.5)</w:t>
            </w:r>
          </w:p>
        </w:tc>
        <w:tc>
          <w:tcPr>
            <w:tcW w:w="1740" w:type="dxa"/>
            <w:vAlign w:val="center"/>
          </w:tcPr>
          <w:p w14:paraId="509B22E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19 (43.2)</w:t>
            </w:r>
          </w:p>
        </w:tc>
        <w:tc>
          <w:tcPr>
            <w:tcW w:w="1740" w:type="dxa"/>
            <w:vAlign w:val="center"/>
          </w:tcPr>
          <w:p w14:paraId="6A967EB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18 (26.1)</w:t>
            </w:r>
          </w:p>
        </w:tc>
      </w:tr>
      <w:tr w:rsidR="00A92567" w:rsidRPr="00E54B6C" w14:paraId="7AF858FF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60172956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Breast</w:t>
            </w:r>
          </w:p>
        </w:tc>
        <w:tc>
          <w:tcPr>
            <w:tcW w:w="1740" w:type="dxa"/>
            <w:vAlign w:val="center"/>
          </w:tcPr>
          <w:p w14:paraId="7399C3B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 (31.3)</w:t>
            </w:r>
          </w:p>
        </w:tc>
        <w:tc>
          <w:tcPr>
            <w:tcW w:w="1740" w:type="dxa"/>
            <w:vAlign w:val="center"/>
          </w:tcPr>
          <w:p w14:paraId="6CF6773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14 (31.8)</w:t>
            </w:r>
          </w:p>
        </w:tc>
        <w:tc>
          <w:tcPr>
            <w:tcW w:w="1740" w:type="dxa"/>
            <w:vAlign w:val="center"/>
          </w:tcPr>
          <w:p w14:paraId="4649095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13 (18.8)</w:t>
            </w:r>
          </w:p>
        </w:tc>
      </w:tr>
      <w:tr w:rsidR="00A92567" w:rsidRPr="00E54B6C" w14:paraId="2BBB1A53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247B1B49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Liver</w:t>
            </w:r>
          </w:p>
        </w:tc>
        <w:tc>
          <w:tcPr>
            <w:tcW w:w="1740" w:type="dxa"/>
            <w:vAlign w:val="center"/>
          </w:tcPr>
          <w:p w14:paraId="21D281A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6 (37.5)</w:t>
            </w:r>
          </w:p>
        </w:tc>
        <w:tc>
          <w:tcPr>
            <w:tcW w:w="1740" w:type="dxa"/>
            <w:vAlign w:val="center"/>
          </w:tcPr>
          <w:p w14:paraId="23C5D8F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16 (36.4)</w:t>
            </w:r>
          </w:p>
        </w:tc>
        <w:tc>
          <w:tcPr>
            <w:tcW w:w="1740" w:type="dxa"/>
            <w:vAlign w:val="center"/>
          </w:tcPr>
          <w:p w14:paraId="78212CA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14 (20.3)</w:t>
            </w:r>
          </w:p>
        </w:tc>
      </w:tr>
      <w:tr w:rsidR="00A92567" w:rsidRPr="00E54B6C" w14:paraId="47332F2B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43EDAE34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Lung/thoracic</w:t>
            </w:r>
          </w:p>
        </w:tc>
        <w:tc>
          <w:tcPr>
            <w:tcW w:w="1740" w:type="dxa"/>
            <w:vAlign w:val="center"/>
          </w:tcPr>
          <w:p w14:paraId="1040E8B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7 (43.8)</w:t>
            </w:r>
          </w:p>
        </w:tc>
        <w:tc>
          <w:tcPr>
            <w:tcW w:w="1740" w:type="dxa"/>
            <w:vAlign w:val="center"/>
          </w:tcPr>
          <w:p w14:paraId="252D916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28 (63.6)</w:t>
            </w:r>
          </w:p>
        </w:tc>
        <w:tc>
          <w:tcPr>
            <w:tcW w:w="1740" w:type="dxa"/>
            <w:vAlign w:val="center"/>
          </w:tcPr>
          <w:p w14:paraId="6030B24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47 (68.1)</w:t>
            </w:r>
          </w:p>
        </w:tc>
      </w:tr>
      <w:tr w:rsidR="00A92567" w:rsidRPr="00E54B6C" w14:paraId="5B40F83A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11A5705F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Lymph node(s)</w:t>
            </w:r>
          </w:p>
        </w:tc>
        <w:tc>
          <w:tcPr>
            <w:tcW w:w="1740" w:type="dxa"/>
            <w:vAlign w:val="center"/>
          </w:tcPr>
          <w:p w14:paraId="12D4A7A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12 (75.0)</w:t>
            </w:r>
          </w:p>
        </w:tc>
        <w:tc>
          <w:tcPr>
            <w:tcW w:w="1740" w:type="dxa"/>
            <w:vAlign w:val="center"/>
          </w:tcPr>
          <w:p w14:paraId="032FB16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36 (81.8)</w:t>
            </w:r>
          </w:p>
        </w:tc>
        <w:tc>
          <w:tcPr>
            <w:tcW w:w="1740" w:type="dxa"/>
            <w:vAlign w:val="center"/>
          </w:tcPr>
          <w:p w14:paraId="57B5245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45 (65.2)</w:t>
            </w:r>
          </w:p>
        </w:tc>
      </w:tr>
      <w:tr w:rsidR="00A92567" w:rsidRPr="00E54B6C" w14:paraId="169BB033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667F9DE3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Skin/soft tissue</w:t>
            </w:r>
          </w:p>
        </w:tc>
        <w:tc>
          <w:tcPr>
            <w:tcW w:w="1740" w:type="dxa"/>
            <w:vAlign w:val="center"/>
          </w:tcPr>
          <w:p w14:paraId="48D8FEF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 (25.0)</w:t>
            </w:r>
          </w:p>
        </w:tc>
        <w:tc>
          <w:tcPr>
            <w:tcW w:w="1740" w:type="dxa"/>
            <w:vAlign w:val="center"/>
          </w:tcPr>
          <w:p w14:paraId="47BAC42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 (18.2)</w:t>
            </w:r>
          </w:p>
        </w:tc>
        <w:tc>
          <w:tcPr>
            <w:tcW w:w="1740" w:type="dxa"/>
            <w:vAlign w:val="center"/>
          </w:tcPr>
          <w:p w14:paraId="6303749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13 (18.8)</w:t>
            </w:r>
          </w:p>
        </w:tc>
      </w:tr>
      <w:tr w:rsidR="00A92567" w:rsidRPr="00E54B6C" w14:paraId="0CF76840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6DC35FFA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Other</w:t>
            </w:r>
          </w:p>
        </w:tc>
        <w:tc>
          <w:tcPr>
            <w:tcW w:w="1740" w:type="dxa"/>
            <w:vAlign w:val="center"/>
          </w:tcPr>
          <w:p w14:paraId="7B45F6A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 (25.0)</w:t>
            </w:r>
          </w:p>
        </w:tc>
        <w:tc>
          <w:tcPr>
            <w:tcW w:w="1740" w:type="dxa"/>
            <w:vAlign w:val="center"/>
          </w:tcPr>
          <w:p w14:paraId="46142FD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 (11.4)</w:t>
            </w:r>
          </w:p>
        </w:tc>
        <w:tc>
          <w:tcPr>
            <w:tcW w:w="1740" w:type="dxa"/>
            <w:vAlign w:val="center"/>
          </w:tcPr>
          <w:p w14:paraId="0F7B6C5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14 (20.3)</w:t>
            </w:r>
          </w:p>
        </w:tc>
      </w:tr>
      <w:tr w:rsidR="00A92567" w:rsidRPr="00E54B6C" w14:paraId="6EF7C74B" w14:textId="77777777" w:rsidTr="005E6DFC">
        <w:trPr>
          <w:trHeight w:val="288"/>
        </w:trPr>
        <w:tc>
          <w:tcPr>
            <w:tcW w:w="3865" w:type="dxa"/>
            <w:vAlign w:val="center"/>
          </w:tcPr>
          <w:p w14:paraId="0A67064B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Abdomen/peritoneal</w:t>
            </w:r>
          </w:p>
        </w:tc>
        <w:tc>
          <w:tcPr>
            <w:tcW w:w="1740" w:type="dxa"/>
            <w:vAlign w:val="center"/>
          </w:tcPr>
          <w:p w14:paraId="2D6910B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 (12.5)</w:t>
            </w:r>
          </w:p>
        </w:tc>
        <w:tc>
          <w:tcPr>
            <w:tcW w:w="1740" w:type="dxa"/>
            <w:vAlign w:val="center"/>
          </w:tcPr>
          <w:p w14:paraId="32B2E91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1740" w:type="dxa"/>
            <w:vAlign w:val="center"/>
          </w:tcPr>
          <w:p w14:paraId="14A3E79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 (2.9)</w:t>
            </w:r>
          </w:p>
        </w:tc>
      </w:tr>
      <w:tr w:rsidR="00A92567" w:rsidRPr="00E54B6C" w14:paraId="788852A6" w14:textId="77777777" w:rsidTr="005E6DFC">
        <w:trPr>
          <w:trHeight w:val="288"/>
        </w:trPr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32A580BB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 xml:space="preserve">Prior </w:t>
            </w:r>
            <w:proofErr w:type="spellStart"/>
            <w:r w:rsidRPr="00E54B6C">
              <w:rPr>
                <w:rFonts w:ascii="Arial" w:hAnsi="Arial" w:cs="Arial"/>
                <w:color w:val="000000"/>
                <w:kern w:val="24"/>
              </w:rPr>
              <w:t>taxane</w:t>
            </w:r>
            <w:proofErr w:type="spellEnd"/>
            <w:r w:rsidRPr="00E54B6C">
              <w:rPr>
                <w:rFonts w:ascii="Arial" w:hAnsi="Arial" w:cs="Arial"/>
                <w:color w:val="000000"/>
                <w:kern w:val="24"/>
              </w:rPr>
              <w:t xml:space="preserve"> treatment, n (%)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124862C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12 (75.0)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7E01FB6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26 (59.1)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2D1778F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43 (62.3)</w:t>
            </w:r>
          </w:p>
        </w:tc>
      </w:tr>
      <w:tr w:rsidR="00A92567" w:rsidRPr="00E54B6C" w14:paraId="0D86E576" w14:textId="77777777" w:rsidTr="005E6DFC">
        <w:trPr>
          <w:trHeight w:val="288"/>
        </w:trPr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7AFFB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Abbreviations: </w:t>
            </w:r>
            <w:r w:rsidRPr="0043745E">
              <w:rPr>
                <w:rFonts w:ascii="Arial" w:hAnsi="Arial" w:cs="Arial"/>
                <w:color w:val="000000"/>
                <w:kern w:val="24"/>
              </w:rPr>
              <w:t>CTC, circulating tumor cell; ECOG</w:t>
            </w:r>
            <w:r w:rsidRPr="00E54B6C">
              <w:rPr>
                <w:rFonts w:ascii="Arial" w:hAnsi="Arial" w:cs="Arial"/>
                <w:color w:val="000000"/>
                <w:kern w:val="24"/>
              </w:rPr>
              <w:t xml:space="preserve"> PS, Eastern Cooperative Oncology Group performance status</w:t>
            </w:r>
            <w:r w:rsidRPr="00E54B6C">
              <w:rPr>
                <w:rFonts w:ascii="Arial" w:hAnsi="Arial" w:cs="Arial"/>
              </w:rPr>
              <w:t>.</w:t>
            </w:r>
          </w:p>
        </w:tc>
      </w:tr>
    </w:tbl>
    <w:p w14:paraId="0B1D98F7" w14:textId="77777777" w:rsidR="00A92567" w:rsidRDefault="00A92567"/>
    <w:p w14:paraId="0981FEF2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bookmarkStart w:id="1" w:name="_Hlk17960713"/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4</w:t>
      </w:r>
      <w:r w:rsidRPr="00E54B6C">
        <w:rPr>
          <w:rFonts w:ascii="Arial" w:hAnsi="Arial" w:cs="Arial"/>
          <w:sz w:val="20"/>
          <w:szCs w:val="20"/>
        </w:rPr>
        <w:t xml:space="preserve"> </w:t>
      </w:r>
      <w:bookmarkStart w:id="2" w:name="_Hlk17960735"/>
      <w:r w:rsidRPr="00E54B6C">
        <w:rPr>
          <w:rFonts w:ascii="Arial" w:hAnsi="Arial" w:cs="Arial"/>
          <w:sz w:val="20"/>
          <w:szCs w:val="20"/>
        </w:rPr>
        <w:t>Patient baseline characteristics in the analysis of ≥ 5</w:t>
      </w:r>
      <w:r>
        <w:rPr>
          <w:rFonts w:ascii="Arial" w:hAnsi="Arial" w:cs="Arial"/>
          <w:sz w:val="20"/>
          <w:szCs w:val="20"/>
        </w:rPr>
        <w:t xml:space="preserve"> circulating tumor cell</w:t>
      </w:r>
      <w:r w:rsidRPr="00E54B6C">
        <w:rPr>
          <w:rFonts w:ascii="Arial" w:hAnsi="Arial" w:cs="Arial"/>
          <w:sz w:val="20"/>
          <w:szCs w:val="20"/>
        </w:rPr>
        <w:t>s</w:t>
      </w:r>
      <w:r w:rsidRPr="00E54B6C">
        <w:rPr>
          <w:rStyle w:val="EndnoteReference"/>
          <w:rFonts w:ascii="Arial" w:hAnsi="Arial" w:cs="Arial"/>
          <w:sz w:val="20"/>
          <w:szCs w:val="20"/>
        </w:rPr>
        <w:t xml:space="preserve"> </w:t>
      </w:r>
      <w:bookmarkEnd w:id="2"/>
    </w:p>
    <w:tbl>
      <w:tblPr>
        <w:tblStyle w:val="TableGrid"/>
        <w:tblW w:w="9085" w:type="dxa"/>
        <w:tblLook w:val="0420" w:firstRow="1" w:lastRow="0" w:firstColumn="0" w:lastColumn="0" w:noHBand="0" w:noVBand="1"/>
      </w:tblPr>
      <w:tblGrid>
        <w:gridCol w:w="4045"/>
        <w:gridCol w:w="1680"/>
        <w:gridCol w:w="1680"/>
        <w:gridCol w:w="1680"/>
      </w:tblGrid>
      <w:tr w:rsidR="00A92567" w:rsidRPr="00E54B6C" w14:paraId="053A376D" w14:textId="77777777" w:rsidTr="005E6DFC">
        <w:trPr>
          <w:trHeight w:val="144"/>
        </w:trPr>
        <w:tc>
          <w:tcPr>
            <w:tcW w:w="4045" w:type="dxa"/>
            <w:vAlign w:val="center"/>
            <w:hideMark/>
          </w:tcPr>
          <w:bookmarkEnd w:id="1"/>
          <w:p w14:paraId="5B1E3AC4" w14:textId="77777777" w:rsidR="00A92567" w:rsidRPr="00E54B6C" w:rsidRDefault="00A92567" w:rsidP="005E6DFC">
            <w:pPr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1680" w:type="dxa"/>
            <w:vAlign w:val="center"/>
          </w:tcPr>
          <w:p w14:paraId="31C15B87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1 (+ + +)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10</w:t>
            </w:r>
          </w:p>
        </w:tc>
        <w:tc>
          <w:tcPr>
            <w:tcW w:w="1680" w:type="dxa"/>
            <w:vAlign w:val="center"/>
            <w:hideMark/>
          </w:tcPr>
          <w:p w14:paraId="61E11A37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Group 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34</w:t>
            </w:r>
          </w:p>
        </w:tc>
        <w:tc>
          <w:tcPr>
            <w:tcW w:w="1680" w:type="dxa"/>
            <w:vAlign w:val="center"/>
          </w:tcPr>
          <w:p w14:paraId="13B79776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Group 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  <w:r w:rsidRPr="00E54B6C">
              <w:rPr>
                <w:rFonts w:ascii="Arial" w:hAnsi="Arial" w:cs="Arial"/>
                <w:b/>
                <w:bCs/>
              </w:rPr>
              <w:br/>
            </w:r>
            <w:r w:rsidRPr="00E54B6C">
              <w:rPr>
                <w:rFonts w:ascii="Arial" w:hAnsi="Arial" w:cs="Arial"/>
                <w:b/>
                <w:bCs/>
                <w:i/>
              </w:rPr>
              <w:t>n</w:t>
            </w:r>
            <w:r w:rsidRPr="00E54B6C">
              <w:rPr>
                <w:rFonts w:ascii="Arial" w:hAnsi="Arial" w:cs="Arial"/>
                <w:b/>
                <w:bCs/>
              </w:rPr>
              <w:t xml:space="preserve"> = 87</w:t>
            </w:r>
          </w:p>
        </w:tc>
      </w:tr>
      <w:tr w:rsidR="00A92567" w:rsidRPr="00E54B6C" w14:paraId="2B94B9DE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256D14DC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Age, median (range), years</w:t>
            </w:r>
          </w:p>
        </w:tc>
        <w:tc>
          <w:tcPr>
            <w:tcW w:w="1680" w:type="dxa"/>
            <w:vAlign w:val="center"/>
          </w:tcPr>
          <w:p w14:paraId="64C6019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62.5 (40-69)</w:t>
            </w:r>
          </w:p>
        </w:tc>
        <w:tc>
          <w:tcPr>
            <w:tcW w:w="1680" w:type="dxa"/>
            <w:vAlign w:val="center"/>
            <w:hideMark/>
          </w:tcPr>
          <w:p w14:paraId="1B386E4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55.5 (27-73)</w:t>
            </w:r>
          </w:p>
        </w:tc>
        <w:tc>
          <w:tcPr>
            <w:tcW w:w="1680" w:type="dxa"/>
            <w:vAlign w:val="center"/>
          </w:tcPr>
          <w:p w14:paraId="5EEC556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57.0 (27-82)</w:t>
            </w:r>
          </w:p>
        </w:tc>
      </w:tr>
      <w:tr w:rsidR="00A92567" w:rsidRPr="00E54B6C" w14:paraId="05288473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03AB39A4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&lt; 65, n (%)</w:t>
            </w:r>
          </w:p>
        </w:tc>
        <w:tc>
          <w:tcPr>
            <w:tcW w:w="1680" w:type="dxa"/>
            <w:vAlign w:val="center"/>
          </w:tcPr>
          <w:p w14:paraId="5ACF00B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  <w:hideMark/>
          </w:tcPr>
          <w:p w14:paraId="525AAEB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27 (79.4)</w:t>
            </w:r>
          </w:p>
        </w:tc>
        <w:tc>
          <w:tcPr>
            <w:tcW w:w="1680" w:type="dxa"/>
            <w:vAlign w:val="center"/>
          </w:tcPr>
          <w:p w14:paraId="7BEE6F1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60 (69.0)</w:t>
            </w:r>
          </w:p>
        </w:tc>
      </w:tr>
      <w:tr w:rsidR="00A92567" w:rsidRPr="00E54B6C" w14:paraId="520F435D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7E6DE127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≥ 65, n (%)</w:t>
            </w:r>
          </w:p>
        </w:tc>
        <w:tc>
          <w:tcPr>
            <w:tcW w:w="1680" w:type="dxa"/>
            <w:vAlign w:val="center"/>
          </w:tcPr>
          <w:p w14:paraId="586389E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</w:tcPr>
          <w:p w14:paraId="7DAE631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 (20.6)</w:t>
            </w:r>
          </w:p>
        </w:tc>
        <w:tc>
          <w:tcPr>
            <w:tcW w:w="1680" w:type="dxa"/>
            <w:vAlign w:val="center"/>
          </w:tcPr>
          <w:p w14:paraId="261D6DE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27 (31.0)</w:t>
            </w:r>
          </w:p>
        </w:tc>
      </w:tr>
      <w:tr w:rsidR="00A92567" w:rsidRPr="00E54B6C" w14:paraId="112165C4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2E9822F3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Baseline ECOG PS, n (%)</w:t>
            </w:r>
          </w:p>
        </w:tc>
        <w:tc>
          <w:tcPr>
            <w:tcW w:w="1680" w:type="dxa"/>
            <w:vAlign w:val="center"/>
          </w:tcPr>
          <w:p w14:paraId="1D8187C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0D431D1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62C0950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1843058B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4949C33B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</w:tcPr>
          <w:p w14:paraId="2DD37CA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</w:tcPr>
          <w:p w14:paraId="25622B2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19 (55.9)</w:t>
            </w:r>
          </w:p>
        </w:tc>
        <w:tc>
          <w:tcPr>
            <w:tcW w:w="1680" w:type="dxa"/>
            <w:vAlign w:val="center"/>
          </w:tcPr>
          <w:p w14:paraId="421E1CC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54 (62.1)</w:t>
            </w:r>
          </w:p>
        </w:tc>
      </w:tr>
      <w:tr w:rsidR="00A92567" w:rsidRPr="00E54B6C" w14:paraId="552565C9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5E3853A7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</w:t>
            </w:r>
          </w:p>
        </w:tc>
        <w:tc>
          <w:tcPr>
            <w:tcW w:w="1680" w:type="dxa"/>
            <w:vAlign w:val="center"/>
          </w:tcPr>
          <w:p w14:paraId="31EE035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  <w:hideMark/>
          </w:tcPr>
          <w:p w14:paraId="1301DF2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15 (44.1)</w:t>
            </w:r>
          </w:p>
        </w:tc>
        <w:tc>
          <w:tcPr>
            <w:tcW w:w="1680" w:type="dxa"/>
            <w:vAlign w:val="center"/>
          </w:tcPr>
          <w:p w14:paraId="49DA421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32 (36.8)</w:t>
            </w:r>
          </w:p>
        </w:tc>
      </w:tr>
      <w:tr w:rsidR="00A92567" w:rsidRPr="00E54B6C" w14:paraId="30F2E881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16BEA12B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680" w:type="dxa"/>
            <w:vAlign w:val="center"/>
          </w:tcPr>
          <w:p w14:paraId="2A39BD9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  <w:hideMark/>
          </w:tcPr>
          <w:p w14:paraId="042B5B4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</w:tcPr>
          <w:p w14:paraId="0E5A156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(1.1)</w:t>
            </w:r>
          </w:p>
        </w:tc>
      </w:tr>
      <w:tr w:rsidR="00A92567" w:rsidRPr="00E54B6C" w14:paraId="5A33A7D7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71CE7487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Race, n (%)</w:t>
            </w:r>
          </w:p>
        </w:tc>
        <w:tc>
          <w:tcPr>
            <w:tcW w:w="1680" w:type="dxa"/>
            <w:vAlign w:val="center"/>
          </w:tcPr>
          <w:p w14:paraId="18594CD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34E4A57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42ABF71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464EADB4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0ABAC591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White</w:t>
            </w:r>
          </w:p>
        </w:tc>
        <w:tc>
          <w:tcPr>
            <w:tcW w:w="1680" w:type="dxa"/>
            <w:vAlign w:val="center"/>
          </w:tcPr>
          <w:p w14:paraId="3A39F2B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 (70.0)</w:t>
            </w:r>
          </w:p>
        </w:tc>
        <w:tc>
          <w:tcPr>
            <w:tcW w:w="1680" w:type="dxa"/>
            <w:vAlign w:val="center"/>
          </w:tcPr>
          <w:p w14:paraId="5C21224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32 (94.1)</w:t>
            </w:r>
          </w:p>
        </w:tc>
        <w:tc>
          <w:tcPr>
            <w:tcW w:w="1680" w:type="dxa"/>
            <w:vAlign w:val="center"/>
          </w:tcPr>
          <w:p w14:paraId="7E2E03A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70 (80.5)</w:t>
            </w:r>
          </w:p>
        </w:tc>
      </w:tr>
      <w:tr w:rsidR="00A92567" w:rsidRPr="00E54B6C" w14:paraId="2A60D040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536AA76F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Black/African American</w:t>
            </w:r>
          </w:p>
        </w:tc>
        <w:tc>
          <w:tcPr>
            <w:tcW w:w="1680" w:type="dxa"/>
            <w:vAlign w:val="center"/>
          </w:tcPr>
          <w:p w14:paraId="3DA62D6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(10.0)</w:t>
            </w:r>
          </w:p>
        </w:tc>
        <w:tc>
          <w:tcPr>
            <w:tcW w:w="1680" w:type="dxa"/>
            <w:vAlign w:val="center"/>
          </w:tcPr>
          <w:p w14:paraId="2B27DD3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 (5.9)</w:t>
            </w:r>
          </w:p>
        </w:tc>
        <w:tc>
          <w:tcPr>
            <w:tcW w:w="1680" w:type="dxa"/>
            <w:vAlign w:val="center"/>
          </w:tcPr>
          <w:p w14:paraId="335DA3C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11 (12.6)</w:t>
            </w:r>
          </w:p>
        </w:tc>
      </w:tr>
      <w:tr w:rsidR="00A92567" w:rsidRPr="00E54B6C" w14:paraId="7E4D570E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5F22019D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Not collected or reported</w:t>
            </w:r>
          </w:p>
        </w:tc>
        <w:tc>
          <w:tcPr>
            <w:tcW w:w="1680" w:type="dxa"/>
            <w:vAlign w:val="center"/>
          </w:tcPr>
          <w:p w14:paraId="36A4C01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 (20.0)</w:t>
            </w:r>
          </w:p>
        </w:tc>
        <w:tc>
          <w:tcPr>
            <w:tcW w:w="1680" w:type="dxa"/>
            <w:vAlign w:val="center"/>
            <w:hideMark/>
          </w:tcPr>
          <w:p w14:paraId="696B482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</w:tcPr>
          <w:p w14:paraId="53BC6A7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 (6.9)</w:t>
            </w:r>
          </w:p>
        </w:tc>
      </w:tr>
      <w:tr w:rsidR="00A92567" w:rsidRPr="00E54B6C" w14:paraId="3B30D654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7811AFA4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Region, n (%)</w:t>
            </w:r>
          </w:p>
        </w:tc>
        <w:tc>
          <w:tcPr>
            <w:tcW w:w="1680" w:type="dxa"/>
            <w:vAlign w:val="center"/>
          </w:tcPr>
          <w:p w14:paraId="598C14A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6E00F7B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362B6E3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76AE5A0D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5B9B28E2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North America</w:t>
            </w:r>
          </w:p>
        </w:tc>
        <w:tc>
          <w:tcPr>
            <w:tcW w:w="1680" w:type="dxa"/>
            <w:vAlign w:val="center"/>
          </w:tcPr>
          <w:p w14:paraId="6A7C542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  <w:hideMark/>
          </w:tcPr>
          <w:p w14:paraId="3EB5EF4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21 (61.8)</w:t>
            </w:r>
          </w:p>
        </w:tc>
        <w:tc>
          <w:tcPr>
            <w:tcW w:w="1680" w:type="dxa"/>
            <w:vAlign w:val="center"/>
          </w:tcPr>
          <w:p w14:paraId="64AA5C9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46 (52.9)</w:t>
            </w:r>
          </w:p>
        </w:tc>
      </w:tr>
      <w:tr w:rsidR="00A92567" w:rsidRPr="00E54B6C" w14:paraId="5B32009B" w14:textId="77777777" w:rsidTr="005E6DFC">
        <w:trPr>
          <w:trHeight w:val="288"/>
        </w:trPr>
        <w:tc>
          <w:tcPr>
            <w:tcW w:w="4045" w:type="dxa"/>
            <w:vAlign w:val="center"/>
            <w:hideMark/>
          </w:tcPr>
          <w:p w14:paraId="19C19F15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Western Europe</w:t>
            </w:r>
          </w:p>
        </w:tc>
        <w:tc>
          <w:tcPr>
            <w:tcW w:w="1680" w:type="dxa"/>
            <w:vAlign w:val="center"/>
          </w:tcPr>
          <w:p w14:paraId="3400B3E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 (50.0)</w:t>
            </w:r>
          </w:p>
        </w:tc>
        <w:tc>
          <w:tcPr>
            <w:tcW w:w="1680" w:type="dxa"/>
            <w:vAlign w:val="center"/>
            <w:hideMark/>
          </w:tcPr>
          <w:p w14:paraId="1A03A05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13 (38.2)</w:t>
            </w:r>
          </w:p>
        </w:tc>
        <w:tc>
          <w:tcPr>
            <w:tcW w:w="1680" w:type="dxa"/>
            <w:vAlign w:val="center"/>
          </w:tcPr>
          <w:p w14:paraId="182B964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40 (46.0)</w:t>
            </w:r>
          </w:p>
        </w:tc>
      </w:tr>
      <w:tr w:rsidR="00A92567" w:rsidRPr="00E54B6C" w14:paraId="73EC2D1D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284E2515" w14:textId="77777777" w:rsidR="00A92567" w:rsidRPr="00E54B6C" w:rsidRDefault="00A92567" w:rsidP="005E6DFC">
            <w:pPr>
              <w:ind w:left="144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Australia</w:t>
            </w:r>
          </w:p>
        </w:tc>
        <w:tc>
          <w:tcPr>
            <w:tcW w:w="1680" w:type="dxa"/>
            <w:vAlign w:val="center"/>
          </w:tcPr>
          <w:p w14:paraId="58F16A3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</w:tcPr>
          <w:p w14:paraId="4085E80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vAlign w:val="center"/>
          </w:tcPr>
          <w:p w14:paraId="6C221E2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 (1.1)</w:t>
            </w:r>
          </w:p>
        </w:tc>
      </w:tr>
      <w:tr w:rsidR="00A92567" w:rsidRPr="00E54B6C" w14:paraId="5A4E663E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468B951D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Disease-free interval, n (%)</w:t>
            </w:r>
          </w:p>
        </w:tc>
        <w:tc>
          <w:tcPr>
            <w:tcW w:w="1680" w:type="dxa"/>
            <w:vAlign w:val="center"/>
          </w:tcPr>
          <w:p w14:paraId="73E462C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1BAF80E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36F118B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2E1D1E27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0CB54E17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≤ 1 year</w:t>
            </w:r>
          </w:p>
        </w:tc>
        <w:tc>
          <w:tcPr>
            <w:tcW w:w="1680" w:type="dxa"/>
            <w:vAlign w:val="center"/>
          </w:tcPr>
          <w:p w14:paraId="22817B9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 (30.0)</w:t>
            </w:r>
          </w:p>
        </w:tc>
        <w:tc>
          <w:tcPr>
            <w:tcW w:w="1680" w:type="dxa"/>
            <w:vAlign w:val="center"/>
          </w:tcPr>
          <w:p w14:paraId="5C6FCC7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10 (29.4)</w:t>
            </w:r>
          </w:p>
        </w:tc>
        <w:tc>
          <w:tcPr>
            <w:tcW w:w="1680" w:type="dxa"/>
            <w:vAlign w:val="center"/>
          </w:tcPr>
          <w:p w14:paraId="4802CA7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21 (24.1)</w:t>
            </w:r>
          </w:p>
        </w:tc>
      </w:tr>
      <w:tr w:rsidR="00A92567" w:rsidRPr="00E54B6C" w14:paraId="70EBABFC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2E1A947D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&gt; 1 year</w:t>
            </w:r>
          </w:p>
        </w:tc>
        <w:tc>
          <w:tcPr>
            <w:tcW w:w="1680" w:type="dxa"/>
            <w:vAlign w:val="center"/>
          </w:tcPr>
          <w:p w14:paraId="4CBF3C7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7 (70.0)</w:t>
            </w:r>
          </w:p>
        </w:tc>
        <w:tc>
          <w:tcPr>
            <w:tcW w:w="1680" w:type="dxa"/>
            <w:vAlign w:val="center"/>
          </w:tcPr>
          <w:p w14:paraId="5F7FEF9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24 (70.6)</w:t>
            </w:r>
          </w:p>
        </w:tc>
        <w:tc>
          <w:tcPr>
            <w:tcW w:w="1680" w:type="dxa"/>
            <w:vAlign w:val="center"/>
          </w:tcPr>
          <w:p w14:paraId="4A170A1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65 (74.7)</w:t>
            </w:r>
          </w:p>
        </w:tc>
      </w:tr>
      <w:tr w:rsidR="00A92567" w:rsidRPr="00E54B6C" w14:paraId="64E38382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1C31DE42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Triple negative at primary diagnosis, n (%)</w:t>
            </w:r>
          </w:p>
        </w:tc>
        <w:tc>
          <w:tcPr>
            <w:tcW w:w="1680" w:type="dxa"/>
            <w:vAlign w:val="center"/>
          </w:tcPr>
          <w:p w14:paraId="4028394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7 (70.0)</w:t>
            </w:r>
          </w:p>
        </w:tc>
        <w:tc>
          <w:tcPr>
            <w:tcW w:w="1680" w:type="dxa"/>
            <w:vAlign w:val="center"/>
          </w:tcPr>
          <w:p w14:paraId="6229640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30 (88.2)</w:t>
            </w:r>
          </w:p>
        </w:tc>
        <w:tc>
          <w:tcPr>
            <w:tcW w:w="1680" w:type="dxa"/>
            <w:vAlign w:val="center"/>
          </w:tcPr>
          <w:p w14:paraId="68F0471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64 (73.6)</w:t>
            </w:r>
          </w:p>
        </w:tc>
      </w:tr>
      <w:tr w:rsidR="00A92567" w:rsidRPr="00E54B6C" w14:paraId="503505B3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073909BE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Site of metastasis, n (%)</w:t>
            </w:r>
          </w:p>
        </w:tc>
        <w:tc>
          <w:tcPr>
            <w:tcW w:w="1680" w:type="dxa"/>
            <w:vAlign w:val="center"/>
          </w:tcPr>
          <w:p w14:paraId="323766A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12693FE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6AC6303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</w:p>
        </w:tc>
      </w:tr>
      <w:tr w:rsidR="00A92567" w:rsidRPr="00E54B6C" w14:paraId="7A2FD49B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1D287BC5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Bone</w:t>
            </w:r>
          </w:p>
        </w:tc>
        <w:tc>
          <w:tcPr>
            <w:tcW w:w="1680" w:type="dxa"/>
            <w:vAlign w:val="center"/>
          </w:tcPr>
          <w:p w14:paraId="352102F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7 (70.0)</w:t>
            </w:r>
          </w:p>
        </w:tc>
        <w:tc>
          <w:tcPr>
            <w:tcW w:w="1680" w:type="dxa"/>
            <w:vAlign w:val="center"/>
          </w:tcPr>
          <w:p w14:paraId="4E7AB13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18 (52.9)</w:t>
            </w:r>
          </w:p>
        </w:tc>
        <w:tc>
          <w:tcPr>
            <w:tcW w:w="1680" w:type="dxa"/>
            <w:vAlign w:val="center"/>
          </w:tcPr>
          <w:p w14:paraId="53EE5B4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22 (25.3)</w:t>
            </w:r>
          </w:p>
        </w:tc>
      </w:tr>
      <w:tr w:rsidR="00A92567" w:rsidRPr="00E54B6C" w14:paraId="4D37DD2B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17FC3227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Breast</w:t>
            </w:r>
          </w:p>
        </w:tc>
        <w:tc>
          <w:tcPr>
            <w:tcW w:w="1680" w:type="dxa"/>
            <w:vAlign w:val="center"/>
          </w:tcPr>
          <w:p w14:paraId="411CAEC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 (50.0)</w:t>
            </w:r>
          </w:p>
        </w:tc>
        <w:tc>
          <w:tcPr>
            <w:tcW w:w="1680" w:type="dxa"/>
            <w:vAlign w:val="center"/>
          </w:tcPr>
          <w:p w14:paraId="0468D88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8 (23.5)</w:t>
            </w:r>
          </w:p>
        </w:tc>
        <w:tc>
          <w:tcPr>
            <w:tcW w:w="1680" w:type="dxa"/>
            <w:vAlign w:val="center"/>
          </w:tcPr>
          <w:p w14:paraId="4546EE7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20 (23.0)</w:t>
            </w:r>
          </w:p>
        </w:tc>
      </w:tr>
      <w:tr w:rsidR="00A92567" w:rsidRPr="00E54B6C" w14:paraId="56E377B9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732C9774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Liver</w:t>
            </w:r>
          </w:p>
        </w:tc>
        <w:tc>
          <w:tcPr>
            <w:tcW w:w="1680" w:type="dxa"/>
            <w:vAlign w:val="center"/>
          </w:tcPr>
          <w:p w14:paraId="10BB3F5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 (40.0)</w:t>
            </w:r>
          </w:p>
        </w:tc>
        <w:tc>
          <w:tcPr>
            <w:tcW w:w="1680" w:type="dxa"/>
            <w:vAlign w:val="center"/>
          </w:tcPr>
          <w:p w14:paraId="7A7AC74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15 (44.1)</w:t>
            </w:r>
          </w:p>
        </w:tc>
        <w:tc>
          <w:tcPr>
            <w:tcW w:w="1680" w:type="dxa"/>
            <w:vAlign w:val="center"/>
          </w:tcPr>
          <w:p w14:paraId="533C99C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17 (19.5)</w:t>
            </w:r>
          </w:p>
        </w:tc>
      </w:tr>
      <w:tr w:rsidR="00A92567" w:rsidRPr="00E54B6C" w14:paraId="1227FEBC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6F74E2A6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Lung/thoracic</w:t>
            </w:r>
          </w:p>
        </w:tc>
        <w:tc>
          <w:tcPr>
            <w:tcW w:w="1680" w:type="dxa"/>
            <w:vAlign w:val="center"/>
          </w:tcPr>
          <w:p w14:paraId="7227F07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 (40.0)</w:t>
            </w:r>
          </w:p>
        </w:tc>
        <w:tc>
          <w:tcPr>
            <w:tcW w:w="1680" w:type="dxa"/>
            <w:vAlign w:val="center"/>
          </w:tcPr>
          <w:p w14:paraId="0140F04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21 (61.8)</w:t>
            </w:r>
          </w:p>
        </w:tc>
        <w:tc>
          <w:tcPr>
            <w:tcW w:w="1680" w:type="dxa"/>
            <w:vAlign w:val="center"/>
          </w:tcPr>
          <w:p w14:paraId="334FA98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59 (67.8)</w:t>
            </w:r>
          </w:p>
        </w:tc>
      </w:tr>
      <w:tr w:rsidR="00A92567" w:rsidRPr="00E54B6C" w14:paraId="48B5B76D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23642AFB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Lymph node(s)</w:t>
            </w:r>
          </w:p>
        </w:tc>
        <w:tc>
          <w:tcPr>
            <w:tcW w:w="1680" w:type="dxa"/>
            <w:vAlign w:val="center"/>
          </w:tcPr>
          <w:p w14:paraId="54D1B59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9 (90.0)</w:t>
            </w:r>
          </w:p>
        </w:tc>
        <w:tc>
          <w:tcPr>
            <w:tcW w:w="1680" w:type="dxa"/>
            <w:vAlign w:val="center"/>
          </w:tcPr>
          <w:p w14:paraId="0C3122B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30 (88.2)</w:t>
            </w:r>
          </w:p>
        </w:tc>
        <w:tc>
          <w:tcPr>
            <w:tcW w:w="1680" w:type="dxa"/>
            <w:vAlign w:val="center"/>
          </w:tcPr>
          <w:p w14:paraId="540E6E9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56 (64.4)</w:t>
            </w:r>
          </w:p>
        </w:tc>
      </w:tr>
      <w:tr w:rsidR="00A92567" w:rsidRPr="00E54B6C" w14:paraId="1E71235E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7E4AB440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Skin/soft tissue</w:t>
            </w:r>
          </w:p>
        </w:tc>
        <w:tc>
          <w:tcPr>
            <w:tcW w:w="1680" w:type="dxa"/>
            <w:vAlign w:val="center"/>
          </w:tcPr>
          <w:p w14:paraId="12F1EB6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 (20.0)</w:t>
            </w:r>
          </w:p>
        </w:tc>
        <w:tc>
          <w:tcPr>
            <w:tcW w:w="1680" w:type="dxa"/>
            <w:vAlign w:val="center"/>
          </w:tcPr>
          <w:p w14:paraId="65E13E9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 (20.6)</w:t>
            </w:r>
          </w:p>
        </w:tc>
        <w:tc>
          <w:tcPr>
            <w:tcW w:w="1680" w:type="dxa"/>
            <w:vAlign w:val="center"/>
          </w:tcPr>
          <w:p w14:paraId="0D29FA3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16 (18.4)</w:t>
            </w:r>
          </w:p>
        </w:tc>
      </w:tr>
      <w:tr w:rsidR="00A92567" w:rsidRPr="00E54B6C" w14:paraId="5768A653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75668BA3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Other</w:t>
            </w:r>
          </w:p>
        </w:tc>
        <w:tc>
          <w:tcPr>
            <w:tcW w:w="1680" w:type="dxa"/>
            <w:vAlign w:val="center"/>
          </w:tcPr>
          <w:p w14:paraId="7A07D8C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 (20.0)</w:t>
            </w:r>
          </w:p>
        </w:tc>
        <w:tc>
          <w:tcPr>
            <w:tcW w:w="1680" w:type="dxa"/>
            <w:vAlign w:val="center"/>
          </w:tcPr>
          <w:p w14:paraId="1A14788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4 (11.8)</w:t>
            </w:r>
          </w:p>
        </w:tc>
        <w:tc>
          <w:tcPr>
            <w:tcW w:w="1680" w:type="dxa"/>
            <w:vAlign w:val="center"/>
          </w:tcPr>
          <w:p w14:paraId="1E5FAC7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17 (19.5)</w:t>
            </w:r>
          </w:p>
        </w:tc>
      </w:tr>
      <w:tr w:rsidR="00A92567" w:rsidRPr="00E54B6C" w14:paraId="59C7D9B5" w14:textId="77777777" w:rsidTr="005E6DFC">
        <w:trPr>
          <w:trHeight w:val="288"/>
        </w:trPr>
        <w:tc>
          <w:tcPr>
            <w:tcW w:w="4045" w:type="dxa"/>
            <w:vAlign w:val="center"/>
          </w:tcPr>
          <w:p w14:paraId="64C1AE78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Abdomen/peritoneal</w:t>
            </w:r>
          </w:p>
        </w:tc>
        <w:tc>
          <w:tcPr>
            <w:tcW w:w="1680" w:type="dxa"/>
            <w:vAlign w:val="center"/>
          </w:tcPr>
          <w:p w14:paraId="754F162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 (10.0)</w:t>
            </w:r>
          </w:p>
        </w:tc>
        <w:tc>
          <w:tcPr>
            <w:tcW w:w="1680" w:type="dxa"/>
            <w:vAlign w:val="center"/>
          </w:tcPr>
          <w:p w14:paraId="7611808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1 (2.9)</w:t>
            </w:r>
          </w:p>
        </w:tc>
        <w:tc>
          <w:tcPr>
            <w:tcW w:w="1680" w:type="dxa"/>
            <w:vAlign w:val="center"/>
          </w:tcPr>
          <w:p w14:paraId="187BA07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 (2.3)</w:t>
            </w:r>
          </w:p>
        </w:tc>
      </w:tr>
      <w:tr w:rsidR="00A92567" w:rsidRPr="00E54B6C" w14:paraId="305CFD62" w14:textId="77777777" w:rsidTr="005E6DFC">
        <w:trPr>
          <w:trHeight w:val="288"/>
        </w:trPr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62F7E4D8" w14:textId="77777777" w:rsidR="00A92567" w:rsidRPr="00E54B6C" w:rsidRDefault="00A92567" w:rsidP="005E6DFC">
            <w:pPr>
              <w:rPr>
                <w:rFonts w:ascii="Arial" w:hAnsi="Arial" w:cs="Arial"/>
                <w:color w:val="000000"/>
                <w:kern w:val="24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 xml:space="preserve">Prior </w:t>
            </w:r>
            <w:proofErr w:type="spellStart"/>
            <w:r w:rsidRPr="00E54B6C">
              <w:rPr>
                <w:rFonts w:ascii="Arial" w:hAnsi="Arial" w:cs="Arial"/>
                <w:color w:val="000000"/>
                <w:kern w:val="24"/>
              </w:rPr>
              <w:t>taxane</w:t>
            </w:r>
            <w:proofErr w:type="spellEnd"/>
            <w:r w:rsidRPr="00E54B6C">
              <w:rPr>
                <w:rFonts w:ascii="Arial" w:hAnsi="Arial" w:cs="Arial"/>
                <w:color w:val="000000"/>
                <w:kern w:val="24"/>
              </w:rPr>
              <w:t xml:space="preserve"> treatment, n (%)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5B13287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6 (60.0)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904D3C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21 (61.8)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93C10C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color w:val="000000"/>
                <w:kern w:val="24"/>
              </w:rPr>
              <w:t>56 (64.4)</w:t>
            </w:r>
          </w:p>
        </w:tc>
      </w:tr>
      <w:tr w:rsidR="00A92567" w:rsidRPr="00E54B6C" w14:paraId="6DECA2F6" w14:textId="77777777" w:rsidTr="005E6DFC">
        <w:trPr>
          <w:trHeight w:val="288"/>
        </w:trPr>
        <w:tc>
          <w:tcPr>
            <w:tcW w:w="90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7176EF" w14:textId="77777777" w:rsidR="00A92567" w:rsidRPr="00E54B6C" w:rsidRDefault="00A92567" w:rsidP="005E6D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Abbreviations: </w:t>
            </w:r>
            <w:r w:rsidRPr="0043745E">
              <w:rPr>
                <w:rFonts w:ascii="Arial" w:hAnsi="Arial" w:cs="Arial"/>
                <w:color w:val="000000"/>
                <w:kern w:val="24"/>
              </w:rPr>
              <w:t>CTC, circulating tumor cell; ECOG</w:t>
            </w:r>
            <w:r w:rsidRPr="00E54B6C">
              <w:rPr>
                <w:rFonts w:ascii="Arial" w:hAnsi="Arial" w:cs="Arial"/>
                <w:color w:val="000000"/>
                <w:kern w:val="24"/>
              </w:rPr>
              <w:t xml:space="preserve"> PS, Eastern Cooperative Oncology Group performance status</w:t>
            </w:r>
            <w:r w:rsidRPr="00E54B6C">
              <w:rPr>
                <w:rFonts w:ascii="Arial" w:hAnsi="Arial" w:cs="Arial"/>
              </w:rPr>
              <w:t>.</w:t>
            </w:r>
          </w:p>
        </w:tc>
      </w:tr>
    </w:tbl>
    <w:p w14:paraId="2A34A630" w14:textId="77777777" w:rsidR="00A92567" w:rsidRDefault="00A92567"/>
    <w:p w14:paraId="40D84BCA" w14:textId="77777777" w:rsidR="00A92567" w:rsidRDefault="00A92567"/>
    <w:p w14:paraId="44E061BE" w14:textId="77777777" w:rsidR="00A92567" w:rsidRDefault="00A92567"/>
    <w:p w14:paraId="6F129C4C" w14:textId="77777777" w:rsidR="00A92567" w:rsidRDefault="00A92567"/>
    <w:p w14:paraId="38030D7D" w14:textId="77777777" w:rsidR="00A92567" w:rsidRDefault="00A92567"/>
    <w:p w14:paraId="6829543E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5</w:t>
      </w:r>
      <w:r w:rsidRPr="00E54B6C">
        <w:rPr>
          <w:rFonts w:ascii="Arial" w:hAnsi="Arial" w:cs="Arial"/>
          <w:sz w:val="20"/>
          <w:szCs w:val="20"/>
        </w:rPr>
        <w:t xml:space="preserve"> </w:t>
      </w:r>
      <w:bookmarkStart w:id="3" w:name="_Hlk17960854"/>
      <w:r w:rsidRPr="00E54B6C">
        <w:rPr>
          <w:rFonts w:ascii="Arial" w:hAnsi="Arial" w:cs="Arial"/>
          <w:sz w:val="20"/>
          <w:szCs w:val="20"/>
        </w:rPr>
        <w:t xml:space="preserve">Efficacy outcomes by change in </w:t>
      </w:r>
      <w:r>
        <w:rPr>
          <w:rFonts w:ascii="Arial" w:hAnsi="Arial" w:cs="Arial"/>
          <w:sz w:val="20"/>
          <w:szCs w:val="20"/>
        </w:rPr>
        <w:t>circulating tumor cell (CTC)</w:t>
      </w:r>
      <w:r w:rsidRPr="00E54B6C">
        <w:rPr>
          <w:rFonts w:ascii="Arial" w:hAnsi="Arial" w:cs="Arial"/>
          <w:sz w:val="20"/>
          <w:szCs w:val="20"/>
        </w:rPr>
        <w:t xml:space="preserve"> levels from baseline in the analyses of</w:t>
      </w:r>
      <w:r>
        <w:rPr>
          <w:rFonts w:ascii="Arial" w:hAnsi="Arial" w:cs="Arial"/>
          <w:sz w:val="20"/>
          <w:szCs w:val="20"/>
        </w:rPr>
        <w:t xml:space="preserve"> patients with CTC levels</w:t>
      </w:r>
      <w:r w:rsidRPr="00E54B6C">
        <w:rPr>
          <w:rFonts w:ascii="Arial" w:hAnsi="Arial" w:cs="Arial"/>
          <w:sz w:val="20"/>
          <w:szCs w:val="20"/>
        </w:rPr>
        <w:t xml:space="preserve"> ≥ 2 and ≥ 5</w:t>
      </w:r>
      <w:bookmarkEnd w:id="3"/>
    </w:p>
    <w:tbl>
      <w:tblPr>
        <w:tblStyle w:val="TableGrid"/>
        <w:tblpPr w:leftFromText="180" w:rightFromText="180" w:vertAnchor="text" w:tblpY="-80"/>
        <w:tblW w:w="13855" w:type="dxa"/>
        <w:tblLook w:val="04A0" w:firstRow="1" w:lastRow="0" w:firstColumn="1" w:lastColumn="0" w:noHBand="0" w:noVBand="1"/>
      </w:tblPr>
      <w:tblGrid>
        <w:gridCol w:w="2245"/>
        <w:gridCol w:w="1935"/>
        <w:gridCol w:w="1935"/>
        <w:gridCol w:w="1935"/>
        <w:gridCol w:w="1935"/>
        <w:gridCol w:w="1935"/>
        <w:gridCol w:w="1935"/>
      </w:tblGrid>
      <w:tr w:rsidR="00A92567" w:rsidRPr="00E54B6C" w14:paraId="42CC3E78" w14:textId="77777777" w:rsidTr="005E6DFC">
        <w:trPr>
          <w:trHeight w:val="47"/>
        </w:trPr>
        <w:tc>
          <w:tcPr>
            <w:tcW w:w="2245" w:type="dxa"/>
            <w:vMerge w:val="restart"/>
            <w:vAlign w:val="center"/>
          </w:tcPr>
          <w:p w14:paraId="1491B494" w14:textId="77777777" w:rsidR="00A92567" w:rsidRPr="00E54B6C" w:rsidRDefault="00A92567" w:rsidP="005E6DFC">
            <w:pPr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Outcome</w:t>
            </w:r>
          </w:p>
        </w:tc>
        <w:tc>
          <w:tcPr>
            <w:tcW w:w="5805" w:type="dxa"/>
            <w:gridSpan w:val="3"/>
            <w:vAlign w:val="center"/>
          </w:tcPr>
          <w:p w14:paraId="34C95461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≥ 2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  <w:tc>
          <w:tcPr>
            <w:tcW w:w="5805" w:type="dxa"/>
            <w:gridSpan w:val="3"/>
            <w:vAlign w:val="center"/>
          </w:tcPr>
          <w:p w14:paraId="2AB6D31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≥ 5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</w:tr>
      <w:tr w:rsidR="00A92567" w:rsidRPr="00E54B6C" w14:paraId="22F310C5" w14:textId="77777777" w:rsidTr="005E6DFC">
        <w:trPr>
          <w:trHeight w:val="47"/>
        </w:trPr>
        <w:tc>
          <w:tcPr>
            <w:tcW w:w="2245" w:type="dxa"/>
            <w:vMerge/>
            <w:vAlign w:val="center"/>
          </w:tcPr>
          <w:p w14:paraId="30854EC5" w14:textId="77777777" w:rsidR="00A92567" w:rsidRPr="00E54B6C" w:rsidRDefault="00A92567" w:rsidP="005E6DFC">
            <w:pPr>
              <w:rPr>
                <w:rFonts w:ascii="Arial" w:hAnsi="Arial" w:cs="Arial"/>
                <w:b/>
              </w:rPr>
            </w:pPr>
          </w:p>
        </w:tc>
        <w:tc>
          <w:tcPr>
            <w:tcW w:w="1935" w:type="dxa"/>
            <w:vAlign w:val="center"/>
          </w:tcPr>
          <w:p w14:paraId="052BB8DB" w14:textId="77777777" w:rsidR="00A92567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Group 1 (+ + +)</w:t>
            </w:r>
          </w:p>
          <w:p w14:paraId="795F6280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iCs/>
              </w:rPr>
              <w:t>n</w:t>
            </w:r>
            <w:r>
              <w:rPr>
                <w:rFonts w:ascii="Arial" w:hAnsi="Arial" w:cs="Arial"/>
                <w:b/>
              </w:rPr>
              <w:t xml:space="preserve"> = 16</w:t>
            </w:r>
          </w:p>
        </w:tc>
        <w:tc>
          <w:tcPr>
            <w:tcW w:w="1935" w:type="dxa"/>
            <w:vAlign w:val="center"/>
          </w:tcPr>
          <w:p w14:paraId="5B52CA80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 xml:space="preserve">Group 2 (+ </w:t>
            </w:r>
            <w:r>
              <w:rPr>
                <w:rFonts w:ascii="Arial" w:hAnsi="Arial" w:cs="Arial"/>
                <w:b/>
              </w:rPr>
              <w:t>± ±</w:t>
            </w:r>
            <w:r w:rsidRPr="00E54B6C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br/>
            </w:r>
            <w:r w:rsidRPr="00E81917">
              <w:rPr>
                <w:rFonts w:ascii="Arial" w:hAnsi="Arial" w:cs="Arial"/>
                <w:b/>
                <w:i/>
                <w:iCs/>
              </w:rPr>
              <w:t>n</w:t>
            </w:r>
            <w:r>
              <w:rPr>
                <w:rFonts w:ascii="Arial" w:hAnsi="Arial" w:cs="Arial"/>
                <w:b/>
              </w:rPr>
              <w:t xml:space="preserve"> = 44</w:t>
            </w:r>
          </w:p>
        </w:tc>
        <w:tc>
          <w:tcPr>
            <w:tcW w:w="1935" w:type="dxa"/>
            <w:vAlign w:val="center"/>
          </w:tcPr>
          <w:p w14:paraId="122F700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Group 3 (</w:t>
            </w:r>
            <w:r>
              <w:rPr>
                <w:rFonts w:ascii="Arial" w:hAnsi="Arial" w:cs="Arial"/>
                <w:b/>
              </w:rPr>
              <w:t>−</w:t>
            </w:r>
            <w:r w:rsidRPr="00E54B6C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br/>
            </w:r>
            <w:r w:rsidRPr="00E81917">
              <w:rPr>
                <w:rFonts w:ascii="Arial" w:hAnsi="Arial" w:cs="Arial"/>
                <w:b/>
                <w:i/>
                <w:iCs/>
              </w:rPr>
              <w:t>n</w:t>
            </w:r>
            <w:r>
              <w:rPr>
                <w:rFonts w:ascii="Arial" w:hAnsi="Arial" w:cs="Arial"/>
                <w:b/>
              </w:rPr>
              <w:t xml:space="preserve"> = 69</w:t>
            </w:r>
          </w:p>
        </w:tc>
        <w:tc>
          <w:tcPr>
            <w:tcW w:w="1935" w:type="dxa"/>
            <w:vAlign w:val="center"/>
          </w:tcPr>
          <w:p w14:paraId="40E9D37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Group 1 (+ + +)</w:t>
            </w:r>
            <w:r>
              <w:rPr>
                <w:rFonts w:ascii="Arial" w:hAnsi="Arial" w:cs="Arial"/>
                <w:b/>
              </w:rPr>
              <w:br/>
            </w:r>
            <w:r w:rsidRPr="00E81917">
              <w:rPr>
                <w:rFonts w:ascii="Arial" w:hAnsi="Arial" w:cs="Arial"/>
                <w:b/>
                <w:i/>
                <w:iCs/>
              </w:rPr>
              <w:t>n</w:t>
            </w:r>
            <w:r>
              <w:rPr>
                <w:rFonts w:ascii="Arial" w:hAnsi="Arial" w:cs="Arial"/>
                <w:b/>
              </w:rPr>
              <w:t xml:space="preserve"> = 10</w:t>
            </w:r>
          </w:p>
        </w:tc>
        <w:tc>
          <w:tcPr>
            <w:tcW w:w="1935" w:type="dxa"/>
            <w:vAlign w:val="center"/>
          </w:tcPr>
          <w:p w14:paraId="6561B5DF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 xml:space="preserve">Group 2 (+ </w:t>
            </w:r>
            <w:r>
              <w:rPr>
                <w:rFonts w:ascii="Arial" w:hAnsi="Arial" w:cs="Arial"/>
                <w:b/>
              </w:rPr>
              <w:t>± ±</w:t>
            </w:r>
            <w:r w:rsidRPr="00E54B6C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br/>
            </w:r>
            <w:r w:rsidRPr="00E81917">
              <w:rPr>
                <w:rFonts w:ascii="Arial" w:hAnsi="Arial" w:cs="Arial"/>
                <w:b/>
                <w:i/>
                <w:iCs/>
              </w:rPr>
              <w:t xml:space="preserve">n </w:t>
            </w:r>
            <w:r>
              <w:rPr>
                <w:rFonts w:ascii="Arial" w:hAnsi="Arial" w:cs="Arial"/>
                <w:b/>
              </w:rPr>
              <w:t>= 34</w:t>
            </w:r>
          </w:p>
        </w:tc>
        <w:tc>
          <w:tcPr>
            <w:tcW w:w="1935" w:type="dxa"/>
            <w:vAlign w:val="center"/>
          </w:tcPr>
          <w:p w14:paraId="708B16B5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Group 3 (</w:t>
            </w:r>
            <w:r>
              <w:rPr>
                <w:rFonts w:ascii="Arial" w:hAnsi="Arial" w:cs="Arial"/>
                <w:b/>
              </w:rPr>
              <w:t>−</w:t>
            </w:r>
            <w:r w:rsidRPr="00E54B6C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br/>
            </w:r>
            <w:r w:rsidRPr="00E81917">
              <w:rPr>
                <w:rFonts w:ascii="Arial" w:hAnsi="Arial" w:cs="Arial"/>
                <w:b/>
                <w:i/>
                <w:iCs/>
              </w:rPr>
              <w:t>n</w:t>
            </w:r>
            <w:r>
              <w:rPr>
                <w:rFonts w:ascii="Arial" w:hAnsi="Arial" w:cs="Arial"/>
                <w:b/>
              </w:rPr>
              <w:t xml:space="preserve"> = 87</w:t>
            </w:r>
          </w:p>
        </w:tc>
      </w:tr>
      <w:tr w:rsidR="00A92567" w:rsidRPr="00E54B6C" w14:paraId="2A960403" w14:textId="77777777" w:rsidTr="005E6DFC">
        <w:trPr>
          <w:trHeight w:val="47"/>
        </w:trPr>
        <w:tc>
          <w:tcPr>
            <w:tcW w:w="2245" w:type="dxa"/>
            <w:vAlign w:val="center"/>
          </w:tcPr>
          <w:p w14:paraId="61D72883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bCs/>
              </w:rPr>
              <w:t>ORR, n (%)</w:t>
            </w:r>
          </w:p>
        </w:tc>
        <w:tc>
          <w:tcPr>
            <w:tcW w:w="1935" w:type="dxa"/>
            <w:vAlign w:val="center"/>
          </w:tcPr>
          <w:p w14:paraId="163A065B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5 (31.3)</w:t>
            </w:r>
          </w:p>
        </w:tc>
        <w:tc>
          <w:tcPr>
            <w:tcW w:w="1935" w:type="dxa"/>
            <w:vAlign w:val="center"/>
          </w:tcPr>
          <w:p w14:paraId="4B127F97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34 (77.3)</w:t>
            </w:r>
          </w:p>
        </w:tc>
        <w:tc>
          <w:tcPr>
            <w:tcW w:w="1935" w:type="dxa"/>
            <w:vAlign w:val="center"/>
          </w:tcPr>
          <w:p w14:paraId="1FB595FB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33 (47.8)</w:t>
            </w:r>
          </w:p>
        </w:tc>
        <w:tc>
          <w:tcPr>
            <w:tcW w:w="1935" w:type="dxa"/>
            <w:vAlign w:val="center"/>
          </w:tcPr>
          <w:p w14:paraId="144774A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2 (20.0)</w:t>
            </w:r>
          </w:p>
        </w:tc>
        <w:tc>
          <w:tcPr>
            <w:tcW w:w="1935" w:type="dxa"/>
            <w:vAlign w:val="center"/>
          </w:tcPr>
          <w:p w14:paraId="14532CE5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28 (82.4)</w:t>
            </w:r>
          </w:p>
        </w:tc>
        <w:tc>
          <w:tcPr>
            <w:tcW w:w="1935" w:type="dxa"/>
            <w:vAlign w:val="center"/>
          </w:tcPr>
          <w:p w14:paraId="55EE1B31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42 (48.3)</w:t>
            </w:r>
          </w:p>
        </w:tc>
      </w:tr>
      <w:tr w:rsidR="00A92567" w:rsidRPr="00E54B6C" w14:paraId="2443F078" w14:textId="77777777" w:rsidTr="005E6DFC">
        <w:trPr>
          <w:trHeight w:val="47"/>
        </w:trPr>
        <w:tc>
          <w:tcPr>
            <w:tcW w:w="2245" w:type="dxa"/>
            <w:vAlign w:val="center"/>
          </w:tcPr>
          <w:p w14:paraId="5824BF6E" w14:textId="77777777" w:rsidR="00A92567" w:rsidRPr="00E54B6C" w:rsidRDefault="00A92567" w:rsidP="005E6DFC">
            <w:pPr>
              <w:rPr>
                <w:rFonts w:ascii="Arial" w:hAnsi="Arial" w:cs="Arial"/>
                <w:bCs/>
              </w:rPr>
            </w:pPr>
            <w:r w:rsidRPr="00E54B6C">
              <w:rPr>
                <w:rFonts w:ascii="Arial" w:hAnsi="Arial" w:cs="Arial"/>
                <w:bCs/>
              </w:rPr>
              <w:t>Median PFS, months</w:t>
            </w:r>
          </w:p>
        </w:tc>
        <w:tc>
          <w:tcPr>
            <w:tcW w:w="1935" w:type="dxa"/>
            <w:vAlign w:val="center"/>
          </w:tcPr>
          <w:p w14:paraId="14D0BEB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4.7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935" w:type="dxa"/>
            <w:vAlign w:val="center"/>
          </w:tcPr>
          <w:p w14:paraId="273177EE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8.94</w:t>
            </w:r>
          </w:p>
        </w:tc>
        <w:tc>
          <w:tcPr>
            <w:tcW w:w="1935" w:type="dxa"/>
            <w:vAlign w:val="center"/>
          </w:tcPr>
          <w:p w14:paraId="2FD2AC32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6.02</w:t>
            </w:r>
          </w:p>
        </w:tc>
        <w:tc>
          <w:tcPr>
            <w:tcW w:w="1935" w:type="dxa"/>
            <w:vAlign w:val="center"/>
          </w:tcPr>
          <w:p w14:paraId="4024BF9F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4.70</w:t>
            </w:r>
          </w:p>
        </w:tc>
        <w:tc>
          <w:tcPr>
            <w:tcW w:w="1935" w:type="dxa"/>
            <w:vAlign w:val="center"/>
          </w:tcPr>
          <w:p w14:paraId="5CD81F36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8.38</w:t>
            </w:r>
          </w:p>
        </w:tc>
        <w:tc>
          <w:tcPr>
            <w:tcW w:w="1935" w:type="dxa"/>
            <w:vAlign w:val="center"/>
          </w:tcPr>
          <w:p w14:paraId="6A323C65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6.51</w:t>
            </w:r>
          </w:p>
        </w:tc>
      </w:tr>
      <w:tr w:rsidR="00A92567" w:rsidRPr="00E54B6C" w14:paraId="56911432" w14:textId="77777777" w:rsidTr="005E6DFC">
        <w:trPr>
          <w:trHeight w:val="47"/>
        </w:trPr>
        <w:tc>
          <w:tcPr>
            <w:tcW w:w="2245" w:type="dxa"/>
            <w:vAlign w:val="center"/>
          </w:tcPr>
          <w:p w14:paraId="5D6CF625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</w:rPr>
              <w:t xml:space="preserve">HR (95% </w:t>
            </w:r>
            <w:proofErr w:type="gramStart"/>
            <w:r w:rsidRPr="00E54B6C">
              <w:rPr>
                <w:rFonts w:ascii="Arial" w:hAnsi="Arial" w:cs="Arial"/>
              </w:rPr>
              <w:t>CI)</w:t>
            </w:r>
            <w:r w:rsidRPr="00E54B6C">
              <w:rPr>
                <w:rFonts w:ascii="Arial" w:hAnsi="Arial" w:cs="Arial"/>
                <w:vertAlign w:val="superscript"/>
              </w:rPr>
              <w:t>a</w:t>
            </w:r>
            <w:proofErr w:type="gramEnd"/>
          </w:p>
        </w:tc>
        <w:tc>
          <w:tcPr>
            <w:tcW w:w="1935" w:type="dxa"/>
            <w:vAlign w:val="center"/>
          </w:tcPr>
          <w:p w14:paraId="382BDF6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—</w:t>
            </w:r>
          </w:p>
        </w:tc>
        <w:tc>
          <w:tcPr>
            <w:tcW w:w="1935" w:type="dxa"/>
            <w:vAlign w:val="center"/>
          </w:tcPr>
          <w:p w14:paraId="0625625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0.315 </w:t>
            </w:r>
            <w:r w:rsidRPr="00E54B6C">
              <w:rPr>
                <w:rFonts w:ascii="Arial" w:hAnsi="Arial" w:cs="Arial"/>
              </w:rPr>
              <w:br/>
              <w:t>(0.158-0.626)</w:t>
            </w:r>
          </w:p>
        </w:tc>
        <w:tc>
          <w:tcPr>
            <w:tcW w:w="1935" w:type="dxa"/>
            <w:vAlign w:val="center"/>
          </w:tcPr>
          <w:p w14:paraId="633A256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0.515 </w:t>
            </w:r>
            <w:r w:rsidRPr="00E54B6C">
              <w:rPr>
                <w:rFonts w:ascii="Arial" w:hAnsi="Arial" w:cs="Arial"/>
              </w:rPr>
              <w:br/>
              <w:t>(0.273-0.973)</w:t>
            </w:r>
          </w:p>
        </w:tc>
        <w:tc>
          <w:tcPr>
            <w:tcW w:w="1935" w:type="dxa"/>
            <w:vAlign w:val="center"/>
          </w:tcPr>
          <w:p w14:paraId="48B9C80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—</w:t>
            </w:r>
          </w:p>
        </w:tc>
        <w:tc>
          <w:tcPr>
            <w:tcW w:w="1935" w:type="dxa"/>
            <w:vAlign w:val="center"/>
          </w:tcPr>
          <w:p w14:paraId="1A3C2FD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0.337 </w:t>
            </w:r>
            <w:r w:rsidRPr="00E54B6C">
              <w:rPr>
                <w:rFonts w:ascii="Arial" w:hAnsi="Arial" w:cs="Arial"/>
              </w:rPr>
              <w:br/>
              <w:t>(0.147-0.774)</w:t>
            </w:r>
          </w:p>
        </w:tc>
        <w:tc>
          <w:tcPr>
            <w:tcW w:w="1935" w:type="dxa"/>
            <w:vAlign w:val="center"/>
          </w:tcPr>
          <w:p w14:paraId="1204A09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0.527 </w:t>
            </w:r>
            <w:r w:rsidRPr="00E54B6C">
              <w:rPr>
                <w:rFonts w:ascii="Arial" w:hAnsi="Arial" w:cs="Arial"/>
              </w:rPr>
              <w:br/>
              <w:t>(0.248-1.123)</w:t>
            </w:r>
          </w:p>
        </w:tc>
      </w:tr>
      <w:tr w:rsidR="00A92567" w:rsidRPr="00E54B6C" w14:paraId="2B5C17E9" w14:textId="77777777" w:rsidTr="005E6DFC">
        <w:trPr>
          <w:trHeight w:val="47"/>
        </w:trPr>
        <w:tc>
          <w:tcPr>
            <w:tcW w:w="2245" w:type="dxa"/>
            <w:vAlign w:val="center"/>
          </w:tcPr>
          <w:p w14:paraId="16C0B87B" w14:textId="77777777" w:rsidR="00A92567" w:rsidRPr="00E54B6C" w:rsidRDefault="00A92567" w:rsidP="005E6DFC">
            <w:pPr>
              <w:rPr>
                <w:rFonts w:ascii="Arial" w:hAnsi="Arial" w:cs="Arial"/>
                <w:bCs/>
              </w:rPr>
            </w:pPr>
            <w:r w:rsidRPr="00E54B6C">
              <w:rPr>
                <w:rFonts w:ascii="Arial" w:hAnsi="Arial" w:cs="Arial"/>
                <w:bCs/>
              </w:rPr>
              <w:t>Median OS, months</w:t>
            </w:r>
          </w:p>
        </w:tc>
        <w:tc>
          <w:tcPr>
            <w:tcW w:w="1935" w:type="dxa"/>
            <w:vAlign w:val="center"/>
          </w:tcPr>
          <w:p w14:paraId="7A71F2E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9.80</w:t>
            </w:r>
          </w:p>
        </w:tc>
        <w:tc>
          <w:tcPr>
            <w:tcW w:w="1935" w:type="dxa"/>
            <w:vAlign w:val="center"/>
          </w:tcPr>
          <w:p w14:paraId="007FF51D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16.80</w:t>
            </w:r>
          </w:p>
        </w:tc>
        <w:tc>
          <w:tcPr>
            <w:tcW w:w="1935" w:type="dxa"/>
            <w:vAlign w:val="center"/>
          </w:tcPr>
          <w:p w14:paraId="47EB1CBF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16.24</w:t>
            </w:r>
          </w:p>
        </w:tc>
        <w:tc>
          <w:tcPr>
            <w:tcW w:w="1935" w:type="dxa"/>
            <w:vAlign w:val="center"/>
          </w:tcPr>
          <w:p w14:paraId="21BAA29B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9.80</w:t>
            </w:r>
          </w:p>
        </w:tc>
        <w:tc>
          <w:tcPr>
            <w:tcW w:w="1935" w:type="dxa"/>
            <w:vAlign w:val="center"/>
          </w:tcPr>
          <w:p w14:paraId="0FFCE3BC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15.40</w:t>
            </w:r>
          </w:p>
        </w:tc>
        <w:tc>
          <w:tcPr>
            <w:tcW w:w="1935" w:type="dxa"/>
            <w:vAlign w:val="center"/>
          </w:tcPr>
          <w:p w14:paraId="73B96B7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16.01</w:t>
            </w:r>
          </w:p>
        </w:tc>
      </w:tr>
      <w:tr w:rsidR="00A92567" w:rsidRPr="00E54B6C" w14:paraId="4D837A4E" w14:textId="77777777" w:rsidTr="005E6DFC">
        <w:trPr>
          <w:trHeight w:val="47"/>
        </w:trPr>
        <w:tc>
          <w:tcPr>
            <w:tcW w:w="2245" w:type="dxa"/>
            <w:vAlign w:val="center"/>
          </w:tcPr>
          <w:p w14:paraId="070E0650" w14:textId="77777777" w:rsidR="00A92567" w:rsidRPr="00E54B6C" w:rsidRDefault="00A92567" w:rsidP="005E6DFC">
            <w:pPr>
              <w:ind w:left="144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</w:rPr>
              <w:t xml:space="preserve">HR (95% </w:t>
            </w:r>
            <w:proofErr w:type="gramStart"/>
            <w:r w:rsidRPr="00E54B6C">
              <w:rPr>
                <w:rFonts w:ascii="Arial" w:hAnsi="Arial" w:cs="Arial"/>
              </w:rPr>
              <w:t>CI)</w:t>
            </w:r>
            <w:r w:rsidRPr="00E54B6C">
              <w:rPr>
                <w:rFonts w:ascii="Arial" w:hAnsi="Arial" w:cs="Arial"/>
                <w:vertAlign w:val="superscript"/>
              </w:rPr>
              <w:t>a</w:t>
            </w:r>
            <w:proofErr w:type="gramEnd"/>
          </w:p>
        </w:tc>
        <w:tc>
          <w:tcPr>
            <w:tcW w:w="1935" w:type="dxa"/>
            <w:vAlign w:val="center"/>
          </w:tcPr>
          <w:p w14:paraId="4014D52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—</w:t>
            </w:r>
          </w:p>
        </w:tc>
        <w:tc>
          <w:tcPr>
            <w:tcW w:w="1935" w:type="dxa"/>
            <w:vAlign w:val="center"/>
          </w:tcPr>
          <w:p w14:paraId="7A42D5F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0.289 </w:t>
            </w:r>
            <w:r w:rsidRPr="00E54B6C">
              <w:rPr>
                <w:rFonts w:ascii="Arial" w:hAnsi="Arial" w:cs="Arial"/>
              </w:rPr>
              <w:br/>
              <w:t>(0.151-0.554)</w:t>
            </w:r>
          </w:p>
        </w:tc>
        <w:tc>
          <w:tcPr>
            <w:tcW w:w="1935" w:type="dxa"/>
            <w:vAlign w:val="center"/>
          </w:tcPr>
          <w:p w14:paraId="711774E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0.275 </w:t>
            </w:r>
            <w:r w:rsidRPr="00E54B6C">
              <w:rPr>
                <w:rFonts w:ascii="Arial" w:hAnsi="Arial" w:cs="Arial"/>
              </w:rPr>
              <w:br/>
              <w:t>(0.147-0.514)</w:t>
            </w:r>
          </w:p>
        </w:tc>
        <w:tc>
          <w:tcPr>
            <w:tcW w:w="1935" w:type="dxa"/>
            <w:vAlign w:val="center"/>
          </w:tcPr>
          <w:p w14:paraId="2BEC3AF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—</w:t>
            </w:r>
          </w:p>
        </w:tc>
        <w:tc>
          <w:tcPr>
            <w:tcW w:w="1935" w:type="dxa"/>
            <w:vAlign w:val="center"/>
          </w:tcPr>
          <w:p w14:paraId="209E5A5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0.352 </w:t>
            </w:r>
            <w:r w:rsidRPr="00E54B6C">
              <w:rPr>
                <w:rFonts w:ascii="Arial" w:hAnsi="Arial" w:cs="Arial"/>
              </w:rPr>
              <w:br/>
              <w:t>(0.161-0.768)</w:t>
            </w:r>
          </w:p>
        </w:tc>
        <w:tc>
          <w:tcPr>
            <w:tcW w:w="1935" w:type="dxa"/>
            <w:vAlign w:val="center"/>
          </w:tcPr>
          <w:p w14:paraId="75FB875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 xml:space="preserve">0.323 </w:t>
            </w:r>
            <w:r w:rsidRPr="00E54B6C">
              <w:rPr>
                <w:rFonts w:ascii="Arial" w:hAnsi="Arial" w:cs="Arial"/>
              </w:rPr>
              <w:br/>
              <w:t>(0.156-0.668)</w:t>
            </w:r>
          </w:p>
        </w:tc>
      </w:tr>
      <w:tr w:rsidR="00A92567" w:rsidRPr="00E54B6C" w14:paraId="4238C36E" w14:textId="77777777" w:rsidTr="005E6DFC">
        <w:tblPrEx>
          <w:tblLook w:val="0420" w:firstRow="1" w:lastRow="0" w:firstColumn="0" w:lastColumn="0" w:noHBand="0" w:noVBand="1"/>
        </w:tblPrEx>
        <w:trPr>
          <w:trHeight w:val="548"/>
        </w:trPr>
        <w:tc>
          <w:tcPr>
            <w:tcW w:w="13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7E59E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Abbreviations: </w:t>
            </w:r>
            <w:r w:rsidRPr="00E54B6C">
              <w:rPr>
                <w:rFonts w:ascii="Arial" w:hAnsi="Arial" w:cs="Arial"/>
              </w:rPr>
              <w:t>CTC, circulating tumor cell; HR, hazard ratio; ORR, overall response rate; OS, overall survival; PFS, progression-free survival.</w:t>
            </w:r>
          </w:p>
          <w:p w14:paraId="0C30ABBA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vertAlign w:val="superscript"/>
              </w:rPr>
              <w:t>a</w:t>
            </w:r>
            <w:r w:rsidRPr="00E54B6C">
              <w:rPr>
                <w:rFonts w:ascii="Arial" w:hAnsi="Arial" w:cs="Arial"/>
              </w:rPr>
              <w:t xml:space="preserve"> vs </w:t>
            </w:r>
            <w:r>
              <w:rPr>
                <w:rFonts w:ascii="Arial" w:hAnsi="Arial" w:cs="Arial"/>
              </w:rPr>
              <w:t>G</w:t>
            </w:r>
            <w:r w:rsidRPr="00E54B6C">
              <w:rPr>
                <w:rFonts w:ascii="Arial" w:hAnsi="Arial" w:cs="Arial"/>
              </w:rPr>
              <w:t>roup 1 (+ + +).</w:t>
            </w:r>
          </w:p>
        </w:tc>
      </w:tr>
    </w:tbl>
    <w:p w14:paraId="16AE2A08" w14:textId="77777777" w:rsidR="00A92567" w:rsidRDefault="00A92567"/>
    <w:p w14:paraId="328F2AEE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6</w:t>
      </w:r>
      <w:r w:rsidRPr="00E54B6C">
        <w:rPr>
          <w:rFonts w:ascii="Arial" w:hAnsi="Arial" w:cs="Arial"/>
          <w:sz w:val="20"/>
          <w:szCs w:val="20"/>
        </w:rPr>
        <w:t xml:space="preserve"> Efficacy outcomes by absence or presence of </w:t>
      </w:r>
      <w:r>
        <w:rPr>
          <w:rFonts w:ascii="Arial" w:hAnsi="Arial" w:cs="Arial"/>
          <w:sz w:val="20"/>
          <w:szCs w:val="20"/>
        </w:rPr>
        <w:t>circulating tumor cells (</w:t>
      </w:r>
      <w:r w:rsidRPr="00E54B6C">
        <w:rPr>
          <w:rFonts w:ascii="Arial" w:hAnsi="Arial" w:cs="Arial"/>
          <w:sz w:val="20"/>
          <w:szCs w:val="20"/>
        </w:rPr>
        <w:t>CTC</w:t>
      </w:r>
      <w:r>
        <w:rPr>
          <w:rFonts w:ascii="Arial" w:hAnsi="Arial" w:cs="Arial"/>
          <w:sz w:val="20"/>
          <w:szCs w:val="20"/>
        </w:rPr>
        <w:t>)</w:t>
      </w:r>
      <w:r w:rsidRPr="00E54B6C">
        <w:rPr>
          <w:rFonts w:ascii="Arial" w:hAnsi="Arial" w:cs="Arial"/>
          <w:sz w:val="20"/>
          <w:szCs w:val="20"/>
        </w:rPr>
        <w:t xml:space="preserve"> at baseline in the analyses of</w:t>
      </w:r>
      <w:r>
        <w:rPr>
          <w:rFonts w:ascii="Arial" w:hAnsi="Arial" w:cs="Arial"/>
          <w:sz w:val="20"/>
          <w:szCs w:val="20"/>
        </w:rPr>
        <w:t xml:space="preserve"> patients with CTC levels</w:t>
      </w:r>
      <w:r w:rsidRPr="00E54B6C">
        <w:rPr>
          <w:rFonts w:ascii="Arial" w:hAnsi="Arial" w:cs="Arial"/>
          <w:sz w:val="20"/>
          <w:szCs w:val="20"/>
        </w:rPr>
        <w:t xml:space="preserve"> ≥ 2 and ≥ 5</w:t>
      </w:r>
    </w:p>
    <w:tbl>
      <w:tblPr>
        <w:tblStyle w:val="TableGrid"/>
        <w:tblW w:w="13855" w:type="dxa"/>
        <w:tblLook w:val="0420" w:firstRow="1" w:lastRow="0" w:firstColumn="0" w:lastColumn="0" w:noHBand="0" w:noVBand="1"/>
      </w:tblPr>
      <w:tblGrid>
        <w:gridCol w:w="2936"/>
        <w:gridCol w:w="2729"/>
        <w:gridCol w:w="2730"/>
        <w:gridCol w:w="2730"/>
        <w:gridCol w:w="2730"/>
      </w:tblGrid>
      <w:tr w:rsidR="00A92567" w:rsidRPr="00E54B6C" w14:paraId="4F104F40" w14:textId="77777777" w:rsidTr="005E6DFC">
        <w:trPr>
          <w:trHeight w:val="98"/>
        </w:trPr>
        <w:tc>
          <w:tcPr>
            <w:tcW w:w="2936" w:type="dxa"/>
            <w:vMerge w:val="restart"/>
            <w:vAlign w:val="center"/>
            <w:hideMark/>
          </w:tcPr>
          <w:p w14:paraId="396EC4E1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5459" w:type="dxa"/>
            <w:gridSpan w:val="2"/>
            <w:vAlign w:val="center"/>
            <w:hideMark/>
          </w:tcPr>
          <w:p w14:paraId="6983AC1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  <w:tc>
          <w:tcPr>
            <w:tcW w:w="5460" w:type="dxa"/>
            <w:gridSpan w:val="2"/>
            <w:vAlign w:val="center"/>
            <w:hideMark/>
          </w:tcPr>
          <w:p w14:paraId="7B6E3C68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</w:tr>
      <w:tr w:rsidR="00A92567" w:rsidRPr="00E54B6C" w14:paraId="021DB5E4" w14:textId="77777777" w:rsidTr="005E6DFC">
        <w:trPr>
          <w:trHeight w:val="125"/>
        </w:trPr>
        <w:tc>
          <w:tcPr>
            <w:tcW w:w="2936" w:type="dxa"/>
            <w:vMerge/>
            <w:vAlign w:val="center"/>
          </w:tcPr>
          <w:p w14:paraId="3FBD32A0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9" w:type="dxa"/>
            <w:vAlign w:val="center"/>
          </w:tcPr>
          <w:p w14:paraId="584BFEF0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</w:rPr>
              <w:t>&lt; 2 CTCs</w:t>
            </w:r>
          </w:p>
        </w:tc>
        <w:tc>
          <w:tcPr>
            <w:tcW w:w="2730" w:type="dxa"/>
            <w:vAlign w:val="center"/>
          </w:tcPr>
          <w:p w14:paraId="76801CB8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</w:rPr>
              <w:t>≥ 2 CTCs</w:t>
            </w:r>
          </w:p>
        </w:tc>
        <w:tc>
          <w:tcPr>
            <w:tcW w:w="2730" w:type="dxa"/>
            <w:vAlign w:val="center"/>
          </w:tcPr>
          <w:p w14:paraId="2BDAAF6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</w:rPr>
              <w:t>&lt; 5 CTCs</w:t>
            </w:r>
          </w:p>
        </w:tc>
        <w:tc>
          <w:tcPr>
            <w:tcW w:w="2730" w:type="dxa"/>
            <w:vAlign w:val="center"/>
          </w:tcPr>
          <w:p w14:paraId="7F873C35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</w:rPr>
              <w:t>≥ 5 CTCs</w:t>
            </w:r>
          </w:p>
        </w:tc>
      </w:tr>
      <w:tr w:rsidR="00A92567" w:rsidRPr="00E54B6C" w14:paraId="2A937D23" w14:textId="77777777" w:rsidTr="005E6DFC">
        <w:trPr>
          <w:trHeight w:val="242"/>
        </w:trPr>
        <w:tc>
          <w:tcPr>
            <w:tcW w:w="2936" w:type="dxa"/>
            <w:vAlign w:val="center"/>
            <w:hideMark/>
          </w:tcPr>
          <w:p w14:paraId="48D7B063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ORR, n (%)</w:t>
            </w:r>
          </w:p>
        </w:tc>
        <w:tc>
          <w:tcPr>
            <w:tcW w:w="2729" w:type="dxa"/>
            <w:vAlign w:val="center"/>
            <w:hideMark/>
          </w:tcPr>
          <w:p w14:paraId="1596A78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33 (47.8)</w:t>
            </w:r>
          </w:p>
        </w:tc>
        <w:tc>
          <w:tcPr>
            <w:tcW w:w="2730" w:type="dxa"/>
            <w:vAlign w:val="center"/>
            <w:hideMark/>
          </w:tcPr>
          <w:p w14:paraId="4FA59D3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39 (65.0)</w:t>
            </w:r>
          </w:p>
        </w:tc>
        <w:tc>
          <w:tcPr>
            <w:tcW w:w="2730" w:type="dxa"/>
            <w:vAlign w:val="center"/>
            <w:hideMark/>
          </w:tcPr>
          <w:p w14:paraId="1F8C2EA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42 (48.3)</w:t>
            </w:r>
          </w:p>
        </w:tc>
        <w:tc>
          <w:tcPr>
            <w:tcW w:w="2730" w:type="dxa"/>
            <w:vAlign w:val="center"/>
          </w:tcPr>
          <w:p w14:paraId="5FE68BF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30 (68.2)</w:t>
            </w:r>
          </w:p>
        </w:tc>
      </w:tr>
      <w:tr w:rsidR="00A92567" w:rsidRPr="00E54B6C" w14:paraId="1EF6B61E" w14:textId="77777777" w:rsidTr="005E6DFC">
        <w:trPr>
          <w:trHeight w:val="89"/>
        </w:trPr>
        <w:tc>
          <w:tcPr>
            <w:tcW w:w="2936" w:type="dxa"/>
            <w:vAlign w:val="center"/>
            <w:hideMark/>
          </w:tcPr>
          <w:p w14:paraId="7734605C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Median PFS, months</w:t>
            </w:r>
          </w:p>
        </w:tc>
        <w:tc>
          <w:tcPr>
            <w:tcW w:w="2729" w:type="dxa"/>
            <w:vAlign w:val="center"/>
            <w:hideMark/>
          </w:tcPr>
          <w:p w14:paraId="2F618F8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6.02</w:t>
            </w:r>
          </w:p>
        </w:tc>
        <w:tc>
          <w:tcPr>
            <w:tcW w:w="2730" w:type="dxa"/>
            <w:vAlign w:val="center"/>
            <w:hideMark/>
          </w:tcPr>
          <w:p w14:paraId="4CCCDDE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7.00</w:t>
            </w:r>
          </w:p>
        </w:tc>
        <w:tc>
          <w:tcPr>
            <w:tcW w:w="2730" w:type="dxa"/>
            <w:vAlign w:val="center"/>
            <w:hideMark/>
          </w:tcPr>
          <w:p w14:paraId="6A68C96B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6.51</w:t>
            </w:r>
          </w:p>
        </w:tc>
        <w:tc>
          <w:tcPr>
            <w:tcW w:w="2730" w:type="dxa"/>
            <w:vAlign w:val="center"/>
          </w:tcPr>
          <w:p w14:paraId="5103EF0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7.43</w:t>
            </w:r>
          </w:p>
        </w:tc>
      </w:tr>
      <w:tr w:rsidR="00A92567" w:rsidRPr="00E54B6C" w14:paraId="27027D12" w14:textId="77777777" w:rsidTr="005E6DFC">
        <w:trPr>
          <w:trHeight w:val="47"/>
        </w:trPr>
        <w:tc>
          <w:tcPr>
            <w:tcW w:w="2936" w:type="dxa"/>
            <w:vAlign w:val="center"/>
          </w:tcPr>
          <w:p w14:paraId="79B5620E" w14:textId="77777777" w:rsidR="00A92567" w:rsidRPr="00E54B6C" w:rsidRDefault="00A92567" w:rsidP="005E6DFC">
            <w:pPr>
              <w:ind w:left="288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HR (95% CI)</w:t>
            </w:r>
          </w:p>
        </w:tc>
        <w:tc>
          <w:tcPr>
            <w:tcW w:w="5459" w:type="dxa"/>
            <w:gridSpan w:val="2"/>
            <w:vAlign w:val="center"/>
          </w:tcPr>
          <w:p w14:paraId="3E7FA60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1.276 (0.840-1.939)</w:t>
            </w:r>
          </w:p>
        </w:tc>
        <w:tc>
          <w:tcPr>
            <w:tcW w:w="5460" w:type="dxa"/>
            <w:gridSpan w:val="2"/>
            <w:vAlign w:val="center"/>
          </w:tcPr>
          <w:p w14:paraId="4211269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1.287 (0.830-1.995)</w:t>
            </w:r>
          </w:p>
        </w:tc>
      </w:tr>
      <w:tr w:rsidR="00A92567" w:rsidRPr="00E54B6C" w14:paraId="7285D77B" w14:textId="77777777" w:rsidTr="005E6DFC">
        <w:trPr>
          <w:trHeight w:val="47"/>
        </w:trPr>
        <w:tc>
          <w:tcPr>
            <w:tcW w:w="2936" w:type="dxa"/>
            <w:vAlign w:val="center"/>
          </w:tcPr>
          <w:p w14:paraId="2584EBF0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Median OS, months</w:t>
            </w:r>
          </w:p>
        </w:tc>
        <w:tc>
          <w:tcPr>
            <w:tcW w:w="2729" w:type="dxa"/>
            <w:vAlign w:val="center"/>
          </w:tcPr>
          <w:p w14:paraId="775C2C3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16.24</w:t>
            </w:r>
          </w:p>
        </w:tc>
        <w:tc>
          <w:tcPr>
            <w:tcW w:w="2730" w:type="dxa"/>
            <w:vAlign w:val="center"/>
          </w:tcPr>
          <w:p w14:paraId="2618B4D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13.02</w:t>
            </w:r>
          </w:p>
        </w:tc>
        <w:tc>
          <w:tcPr>
            <w:tcW w:w="2730" w:type="dxa"/>
            <w:vAlign w:val="center"/>
          </w:tcPr>
          <w:p w14:paraId="1CDD550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16.01</w:t>
            </w:r>
          </w:p>
        </w:tc>
        <w:tc>
          <w:tcPr>
            <w:tcW w:w="2730" w:type="dxa"/>
            <w:vAlign w:val="center"/>
          </w:tcPr>
          <w:p w14:paraId="7213894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13.02</w:t>
            </w:r>
          </w:p>
        </w:tc>
      </w:tr>
      <w:tr w:rsidR="00A92567" w:rsidRPr="00E54B6C" w14:paraId="651F9362" w14:textId="77777777" w:rsidTr="005E6DFC">
        <w:trPr>
          <w:trHeight w:val="47"/>
        </w:trPr>
        <w:tc>
          <w:tcPr>
            <w:tcW w:w="2936" w:type="dxa"/>
            <w:vAlign w:val="center"/>
          </w:tcPr>
          <w:p w14:paraId="13A88B8A" w14:textId="77777777" w:rsidR="00A92567" w:rsidRPr="00E54B6C" w:rsidRDefault="00A92567" w:rsidP="005E6DFC">
            <w:pPr>
              <w:ind w:left="288"/>
              <w:rPr>
                <w:rFonts w:ascii="Arial" w:hAnsi="Arial" w:cs="Arial"/>
                <w:b/>
              </w:rPr>
            </w:pPr>
            <w:r w:rsidRPr="00E54B6C">
              <w:rPr>
                <w:rFonts w:ascii="Arial" w:hAnsi="Arial" w:cs="Arial"/>
              </w:rPr>
              <w:t>HR (95% CI)</w:t>
            </w:r>
          </w:p>
        </w:tc>
        <w:tc>
          <w:tcPr>
            <w:tcW w:w="5459" w:type="dxa"/>
            <w:gridSpan w:val="2"/>
            <w:vAlign w:val="center"/>
          </w:tcPr>
          <w:p w14:paraId="43FDD85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0.732 (0.476-1.123)</w:t>
            </w:r>
          </w:p>
        </w:tc>
        <w:tc>
          <w:tcPr>
            <w:tcW w:w="5460" w:type="dxa"/>
            <w:gridSpan w:val="2"/>
            <w:vAlign w:val="center"/>
          </w:tcPr>
          <w:p w14:paraId="7C62609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0.761 (0.492-1.177)</w:t>
            </w:r>
          </w:p>
        </w:tc>
      </w:tr>
      <w:tr w:rsidR="00A92567" w:rsidRPr="00E54B6C" w14:paraId="705DC756" w14:textId="77777777" w:rsidTr="005E6DFC">
        <w:trPr>
          <w:trHeight w:val="47"/>
        </w:trPr>
        <w:tc>
          <w:tcPr>
            <w:tcW w:w="13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6086C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Abbreviations: </w:t>
            </w:r>
            <w:r w:rsidRPr="00E54B6C">
              <w:rPr>
                <w:rFonts w:ascii="Arial" w:hAnsi="Arial" w:cs="Arial"/>
              </w:rPr>
              <w:t>CTC, circulating tumor cell; HR, hazard ratio; ORR, overall response rate; OS, overall survival; PFS, progression-free survival.</w:t>
            </w:r>
          </w:p>
        </w:tc>
      </w:tr>
    </w:tbl>
    <w:p w14:paraId="58B51F9C" w14:textId="77777777" w:rsidR="00A92567" w:rsidRDefault="00A92567"/>
    <w:p w14:paraId="378A76C5" w14:textId="77777777" w:rsidR="00A92567" w:rsidRDefault="00A92567"/>
    <w:p w14:paraId="55FB27E6" w14:textId="77777777" w:rsidR="00A92567" w:rsidRDefault="00A92567"/>
    <w:p w14:paraId="1F369592" w14:textId="77777777" w:rsidR="00A92567" w:rsidRDefault="00A92567"/>
    <w:p w14:paraId="0C14D4EA" w14:textId="77777777" w:rsidR="00A92567" w:rsidRDefault="00A92567"/>
    <w:p w14:paraId="1638C471" w14:textId="77777777" w:rsidR="00A92567" w:rsidRDefault="00A92567"/>
    <w:p w14:paraId="1AD4D5B4" w14:textId="77777777" w:rsidR="00A92567" w:rsidRDefault="00A92567"/>
    <w:p w14:paraId="72172C22" w14:textId="77777777" w:rsidR="00A92567" w:rsidRPr="00E54B6C" w:rsidRDefault="00A92567" w:rsidP="00A92567">
      <w:pPr>
        <w:rPr>
          <w:rFonts w:ascii="Arial" w:hAnsi="Arial" w:cs="Arial"/>
          <w:sz w:val="20"/>
          <w:szCs w:val="20"/>
        </w:rPr>
      </w:pPr>
      <w:bookmarkStart w:id="4" w:name="_Hlk527013744"/>
      <w:r w:rsidRPr="00E54B6C">
        <w:rPr>
          <w:rFonts w:ascii="Arial" w:hAnsi="Arial" w:cs="Arial"/>
          <w:b/>
          <w:sz w:val="20"/>
          <w:szCs w:val="20"/>
        </w:rPr>
        <w:t>Table S</w:t>
      </w:r>
      <w:r>
        <w:rPr>
          <w:rFonts w:ascii="Arial" w:hAnsi="Arial" w:cs="Arial"/>
          <w:b/>
          <w:sz w:val="20"/>
          <w:szCs w:val="20"/>
        </w:rPr>
        <w:t>7</w:t>
      </w:r>
      <w:r w:rsidRPr="00E54B6C">
        <w:rPr>
          <w:rFonts w:ascii="Arial" w:hAnsi="Arial" w:cs="Arial"/>
          <w:sz w:val="20"/>
          <w:szCs w:val="20"/>
        </w:rPr>
        <w:t xml:space="preserve"> PFS by treatment arm and change in </w:t>
      </w:r>
      <w:r>
        <w:rPr>
          <w:rFonts w:ascii="Arial" w:hAnsi="Arial" w:cs="Arial"/>
          <w:sz w:val="20"/>
          <w:szCs w:val="20"/>
        </w:rPr>
        <w:t>circulating tumor cell (</w:t>
      </w:r>
      <w:r w:rsidRPr="00E54B6C">
        <w:rPr>
          <w:rFonts w:ascii="Arial" w:hAnsi="Arial" w:cs="Arial"/>
          <w:sz w:val="20"/>
          <w:szCs w:val="20"/>
        </w:rPr>
        <w:t>CTC</w:t>
      </w:r>
      <w:r>
        <w:rPr>
          <w:rFonts w:ascii="Arial" w:hAnsi="Arial" w:cs="Arial"/>
          <w:sz w:val="20"/>
          <w:szCs w:val="20"/>
        </w:rPr>
        <w:t>)</w:t>
      </w:r>
      <w:r w:rsidRPr="00E54B6C">
        <w:rPr>
          <w:rFonts w:ascii="Arial" w:hAnsi="Arial" w:cs="Arial"/>
          <w:sz w:val="20"/>
          <w:szCs w:val="20"/>
        </w:rPr>
        <w:t xml:space="preserve"> levels from baseline in the analyses of </w:t>
      </w:r>
      <w:r>
        <w:rPr>
          <w:rFonts w:ascii="Arial" w:hAnsi="Arial" w:cs="Arial"/>
          <w:sz w:val="20"/>
          <w:szCs w:val="20"/>
        </w:rPr>
        <w:t>patients with CTC levels</w:t>
      </w:r>
      <w:r w:rsidRPr="00E54B6C">
        <w:rPr>
          <w:rFonts w:ascii="Arial" w:hAnsi="Arial" w:cs="Arial"/>
          <w:sz w:val="20"/>
          <w:szCs w:val="20"/>
        </w:rPr>
        <w:t xml:space="preserve"> ≥ 2 and ≥ 5</w:t>
      </w:r>
    </w:p>
    <w:tbl>
      <w:tblPr>
        <w:tblStyle w:val="TableGrid"/>
        <w:tblW w:w="12774" w:type="dxa"/>
        <w:tblLook w:val="0420" w:firstRow="1" w:lastRow="0" w:firstColumn="0" w:lastColumn="0" w:noHBand="0" w:noVBand="1"/>
      </w:tblPr>
      <w:tblGrid>
        <w:gridCol w:w="2129"/>
        <w:gridCol w:w="2129"/>
        <w:gridCol w:w="2129"/>
        <w:gridCol w:w="2129"/>
        <w:gridCol w:w="2129"/>
        <w:gridCol w:w="2129"/>
      </w:tblGrid>
      <w:tr w:rsidR="00A92567" w:rsidRPr="00E54B6C" w14:paraId="6C077406" w14:textId="77777777" w:rsidTr="005E6DFC">
        <w:trPr>
          <w:trHeight w:val="47"/>
        </w:trPr>
        <w:tc>
          <w:tcPr>
            <w:tcW w:w="2129" w:type="dxa"/>
            <w:vMerge w:val="restart"/>
            <w:vAlign w:val="center"/>
          </w:tcPr>
          <w:p w14:paraId="7E051B12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2129" w:type="dxa"/>
            <w:vMerge w:val="restart"/>
            <w:vAlign w:val="center"/>
          </w:tcPr>
          <w:p w14:paraId="24EC722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CTC Group</w:t>
            </w:r>
          </w:p>
        </w:tc>
        <w:tc>
          <w:tcPr>
            <w:tcW w:w="4258" w:type="dxa"/>
            <w:gridSpan w:val="2"/>
            <w:vAlign w:val="center"/>
          </w:tcPr>
          <w:p w14:paraId="1DE442A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b/>
              </w:rPr>
              <w:t>≥ 2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  <w:tc>
          <w:tcPr>
            <w:tcW w:w="4258" w:type="dxa"/>
            <w:gridSpan w:val="2"/>
            <w:vAlign w:val="center"/>
          </w:tcPr>
          <w:p w14:paraId="58DE87A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  <w:b/>
              </w:rPr>
              <w:t>≥ 5</w:t>
            </w:r>
            <w:r>
              <w:rPr>
                <w:rFonts w:ascii="Arial" w:hAnsi="Arial" w:cs="Arial"/>
                <w:b/>
              </w:rPr>
              <w:t>-</w:t>
            </w:r>
            <w:r w:rsidRPr="00E54B6C">
              <w:rPr>
                <w:rFonts w:ascii="Arial" w:hAnsi="Arial" w:cs="Arial"/>
                <w:b/>
              </w:rPr>
              <w:t>CTC Analysis</w:t>
            </w:r>
          </w:p>
        </w:tc>
      </w:tr>
      <w:tr w:rsidR="00A92567" w:rsidRPr="00E54B6C" w14:paraId="2C602E56" w14:textId="77777777" w:rsidTr="005E6DFC">
        <w:trPr>
          <w:trHeight w:val="125"/>
        </w:trPr>
        <w:tc>
          <w:tcPr>
            <w:tcW w:w="2129" w:type="dxa"/>
            <w:vMerge/>
            <w:vAlign w:val="center"/>
          </w:tcPr>
          <w:p w14:paraId="74FB0044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vMerge/>
            <w:vAlign w:val="center"/>
          </w:tcPr>
          <w:p w14:paraId="5C4614BB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vAlign w:val="center"/>
          </w:tcPr>
          <w:p w14:paraId="079636A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n </w:t>
            </w:r>
          </w:p>
        </w:tc>
        <w:tc>
          <w:tcPr>
            <w:tcW w:w="2129" w:type="dxa"/>
            <w:vAlign w:val="center"/>
          </w:tcPr>
          <w:p w14:paraId="28BB940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Median PFS, months</w:t>
            </w:r>
          </w:p>
        </w:tc>
        <w:tc>
          <w:tcPr>
            <w:tcW w:w="2129" w:type="dxa"/>
            <w:vAlign w:val="center"/>
          </w:tcPr>
          <w:p w14:paraId="3F2A0DC8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n </w:t>
            </w:r>
          </w:p>
        </w:tc>
        <w:tc>
          <w:tcPr>
            <w:tcW w:w="2129" w:type="dxa"/>
            <w:vAlign w:val="center"/>
          </w:tcPr>
          <w:p w14:paraId="4B5F9190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Median PFS, months</w:t>
            </w:r>
          </w:p>
        </w:tc>
      </w:tr>
      <w:tr w:rsidR="00A92567" w:rsidRPr="00E54B6C" w14:paraId="04489C26" w14:textId="77777777" w:rsidTr="005E6DFC">
        <w:trPr>
          <w:trHeight w:val="47"/>
        </w:trPr>
        <w:tc>
          <w:tcPr>
            <w:tcW w:w="2129" w:type="dxa"/>
            <w:vMerge w:val="restart"/>
            <w:vAlign w:val="center"/>
            <w:hideMark/>
          </w:tcPr>
          <w:p w14:paraId="00DE57BD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  <w:i/>
              </w:rPr>
              <w:t>nab</w:t>
            </w:r>
            <w:r w:rsidRPr="00E54B6C">
              <w:rPr>
                <w:rFonts w:ascii="Arial" w:hAnsi="Arial" w:cs="Arial"/>
                <w:b/>
                <w:bCs/>
              </w:rPr>
              <w:t>-P/C</w:t>
            </w:r>
          </w:p>
        </w:tc>
        <w:tc>
          <w:tcPr>
            <w:tcW w:w="2129" w:type="dxa"/>
            <w:vAlign w:val="center"/>
            <w:hideMark/>
          </w:tcPr>
          <w:p w14:paraId="6CD88D81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1 (+ + +)</w:t>
            </w:r>
          </w:p>
        </w:tc>
        <w:tc>
          <w:tcPr>
            <w:tcW w:w="2129" w:type="dxa"/>
            <w:vAlign w:val="center"/>
            <w:hideMark/>
          </w:tcPr>
          <w:p w14:paraId="4AB96F4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</w:t>
            </w:r>
          </w:p>
        </w:tc>
        <w:tc>
          <w:tcPr>
            <w:tcW w:w="2129" w:type="dxa"/>
            <w:vAlign w:val="center"/>
            <w:hideMark/>
          </w:tcPr>
          <w:p w14:paraId="46EE948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2129" w:type="dxa"/>
            <w:vAlign w:val="center"/>
          </w:tcPr>
          <w:p w14:paraId="49C5503E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0</w:t>
            </w:r>
          </w:p>
        </w:tc>
        <w:tc>
          <w:tcPr>
            <w:tcW w:w="2129" w:type="dxa"/>
            <w:vAlign w:val="center"/>
          </w:tcPr>
          <w:p w14:paraId="31A439C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A92567" w:rsidRPr="00E54B6C" w14:paraId="03F6AC3B" w14:textId="77777777" w:rsidTr="005E6DFC">
        <w:trPr>
          <w:trHeight w:val="47"/>
        </w:trPr>
        <w:tc>
          <w:tcPr>
            <w:tcW w:w="2129" w:type="dxa"/>
            <w:vMerge/>
            <w:vAlign w:val="center"/>
          </w:tcPr>
          <w:p w14:paraId="709B1B05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129" w:type="dxa"/>
            <w:vAlign w:val="center"/>
          </w:tcPr>
          <w:p w14:paraId="09687805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vAlign w:val="center"/>
          </w:tcPr>
          <w:p w14:paraId="07D10C3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22</w:t>
            </w:r>
          </w:p>
        </w:tc>
        <w:tc>
          <w:tcPr>
            <w:tcW w:w="2129" w:type="dxa"/>
            <w:vAlign w:val="center"/>
          </w:tcPr>
          <w:p w14:paraId="79CD8C5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10.62</w:t>
            </w:r>
          </w:p>
        </w:tc>
        <w:tc>
          <w:tcPr>
            <w:tcW w:w="2129" w:type="dxa"/>
            <w:vAlign w:val="center"/>
          </w:tcPr>
          <w:p w14:paraId="5D8EC07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16</w:t>
            </w:r>
          </w:p>
        </w:tc>
        <w:tc>
          <w:tcPr>
            <w:tcW w:w="2129" w:type="dxa"/>
            <w:vAlign w:val="center"/>
          </w:tcPr>
          <w:p w14:paraId="4879CE9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8.94</w:t>
            </w:r>
          </w:p>
        </w:tc>
      </w:tr>
      <w:tr w:rsidR="00A92567" w:rsidRPr="00E54B6C" w14:paraId="42B90BF2" w14:textId="77777777" w:rsidTr="005E6DFC">
        <w:trPr>
          <w:trHeight w:val="47"/>
        </w:trPr>
        <w:tc>
          <w:tcPr>
            <w:tcW w:w="2129" w:type="dxa"/>
            <w:vMerge/>
            <w:vAlign w:val="center"/>
          </w:tcPr>
          <w:p w14:paraId="293A0A35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129" w:type="dxa"/>
            <w:vAlign w:val="center"/>
          </w:tcPr>
          <w:p w14:paraId="32A664A1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vAlign w:val="center"/>
          </w:tcPr>
          <w:p w14:paraId="346F3201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22</w:t>
            </w:r>
          </w:p>
        </w:tc>
        <w:tc>
          <w:tcPr>
            <w:tcW w:w="2129" w:type="dxa"/>
            <w:vAlign w:val="center"/>
          </w:tcPr>
          <w:p w14:paraId="28DE2F1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6.51</w:t>
            </w:r>
          </w:p>
        </w:tc>
        <w:tc>
          <w:tcPr>
            <w:tcW w:w="2129" w:type="dxa"/>
            <w:vAlign w:val="center"/>
          </w:tcPr>
          <w:p w14:paraId="6EC0B62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30</w:t>
            </w:r>
          </w:p>
        </w:tc>
        <w:tc>
          <w:tcPr>
            <w:tcW w:w="2129" w:type="dxa"/>
            <w:vAlign w:val="center"/>
          </w:tcPr>
          <w:p w14:paraId="7218F698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8.32</w:t>
            </w:r>
          </w:p>
        </w:tc>
      </w:tr>
      <w:tr w:rsidR="00A92567" w:rsidRPr="00E54B6C" w14:paraId="453BF9C4" w14:textId="77777777" w:rsidTr="005E6DFC">
        <w:trPr>
          <w:trHeight w:val="47"/>
        </w:trPr>
        <w:tc>
          <w:tcPr>
            <w:tcW w:w="2129" w:type="dxa"/>
            <w:vMerge w:val="restart"/>
            <w:vAlign w:val="center"/>
            <w:hideMark/>
          </w:tcPr>
          <w:p w14:paraId="500C1DF4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  <w:i/>
              </w:rPr>
              <w:t>nab</w:t>
            </w:r>
            <w:r w:rsidRPr="00E54B6C">
              <w:rPr>
                <w:rFonts w:ascii="Arial" w:hAnsi="Arial" w:cs="Arial"/>
                <w:b/>
                <w:bCs/>
              </w:rPr>
              <w:t>-P/G</w:t>
            </w:r>
          </w:p>
        </w:tc>
        <w:tc>
          <w:tcPr>
            <w:tcW w:w="2129" w:type="dxa"/>
            <w:vAlign w:val="center"/>
            <w:hideMark/>
          </w:tcPr>
          <w:p w14:paraId="7BE5E7B6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1 (+ + +)</w:t>
            </w:r>
          </w:p>
        </w:tc>
        <w:tc>
          <w:tcPr>
            <w:tcW w:w="2129" w:type="dxa"/>
            <w:vAlign w:val="center"/>
            <w:hideMark/>
          </w:tcPr>
          <w:p w14:paraId="3DF73BA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</w:t>
            </w:r>
          </w:p>
        </w:tc>
        <w:tc>
          <w:tcPr>
            <w:tcW w:w="2129" w:type="dxa"/>
            <w:vAlign w:val="center"/>
            <w:hideMark/>
          </w:tcPr>
          <w:p w14:paraId="50B896B0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4.24</w:t>
            </w:r>
          </w:p>
        </w:tc>
        <w:tc>
          <w:tcPr>
            <w:tcW w:w="2129" w:type="dxa"/>
            <w:vAlign w:val="center"/>
          </w:tcPr>
          <w:p w14:paraId="5479C50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</w:t>
            </w:r>
          </w:p>
        </w:tc>
        <w:tc>
          <w:tcPr>
            <w:tcW w:w="2129" w:type="dxa"/>
            <w:vAlign w:val="center"/>
          </w:tcPr>
          <w:p w14:paraId="5E88E813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5.19</w:t>
            </w:r>
          </w:p>
        </w:tc>
      </w:tr>
      <w:tr w:rsidR="00A92567" w:rsidRPr="00E54B6C" w14:paraId="64004CB7" w14:textId="77777777" w:rsidTr="005E6DFC">
        <w:trPr>
          <w:trHeight w:val="47"/>
        </w:trPr>
        <w:tc>
          <w:tcPr>
            <w:tcW w:w="2129" w:type="dxa"/>
            <w:vMerge/>
            <w:vAlign w:val="center"/>
          </w:tcPr>
          <w:p w14:paraId="28E9BE61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129" w:type="dxa"/>
            <w:vAlign w:val="center"/>
          </w:tcPr>
          <w:p w14:paraId="2A39517A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vAlign w:val="center"/>
          </w:tcPr>
          <w:p w14:paraId="73F77EAC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</w:t>
            </w:r>
          </w:p>
        </w:tc>
        <w:tc>
          <w:tcPr>
            <w:tcW w:w="2129" w:type="dxa"/>
            <w:vAlign w:val="center"/>
          </w:tcPr>
          <w:p w14:paraId="78C3860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6.90</w:t>
            </w:r>
          </w:p>
        </w:tc>
        <w:tc>
          <w:tcPr>
            <w:tcW w:w="2129" w:type="dxa"/>
            <w:vAlign w:val="center"/>
          </w:tcPr>
          <w:p w14:paraId="7FF9394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</w:t>
            </w:r>
          </w:p>
        </w:tc>
        <w:tc>
          <w:tcPr>
            <w:tcW w:w="2129" w:type="dxa"/>
            <w:vAlign w:val="center"/>
          </w:tcPr>
          <w:p w14:paraId="1716E29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8.38</w:t>
            </w:r>
          </w:p>
        </w:tc>
      </w:tr>
      <w:tr w:rsidR="00A92567" w:rsidRPr="00E54B6C" w14:paraId="6E85ECBB" w14:textId="77777777" w:rsidTr="005E6DFC">
        <w:trPr>
          <w:trHeight w:val="47"/>
        </w:trPr>
        <w:tc>
          <w:tcPr>
            <w:tcW w:w="2129" w:type="dxa"/>
            <w:vMerge/>
            <w:vAlign w:val="center"/>
          </w:tcPr>
          <w:p w14:paraId="7A8C04B5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2129" w:type="dxa"/>
            <w:vAlign w:val="center"/>
          </w:tcPr>
          <w:p w14:paraId="689D9A19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vAlign w:val="center"/>
          </w:tcPr>
          <w:p w14:paraId="012DA526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26</w:t>
            </w:r>
          </w:p>
        </w:tc>
        <w:tc>
          <w:tcPr>
            <w:tcW w:w="2129" w:type="dxa"/>
            <w:vAlign w:val="center"/>
          </w:tcPr>
          <w:p w14:paraId="4F25642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6.97</w:t>
            </w:r>
          </w:p>
        </w:tc>
        <w:tc>
          <w:tcPr>
            <w:tcW w:w="2129" w:type="dxa"/>
            <w:vAlign w:val="center"/>
          </w:tcPr>
          <w:p w14:paraId="687FA1E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30</w:t>
            </w:r>
          </w:p>
        </w:tc>
        <w:tc>
          <w:tcPr>
            <w:tcW w:w="2129" w:type="dxa"/>
            <w:vAlign w:val="center"/>
          </w:tcPr>
          <w:p w14:paraId="037304A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5.82</w:t>
            </w:r>
          </w:p>
        </w:tc>
      </w:tr>
      <w:tr w:rsidR="00A92567" w:rsidRPr="00E54B6C" w14:paraId="22A6B239" w14:textId="77777777" w:rsidTr="005E6DFC">
        <w:trPr>
          <w:trHeight w:val="47"/>
        </w:trPr>
        <w:tc>
          <w:tcPr>
            <w:tcW w:w="2129" w:type="dxa"/>
            <w:vMerge w:val="restart"/>
            <w:vAlign w:val="center"/>
          </w:tcPr>
          <w:p w14:paraId="22D7A404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  <w:i/>
              </w:rPr>
            </w:pPr>
            <w:r w:rsidRPr="00E54B6C">
              <w:rPr>
                <w:rFonts w:ascii="Arial" w:hAnsi="Arial" w:cs="Arial"/>
                <w:b/>
                <w:bCs/>
              </w:rPr>
              <w:t>G/C</w:t>
            </w:r>
          </w:p>
        </w:tc>
        <w:tc>
          <w:tcPr>
            <w:tcW w:w="2129" w:type="dxa"/>
            <w:vAlign w:val="center"/>
          </w:tcPr>
          <w:p w14:paraId="45BBFE73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1 (+ + +)</w:t>
            </w:r>
          </w:p>
        </w:tc>
        <w:tc>
          <w:tcPr>
            <w:tcW w:w="2129" w:type="dxa"/>
            <w:vAlign w:val="center"/>
          </w:tcPr>
          <w:p w14:paraId="581D692D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</w:t>
            </w:r>
          </w:p>
        </w:tc>
        <w:tc>
          <w:tcPr>
            <w:tcW w:w="2129" w:type="dxa"/>
            <w:vAlign w:val="center"/>
          </w:tcPr>
          <w:p w14:paraId="7B58D6A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4.70</w:t>
            </w:r>
          </w:p>
        </w:tc>
        <w:tc>
          <w:tcPr>
            <w:tcW w:w="2129" w:type="dxa"/>
            <w:vAlign w:val="center"/>
          </w:tcPr>
          <w:p w14:paraId="1A30002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</w:t>
            </w:r>
          </w:p>
        </w:tc>
        <w:tc>
          <w:tcPr>
            <w:tcW w:w="2129" w:type="dxa"/>
            <w:vAlign w:val="center"/>
          </w:tcPr>
          <w:p w14:paraId="3E822A89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4.70</w:t>
            </w:r>
          </w:p>
        </w:tc>
      </w:tr>
      <w:tr w:rsidR="00A92567" w:rsidRPr="00E54B6C" w14:paraId="15097536" w14:textId="77777777" w:rsidTr="005E6DFC">
        <w:trPr>
          <w:trHeight w:val="47"/>
        </w:trPr>
        <w:tc>
          <w:tcPr>
            <w:tcW w:w="2129" w:type="dxa"/>
            <w:vMerge/>
            <w:vAlign w:val="center"/>
          </w:tcPr>
          <w:p w14:paraId="700FF01F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vAlign w:val="center"/>
          </w:tcPr>
          <w:p w14:paraId="2E7BD70A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 xml:space="preserve">2 (+ </w:t>
            </w:r>
            <w:r>
              <w:rPr>
                <w:rFonts w:ascii="Arial" w:hAnsi="Arial" w:cs="Arial"/>
                <w:b/>
                <w:bCs/>
              </w:rPr>
              <w:t>± ±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vAlign w:val="center"/>
          </w:tcPr>
          <w:p w14:paraId="5FF5652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14</w:t>
            </w:r>
          </w:p>
        </w:tc>
        <w:tc>
          <w:tcPr>
            <w:tcW w:w="2129" w:type="dxa"/>
            <w:vAlign w:val="center"/>
          </w:tcPr>
          <w:p w14:paraId="6437B202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7.00</w:t>
            </w:r>
          </w:p>
        </w:tc>
        <w:tc>
          <w:tcPr>
            <w:tcW w:w="2129" w:type="dxa"/>
            <w:vAlign w:val="center"/>
          </w:tcPr>
          <w:p w14:paraId="47B4F32F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11</w:t>
            </w:r>
          </w:p>
        </w:tc>
        <w:tc>
          <w:tcPr>
            <w:tcW w:w="2129" w:type="dxa"/>
            <w:vAlign w:val="center"/>
          </w:tcPr>
          <w:p w14:paraId="03E2209A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11.87</w:t>
            </w:r>
          </w:p>
        </w:tc>
      </w:tr>
      <w:tr w:rsidR="00A92567" w:rsidRPr="00E54B6C" w14:paraId="6FE44730" w14:textId="77777777" w:rsidTr="005E6DFC">
        <w:trPr>
          <w:trHeight w:val="47"/>
        </w:trPr>
        <w:tc>
          <w:tcPr>
            <w:tcW w:w="2129" w:type="dxa"/>
            <w:vMerge/>
            <w:tcBorders>
              <w:bottom w:val="single" w:sz="4" w:space="0" w:color="auto"/>
            </w:tcBorders>
            <w:vAlign w:val="center"/>
          </w:tcPr>
          <w:p w14:paraId="26E2541D" w14:textId="77777777" w:rsidR="00A92567" w:rsidRPr="00E54B6C" w:rsidRDefault="00A92567" w:rsidP="005E6DF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53C1988D" w14:textId="77777777" w:rsidR="00A92567" w:rsidRPr="00E54B6C" w:rsidRDefault="00A92567" w:rsidP="005E6DFC">
            <w:pPr>
              <w:jc w:val="center"/>
              <w:rPr>
                <w:rFonts w:ascii="Arial" w:hAnsi="Arial" w:cs="Arial"/>
                <w:b/>
                <w:bCs/>
              </w:rPr>
            </w:pPr>
            <w:r w:rsidRPr="00E54B6C">
              <w:rPr>
                <w:rFonts w:ascii="Arial" w:hAnsi="Arial" w:cs="Arial"/>
                <w:b/>
                <w:bCs/>
              </w:rPr>
              <w:t>3 (</w:t>
            </w:r>
            <w:r>
              <w:rPr>
                <w:rFonts w:ascii="Arial" w:hAnsi="Arial" w:cs="Arial"/>
                <w:b/>
                <w:bCs/>
              </w:rPr>
              <w:t>−</w:t>
            </w:r>
            <w:r w:rsidRPr="00E54B6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4506460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21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1CB8FDC4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6.02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7FEC1AC5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27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1FCBFE37" w14:textId="77777777" w:rsidR="00A92567" w:rsidRPr="00E54B6C" w:rsidRDefault="00A92567" w:rsidP="005E6DFC">
            <w:pPr>
              <w:jc w:val="center"/>
              <w:rPr>
                <w:rFonts w:ascii="Arial" w:hAnsi="Arial" w:cs="Arial"/>
              </w:rPr>
            </w:pPr>
            <w:r w:rsidRPr="00E54B6C">
              <w:rPr>
                <w:rFonts w:ascii="Arial" w:hAnsi="Arial" w:cs="Arial"/>
              </w:rPr>
              <w:t>5.79</w:t>
            </w:r>
          </w:p>
        </w:tc>
      </w:tr>
      <w:tr w:rsidR="00A92567" w:rsidRPr="00E54B6C" w14:paraId="4C0355C7" w14:textId="77777777" w:rsidTr="005E6DFC">
        <w:trPr>
          <w:trHeight w:val="576"/>
        </w:trPr>
        <w:tc>
          <w:tcPr>
            <w:tcW w:w="127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BFA05" w14:textId="77777777" w:rsidR="00A92567" w:rsidRPr="00E54B6C" w:rsidRDefault="00A92567" w:rsidP="005E6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Abbreviations: </w:t>
            </w:r>
            <w:r w:rsidRPr="00E54B6C">
              <w:rPr>
                <w:rFonts w:ascii="Arial" w:hAnsi="Arial" w:cs="Arial"/>
              </w:rPr>
              <w:t>C, carboplatin; CTC, circulating tumor cell; G, gemcitabine;</w:t>
            </w:r>
            <w:r w:rsidRPr="00E54B6C">
              <w:rPr>
                <w:rFonts w:ascii="Arial" w:hAnsi="Arial" w:cs="Arial"/>
                <w:i/>
              </w:rPr>
              <w:t xml:space="preserve"> nab</w:t>
            </w:r>
            <w:r w:rsidRPr="00E54B6C">
              <w:rPr>
                <w:rFonts w:ascii="Arial" w:hAnsi="Arial" w:cs="Arial"/>
              </w:rPr>
              <w:t xml:space="preserve">-P, </w:t>
            </w:r>
            <w:r w:rsidRPr="00E54B6C">
              <w:rPr>
                <w:rFonts w:ascii="Arial" w:hAnsi="Arial" w:cs="Arial"/>
                <w:i/>
              </w:rPr>
              <w:t>nab</w:t>
            </w:r>
            <w:r w:rsidRPr="00E54B6C">
              <w:rPr>
                <w:rFonts w:ascii="Arial" w:hAnsi="Arial" w:cs="Arial"/>
              </w:rPr>
              <w:t>-paclitaxel; N</w:t>
            </w:r>
            <w:r>
              <w:rPr>
                <w:rFonts w:ascii="Arial" w:hAnsi="Arial" w:cs="Arial"/>
              </w:rPr>
              <w:t>A</w:t>
            </w:r>
            <w:r w:rsidRPr="00E54B6C">
              <w:rPr>
                <w:rFonts w:ascii="Arial" w:hAnsi="Arial" w:cs="Arial"/>
              </w:rPr>
              <w:t xml:space="preserve">, not </w:t>
            </w:r>
            <w:r>
              <w:rPr>
                <w:rFonts w:ascii="Arial" w:hAnsi="Arial" w:cs="Arial"/>
              </w:rPr>
              <w:t>applicable</w:t>
            </w:r>
            <w:r w:rsidRPr="00E54B6C">
              <w:rPr>
                <w:rFonts w:ascii="Arial" w:hAnsi="Arial" w:cs="Arial"/>
              </w:rPr>
              <w:t>; PFS, progression-free survival.</w:t>
            </w:r>
          </w:p>
        </w:tc>
      </w:tr>
      <w:bookmarkEnd w:id="4"/>
    </w:tbl>
    <w:p w14:paraId="36FE8378" w14:textId="77777777" w:rsidR="00A92567" w:rsidRDefault="00A92567"/>
    <w:sectPr w:rsidR="00A92567" w:rsidSect="00A925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7"/>
    <w:rsid w:val="00A72B6D"/>
    <w:rsid w:val="00A92567"/>
    <w:rsid w:val="00CA2D96"/>
    <w:rsid w:val="00D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1AAC"/>
  <w15:chartTrackingRefBased/>
  <w15:docId w15:val="{4436CD36-BDA6-40F6-BA06-7FE21B5C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92567"/>
    <w:pPr>
      <w:widowControl w:val="0"/>
      <w:autoSpaceDE w:val="0"/>
      <w:autoSpaceDN w:val="0"/>
      <w:spacing w:before="48" w:after="0" w:line="240" w:lineRule="auto"/>
      <w:ind w:left="108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A9256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A92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Luthcke</dc:creator>
  <cp:keywords/>
  <dc:description/>
  <cp:lastModifiedBy>Patel, Sonam Kajal</cp:lastModifiedBy>
  <cp:revision>2</cp:revision>
  <dcterms:created xsi:type="dcterms:W3CDTF">2019-11-15T00:58:00Z</dcterms:created>
  <dcterms:modified xsi:type="dcterms:W3CDTF">2019-11-15T00:58:00Z</dcterms:modified>
</cp:coreProperties>
</file>