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4820"/>
      </w:tblGrid>
      <w:tr w:rsidR="00C114D9" w:rsidRPr="00AC0472" w:rsidTr="00987840">
        <w:trPr>
          <w:trHeight w:val="330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4D9" w:rsidRPr="00AC0472" w:rsidRDefault="00C114D9" w:rsidP="004935F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Appendix</w:t>
            </w:r>
            <w:r w:rsidR="004843BF"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:</w:t>
            </w:r>
            <w:r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  <w:r w:rsidR="00FD6C97"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List of</w:t>
            </w:r>
            <w:r w:rsidR="00F011E8"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 xml:space="preserve"> </w:t>
            </w:r>
            <w:r w:rsidR="00FD6C97"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i</w:t>
            </w:r>
            <w:r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nvestigators and their affiliations</w:t>
            </w:r>
          </w:p>
          <w:p w:rsidR="00F011E8" w:rsidRPr="00AC0472" w:rsidRDefault="00F011E8" w:rsidP="004935F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Name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b/>
                <w:color w:val="000000"/>
                <w:kern w:val="0"/>
                <w:szCs w:val="24"/>
              </w:rPr>
              <w:t>Institution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Wanzhen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Yao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Peking University Third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Baiqiang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Cai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Chinese Academy of Medical Sciences and Peking Union Medical College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Kewu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Huang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Beijing Chaoyang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Yongchang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S</w:t>
            </w:r>
            <w:r w:rsidRPr="00AC0472">
              <w:rPr>
                <w:rFonts w:ascii="Times New Roman" w:eastAsia="DengXian" w:hAnsi="Times New Roman" w:cs="Times New Roman"/>
                <w:color w:val="000000"/>
                <w:kern w:val="0"/>
                <w:szCs w:val="24"/>
                <w:lang w:eastAsia="zh-CN"/>
              </w:rPr>
              <w:t>un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Beijing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Tongren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Guochao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Shi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Shanghai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Ruijin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Huili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Shanghai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Huadong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Jinfu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Xu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Shanghai Pulmonary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Zhijun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Jie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Shanghai Fifth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Fan Li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Shanghai Songjiang District Central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Xiwen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Gao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Shanghai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Minhang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District Central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Liwen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Lu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Shanghai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Fengxian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District Central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Jinping Zheng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National Clinical Research Center, Guangzhou Institute of Respiratory Health, First Affiliated Hospital of Guangzhou Medical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Ziwen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Quangzhou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First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Mao Huang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Jiangsu Province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Yi Shi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General Hospital of Nanjing Military Region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Shujuan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Jiang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Shandong Provincial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Jie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Cao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Tianjin Medical University General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Zhuang Ma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General Hospital of Shenyang Military Region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Liping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Peng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First Hospital of Jilin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Jie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Second Hospital of Jilin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Jingping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Yang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Baogang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Hospital, Third Affiliated Hospital of Inner Mongolia Medical College, Third School of Clinical Medicine, Inner Mongolia regional medical center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Xiuhua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Fu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The Affiliated Hospital of Inner Mongolia Medical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Xiaowen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Han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Hebei Provincial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Xixin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Yan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Second Hospital of Hebei Medical University 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Zheng Liu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China National Petroleum Corporation Central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Aizhen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Zhang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Shanxi Provincial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lastRenderedPageBreak/>
              <w:t>Professor Jianying Xu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Shanxi Dayi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Xiaoyun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First Hospital of Shanxi Medical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Hongxia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Meng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Yuncheng Central Hospital of Shanxi Province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Lijun Ma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Henan Provincial People’s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Jinguang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Jia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Zhengzhou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Gengyun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Sun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First Affiliated Hospital of Anhui Medical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Chen Yusheng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Fujian Provincial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Zuke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Xiao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Jiangxi Provincial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Hu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Ke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Hubei Provincial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Bailing Luo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Xiangya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 of Central South University 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Ping Chen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The Second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Xiangya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Xuemei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Ou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West China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Xiangdong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Zhou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Southwest Hospital, The First Affiliated Hospital of the</w:t>
            </w:r>
          </w:p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Third Military Medical University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Wei Yao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Xinqiao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 of the Third Military Medical University 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Professor Li Sun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Shaanxi Provincial People's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Jin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Faguang</w:t>
            </w:r>
            <w:proofErr w:type="spellEnd"/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Tangdu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Hospital</w:t>
            </w:r>
          </w:p>
        </w:tc>
      </w:tr>
      <w:tr w:rsidR="00C114D9" w:rsidRPr="00AC0472" w:rsidTr="00C114D9">
        <w:trPr>
          <w:trHeight w:val="3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Professor </w:t>
            </w:r>
            <w:proofErr w:type="spellStart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>Xiwei</w:t>
            </w:r>
            <w:proofErr w:type="spellEnd"/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 Zheng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D9" w:rsidRPr="00AC0472" w:rsidRDefault="00C114D9" w:rsidP="00C114D9">
            <w:pPr>
              <w:widowControl/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</w:pPr>
            <w:r w:rsidRPr="00AC0472">
              <w:rPr>
                <w:rFonts w:ascii="Times New Roman" w:eastAsia="PMingLiU" w:hAnsi="Times New Roman" w:cs="Times New Roman"/>
                <w:color w:val="000000"/>
                <w:kern w:val="0"/>
                <w:szCs w:val="24"/>
              </w:rPr>
              <w:t xml:space="preserve">General Hospital of Ningxia Medical University </w:t>
            </w:r>
          </w:p>
        </w:tc>
      </w:tr>
    </w:tbl>
    <w:p w:rsidR="00C44030" w:rsidRPr="00AC0472" w:rsidRDefault="00C44030" w:rsidP="004935F9">
      <w:pPr>
        <w:rPr>
          <w:rFonts w:ascii="Times New Roman" w:hAnsi="Times New Roman" w:cs="Times New Roman"/>
          <w:szCs w:val="24"/>
        </w:rPr>
      </w:pPr>
    </w:p>
    <w:sectPr w:rsidR="00C44030" w:rsidRPr="00AC04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9D1" w:rsidRDefault="00ED29D1" w:rsidP="00994BC5">
      <w:r>
        <w:separator/>
      </w:r>
    </w:p>
  </w:endnote>
  <w:endnote w:type="continuationSeparator" w:id="0">
    <w:p w:rsidR="00ED29D1" w:rsidRDefault="00ED29D1" w:rsidP="0099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9D1" w:rsidRDefault="00ED29D1" w:rsidP="00994BC5">
      <w:r>
        <w:separator/>
      </w:r>
    </w:p>
  </w:footnote>
  <w:footnote w:type="continuationSeparator" w:id="0">
    <w:p w:rsidR="00ED29D1" w:rsidRDefault="00ED29D1" w:rsidP="00994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E6"/>
    <w:rsid w:val="000638E5"/>
    <w:rsid w:val="000E2C80"/>
    <w:rsid w:val="000E6E49"/>
    <w:rsid w:val="00214F38"/>
    <w:rsid w:val="00230F53"/>
    <w:rsid w:val="0041537F"/>
    <w:rsid w:val="00445FD9"/>
    <w:rsid w:val="00454361"/>
    <w:rsid w:val="004843BF"/>
    <w:rsid w:val="004935F9"/>
    <w:rsid w:val="004A5535"/>
    <w:rsid w:val="004E0CE7"/>
    <w:rsid w:val="00570F7C"/>
    <w:rsid w:val="00580AA5"/>
    <w:rsid w:val="007213CE"/>
    <w:rsid w:val="008764B0"/>
    <w:rsid w:val="008B6949"/>
    <w:rsid w:val="009702CF"/>
    <w:rsid w:val="00994BC5"/>
    <w:rsid w:val="009E5FEF"/>
    <w:rsid w:val="009F79E6"/>
    <w:rsid w:val="00AC0472"/>
    <w:rsid w:val="00AC339C"/>
    <w:rsid w:val="00B83BD2"/>
    <w:rsid w:val="00C114D9"/>
    <w:rsid w:val="00C44030"/>
    <w:rsid w:val="00C81C5D"/>
    <w:rsid w:val="00D04833"/>
    <w:rsid w:val="00D3642E"/>
    <w:rsid w:val="00D57FBE"/>
    <w:rsid w:val="00DA1A1F"/>
    <w:rsid w:val="00DA6CB9"/>
    <w:rsid w:val="00E343E9"/>
    <w:rsid w:val="00EA05A3"/>
    <w:rsid w:val="00EC481F"/>
    <w:rsid w:val="00ED29D1"/>
    <w:rsid w:val="00ED2DE2"/>
    <w:rsid w:val="00EF09F9"/>
    <w:rsid w:val="00F011E8"/>
    <w:rsid w:val="00FA4728"/>
    <w:rsid w:val="00FC2411"/>
    <w:rsid w:val="00FD5575"/>
    <w:rsid w:val="00F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C1104F-19B5-4D8D-8DF3-AF3378DC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94BC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94B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9662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401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01016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9557">
              <w:marLeft w:val="900"/>
              <w:marRight w:val="90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732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5365">
                          <w:marLeft w:val="270"/>
                          <w:marRight w:val="27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許惠婷</dc:creator>
  <cp:keywords/>
  <dc:description/>
  <cp:lastModifiedBy>Boon Lee</cp:lastModifiedBy>
  <cp:revision>2</cp:revision>
  <dcterms:created xsi:type="dcterms:W3CDTF">2019-11-05T23:48:00Z</dcterms:created>
  <dcterms:modified xsi:type="dcterms:W3CDTF">2019-11-05T23:48:00Z</dcterms:modified>
</cp:coreProperties>
</file>