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0F9" w:rsidRPr="00704651" w:rsidRDefault="00261E4F" w:rsidP="006932F4">
      <w:pPr>
        <w:autoSpaceDE w:val="0"/>
        <w:autoSpaceDN w:val="0"/>
        <w:adjustRightInd w:val="0"/>
        <w:snapToGrid w:val="0"/>
        <w:spacing w:after="0" w:line="480" w:lineRule="auto"/>
        <w:contextualSpacing/>
        <w:jc w:val="center"/>
        <w:rPr>
          <w:rFonts w:ascii="Times New Roman" w:hAnsi="Times New Roman" w:cs="Times New Roman"/>
          <w:b/>
          <w:snapToGrid w:val="0"/>
          <w:sz w:val="30"/>
          <w:szCs w:val="30"/>
          <w:lang w:eastAsia="zh-CN"/>
        </w:rPr>
      </w:pPr>
      <w:r>
        <w:rPr>
          <w:rFonts w:ascii="Times New Roman" w:hAnsi="Times New Roman" w:cs="Times New Roman"/>
          <w:b/>
          <w:snapToGrid w:val="0"/>
          <w:sz w:val="30"/>
          <w:szCs w:val="30"/>
          <w:lang w:eastAsia="zh-CN"/>
        </w:rPr>
        <w:t>Supplementary materials</w:t>
      </w:r>
    </w:p>
    <w:p w:rsidR="00DC69E5" w:rsidRPr="00704651" w:rsidRDefault="00DC69E5" w:rsidP="006932F4">
      <w:pPr>
        <w:autoSpaceDE w:val="0"/>
        <w:autoSpaceDN w:val="0"/>
        <w:adjustRightInd w:val="0"/>
        <w:snapToGrid w:val="0"/>
        <w:spacing w:after="0" w:line="480" w:lineRule="auto"/>
        <w:contextualSpacing/>
        <w:rPr>
          <w:rFonts w:ascii="Times New Roman" w:hAnsi="Times New Roman" w:cs="Times New Roman"/>
          <w:b/>
          <w:snapToGrid w:val="0"/>
          <w:lang w:eastAsia="zh-CN"/>
        </w:rPr>
      </w:pPr>
    </w:p>
    <w:p w:rsidR="00673359" w:rsidRPr="00704651" w:rsidRDefault="00673359" w:rsidP="006932F4">
      <w:pPr>
        <w:snapToGrid w:val="0"/>
        <w:spacing w:after="0" w:line="48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04651">
        <w:rPr>
          <w:rFonts w:ascii="Times New Roman" w:eastAsia="KaiTi_GB2312" w:hAnsi="Times New Roman" w:cs="Times New Roman"/>
          <w:sz w:val="28"/>
          <w:szCs w:val="28"/>
        </w:rPr>
        <w:t>A chemoenzymatically synthesized cholesterol-</w:t>
      </w:r>
      <w:r w:rsidRPr="00704651">
        <w:rPr>
          <w:rFonts w:ascii="Times New Roman" w:eastAsia="KaiTi_GB2312" w:hAnsi="Times New Roman" w:cs="Times New Roman"/>
          <w:i/>
          <w:sz w:val="28"/>
          <w:szCs w:val="28"/>
        </w:rPr>
        <w:t>g</w:t>
      </w:r>
      <w:r w:rsidRPr="00704651">
        <w:rPr>
          <w:rFonts w:ascii="Times New Roman" w:eastAsia="KaiTi_GB2312" w:hAnsi="Times New Roman" w:cs="Times New Roman"/>
          <w:sz w:val="28"/>
          <w:szCs w:val="28"/>
        </w:rPr>
        <w:t>-poly(amine-</w:t>
      </w:r>
      <w:r w:rsidRPr="00704651">
        <w:rPr>
          <w:rFonts w:ascii="Times New Roman" w:eastAsia="KaiTi_GB2312" w:hAnsi="Times New Roman" w:cs="Times New Roman"/>
          <w:i/>
          <w:sz w:val="28"/>
          <w:szCs w:val="28"/>
        </w:rPr>
        <w:t>co</w:t>
      </w:r>
      <w:r w:rsidRPr="00704651">
        <w:rPr>
          <w:rFonts w:ascii="Times New Roman" w:eastAsia="KaiTi_GB2312" w:hAnsi="Times New Roman" w:cs="Times New Roman"/>
          <w:sz w:val="28"/>
          <w:szCs w:val="28"/>
        </w:rPr>
        <w:t>-ester) mediated p53 gene delivery for achieving anti-tumor efficacy in prostate cancer</w:t>
      </w:r>
    </w:p>
    <w:p w:rsidR="00673359" w:rsidRPr="00704651" w:rsidRDefault="00673359" w:rsidP="006932F4">
      <w:pPr>
        <w:snapToGrid w:val="0"/>
        <w:spacing w:after="0" w:line="480" w:lineRule="auto"/>
        <w:contextualSpacing/>
        <w:rPr>
          <w:rFonts w:ascii="Times New Roman" w:hAnsi="Times New Roman" w:cs="Times New Roman"/>
        </w:rPr>
      </w:pPr>
    </w:p>
    <w:p w:rsidR="00553EAE" w:rsidRPr="00704651" w:rsidRDefault="00553EAE" w:rsidP="006932F4">
      <w:pPr>
        <w:snapToGrid w:val="0"/>
        <w:spacing w:after="0" w:line="480" w:lineRule="auto"/>
        <w:contextualSpacing/>
        <w:rPr>
          <w:lang w:eastAsia="zh-CN"/>
        </w:rPr>
      </w:pPr>
    </w:p>
    <w:p w:rsidR="008F3CFA" w:rsidRPr="00704651" w:rsidRDefault="008F3CFA">
      <w:pPr>
        <w:spacing w:after="0"/>
        <w:jc w:val="left"/>
        <w:rPr>
          <w:lang w:eastAsia="zh-CN"/>
        </w:rPr>
      </w:pPr>
      <w:bookmarkStart w:id="0" w:name="_GoBack"/>
      <w:bookmarkEnd w:id="0"/>
    </w:p>
    <w:p w:rsidR="008F3CFA" w:rsidRPr="00704651" w:rsidRDefault="008F3CFA" w:rsidP="00F36B78">
      <w:pPr>
        <w:spacing w:after="0" w:line="480" w:lineRule="auto"/>
        <w:contextualSpacing/>
        <w:jc w:val="center"/>
        <w:rPr>
          <w:lang w:eastAsia="zh-CN"/>
        </w:rPr>
      </w:pPr>
      <w:r w:rsidRPr="00704651">
        <w:rPr>
          <w:rFonts w:hint="eastAsia"/>
          <w:noProof/>
          <w:lang w:eastAsia="zh-CN"/>
        </w:rPr>
        <w:drawing>
          <wp:inline distT="0" distB="0" distL="0" distR="0" wp14:anchorId="78B87F9E" wp14:editId="5904B972">
            <wp:extent cx="3724275" cy="2857500"/>
            <wp:effectExtent l="0" t="0" r="9525" b="0"/>
            <wp:docPr id="5" name="图片 15" descr="凝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凝胶"/>
                    <pic:cNvPicPr>
                      <a:picLocks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4282" r="3325" b="3946"/>
                    <a:stretch/>
                  </pic:blipFill>
                  <pic:spPr bwMode="auto">
                    <a:xfrm>
                      <a:off x="0" y="0"/>
                      <a:ext cx="3724624" cy="285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CFA" w:rsidRPr="00704651" w:rsidRDefault="00F36B78" w:rsidP="00FC44C3">
      <w:pPr>
        <w:spacing w:after="0" w:line="480" w:lineRule="auto"/>
        <w:contextualSpacing/>
        <w:rPr>
          <w:rFonts w:ascii="Times New Roman" w:hAnsi="Times New Roman" w:cs="Times New Roman"/>
          <w:bCs/>
          <w:lang w:eastAsia="zh-CN"/>
        </w:rPr>
      </w:pPr>
      <w:r w:rsidRPr="00704651">
        <w:rPr>
          <w:rFonts w:hint="eastAsia"/>
          <w:b/>
          <w:lang w:eastAsia="zh-CN"/>
        </w:rPr>
        <w:t>Figure S</w:t>
      </w:r>
      <w:proofErr w:type="gramStart"/>
      <w:r w:rsidRPr="00704651">
        <w:rPr>
          <w:rFonts w:hint="eastAsia"/>
          <w:b/>
          <w:lang w:eastAsia="zh-CN"/>
        </w:rPr>
        <w:t>1</w:t>
      </w:r>
      <w:r w:rsidRPr="00704651">
        <w:rPr>
          <w:rFonts w:hint="eastAsia"/>
          <w:lang w:eastAsia="zh-CN"/>
        </w:rPr>
        <w:t xml:space="preserve">  Gel</w:t>
      </w:r>
      <w:proofErr w:type="gramEnd"/>
      <w:r w:rsidRPr="00704651">
        <w:rPr>
          <w:rFonts w:hint="eastAsia"/>
          <w:lang w:eastAsia="zh-CN"/>
        </w:rPr>
        <w:t xml:space="preserve"> retardation assay for the binding and condensation ability of Chol-</w:t>
      </w:r>
      <w:r w:rsidRPr="00704651">
        <w:rPr>
          <w:rFonts w:hint="eastAsia"/>
          <w:i/>
          <w:lang w:eastAsia="zh-CN"/>
        </w:rPr>
        <w:t>g</w:t>
      </w:r>
      <w:r w:rsidRPr="00704651">
        <w:rPr>
          <w:rFonts w:hint="eastAsia"/>
          <w:lang w:eastAsia="zh-CN"/>
        </w:rPr>
        <w:t xml:space="preserve">-PMSC-PPDL with the plasmid </w:t>
      </w:r>
      <w:r w:rsidRPr="00704651">
        <w:rPr>
          <w:rFonts w:ascii="Times New Roman" w:hAnsi="Times New Roman" w:cs="Times New Roman"/>
          <w:bCs/>
        </w:rPr>
        <w:t>p3XFLAG-CMV-p53</w:t>
      </w:r>
      <w:r w:rsidRPr="00704651">
        <w:rPr>
          <w:rFonts w:ascii="Times New Roman" w:hAnsi="Times New Roman" w:cs="Times New Roman" w:hint="eastAsia"/>
          <w:bCs/>
          <w:lang w:eastAsia="zh-CN"/>
        </w:rPr>
        <w:t xml:space="preserve"> at </w:t>
      </w:r>
      <w:r w:rsidRPr="00704651">
        <w:rPr>
          <w:rFonts w:ascii="Times New Roman" w:hAnsi="Times New Roman" w:cs="Times New Roman"/>
          <w:bCs/>
          <w:lang w:eastAsia="zh-CN"/>
        </w:rPr>
        <w:t>different</w:t>
      </w:r>
      <w:r w:rsidRPr="00704651">
        <w:rPr>
          <w:rFonts w:ascii="Times New Roman" w:hAnsi="Times New Roman" w:cs="Times New Roman" w:hint="eastAsia"/>
          <w:bCs/>
          <w:lang w:eastAsia="zh-CN"/>
        </w:rPr>
        <w:t xml:space="preserve"> mass ratios. </w:t>
      </w:r>
    </w:p>
    <w:p w:rsidR="00F36B78" w:rsidRPr="00704651" w:rsidRDefault="00F36B78" w:rsidP="00FC44C3">
      <w:pPr>
        <w:spacing w:after="0" w:line="480" w:lineRule="auto"/>
        <w:contextualSpacing/>
        <w:rPr>
          <w:lang w:eastAsia="zh-CN"/>
        </w:rPr>
      </w:pPr>
    </w:p>
    <w:p w:rsidR="00B655DE" w:rsidRPr="00704651" w:rsidRDefault="00B655DE">
      <w:pPr>
        <w:spacing w:after="0"/>
        <w:jc w:val="left"/>
        <w:rPr>
          <w:lang w:eastAsia="zh-CN"/>
        </w:rPr>
      </w:pPr>
      <w:r w:rsidRPr="00704651">
        <w:rPr>
          <w:lang w:eastAsia="zh-CN"/>
        </w:rPr>
        <w:br w:type="page"/>
      </w:r>
    </w:p>
    <w:p w:rsidR="00B655DE" w:rsidRPr="00704651" w:rsidRDefault="00B655DE" w:rsidP="00B655DE">
      <w:pPr>
        <w:spacing w:after="0" w:line="480" w:lineRule="auto"/>
        <w:contextualSpacing/>
        <w:jc w:val="center"/>
        <w:rPr>
          <w:noProof/>
          <w:lang w:eastAsia="zh-CN"/>
        </w:rPr>
      </w:pPr>
      <w:r w:rsidRPr="00704651">
        <w:rPr>
          <w:rFonts w:ascii="Times New Roman" w:hAnsi="Times New Roman"/>
          <w:noProof/>
          <w:lang w:eastAsia="zh-CN"/>
        </w:rPr>
        <w:lastRenderedPageBreak/>
        <w:drawing>
          <wp:inline distT="0" distB="0" distL="0" distR="0" wp14:anchorId="24055A54" wp14:editId="7C66FD90">
            <wp:extent cx="3286125" cy="3343275"/>
            <wp:effectExtent l="0" t="0" r="9525" b="9525"/>
            <wp:docPr id="4" name="图片 2" descr="保护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保护1"/>
                    <pic:cNvPicPr>
                      <a:picLocks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" t="2919" r="5706" b="3978"/>
                    <a:stretch/>
                  </pic:blipFill>
                  <pic:spPr bwMode="auto">
                    <a:xfrm>
                      <a:off x="0" y="0"/>
                      <a:ext cx="3289031" cy="33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5DE" w:rsidRPr="00704651" w:rsidRDefault="00B655DE" w:rsidP="00B655DE">
      <w:pPr>
        <w:spacing w:after="0" w:line="480" w:lineRule="auto"/>
        <w:contextualSpacing/>
        <w:rPr>
          <w:rFonts w:ascii="Times New Roman" w:hAnsi="Times New Roman" w:cs="Times New Roman"/>
          <w:lang w:eastAsia="zh-CN"/>
        </w:rPr>
      </w:pPr>
      <w:r w:rsidRPr="00704651">
        <w:rPr>
          <w:rFonts w:ascii="Times New Roman" w:hAnsi="Times New Roman" w:cs="Times New Roman"/>
          <w:b/>
          <w:lang w:eastAsia="zh-CN"/>
        </w:rPr>
        <w:t>Fig</w:t>
      </w:r>
      <w:r w:rsidRPr="00704651">
        <w:rPr>
          <w:rFonts w:ascii="Times New Roman" w:hAnsi="Times New Roman" w:cs="Times New Roman" w:hint="eastAsia"/>
          <w:b/>
          <w:lang w:eastAsia="zh-CN"/>
        </w:rPr>
        <w:t>ure</w:t>
      </w:r>
      <w:r w:rsidRPr="00704651">
        <w:rPr>
          <w:rFonts w:ascii="Times New Roman" w:hAnsi="Times New Roman" w:cs="Times New Roman"/>
          <w:b/>
          <w:lang w:eastAsia="zh-CN"/>
        </w:rPr>
        <w:t xml:space="preserve"> S</w:t>
      </w:r>
      <w:proofErr w:type="gramStart"/>
      <w:r w:rsidRPr="00704651">
        <w:rPr>
          <w:rFonts w:ascii="Times New Roman" w:hAnsi="Times New Roman" w:cs="Times New Roman"/>
          <w:b/>
          <w:lang w:eastAsia="zh-CN"/>
        </w:rPr>
        <w:t>2</w:t>
      </w:r>
      <w:r w:rsidRPr="00704651">
        <w:rPr>
          <w:rFonts w:ascii="Times New Roman" w:hAnsi="Times New Roman" w:cs="Times New Roman" w:hint="eastAsia"/>
          <w:b/>
          <w:lang w:eastAsia="zh-CN"/>
        </w:rPr>
        <w:t xml:space="preserve"> </w:t>
      </w:r>
      <w:r w:rsidRPr="00704651">
        <w:rPr>
          <w:rFonts w:ascii="Times New Roman" w:hAnsi="Times New Roman" w:cs="Times New Roman"/>
          <w:b/>
          <w:lang w:eastAsia="zh-CN"/>
        </w:rPr>
        <w:t xml:space="preserve"> </w:t>
      </w:r>
      <w:r w:rsidRPr="00704651">
        <w:rPr>
          <w:rFonts w:ascii="Times New Roman" w:hAnsi="Times New Roman" w:cs="Times New Roman"/>
          <w:lang w:eastAsia="zh-CN"/>
        </w:rPr>
        <w:t>Gel</w:t>
      </w:r>
      <w:proofErr w:type="gramEnd"/>
      <w:r w:rsidRPr="00704651">
        <w:rPr>
          <w:rFonts w:ascii="Times New Roman" w:hAnsi="Times New Roman" w:cs="Times New Roman"/>
          <w:lang w:eastAsia="zh-CN"/>
        </w:rPr>
        <w:t xml:space="preserve"> retardation assay of </w:t>
      </w:r>
      <w:r w:rsidRPr="00704651">
        <w:rPr>
          <w:rFonts w:ascii="Times New Roman" w:hAnsi="Times New Roman" w:cs="Times New Roman"/>
          <w:bCs/>
        </w:rPr>
        <w:t>Chol-</w:t>
      </w:r>
      <w:r w:rsidRPr="00704651">
        <w:rPr>
          <w:rFonts w:ascii="Times New Roman" w:hAnsi="Times New Roman" w:cs="Times New Roman"/>
          <w:bCs/>
          <w:i/>
        </w:rPr>
        <w:t>g</w:t>
      </w:r>
      <w:r w:rsidRPr="00704651">
        <w:rPr>
          <w:rFonts w:ascii="Times New Roman" w:hAnsi="Times New Roman" w:cs="Times New Roman"/>
          <w:bCs/>
        </w:rPr>
        <w:t xml:space="preserve">-PMSC-PPDL/p53 nanoparticles </w:t>
      </w:r>
      <w:r w:rsidRPr="00704651">
        <w:rPr>
          <w:rFonts w:ascii="Times New Roman" w:hAnsi="Times New Roman" w:cs="Times New Roman" w:hint="eastAsia"/>
          <w:lang w:eastAsia="zh-CN"/>
        </w:rPr>
        <w:t xml:space="preserve">at a </w:t>
      </w:r>
      <w:r w:rsidRPr="00704651">
        <w:rPr>
          <w:rFonts w:ascii="Times New Roman" w:hAnsi="Times New Roman" w:cs="Times New Roman"/>
          <w:lang w:eastAsia="zh-CN"/>
        </w:rPr>
        <w:t xml:space="preserve">mass ratio of 40.0 after </w:t>
      </w:r>
      <w:r w:rsidRPr="00704651">
        <w:rPr>
          <w:rFonts w:ascii="Times New Roman" w:hAnsi="Times New Roman" w:cs="Times New Roman" w:hint="eastAsia"/>
          <w:lang w:eastAsia="zh-CN"/>
        </w:rPr>
        <w:t xml:space="preserve">the treatment of </w:t>
      </w:r>
      <w:r w:rsidRPr="00704651">
        <w:rPr>
          <w:rFonts w:ascii="Times New Roman" w:hAnsi="Times New Roman" w:cs="Times New Roman"/>
          <w:lang w:eastAsia="zh-CN"/>
        </w:rPr>
        <w:t xml:space="preserve">10 µg/mL </w:t>
      </w:r>
      <w:r w:rsidRPr="00704651">
        <w:rPr>
          <w:rFonts w:ascii="Times New Roman" w:hAnsi="Times New Roman" w:cs="Times New Roman" w:hint="eastAsia"/>
          <w:lang w:eastAsia="zh-CN"/>
        </w:rPr>
        <w:t xml:space="preserve">of </w:t>
      </w:r>
      <w:r w:rsidRPr="00704651">
        <w:rPr>
          <w:rFonts w:ascii="Times New Roman" w:hAnsi="Times New Roman" w:cs="Times New Roman"/>
          <w:lang w:eastAsia="zh-CN"/>
        </w:rPr>
        <w:t xml:space="preserve">DNase I </w:t>
      </w:r>
      <w:r w:rsidRPr="00704651">
        <w:rPr>
          <w:rFonts w:ascii="Times New Roman" w:hAnsi="Times New Roman" w:cs="Times New Roman" w:hint="eastAsia"/>
          <w:lang w:eastAsia="zh-CN"/>
        </w:rPr>
        <w:t xml:space="preserve">for 15 min. </w:t>
      </w:r>
    </w:p>
    <w:p w:rsidR="00B655DE" w:rsidRPr="00704651" w:rsidRDefault="00B655DE" w:rsidP="00FC44C3">
      <w:pPr>
        <w:spacing w:after="0" w:line="480" w:lineRule="auto"/>
        <w:contextualSpacing/>
        <w:rPr>
          <w:lang w:eastAsia="zh-CN"/>
        </w:rPr>
      </w:pPr>
    </w:p>
    <w:p w:rsidR="00D157B3" w:rsidRPr="00704651" w:rsidRDefault="00D157B3">
      <w:pPr>
        <w:spacing w:after="0"/>
        <w:jc w:val="left"/>
        <w:rPr>
          <w:lang w:eastAsia="zh-CN"/>
        </w:rPr>
      </w:pPr>
      <w:r w:rsidRPr="00704651">
        <w:rPr>
          <w:lang w:eastAsia="zh-CN"/>
        </w:rPr>
        <w:br w:type="page"/>
      </w:r>
    </w:p>
    <w:p w:rsidR="00D157B3" w:rsidRPr="00704651" w:rsidRDefault="00D157B3" w:rsidP="00D157B3">
      <w:pPr>
        <w:spacing w:after="0" w:line="480" w:lineRule="auto"/>
        <w:contextualSpacing/>
        <w:jc w:val="center"/>
        <w:rPr>
          <w:lang w:eastAsia="zh-CN"/>
        </w:rPr>
      </w:pPr>
      <w:r w:rsidRPr="00704651">
        <w:rPr>
          <w:rFonts w:hint="eastAsia"/>
          <w:noProof/>
          <w:lang w:eastAsia="zh-CN"/>
        </w:rPr>
        <w:lastRenderedPageBreak/>
        <w:drawing>
          <wp:inline distT="0" distB="0" distL="0" distR="0" wp14:anchorId="58D4F487" wp14:editId="7CB5CB9C">
            <wp:extent cx="2570400" cy="2552400"/>
            <wp:effectExtent l="0" t="0" r="1905" b="635"/>
            <wp:docPr id="6" name="图片 16" descr="电镜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电镜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B3" w:rsidRPr="00704651" w:rsidRDefault="00D83CF4" w:rsidP="00D157B3">
      <w:pPr>
        <w:spacing w:after="0" w:line="480" w:lineRule="auto"/>
        <w:contextualSpacing/>
        <w:rPr>
          <w:rFonts w:ascii="Times New Roman" w:hAnsi="Times New Roman" w:cs="Times New Roman"/>
          <w:lang w:eastAsia="zh-CN"/>
        </w:rPr>
      </w:pPr>
      <w:r w:rsidRPr="00704651">
        <w:rPr>
          <w:rFonts w:hint="eastAsia"/>
          <w:b/>
          <w:lang w:eastAsia="zh-CN"/>
        </w:rPr>
        <w:t>Figure S</w:t>
      </w:r>
      <w:proofErr w:type="gramStart"/>
      <w:r w:rsidRPr="00704651">
        <w:rPr>
          <w:rFonts w:hint="eastAsia"/>
          <w:b/>
          <w:lang w:eastAsia="zh-CN"/>
        </w:rPr>
        <w:t>3</w:t>
      </w:r>
      <w:r w:rsidRPr="00704651">
        <w:rPr>
          <w:rFonts w:hint="eastAsia"/>
          <w:lang w:eastAsia="zh-CN"/>
        </w:rPr>
        <w:t xml:space="preserve">  The</w:t>
      </w:r>
      <w:proofErr w:type="gramEnd"/>
      <w:r w:rsidRPr="00704651">
        <w:rPr>
          <w:rFonts w:hint="eastAsia"/>
          <w:lang w:eastAsia="zh-CN"/>
        </w:rPr>
        <w:t xml:space="preserve"> TEM image of </w:t>
      </w:r>
      <w:r w:rsidRPr="00704651">
        <w:rPr>
          <w:rFonts w:ascii="Times New Roman" w:hAnsi="Times New Roman" w:cs="Times New Roman"/>
          <w:bCs/>
        </w:rPr>
        <w:t>Chol-</w:t>
      </w:r>
      <w:r w:rsidRPr="00704651">
        <w:rPr>
          <w:rFonts w:ascii="Times New Roman" w:hAnsi="Times New Roman" w:cs="Times New Roman"/>
          <w:bCs/>
          <w:i/>
        </w:rPr>
        <w:t>g</w:t>
      </w:r>
      <w:r w:rsidRPr="00704651">
        <w:rPr>
          <w:rFonts w:ascii="Times New Roman" w:hAnsi="Times New Roman" w:cs="Times New Roman"/>
          <w:bCs/>
        </w:rPr>
        <w:t xml:space="preserve">-PMSC-PPDL/p53 nanoparticles </w:t>
      </w:r>
      <w:r w:rsidRPr="00704651">
        <w:rPr>
          <w:rFonts w:ascii="Times New Roman" w:hAnsi="Times New Roman" w:cs="Times New Roman" w:hint="eastAsia"/>
          <w:lang w:eastAsia="zh-CN"/>
        </w:rPr>
        <w:t xml:space="preserve">at a </w:t>
      </w:r>
      <w:r w:rsidRPr="00704651">
        <w:rPr>
          <w:rFonts w:ascii="Times New Roman" w:hAnsi="Times New Roman" w:cs="Times New Roman"/>
          <w:lang w:eastAsia="zh-CN"/>
        </w:rPr>
        <w:t>mass ratio of 40.0</w:t>
      </w:r>
      <w:r w:rsidRPr="00704651">
        <w:rPr>
          <w:rFonts w:ascii="Times New Roman" w:hAnsi="Times New Roman" w:cs="Times New Roman" w:hint="eastAsia"/>
          <w:lang w:eastAsia="zh-CN"/>
        </w:rPr>
        <w:t xml:space="preserve">. The scale bar is 200 nm. </w:t>
      </w:r>
    </w:p>
    <w:p w:rsidR="00D83CF4" w:rsidRPr="00704651" w:rsidRDefault="00D83CF4" w:rsidP="00D157B3">
      <w:pPr>
        <w:spacing w:after="0" w:line="480" w:lineRule="auto"/>
        <w:contextualSpacing/>
        <w:rPr>
          <w:lang w:eastAsia="zh-CN"/>
        </w:rPr>
      </w:pPr>
    </w:p>
    <w:p w:rsidR="009A346E" w:rsidRPr="00704651" w:rsidRDefault="00473BD1" w:rsidP="00FC44C3">
      <w:pPr>
        <w:spacing w:after="0" w:line="480" w:lineRule="auto"/>
        <w:contextualSpacing/>
        <w:jc w:val="center"/>
        <w:rPr>
          <w:noProof/>
        </w:rPr>
      </w:pPr>
      <w:r w:rsidRPr="00704651">
        <w:rPr>
          <w:lang w:eastAsia="zh-CN"/>
        </w:rPr>
        <w:br w:type="page"/>
      </w:r>
      <w:r w:rsidR="009A346E" w:rsidRPr="00704651">
        <w:rPr>
          <w:noProof/>
          <w:lang w:eastAsia="zh-CN"/>
        </w:rPr>
        <w:lastRenderedPageBreak/>
        <w:drawing>
          <wp:inline distT="0" distB="0" distL="0" distR="0" wp14:anchorId="2D684DBD" wp14:editId="157B0BCD">
            <wp:extent cx="4039200" cy="3049200"/>
            <wp:effectExtent l="0" t="0" r="0" b="0"/>
            <wp:docPr id="17" name="Picture 17" descr="../../../../../Downloads/pc-3图片汇总/PC-3载体毒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ownloads/pc-3图片汇总/PC-3载体毒性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46E" w:rsidRPr="00704651">
        <w:rPr>
          <w:noProof/>
        </w:rPr>
        <w:t xml:space="preserve"> </w:t>
      </w:r>
    </w:p>
    <w:p w:rsidR="009A346E" w:rsidRPr="00704651" w:rsidRDefault="009A346E" w:rsidP="006932F4">
      <w:pPr>
        <w:snapToGrid w:val="0"/>
        <w:spacing w:after="0" w:line="480" w:lineRule="auto"/>
        <w:contextualSpacing/>
        <w:rPr>
          <w:noProof/>
        </w:rPr>
      </w:pPr>
      <w:r w:rsidRPr="00704651">
        <w:rPr>
          <w:b/>
          <w:noProof/>
        </w:rPr>
        <w:t>Fig</w:t>
      </w:r>
      <w:r w:rsidR="00805C39" w:rsidRPr="00704651">
        <w:rPr>
          <w:rFonts w:hint="eastAsia"/>
          <w:b/>
          <w:noProof/>
          <w:lang w:eastAsia="zh-CN"/>
        </w:rPr>
        <w:t>ure</w:t>
      </w:r>
      <w:r w:rsidRPr="00704651">
        <w:rPr>
          <w:rFonts w:hint="eastAsia"/>
          <w:b/>
          <w:noProof/>
        </w:rPr>
        <w:t xml:space="preserve"> </w:t>
      </w:r>
      <w:r w:rsidR="00805C39" w:rsidRPr="00704651">
        <w:rPr>
          <w:b/>
          <w:noProof/>
        </w:rPr>
        <w:t>S</w:t>
      </w:r>
      <w:r w:rsidR="00C471B8" w:rsidRPr="00704651">
        <w:rPr>
          <w:rFonts w:hint="eastAsia"/>
          <w:b/>
          <w:noProof/>
          <w:lang w:eastAsia="zh-CN"/>
        </w:rPr>
        <w:t>4</w:t>
      </w:r>
      <w:r w:rsidRPr="00704651">
        <w:rPr>
          <w:noProof/>
        </w:rPr>
        <w:t xml:space="preserve"> </w:t>
      </w:r>
      <w:r w:rsidRPr="00704651">
        <w:rPr>
          <w:i/>
          <w:noProof/>
        </w:rPr>
        <w:t>In vitro</w:t>
      </w:r>
      <w:r w:rsidRPr="00704651">
        <w:rPr>
          <w:noProof/>
        </w:rPr>
        <w:t xml:space="preserve"> </w:t>
      </w:r>
      <w:r w:rsidRPr="00704651">
        <w:rPr>
          <w:rFonts w:hint="eastAsia"/>
          <w:noProof/>
        </w:rPr>
        <w:t>cytotoxicity</w:t>
      </w:r>
      <w:r w:rsidRPr="00704651">
        <w:rPr>
          <w:noProof/>
        </w:rPr>
        <w:t xml:space="preserve"> </w:t>
      </w:r>
      <w:r w:rsidR="008619EB" w:rsidRPr="00704651">
        <w:rPr>
          <w:rFonts w:hint="eastAsia"/>
          <w:noProof/>
          <w:lang w:eastAsia="zh-CN"/>
        </w:rPr>
        <w:t xml:space="preserve">analysis </w:t>
      </w:r>
      <w:r w:rsidRPr="00704651">
        <w:rPr>
          <w:noProof/>
        </w:rPr>
        <w:t>of PEI25K and Chol-</w:t>
      </w:r>
      <w:r w:rsidRPr="00704651">
        <w:rPr>
          <w:i/>
          <w:noProof/>
        </w:rPr>
        <w:t>g</w:t>
      </w:r>
      <w:r w:rsidR="00A143C8" w:rsidRPr="00704651">
        <w:rPr>
          <w:noProof/>
        </w:rPr>
        <w:t>-PMSC-PPDL at differ</w:t>
      </w:r>
      <w:r w:rsidR="00A143C8" w:rsidRPr="00704651">
        <w:rPr>
          <w:rFonts w:hint="eastAsia"/>
          <w:noProof/>
          <w:lang w:eastAsia="zh-CN"/>
        </w:rPr>
        <w:t>en</w:t>
      </w:r>
      <w:r w:rsidRPr="00704651">
        <w:rPr>
          <w:noProof/>
        </w:rPr>
        <w:t xml:space="preserve">t concentrantions by MTT method. Data </w:t>
      </w:r>
      <w:r w:rsidRPr="00704651">
        <w:rPr>
          <w:rFonts w:hint="eastAsia"/>
          <w:noProof/>
        </w:rPr>
        <w:t>are</w:t>
      </w:r>
      <w:r w:rsidRPr="00704651">
        <w:rPr>
          <w:noProof/>
        </w:rPr>
        <w:t xml:space="preserve"> presented as mean value </w:t>
      </w:r>
      <w:r w:rsidRPr="00704651">
        <w:rPr>
          <w:rFonts w:hint="eastAsia"/>
        </w:rPr>
        <w:sym w:font="Symbol" w:char="F0B1"/>
      </w:r>
      <w:r w:rsidRPr="00704651">
        <w:rPr>
          <w:rFonts w:hint="eastAsia"/>
        </w:rPr>
        <w:t xml:space="preserve"> </w:t>
      </w:r>
      <w:r w:rsidRPr="00704651">
        <w:rPr>
          <w:noProof/>
        </w:rPr>
        <w:t>SD of triplicate experiments.</w:t>
      </w:r>
      <w:r w:rsidRPr="00704651">
        <w:rPr>
          <w:rFonts w:hint="eastAsia"/>
          <w:noProof/>
        </w:rPr>
        <w:t xml:space="preserve"> </w:t>
      </w:r>
    </w:p>
    <w:p w:rsidR="009A346E" w:rsidRPr="00704651" w:rsidRDefault="009A346E" w:rsidP="006932F4">
      <w:pPr>
        <w:snapToGrid w:val="0"/>
        <w:spacing w:after="0" w:line="480" w:lineRule="auto"/>
        <w:contextualSpacing/>
        <w:rPr>
          <w:noProof/>
          <w:lang w:eastAsia="zh-CN"/>
        </w:rPr>
      </w:pPr>
    </w:p>
    <w:p w:rsidR="0009095A" w:rsidRPr="00704651" w:rsidRDefault="0009095A">
      <w:pPr>
        <w:spacing w:after="0"/>
        <w:jc w:val="left"/>
        <w:rPr>
          <w:noProof/>
          <w:lang w:eastAsia="zh-CN"/>
        </w:rPr>
      </w:pPr>
      <w:r w:rsidRPr="00704651">
        <w:rPr>
          <w:noProof/>
          <w:lang w:eastAsia="zh-CN"/>
        </w:rPr>
        <w:br w:type="page"/>
      </w:r>
    </w:p>
    <w:p w:rsidR="008D5A38" w:rsidRPr="00704651" w:rsidRDefault="008D5A38" w:rsidP="008D5A38">
      <w:pPr>
        <w:spacing w:after="0" w:line="480" w:lineRule="auto"/>
        <w:contextualSpacing/>
        <w:jc w:val="center"/>
        <w:rPr>
          <w:noProof/>
        </w:rPr>
      </w:pPr>
      <w:r w:rsidRPr="00704651">
        <w:rPr>
          <w:rFonts w:hint="eastAsia"/>
          <w:noProof/>
          <w:lang w:eastAsia="zh-CN"/>
        </w:rPr>
        <w:lastRenderedPageBreak/>
        <w:drawing>
          <wp:inline distT="0" distB="0" distL="0" distR="0" wp14:anchorId="55A48947" wp14:editId="243347F4">
            <wp:extent cx="3463754" cy="3086100"/>
            <wp:effectExtent l="0" t="0" r="3810" b="0"/>
            <wp:docPr id="11" name="图片 65" descr="w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wb"/>
                    <pic:cNvPicPr>
                      <a:picLocks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9" b="2319"/>
                    <a:stretch/>
                  </pic:blipFill>
                  <pic:spPr bwMode="auto">
                    <a:xfrm>
                      <a:off x="0" y="0"/>
                      <a:ext cx="3467100" cy="308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A38" w:rsidRPr="00704651" w:rsidRDefault="008D5A38" w:rsidP="008D5A38">
      <w:pPr>
        <w:pStyle w:val="NormalWeb"/>
        <w:spacing w:before="0" w:beforeAutospacing="0" w:after="0" w:afterAutospacing="0" w:line="480" w:lineRule="auto"/>
        <w:contextualSpacing/>
        <w:jc w:val="both"/>
      </w:pPr>
      <w:r w:rsidRPr="00704651">
        <w:rPr>
          <w:rFonts w:ascii="TimesNewRomanPSMT" w:hAnsi="TimesNewRomanPSMT"/>
          <w:b/>
        </w:rPr>
        <w:t>Figure S</w:t>
      </w:r>
      <w:proofErr w:type="gramStart"/>
      <w:r w:rsidRPr="00704651">
        <w:rPr>
          <w:rFonts w:ascii="TimesNewRomanPSMT" w:eastAsiaTheme="minorEastAsia" w:hAnsi="TimesNewRomanPSMT" w:hint="eastAsia"/>
          <w:b/>
        </w:rPr>
        <w:t>5</w:t>
      </w:r>
      <w:r w:rsidRPr="00704651">
        <w:rPr>
          <w:rFonts w:ascii="TimesNewRomanPSMT" w:hAnsi="TimesNewRomanPSMT"/>
          <w:b/>
        </w:rPr>
        <w:t xml:space="preserve"> </w:t>
      </w:r>
      <w:r w:rsidRPr="00704651">
        <w:rPr>
          <w:rFonts w:ascii="TimesNewRomanPSMT" w:hAnsi="TimesNewRomanPSMT"/>
        </w:rPr>
        <w:t xml:space="preserve"> Quantitative</w:t>
      </w:r>
      <w:proofErr w:type="gramEnd"/>
      <w:r w:rsidRPr="00704651">
        <w:rPr>
          <w:rFonts w:ascii="TimesNewRomanPSMT" w:hAnsi="TimesNewRomanPSMT"/>
        </w:rPr>
        <w:t xml:space="preserve"> analysis for the expression level of specific proteins in PC-3 cells after p53 transfection by different carriers. The assay was conducted using the software Image J. </w:t>
      </w:r>
    </w:p>
    <w:p w:rsidR="00482048" w:rsidRPr="00704651" w:rsidRDefault="00482048" w:rsidP="00482048">
      <w:pPr>
        <w:spacing w:after="0" w:line="480" w:lineRule="auto"/>
        <w:contextualSpacing/>
        <w:rPr>
          <w:noProof/>
          <w:lang w:eastAsia="zh-CN"/>
        </w:rPr>
      </w:pPr>
    </w:p>
    <w:p w:rsidR="009A346E" w:rsidRPr="00704651" w:rsidRDefault="009A346E" w:rsidP="006932F4">
      <w:pPr>
        <w:snapToGrid w:val="0"/>
        <w:spacing w:after="0" w:line="480" w:lineRule="auto"/>
        <w:contextualSpacing/>
        <w:rPr>
          <w:noProof/>
        </w:rPr>
      </w:pPr>
      <w:r w:rsidRPr="00704651">
        <w:rPr>
          <w:noProof/>
        </w:rPr>
        <w:br w:type="page"/>
      </w:r>
    </w:p>
    <w:p w:rsidR="009A346E" w:rsidRPr="00704651" w:rsidRDefault="009A346E" w:rsidP="006932F4">
      <w:pPr>
        <w:snapToGrid w:val="0"/>
        <w:spacing w:after="0" w:line="480" w:lineRule="auto"/>
        <w:contextualSpacing/>
        <w:jc w:val="center"/>
      </w:pPr>
      <w:r w:rsidRPr="00704651">
        <w:rPr>
          <w:noProof/>
          <w:lang w:eastAsia="zh-CN"/>
        </w:rPr>
        <w:lastRenderedPageBreak/>
        <w:drawing>
          <wp:inline distT="0" distB="0" distL="0" distR="0" wp14:anchorId="1FD3C9E3" wp14:editId="1AF4D273">
            <wp:extent cx="5097600" cy="2772000"/>
            <wp:effectExtent l="0" t="0" r="8255" b="0"/>
            <wp:docPr id="1" name="Picture 1" descr="/Users/hanhaobo/Downloads/PC-3改/集落形成-p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nhaobo/Downloads/PC-3改/集落形成-pc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6E" w:rsidRPr="00704651" w:rsidRDefault="00220F42" w:rsidP="006932F4">
      <w:pPr>
        <w:snapToGrid w:val="0"/>
        <w:spacing w:after="0" w:line="480" w:lineRule="auto"/>
        <w:contextualSpacing/>
      </w:pPr>
      <w:r w:rsidRPr="00704651">
        <w:rPr>
          <w:rFonts w:hint="eastAsia"/>
          <w:b/>
        </w:rPr>
        <w:t>Fig</w:t>
      </w:r>
      <w:r w:rsidRPr="00704651">
        <w:rPr>
          <w:rFonts w:hint="eastAsia"/>
          <w:b/>
          <w:lang w:eastAsia="zh-CN"/>
        </w:rPr>
        <w:t>ure</w:t>
      </w:r>
      <w:r w:rsidR="00973C95" w:rsidRPr="00704651">
        <w:rPr>
          <w:rFonts w:hint="eastAsia"/>
          <w:b/>
        </w:rPr>
        <w:t xml:space="preserve"> S</w:t>
      </w:r>
      <w:proofErr w:type="gramStart"/>
      <w:r w:rsidR="00973C95" w:rsidRPr="00704651">
        <w:rPr>
          <w:rFonts w:hint="eastAsia"/>
          <w:b/>
          <w:lang w:eastAsia="zh-CN"/>
        </w:rPr>
        <w:t>6</w:t>
      </w:r>
      <w:r w:rsidRPr="00704651">
        <w:rPr>
          <w:rFonts w:hint="eastAsia"/>
          <w:lang w:eastAsia="zh-CN"/>
        </w:rPr>
        <w:t xml:space="preserve"> </w:t>
      </w:r>
      <w:r w:rsidR="009A346E" w:rsidRPr="00704651">
        <w:rPr>
          <w:rFonts w:hint="eastAsia"/>
        </w:rPr>
        <w:t xml:space="preserve"> The</w:t>
      </w:r>
      <w:proofErr w:type="gramEnd"/>
      <w:r w:rsidR="009A346E" w:rsidRPr="00704651">
        <w:rPr>
          <w:rFonts w:hint="eastAsia"/>
        </w:rPr>
        <w:t xml:space="preserve"> inhibition of colony formation after p53 transfection (A) and the quantitative analysis through the measurement of optical density</w:t>
      </w:r>
      <w:r w:rsidR="009A346E" w:rsidRPr="00704651">
        <w:t xml:space="preserve"> at 578 nm of eluent (B)</w:t>
      </w:r>
      <w:r w:rsidR="009A346E" w:rsidRPr="00704651">
        <w:rPr>
          <w:rFonts w:hint="eastAsia"/>
        </w:rPr>
        <w:t xml:space="preserve">: (a) control; (b) free p53 plasmid; (c) PEI25K/p53; and (d) </w:t>
      </w:r>
      <w:r w:rsidR="009A346E" w:rsidRPr="00704651">
        <w:rPr>
          <w:noProof/>
        </w:rPr>
        <w:t>Chol-</w:t>
      </w:r>
      <w:r w:rsidR="009A346E" w:rsidRPr="00704651">
        <w:rPr>
          <w:i/>
          <w:noProof/>
        </w:rPr>
        <w:t>g</w:t>
      </w:r>
      <w:r w:rsidR="009A346E" w:rsidRPr="00704651">
        <w:rPr>
          <w:noProof/>
        </w:rPr>
        <w:t>-PMSC-PPDL</w:t>
      </w:r>
      <w:r w:rsidR="009A346E" w:rsidRPr="00704651">
        <w:rPr>
          <w:rFonts w:hint="eastAsia"/>
          <w:noProof/>
        </w:rPr>
        <w:t>/p53.</w:t>
      </w:r>
      <w:r w:rsidR="009A346E" w:rsidRPr="00704651">
        <w:rPr>
          <w:rFonts w:hint="eastAsia"/>
        </w:rPr>
        <w:t xml:space="preserve"> Data are presented as mean value </w:t>
      </w:r>
      <w:r w:rsidR="009A346E" w:rsidRPr="00704651">
        <w:rPr>
          <w:rFonts w:hint="eastAsia"/>
        </w:rPr>
        <w:sym w:font="Symbol" w:char="F0B1"/>
      </w:r>
      <w:r w:rsidR="009A346E" w:rsidRPr="00704651">
        <w:rPr>
          <w:rFonts w:hint="eastAsia"/>
        </w:rPr>
        <w:t xml:space="preserve"> SD of triplicate experiments. The scale bar is </w:t>
      </w:r>
      <w:r w:rsidR="009A346E" w:rsidRPr="00704651">
        <w:t>10</w:t>
      </w:r>
      <w:r w:rsidR="009A346E" w:rsidRPr="00704651">
        <w:rPr>
          <w:rFonts w:hint="eastAsia"/>
        </w:rPr>
        <w:t xml:space="preserve">0 </w:t>
      </w:r>
      <w:r w:rsidR="009A346E" w:rsidRPr="00704651">
        <w:rPr>
          <w:rFonts w:hint="eastAsia"/>
        </w:rPr>
        <w:sym w:font="Symbol" w:char="F06D"/>
      </w:r>
      <w:r w:rsidR="009A346E" w:rsidRPr="00704651">
        <w:rPr>
          <w:rFonts w:hint="eastAsia"/>
        </w:rPr>
        <w:t xml:space="preserve">m. </w:t>
      </w:r>
    </w:p>
    <w:p w:rsidR="009A346E" w:rsidRPr="00704651" w:rsidRDefault="009A346E" w:rsidP="006932F4">
      <w:pPr>
        <w:snapToGrid w:val="0"/>
        <w:spacing w:after="0" w:line="480" w:lineRule="auto"/>
        <w:contextualSpacing/>
      </w:pPr>
    </w:p>
    <w:p w:rsidR="009A346E" w:rsidRPr="00704651" w:rsidRDefault="009A346E" w:rsidP="006932F4">
      <w:pPr>
        <w:snapToGrid w:val="0"/>
        <w:spacing w:after="0" w:line="480" w:lineRule="auto"/>
        <w:contextualSpacing/>
      </w:pPr>
      <w:r w:rsidRPr="00704651">
        <w:br w:type="page"/>
      </w:r>
    </w:p>
    <w:p w:rsidR="009A346E" w:rsidRPr="00704651" w:rsidRDefault="009A346E" w:rsidP="006932F4">
      <w:pPr>
        <w:snapToGrid w:val="0"/>
        <w:spacing w:after="0" w:line="480" w:lineRule="auto"/>
        <w:contextualSpacing/>
        <w:jc w:val="center"/>
      </w:pPr>
      <w:r w:rsidRPr="00704651">
        <w:rPr>
          <w:noProof/>
          <w:lang w:eastAsia="zh-CN"/>
        </w:rPr>
        <w:lastRenderedPageBreak/>
        <w:drawing>
          <wp:inline distT="0" distB="0" distL="0" distR="0" wp14:anchorId="2DAFB579" wp14:editId="48D1ACD6">
            <wp:extent cx="5514975" cy="1876425"/>
            <wp:effectExtent l="0" t="0" r="9525" b="9525"/>
            <wp:docPr id="18" name="Picture 18" descr="../../../../../Downloads/PC-3改/caspsase%20activity-01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Downloads/PC-3改/caspsase%20activity-01.j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" t="15326" r="1806" b="9196"/>
                    <a:stretch/>
                  </pic:blipFill>
                  <pic:spPr bwMode="auto">
                    <a:xfrm>
                      <a:off x="0" y="0"/>
                      <a:ext cx="5516386" cy="18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46E" w:rsidRPr="00704651" w:rsidRDefault="009A346E" w:rsidP="006932F4">
      <w:pPr>
        <w:snapToGrid w:val="0"/>
        <w:spacing w:after="0" w:line="480" w:lineRule="auto"/>
        <w:contextualSpacing/>
      </w:pPr>
      <w:r w:rsidRPr="00704651">
        <w:rPr>
          <w:rFonts w:eastAsia="Times New Roman"/>
          <w:b/>
          <w:bCs/>
        </w:rPr>
        <w:t>Fig</w:t>
      </w:r>
      <w:r w:rsidR="00220F42" w:rsidRPr="00704651">
        <w:rPr>
          <w:rFonts w:eastAsiaTheme="minorEastAsia" w:hint="eastAsia"/>
          <w:b/>
          <w:bCs/>
          <w:lang w:eastAsia="zh-CN"/>
        </w:rPr>
        <w:t>ure</w:t>
      </w:r>
      <w:r w:rsidR="00973C95" w:rsidRPr="00704651">
        <w:rPr>
          <w:rFonts w:hint="eastAsia"/>
          <w:b/>
          <w:bCs/>
        </w:rPr>
        <w:t xml:space="preserve"> S</w:t>
      </w:r>
      <w:proofErr w:type="gramStart"/>
      <w:r w:rsidR="00973C95" w:rsidRPr="00704651">
        <w:rPr>
          <w:rFonts w:hint="eastAsia"/>
          <w:b/>
          <w:bCs/>
          <w:lang w:eastAsia="zh-CN"/>
        </w:rPr>
        <w:t>7</w:t>
      </w:r>
      <w:r w:rsidR="00220F42" w:rsidRPr="00704651">
        <w:rPr>
          <w:rFonts w:hint="eastAsia"/>
          <w:b/>
          <w:bCs/>
          <w:lang w:eastAsia="zh-CN"/>
        </w:rPr>
        <w:t xml:space="preserve"> </w:t>
      </w:r>
      <w:r w:rsidR="00220F42" w:rsidRPr="00704651">
        <w:rPr>
          <w:rFonts w:hint="eastAsia"/>
          <w:bCs/>
          <w:lang w:eastAsia="zh-CN"/>
        </w:rPr>
        <w:t xml:space="preserve"> </w:t>
      </w:r>
      <w:r w:rsidRPr="00704651">
        <w:rPr>
          <w:rFonts w:hint="eastAsia"/>
          <w:bCs/>
        </w:rPr>
        <w:t>The</w:t>
      </w:r>
      <w:proofErr w:type="gramEnd"/>
      <w:r w:rsidRPr="00704651">
        <w:rPr>
          <w:rFonts w:hint="eastAsia"/>
          <w:bCs/>
        </w:rPr>
        <w:t xml:space="preserve"> </w:t>
      </w:r>
      <w:r w:rsidRPr="00704651">
        <w:t>caspase activity</w:t>
      </w:r>
      <w:r w:rsidRPr="00704651">
        <w:rPr>
          <w:rFonts w:hint="eastAsia"/>
          <w:bCs/>
        </w:rPr>
        <w:t xml:space="preserve"> measurement </w:t>
      </w:r>
      <w:r w:rsidRPr="00704651">
        <w:rPr>
          <w:rFonts w:hint="eastAsia"/>
        </w:rPr>
        <w:t xml:space="preserve">after p53 transfection by the corresponding detection kits. Data are presented as the mean value </w:t>
      </w:r>
      <w:r w:rsidRPr="00704651">
        <w:rPr>
          <w:rFonts w:hint="eastAsia"/>
        </w:rPr>
        <w:sym w:font="Symbol" w:char="F0B1"/>
      </w:r>
      <w:r w:rsidRPr="00704651">
        <w:rPr>
          <w:rFonts w:hint="eastAsia"/>
        </w:rPr>
        <w:t xml:space="preserve"> SD of triplicate experiments. </w:t>
      </w:r>
    </w:p>
    <w:p w:rsidR="009A346E" w:rsidRPr="00704651" w:rsidRDefault="009A346E" w:rsidP="006932F4">
      <w:pPr>
        <w:snapToGrid w:val="0"/>
        <w:spacing w:after="0" w:line="480" w:lineRule="auto"/>
        <w:contextualSpacing/>
      </w:pPr>
    </w:p>
    <w:p w:rsidR="009A346E" w:rsidRPr="00704651" w:rsidRDefault="009A346E" w:rsidP="006932F4">
      <w:pPr>
        <w:snapToGrid w:val="0"/>
        <w:spacing w:after="0" w:line="480" w:lineRule="auto"/>
        <w:contextualSpacing/>
      </w:pPr>
      <w:r w:rsidRPr="00704651">
        <w:br w:type="page"/>
      </w:r>
    </w:p>
    <w:p w:rsidR="009A346E" w:rsidRPr="00704651" w:rsidRDefault="009A346E" w:rsidP="006932F4">
      <w:pPr>
        <w:snapToGrid w:val="0"/>
        <w:spacing w:after="0" w:line="480" w:lineRule="auto"/>
        <w:contextualSpacing/>
        <w:jc w:val="center"/>
      </w:pPr>
      <w:r w:rsidRPr="00704651">
        <w:rPr>
          <w:rFonts w:hint="eastAsia"/>
          <w:noProof/>
          <w:w w:val="108"/>
          <w:sz w:val="22"/>
          <w:szCs w:val="18"/>
          <w:lang w:eastAsia="zh-CN"/>
        </w:rPr>
        <w:lastRenderedPageBreak/>
        <w:drawing>
          <wp:inline distT="0" distB="0" distL="0" distR="0" wp14:anchorId="03823EC8" wp14:editId="36AF3415">
            <wp:extent cx="4910400" cy="4888800"/>
            <wp:effectExtent l="0" t="0" r="5080" b="7620"/>
            <wp:docPr id="7" name="Picture 7" descr="../../../../../Downloads/PC-3改/PC-3线粒体膜电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ownloads/PC-3改/PC-3线粒体膜电位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00" cy="48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6E" w:rsidRPr="00704651" w:rsidRDefault="00220F42" w:rsidP="006932F4">
      <w:pPr>
        <w:snapToGrid w:val="0"/>
        <w:spacing w:after="0" w:line="480" w:lineRule="auto"/>
        <w:contextualSpacing/>
      </w:pPr>
      <w:r w:rsidRPr="00704651">
        <w:rPr>
          <w:rFonts w:hint="eastAsia"/>
          <w:b/>
        </w:rPr>
        <w:t>Fig</w:t>
      </w:r>
      <w:r w:rsidRPr="00704651">
        <w:rPr>
          <w:rFonts w:hint="eastAsia"/>
          <w:b/>
          <w:lang w:eastAsia="zh-CN"/>
        </w:rPr>
        <w:t>ure</w:t>
      </w:r>
      <w:r w:rsidR="00973C95" w:rsidRPr="00704651">
        <w:rPr>
          <w:rFonts w:hint="eastAsia"/>
          <w:b/>
        </w:rPr>
        <w:t xml:space="preserve"> S</w:t>
      </w:r>
      <w:proofErr w:type="gramStart"/>
      <w:r w:rsidR="00973C95" w:rsidRPr="00704651">
        <w:rPr>
          <w:rFonts w:hint="eastAsia"/>
          <w:b/>
          <w:lang w:eastAsia="zh-CN"/>
        </w:rPr>
        <w:t>8</w:t>
      </w:r>
      <w:r w:rsidR="009A346E" w:rsidRPr="00704651">
        <w:rPr>
          <w:rFonts w:hint="eastAsia"/>
          <w:i/>
        </w:rPr>
        <w:t xml:space="preserve"> </w:t>
      </w:r>
      <w:r w:rsidRPr="00704651">
        <w:rPr>
          <w:rFonts w:hint="eastAsia"/>
          <w:i/>
          <w:lang w:eastAsia="zh-CN"/>
        </w:rPr>
        <w:t xml:space="preserve"> </w:t>
      </w:r>
      <w:r w:rsidR="009A346E" w:rsidRPr="00704651">
        <w:rPr>
          <w:rFonts w:hint="eastAsia"/>
        </w:rPr>
        <w:t>M</w:t>
      </w:r>
      <w:r w:rsidR="009A346E" w:rsidRPr="00704651">
        <w:t>itochondrial</w:t>
      </w:r>
      <w:proofErr w:type="gramEnd"/>
      <w:r w:rsidR="009A346E" w:rsidRPr="00704651">
        <w:t xml:space="preserve"> membrane potential</w:t>
      </w:r>
      <w:r w:rsidR="009A346E" w:rsidRPr="00704651">
        <w:rPr>
          <w:rFonts w:hint="eastAsia"/>
        </w:rPr>
        <w:t xml:space="preserve"> analysis of </w:t>
      </w:r>
      <w:r w:rsidR="009A346E" w:rsidRPr="00704651">
        <w:t>PC-3</w:t>
      </w:r>
      <w:r w:rsidR="009A346E" w:rsidRPr="00704651">
        <w:rPr>
          <w:rFonts w:hint="eastAsia"/>
        </w:rPr>
        <w:t xml:space="preserve"> cells after p53 transfection mediated by different carriers. The scale bar is 100 </w:t>
      </w:r>
      <w:r w:rsidR="009A346E" w:rsidRPr="00704651">
        <w:rPr>
          <w:rFonts w:hint="eastAsia"/>
        </w:rPr>
        <w:sym w:font="Symbol" w:char="F06D"/>
      </w:r>
      <w:r w:rsidR="009A346E" w:rsidRPr="00704651">
        <w:rPr>
          <w:rFonts w:hint="eastAsia"/>
        </w:rPr>
        <w:t xml:space="preserve">m. </w:t>
      </w:r>
    </w:p>
    <w:p w:rsidR="009A346E" w:rsidRPr="00704651" w:rsidRDefault="009A346E" w:rsidP="006932F4">
      <w:pPr>
        <w:snapToGrid w:val="0"/>
        <w:spacing w:after="0" w:line="480" w:lineRule="auto"/>
        <w:contextualSpacing/>
      </w:pPr>
    </w:p>
    <w:p w:rsidR="009A346E" w:rsidRPr="00704651" w:rsidRDefault="009A346E" w:rsidP="006932F4">
      <w:pPr>
        <w:snapToGrid w:val="0"/>
        <w:spacing w:after="0" w:line="480" w:lineRule="auto"/>
        <w:contextualSpacing/>
        <w:jc w:val="center"/>
      </w:pPr>
      <w:r w:rsidRPr="00704651">
        <w:rPr>
          <w:noProof/>
          <w:lang w:eastAsia="zh-CN"/>
        </w:rPr>
        <w:lastRenderedPageBreak/>
        <w:drawing>
          <wp:inline distT="0" distB="0" distL="0" distR="0" wp14:anchorId="0B954567" wp14:editId="78943BAF">
            <wp:extent cx="5529600" cy="2988000"/>
            <wp:effectExtent l="0" t="0" r="0" b="3175"/>
            <wp:docPr id="2" name="Picture 2" descr="/Users/hanhaobo/Downloads/PC-3改/Transwell-P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anhaobo/Downloads/PC-3改/Transwell-PC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6E" w:rsidRPr="00704651" w:rsidRDefault="009A346E" w:rsidP="006932F4">
      <w:pPr>
        <w:snapToGrid w:val="0"/>
        <w:spacing w:after="0" w:line="480" w:lineRule="auto"/>
        <w:contextualSpacing/>
      </w:pPr>
      <w:r w:rsidRPr="00704651">
        <w:rPr>
          <w:b/>
        </w:rPr>
        <w:t>Fig</w:t>
      </w:r>
      <w:r w:rsidR="00220F42" w:rsidRPr="00704651">
        <w:rPr>
          <w:rFonts w:hint="eastAsia"/>
          <w:b/>
          <w:lang w:eastAsia="zh-CN"/>
        </w:rPr>
        <w:t>ure</w:t>
      </w:r>
      <w:r w:rsidR="00973C95" w:rsidRPr="00704651">
        <w:rPr>
          <w:b/>
        </w:rPr>
        <w:t xml:space="preserve"> S</w:t>
      </w:r>
      <w:proofErr w:type="gramStart"/>
      <w:r w:rsidR="00973C95" w:rsidRPr="00704651">
        <w:rPr>
          <w:rFonts w:hint="eastAsia"/>
          <w:b/>
          <w:lang w:eastAsia="zh-CN"/>
        </w:rPr>
        <w:t>9</w:t>
      </w:r>
      <w:r w:rsidR="00220F42" w:rsidRPr="00704651">
        <w:rPr>
          <w:rFonts w:hint="eastAsia"/>
          <w:b/>
          <w:lang w:eastAsia="zh-CN"/>
        </w:rPr>
        <w:t xml:space="preserve"> </w:t>
      </w:r>
      <w:r w:rsidRPr="00704651">
        <w:t xml:space="preserve"> </w:t>
      </w:r>
      <w:proofErr w:type="spellStart"/>
      <w:r w:rsidRPr="00704651">
        <w:t>Transwell</w:t>
      </w:r>
      <w:proofErr w:type="spellEnd"/>
      <w:proofErr w:type="gramEnd"/>
      <w:r w:rsidRPr="00704651">
        <w:t xml:space="preserve"> migration assay of PC-3 cells after p53 transfection (A) and the quantitative analysis (B): (a) control; (b) free p53 plasmid; (c) PEI25K/p53 and (d) Chol-</w:t>
      </w:r>
      <w:r w:rsidRPr="00704651">
        <w:rPr>
          <w:i/>
        </w:rPr>
        <w:t>g</w:t>
      </w:r>
      <w:r w:rsidRPr="00704651">
        <w:t xml:space="preserve">-PMSC-PPDL/p53. </w:t>
      </w:r>
      <w:r w:rsidRPr="00704651">
        <w:rPr>
          <w:rFonts w:hint="eastAsia"/>
        </w:rPr>
        <w:t xml:space="preserve">Data are presented as the mean value </w:t>
      </w:r>
      <w:r w:rsidRPr="00704651">
        <w:rPr>
          <w:rFonts w:hint="eastAsia"/>
        </w:rPr>
        <w:sym w:font="Symbol" w:char="F0B1"/>
      </w:r>
      <w:r w:rsidRPr="00704651">
        <w:rPr>
          <w:rFonts w:hint="eastAsia"/>
        </w:rPr>
        <w:t xml:space="preserve"> SD of triplicate experiments. </w:t>
      </w:r>
      <w:r w:rsidRPr="00704651">
        <w:t xml:space="preserve">The scale bar is 50 </w:t>
      </w:r>
      <w:r w:rsidRPr="00704651">
        <w:rPr>
          <w:rFonts w:hint="eastAsia"/>
        </w:rPr>
        <w:sym w:font="Symbol" w:char="F06D"/>
      </w:r>
      <w:r w:rsidRPr="00704651">
        <w:t>m.</w:t>
      </w:r>
      <w:r w:rsidRPr="00704651">
        <w:rPr>
          <w:rFonts w:hint="eastAsia"/>
        </w:rPr>
        <w:t xml:space="preserve"> </w:t>
      </w:r>
    </w:p>
    <w:p w:rsidR="00473BD1" w:rsidRPr="00704651" w:rsidRDefault="00473BD1" w:rsidP="006932F4">
      <w:pPr>
        <w:snapToGrid w:val="0"/>
        <w:spacing w:after="0" w:line="480" w:lineRule="auto"/>
        <w:contextualSpacing/>
        <w:jc w:val="left"/>
        <w:rPr>
          <w:lang w:eastAsia="zh-CN"/>
        </w:rPr>
      </w:pPr>
    </w:p>
    <w:sectPr w:rsidR="00473BD1" w:rsidRPr="00704651" w:rsidSect="009A346E">
      <w:footerReference w:type="default" r:id="rId15"/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302A" w:rsidRDefault="00CE302A" w:rsidP="00572331">
      <w:pPr>
        <w:spacing w:after="0"/>
      </w:pPr>
      <w:r>
        <w:separator/>
      </w:r>
    </w:p>
  </w:endnote>
  <w:endnote w:type="continuationSeparator" w:id="0">
    <w:p w:rsidR="00CE302A" w:rsidRDefault="00CE302A" w:rsidP="005723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aiTi_GB2312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5998600"/>
      <w:docPartObj>
        <w:docPartGallery w:val="Page Numbers (Bottom of Page)"/>
        <w:docPartUnique/>
      </w:docPartObj>
    </w:sdtPr>
    <w:sdtEndPr/>
    <w:sdtContent>
      <w:p w:rsidR="00BD4A8B" w:rsidRDefault="00BD4A8B">
        <w:pPr>
          <w:pStyle w:val="Footer"/>
          <w:jc w:val="center"/>
        </w:pPr>
        <w:r>
          <w:rPr>
            <w:rFonts w:hint="eastAsia"/>
            <w:lang w:eastAsia="zh-CN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04651" w:rsidRPr="00704651">
          <w:rPr>
            <w:noProof/>
            <w:lang w:val="zh-CN" w:eastAsia="zh-CN"/>
          </w:rPr>
          <w:t>9</w:t>
        </w:r>
        <w:r>
          <w:fldChar w:fldCharType="end"/>
        </w:r>
      </w:p>
    </w:sdtContent>
  </w:sdt>
  <w:p w:rsidR="001D683C" w:rsidRDefault="001D68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302A" w:rsidRDefault="00CE302A" w:rsidP="00572331">
      <w:pPr>
        <w:spacing w:after="0"/>
      </w:pPr>
      <w:r>
        <w:separator/>
      </w:r>
    </w:p>
  </w:footnote>
  <w:footnote w:type="continuationSeparator" w:id="0">
    <w:p w:rsidR="00CE302A" w:rsidRDefault="00CE302A" w:rsidP="0057233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7C95"/>
    <w:rsid w:val="000045C4"/>
    <w:rsid w:val="00006D24"/>
    <w:rsid w:val="0002103B"/>
    <w:rsid w:val="0002757A"/>
    <w:rsid w:val="0009095A"/>
    <w:rsid w:val="00095852"/>
    <w:rsid w:val="000B7E03"/>
    <w:rsid w:val="000D2DD8"/>
    <w:rsid w:val="000F0D5C"/>
    <w:rsid w:val="000F1CE9"/>
    <w:rsid w:val="00113FAD"/>
    <w:rsid w:val="00123ED2"/>
    <w:rsid w:val="00150D99"/>
    <w:rsid w:val="00185106"/>
    <w:rsid w:val="001D683C"/>
    <w:rsid w:val="00220F42"/>
    <w:rsid w:val="00236FBB"/>
    <w:rsid w:val="00253EFB"/>
    <w:rsid w:val="00261E4F"/>
    <w:rsid w:val="00291704"/>
    <w:rsid w:val="002E0687"/>
    <w:rsid w:val="002E10F9"/>
    <w:rsid w:val="002F6970"/>
    <w:rsid w:val="00407CAA"/>
    <w:rsid w:val="004541EC"/>
    <w:rsid w:val="00457073"/>
    <w:rsid w:val="004619A3"/>
    <w:rsid w:val="00473BD1"/>
    <w:rsid w:val="004756EC"/>
    <w:rsid w:val="00475F26"/>
    <w:rsid w:val="004809E0"/>
    <w:rsid w:val="00482048"/>
    <w:rsid w:val="0048594C"/>
    <w:rsid w:val="004C11C4"/>
    <w:rsid w:val="004C6C31"/>
    <w:rsid w:val="004E0356"/>
    <w:rsid w:val="00514A35"/>
    <w:rsid w:val="0055081A"/>
    <w:rsid w:val="00553EAE"/>
    <w:rsid w:val="00557040"/>
    <w:rsid w:val="00572331"/>
    <w:rsid w:val="005C5E14"/>
    <w:rsid w:val="005E7F01"/>
    <w:rsid w:val="00600BF1"/>
    <w:rsid w:val="00617D16"/>
    <w:rsid w:val="00624B5B"/>
    <w:rsid w:val="0064527E"/>
    <w:rsid w:val="006465EC"/>
    <w:rsid w:val="006470A8"/>
    <w:rsid w:val="00673359"/>
    <w:rsid w:val="006932F4"/>
    <w:rsid w:val="00704651"/>
    <w:rsid w:val="00717382"/>
    <w:rsid w:val="007528A5"/>
    <w:rsid w:val="00795A0A"/>
    <w:rsid w:val="007A5F4F"/>
    <w:rsid w:val="007F6890"/>
    <w:rsid w:val="00805C39"/>
    <w:rsid w:val="00811695"/>
    <w:rsid w:val="008518E7"/>
    <w:rsid w:val="008619EB"/>
    <w:rsid w:val="008D5A38"/>
    <w:rsid w:val="008F3CFA"/>
    <w:rsid w:val="00932B4B"/>
    <w:rsid w:val="0094629C"/>
    <w:rsid w:val="0095281D"/>
    <w:rsid w:val="00973C95"/>
    <w:rsid w:val="009A346E"/>
    <w:rsid w:val="009B458B"/>
    <w:rsid w:val="009F470B"/>
    <w:rsid w:val="00A125EF"/>
    <w:rsid w:val="00A143C8"/>
    <w:rsid w:val="00A80925"/>
    <w:rsid w:val="00A92A69"/>
    <w:rsid w:val="00AB20CF"/>
    <w:rsid w:val="00AB44FA"/>
    <w:rsid w:val="00B20739"/>
    <w:rsid w:val="00B46FE1"/>
    <w:rsid w:val="00B50355"/>
    <w:rsid w:val="00B655DE"/>
    <w:rsid w:val="00BA365B"/>
    <w:rsid w:val="00BB2A2B"/>
    <w:rsid w:val="00BC18D9"/>
    <w:rsid w:val="00BD4A8B"/>
    <w:rsid w:val="00BD6C5B"/>
    <w:rsid w:val="00BE3D0F"/>
    <w:rsid w:val="00C23CEA"/>
    <w:rsid w:val="00C26BF1"/>
    <w:rsid w:val="00C471B8"/>
    <w:rsid w:val="00C57B00"/>
    <w:rsid w:val="00C93C69"/>
    <w:rsid w:val="00CA2544"/>
    <w:rsid w:val="00CD196C"/>
    <w:rsid w:val="00CE302A"/>
    <w:rsid w:val="00CE6EFD"/>
    <w:rsid w:val="00CF12BD"/>
    <w:rsid w:val="00D157B3"/>
    <w:rsid w:val="00D50235"/>
    <w:rsid w:val="00D64A72"/>
    <w:rsid w:val="00D82653"/>
    <w:rsid w:val="00D83CF4"/>
    <w:rsid w:val="00DC69E5"/>
    <w:rsid w:val="00DE46DC"/>
    <w:rsid w:val="00E0060E"/>
    <w:rsid w:val="00E01049"/>
    <w:rsid w:val="00E317E6"/>
    <w:rsid w:val="00E3467B"/>
    <w:rsid w:val="00E431C4"/>
    <w:rsid w:val="00E7574C"/>
    <w:rsid w:val="00E818DE"/>
    <w:rsid w:val="00E9329D"/>
    <w:rsid w:val="00EA51EA"/>
    <w:rsid w:val="00ED2016"/>
    <w:rsid w:val="00EF7543"/>
    <w:rsid w:val="00F208C6"/>
    <w:rsid w:val="00F3047E"/>
    <w:rsid w:val="00F3139D"/>
    <w:rsid w:val="00F35180"/>
    <w:rsid w:val="00F36B78"/>
    <w:rsid w:val="00F37911"/>
    <w:rsid w:val="00F4230B"/>
    <w:rsid w:val="00F504BA"/>
    <w:rsid w:val="00F61467"/>
    <w:rsid w:val="00FB2FFA"/>
    <w:rsid w:val="00FC44C3"/>
    <w:rsid w:val="00FC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948568"/>
  <w15:docId w15:val="{518F6341-5C9C-44AE-B959-1BB10229E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10F9"/>
    <w:pPr>
      <w:spacing w:after="200"/>
      <w:jc w:val="both"/>
    </w:pPr>
    <w:rPr>
      <w:rFonts w:ascii="Times" w:eastAsia="SimSun" w:hAnsi="Times" w:cs="Times"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GKeywords">
    <w:name w:val="BG_Keywords"/>
    <w:basedOn w:val="Normal"/>
    <w:uiPriority w:val="99"/>
    <w:rsid w:val="002E10F9"/>
    <w:pPr>
      <w:spacing w:line="480" w:lineRule="auto"/>
    </w:pPr>
  </w:style>
  <w:style w:type="character" w:styleId="Hyperlink">
    <w:name w:val="Hyperlink"/>
    <w:uiPriority w:val="99"/>
    <w:rsid w:val="002E10F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2DD8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DD8"/>
    <w:rPr>
      <w:rFonts w:ascii="Times" w:eastAsia="SimSun" w:hAnsi="Times" w:cs="Times"/>
      <w:kern w:val="0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723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72331"/>
    <w:rPr>
      <w:rFonts w:ascii="Times" w:eastAsia="SimSun" w:hAnsi="Times" w:cs="Times"/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723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72331"/>
    <w:rPr>
      <w:rFonts w:ascii="Times" w:eastAsia="SimSun" w:hAnsi="Times" w:cs="Times"/>
      <w:kern w:val="0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D5A3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jlu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quanshun</dc:creator>
  <cp:keywords/>
  <dc:description/>
  <cp:lastModifiedBy>Boon Lee</cp:lastModifiedBy>
  <cp:revision>3</cp:revision>
  <dcterms:created xsi:type="dcterms:W3CDTF">2019-02-11T02:04:00Z</dcterms:created>
  <dcterms:modified xsi:type="dcterms:W3CDTF">2019-02-11T02:05:00Z</dcterms:modified>
</cp:coreProperties>
</file>