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C9555" w14:textId="77777777" w:rsidR="000255B7" w:rsidRPr="00C96716" w:rsidRDefault="000255B7" w:rsidP="0050100E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kern w:val="0"/>
          <w:sz w:val="28"/>
          <w:szCs w:val="28"/>
        </w:rPr>
      </w:pPr>
      <w:r w:rsidRPr="00C96716">
        <w:rPr>
          <w:rFonts w:ascii="Arial" w:eastAsia="TimesNewRomanPS-BoldMT" w:hAnsi="Arial" w:cs="Arial"/>
          <w:b/>
          <w:bCs/>
          <w:kern w:val="0"/>
          <w:sz w:val="28"/>
          <w:szCs w:val="28"/>
        </w:rPr>
        <w:t>Supporting Information</w:t>
      </w:r>
    </w:p>
    <w:p w14:paraId="49D98CB5" w14:textId="77777777" w:rsidR="00A00DA0" w:rsidRDefault="00A00DA0" w:rsidP="006663E5">
      <w:pPr>
        <w:autoSpaceDE w:val="0"/>
        <w:autoSpaceDN w:val="0"/>
        <w:adjustRightInd w:val="0"/>
        <w:spacing w:line="360" w:lineRule="auto"/>
        <w:ind w:firstLineChars="950" w:firstLine="2289"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39F7E9C0" w14:textId="77777777" w:rsidR="00C96716" w:rsidRPr="00C96716" w:rsidRDefault="00C96716" w:rsidP="00C96716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sz w:val="32"/>
          <w:szCs w:val="32"/>
        </w:rPr>
      </w:pPr>
      <w:bookmarkStart w:id="0" w:name="OLE_LINK47"/>
      <w:bookmarkStart w:id="1" w:name="OLE_LINK48"/>
      <w:bookmarkStart w:id="2" w:name="OLE_LINK50"/>
      <w:proofErr w:type="spellStart"/>
      <w:r w:rsidRPr="00C96716">
        <w:rPr>
          <w:rFonts w:ascii="Arial" w:hAnsi="Arial" w:cs="Arial"/>
          <w:b/>
          <w:color w:val="000000"/>
          <w:sz w:val="32"/>
          <w:szCs w:val="32"/>
        </w:rPr>
        <w:t>Nudol</w:t>
      </w:r>
      <w:proofErr w:type="spellEnd"/>
      <w:r w:rsidRPr="00C96716">
        <w:rPr>
          <w:rFonts w:ascii="Arial" w:hAnsi="Arial" w:cs="Arial"/>
          <w:b/>
          <w:color w:val="000000"/>
          <w:sz w:val="32"/>
          <w:szCs w:val="32"/>
        </w:rPr>
        <w:t xml:space="preserve">, a phenanthrene derivative from Dendrobium </w:t>
      </w:r>
      <w:proofErr w:type="spellStart"/>
      <w:r w:rsidRPr="00C96716">
        <w:rPr>
          <w:rFonts w:ascii="Arial" w:hAnsi="Arial" w:cs="Arial"/>
          <w:b/>
          <w:color w:val="000000"/>
          <w:sz w:val="32"/>
          <w:szCs w:val="32"/>
        </w:rPr>
        <w:t>nobile</w:t>
      </w:r>
      <w:proofErr w:type="spellEnd"/>
      <w:r w:rsidRPr="00C96716">
        <w:rPr>
          <w:rFonts w:ascii="Arial" w:hAnsi="Arial" w:cs="Arial"/>
          <w:b/>
          <w:color w:val="000000"/>
          <w:sz w:val="32"/>
          <w:szCs w:val="32"/>
        </w:rPr>
        <w:t>,</w:t>
      </w:r>
      <w:r w:rsidR="00E51789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E51789">
        <w:rPr>
          <w:rFonts w:ascii="Arial" w:hAnsi="Arial" w:cs="Arial" w:hint="eastAsia"/>
          <w:b/>
          <w:color w:val="000000"/>
          <w:sz w:val="32"/>
          <w:szCs w:val="32"/>
        </w:rPr>
        <w:t>induces</w:t>
      </w:r>
      <w:r w:rsidR="00E51789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Pr="00C96716">
        <w:rPr>
          <w:rFonts w:ascii="Arial" w:hAnsi="Arial" w:cs="Arial"/>
          <w:b/>
          <w:color w:val="000000"/>
          <w:sz w:val="32"/>
          <w:szCs w:val="32"/>
        </w:rPr>
        <w:t>cell cycle</w:t>
      </w:r>
      <w:r w:rsidR="00E51789">
        <w:rPr>
          <w:rFonts w:ascii="Arial" w:hAnsi="Arial" w:cs="Arial"/>
          <w:b/>
          <w:color w:val="000000"/>
          <w:sz w:val="32"/>
          <w:szCs w:val="32"/>
        </w:rPr>
        <w:t xml:space="preserve"> arrest and </w:t>
      </w:r>
      <w:r w:rsidR="00B41431">
        <w:rPr>
          <w:rFonts w:ascii="Arial" w:hAnsi="Arial" w:cs="Arial"/>
          <w:b/>
          <w:color w:val="000000"/>
          <w:sz w:val="32"/>
          <w:szCs w:val="32"/>
        </w:rPr>
        <w:t>apoptosis and inhibits</w:t>
      </w:r>
      <w:r w:rsidRPr="00C96716">
        <w:rPr>
          <w:rFonts w:ascii="Arial" w:hAnsi="Arial" w:cs="Arial"/>
          <w:b/>
          <w:color w:val="000000"/>
          <w:sz w:val="32"/>
          <w:szCs w:val="32"/>
        </w:rPr>
        <w:t xml:space="preserve"> migration in osteosarcoma cells</w:t>
      </w:r>
    </w:p>
    <w:bookmarkEnd w:id="0"/>
    <w:bookmarkEnd w:id="1"/>
    <w:bookmarkEnd w:id="2"/>
    <w:p w14:paraId="76CF3719" w14:textId="77777777" w:rsidR="0041601E" w:rsidRPr="00C96716" w:rsidRDefault="0041601E" w:rsidP="0041601E">
      <w:pPr>
        <w:spacing w:line="360" w:lineRule="auto"/>
        <w:outlineLvl w:val="0"/>
        <w:rPr>
          <w:rFonts w:ascii="Arial" w:hAnsi="Arial" w:cs="Arial"/>
          <w:color w:val="000000" w:themeColor="text1"/>
          <w:kern w:val="0"/>
          <w:sz w:val="20"/>
          <w:szCs w:val="20"/>
        </w:rPr>
      </w:pPr>
      <w:proofErr w:type="spellStart"/>
      <w:r w:rsidRPr="00C96716">
        <w:rPr>
          <w:rFonts w:ascii="Arial" w:hAnsi="Arial" w:cs="Arial"/>
          <w:color w:val="000000" w:themeColor="text1"/>
          <w:kern w:val="0"/>
          <w:sz w:val="20"/>
          <w:szCs w:val="20"/>
        </w:rPr>
        <w:t>Yuying</w:t>
      </w:r>
      <w:proofErr w:type="spellEnd"/>
      <w:r w:rsidRPr="00C96716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Zhang</w:t>
      </w:r>
      <w:r w:rsidRPr="00C96716">
        <w:rPr>
          <w:rFonts w:ascii="Arial" w:hAnsi="Arial" w:cs="Arial"/>
          <w:color w:val="000000" w:themeColor="text1"/>
          <w:kern w:val="0"/>
          <w:sz w:val="20"/>
          <w:szCs w:val="20"/>
          <w:vertAlign w:val="superscript"/>
        </w:rPr>
        <w:t>1</w:t>
      </w:r>
      <w:r w:rsidRPr="00C96716">
        <w:rPr>
          <w:rFonts w:ascii="Arial" w:hAnsi="Arial" w:cs="Arial"/>
          <w:color w:val="000000" w:themeColor="text1"/>
          <w:kern w:val="0"/>
          <w:sz w:val="20"/>
          <w:szCs w:val="20"/>
        </w:rPr>
        <w:t>, Qianqian Zhang</w:t>
      </w:r>
      <w:r w:rsidRPr="00C96716">
        <w:rPr>
          <w:rFonts w:ascii="Arial" w:hAnsi="Arial" w:cs="Arial"/>
          <w:color w:val="000000" w:themeColor="text1"/>
          <w:kern w:val="0"/>
          <w:sz w:val="20"/>
          <w:szCs w:val="20"/>
          <w:vertAlign w:val="superscript"/>
        </w:rPr>
        <w:t>1</w:t>
      </w:r>
      <w:r w:rsidRPr="00C96716">
        <w:rPr>
          <w:rFonts w:ascii="Arial" w:hAnsi="Arial" w:cs="Arial"/>
          <w:color w:val="000000" w:themeColor="text1"/>
          <w:kern w:val="0"/>
          <w:sz w:val="20"/>
          <w:szCs w:val="20"/>
        </w:rPr>
        <w:t>, Wei Xin</w:t>
      </w:r>
      <w:r w:rsidRPr="00C96716">
        <w:rPr>
          <w:rFonts w:ascii="Arial" w:hAnsi="Arial" w:cs="Arial"/>
          <w:color w:val="000000" w:themeColor="text1"/>
          <w:kern w:val="0"/>
          <w:sz w:val="20"/>
          <w:szCs w:val="20"/>
          <w:vertAlign w:val="superscript"/>
        </w:rPr>
        <w:t>2</w:t>
      </w:r>
      <w:r w:rsidRPr="00C96716">
        <w:rPr>
          <w:rFonts w:ascii="Arial" w:hAnsi="Arial" w:cs="Arial"/>
          <w:color w:val="000000" w:themeColor="text1"/>
          <w:kern w:val="0"/>
          <w:sz w:val="20"/>
          <w:szCs w:val="20"/>
        </w:rPr>
        <w:t>, Na Liu</w:t>
      </w:r>
      <w:r w:rsidRPr="00C96716">
        <w:rPr>
          <w:rFonts w:ascii="Arial" w:hAnsi="Arial" w:cs="Arial"/>
          <w:color w:val="000000" w:themeColor="text1"/>
          <w:sz w:val="20"/>
          <w:szCs w:val="20"/>
          <w:vertAlign w:val="superscript"/>
        </w:rPr>
        <w:t>1</w:t>
      </w:r>
      <w:r w:rsidR="00A03850" w:rsidRPr="00C96716">
        <w:rPr>
          <w:rFonts w:ascii="Arial" w:hAnsi="Arial" w:cs="Arial"/>
          <w:color w:val="000000" w:themeColor="text1"/>
          <w:kern w:val="0"/>
          <w:sz w:val="20"/>
          <w:szCs w:val="20"/>
        </w:rPr>
        <w:t>*</w:t>
      </w:r>
      <w:r w:rsidRPr="00C96716">
        <w:rPr>
          <w:rFonts w:ascii="Arial" w:hAnsi="Arial" w:cs="Arial"/>
          <w:color w:val="000000" w:themeColor="text1"/>
          <w:sz w:val="20"/>
          <w:szCs w:val="20"/>
        </w:rPr>
        <w:t>,</w:t>
      </w:r>
      <w:r w:rsidRPr="00C96716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Hua Zhang</w:t>
      </w:r>
      <w:r w:rsidRPr="00C96716">
        <w:rPr>
          <w:rFonts w:ascii="Arial" w:hAnsi="Arial" w:cs="Arial"/>
          <w:color w:val="000000" w:themeColor="text1"/>
          <w:sz w:val="20"/>
          <w:szCs w:val="20"/>
          <w:vertAlign w:val="superscript"/>
        </w:rPr>
        <w:t>1</w:t>
      </w:r>
      <w:r w:rsidR="00A03850" w:rsidRPr="00C96716">
        <w:rPr>
          <w:rFonts w:ascii="Arial" w:hAnsi="Arial" w:cs="Arial"/>
          <w:color w:val="000000" w:themeColor="text1"/>
          <w:kern w:val="0"/>
          <w:sz w:val="20"/>
          <w:szCs w:val="20"/>
        </w:rPr>
        <w:t>*</w:t>
      </w:r>
    </w:p>
    <w:p w14:paraId="0681BDCF" w14:textId="77777777" w:rsidR="00E51789" w:rsidRPr="00C96716" w:rsidRDefault="00E51789" w:rsidP="00E51789">
      <w:pPr>
        <w:spacing w:line="360" w:lineRule="auto"/>
        <w:jc w:val="left"/>
        <w:outlineLvl w:val="0"/>
        <w:rPr>
          <w:rFonts w:ascii="Arial" w:eastAsia="SimSun" w:hAnsi="Arial" w:cs="Arial"/>
          <w:color w:val="000000" w:themeColor="text1"/>
          <w:kern w:val="0"/>
          <w:sz w:val="20"/>
          <w:szCs w:val="20"/>
        </w:rPr>
      </w:pPr>
    </w:p>
    <w:p w14:paraId="3A5B6E43" w14:textId="77777777" w:rsidR="0041601E" w:rsidRPr="00C96716" w:rsidRDefault="0041601E" w:rsidP="00C96716">
      <w:pPr>
        <w:spacing w:line="48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96716">
        <w:rPr>
          <w:rFonts w:ascii="Arial" w:hAnsi="Arial" w:cs="Arial"/>
          <w:b/>
          <w:color w:val="000000" w:themeColor="text1"/>
          <w:sz w:val="20"/>
          <w:szCs w:val="20"/>
        </w:rPr>
        <w:t>Affiliation</w:t>
      </w:r>
    </w:p>
    <w:p w14:paraId="60A1E5CB" w14:textId="77777777" w:rsidR="0041601E" w:rsidRPr="00C96716" w:rsidRDefault="0041601E" w:rsidP="00C96716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96716">
        <w:rPr>
          <w:rFonts w:ascii="Arial" w:hAnsi="Arial" w:cs="Arial"/>
          <w:color w:val="000000" w:themeColor="text1"/>
          <w:sz w:val="20"/>
          <w:szCs w:val="20"/>
          <w:vertAlign w:val="superscript"/>
        </w:rPr>
        <w:t xml:space="preserve">1 </w:t>
      </w:r>
      <w:r w:rsidRPr="00C96716">
        <w:rPr>
          <w:rFonts w:ascii="Arial" w:hAnsi="Arial" w:cs="Arial"/>
          <w:color w:val="000000" w:themeColor="text1"/>
          <w:sz w:val="20"/>
          <w:szCs w:val="20"/>
        </w:rPr>
        <w:t>School of Biological Science and Technology, University of Jinan, Jinan, China</w:t>
      </w:r>
    </w:p>
    <w:p w14:paraId="3DF97456" w14:textId="77777777" w:rsidR="0041601E" w:rsidRPr="00C96716" w:rsidRDefault="0041601E" w:rsidP="00C96716">
      <w:pPr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96716">
        <w:rPr>
          <w:rFonts w:ascii="Arial" w:hAnsi="Arial" w:cs="Arial"/>
          <w:color w:val="000000" w:themeColor="text1"/>
          <w:sz w:val="20"/>
          <w:szCs w:val="20"/>
          <w:vertAlign w:val="superscript"/>
        </w:rPr>
        <w:t xml:space="preserve">2 </w:t>
      </w:r>
      <w:r w:rsidRPr="00C96716">
        <w:rPr>
          <w:rFonts w:ascii="Arial" w:hAnsi="Arial" w:cs="Arial"/>
          <w:color w:val="000000" w:themeColor="text1"/>
          <w:sz w:val="20"/>
          <w:szCs w:val="20"/>
        </w:rPr>
        <w:t xml:space="preserve">Central Laboratory, </w:t>
      </w:r>
      <w:r w:rsidRPr="00C96716">
        <w:rPr>
          <w:rStyle w:val="highlight"/>
          <w:rFonts w:ascii="Arial" w:hAnsi="Arial" w:cs="Arial"/>
          <w:color w:val="000000" w:themeColor="text1"/>
          <w:sz w:val="20"/>
          <w:szCs w:val="20"/>
        </w:rPr>
        <w:t>Shandong</w:t>
      </w:r>
      <w:r w:rsidRPr="00C96716">
        <w:rPr>
          <w:rFonts w:ascii="Arial" w:hAnsi="Arial" w:cs="Arial"/>
          <w:color w:val="000000" w:themeColor="text1"/>
          <w:sz w:val="20"/>
          <w:szCs w:val="20"/>
        </w:rPr>
        <w:t xml:space="preserve"> Provincial Hospital, </w:t>
      </w:r>
      <w:r w:rsidRPr="00C96716">
        <w:rPr>
          <w:rStyle w:val="highlight"/>
          <w:rFonts w:ascii="Arial" w:hAnsi="Arial" w:cs="Arial"/>
          <w:color w:val="000000" w:themeColor="text1"/>
          <w:sz w:val="20"/>
          <w:szCs w:val="20"/>
        </w:rPr>
        <w:t>Shandong</w:t>
      </w:r>
      <w:r w:rsidRPr="00C96716">
        <w:rPr>
          <w:rFonts w:ascii="Arial" w:hAnsi="Arial" w:cs="Arial"/>
          <w:color w:val="000000" w:themeColor="text1"/>
          <w:sz w:val="20"/>
          <w:szCs w:val="20"/>
        </w:rPr>
        <w:t xml:space="preserve"> University, Jinan, China</w:t>
      </w:r>
    </w:p>
    <w:p w14:paraId="25F0EE0C" w14:textId="77777777" w:rsidR="0041601E" w:rsidRPr="00C96716" w:rsidRDefault="0041601E" w:rsidP="0041601E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6E8FDEE" w14:textId="77777777" w:rsidR="00C96716" w:rsidRPr="007F6A5E" w:rsidRDefault="00C96716" w:rsidP="00C96716">
      <w:pPr>
        <w:spacing w:line="480" w:lineRule="auto"/>
        <w:rPr>
          <w:rFonts w:ascii="Times New Roman" w:hAnsi="Times New Roman"/>
          <w:b/>
          <w:color w:val="000000"/>
          <w:sz w:val="24"/>
        </w:rPr>
      </w:pPr>
      <w:r w:rsidRPr="007F6A5E">
        <w:rPr>
          <w:rFonts w:ascii="Times New Roman" w:hAnsi="Times New Roman"/>
          <w:b/>
          <w:color w:val="000000"/>
          <w:sz w:val="24"/>
        </w:rPr>
        <w:t>Correspondence</w:t>
      </w:r>
    </w:p>
    <w:p w14:paraId="53625672" w14:textId="77777777" w:rsidR="00C96716" w:rsidRPr="00C96716" w:rsidRDefault="00C96716" w:rsidP="00C96716">
      <w:pPr>
        <w:pStyle w:val="FootnoteText"/>
        <w:spacing w:line="48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96716">
        <w:rPr>
          <w:rFonts w:ascii="Arial" w:hAnsi="Arial" w:cs="Arial"/>
          <w:color w:val="000000"/>
          <w:sz w:val="20"/>
          <w:szCs w:val="20"/>
        </w:rPr>
        <w:t>*Prof. Dr. Hua Zhang, School of Biological Science and Technology, University of Jinan, 336 West Road of Nan Xinzhuang, Jinan 250022, China. Phone: +86 531 8973 6199,</w:t>
      </w:r>
    </w:p>
    <w:p w14:paraId="7E9B3C16" w14:textId="77777777" w:rsidR="00C96716" w:rsidRPr="00C96716" w:rsidRDefault="00C96716" w:rsidP="00C96716">
      <w:pPr>
        <w:pStyle w:val="FootnoteText"/>
        <w:spacing w:line="48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96716">
        <w:rPr>
          <w:rFonts w:ascii="Arial" w:hAnsi="Arial" w:cs="Arial"/>
          <w:color w:val="000000"/>
          <w:sz w:val="20"/>
          <w:szCs w:val="20"/>
        </w:rPr>
        <w:t>E-mail: bio_zhangh@ujn.edu.cn.</w:t>
      </w:r>
    </w:p>
    <w:p w14:paraId="245D0EAE" w14:textId="77777777" w:rsidR="00C96716" w:rsidRPr="00C96716" w:rsidRDefault="00C96716" w:rsidP="00C96716">
      <w:pPr>
        <w:pStyle w:val="FootnoteText"/>
        <w:spacing w:line="48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96716">
        <w:rPr>
          <w:rFonts w:ascii="Arial" w:hAnsi="Arial" w:cs="Arial"/>
          <w:color w:val="000000"/>
          <w:sz w:val="20"/>
          <w:szCs w:val="20"/>
        </w:rPr>
        <w:t>*Prof. Dr. Na Liu, School of Biological Science and Technology, University of Jinan, 336 West Road of Nan Xinzhuang, Jinan 250022, China. Phone: +86 531 8973 6799,</w:t>
      </w:r>
    </w:p>
    <w:p w14:paraId="2108F843" w14:textId="77777777" w:rsidR="00C96716" w:rsidRPr="00C96716" w:rsidRDefault="00C96716" w:rsidP="00C96716">
      <w:pPr>
        <w:pStyle w:val="FootnoteText"/>
        <w:spacing w:line="48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C96716">
        <w:rPr>
          <w:rFonts w:ascii="Arial" w:hAnsi="Arial" w:cs="Arial"/>
          <w:color w:val="000000"/>
          <w:sz w:val="20"/>
          <w:szCs w:val="20"/>
        </w:rPr>
        <w:t>E-mail: mls_liun@ujn.edu.cn.</w:t>
      </w:r>
    </w:p>
    <w:p w14:paraId="4B353E5D" w14:textId="092D2509" w:rsidR="00A64395" w:rsidRPr="002E2A9D" w:rsidRDefault="00AC0E83" w:rsidP="000965B8">
      <w:pPr>
        <w:spacing w:line="360" w:lineRule="auto"/>
        <w:rPr>
          <w:rFonts w:ascii="Arial" w:hAnsi="Arial" w:cs="Arial"/>
          <w:b/>
          <w:bCs/>
          <w:kern w:val="0"/>
          <w:sz w:val="20"/>
          <w:szCs w:val="20"/>
        </w:rPr>
      </w:pPr>
      <w:bookmarkStart w:id="3" w:name="_GoBack"/>
      <w:bookmarkEnd w:id="3"/>
      <w: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br w:type="page"/>
      </w:r>
      <w:r w:rsidR="00A64395" w:rsidRPr="002E2A9D">
        <w:rPr>
          <w:rFonts w:ascii="Arial" w:hAnsi="Arial" w:cs="Arial"/>
          <w:b/>
          <w:bCs/>
          <w:kern w:val="0"/>
          <w:sz w:val="20"/>
          <w:szCs w:val="20"/>
        </w:rPr>
        <w:lastRenderedPageBreak/>
        <w:t>For compound 1</w:t>
      </w:r>
    </w:p>
    <w:p w14:paraId="54A64043" w14:textId="77777777" w:rsidR="00A64395" w:rsidRPr="002E2A9D" w:rsidRDefault="00117B10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2E2A9D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850E05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4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. 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perscript"/>
        </w:rPr>
        <w:t>1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H NMR spectrum (600 MHz)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"/>
          <w:attr w:name="UnitName" w:val="in"/>
        </w:smartTagPr>
        <w:r w:rsidR="00A64395" w:rsidRPr="002E2A9D">
          <w:rPr>
            <w:rFonts w:ascii="Arial" w:hAnsi="Arial" w:cs="Arial"/>
            <w:b/>
            <w:bCs/>
            <w:kern w:val="0"/>
            <w:sz w:val="20"/>
            <w:szCs w:val="20"/>
          </w:rPr>
          <w:t>1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.</w:t>
      </w:r>
    </w:p>
    <w:p w14:paraId="08FC3950" w14:textId="77777777" w:rsidR="00A64395" w:rsidRDefault="00117B10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2E2A9D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850E05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5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.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C"/>
        </w:smartTagPr>
        <w:r w:rsidR="00A64395" w:rsidRPr="002E2A9D">
          <w:rPr>
            <w:rFonts w:ascii="Arial" w:hAnsi="Arial" w:cs="Arial"/>
            <w:bCs/>
            <w:kern w:val="0"/>
            <w:sz w:val="20"/>
            <w:szCs w:val="20"/>
            <w:vertAlign w:val="superscript"/>
          </w:rPr>
          <w:t>13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>C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NMR spectrum (150 MHz)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"/>
          <w:attr w:name="UnitName" w:val="in"/>
        </w:smartTagPr>
        <w:r w:rsidR="00A64395" w:rsidRPr="002E2A9D">
          <w:rPr>
            <w:rFonts w:ascii="Arial" w:hAnsi="Arial" w:cs="Arial"/>
            <w:b/>
            <w:bCs/>
            <w:kern w:val="0"/>
            <w:sz w:val="20"/>
            <w:szCs w:val="20"/>
          </w:rPr>
          <w:t>1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.</w:t>
      </w:r>
    </w:p>
    <w:p w14:paraId="4F2F65EA" w14:textId="77777777" w:rsidR="002E2A9D" w:rsidRPr="002E2A9D" w:rsidRDefault="002E2A9D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</w:p>
    <w:p w14:paraId="68659028" w14:textId="77777777" w:rsidR="00A64395" w:rsidRPr="002E2A9D" w:rsidRDefault="00A64395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kern w:val="0"/>
          <w:sz w:val="20"/>
          <w:szCs w:val="20"/>
        </w:rPr>
      </w:pPr>
      <w:r w:rsidRPr="002E2A9D">
        <w:rPr>
          <w:rFonts w:ascii="Arial" w:hAnsi="Arial" w:cs="Arial"/>
          <w:b/>
          <w:bCs/>
          <w:kern w:val="0"/>
          <w:sz w:val="20"/>
          <w:szCs w:val="20"/>
        </w:rPr>
        <w:t>For compound</w:t>
      </w:r>
      <w:r w:rsidRPr="002E2A9D">
        <w:rPr>
          <w:rFonts w:ascii="Arial" w:hAnsi="Arial" w:cs="Arial"/>
          <w:b/>
          <w:kern w:val="0"/>
          <w:sz w:val="20"/>
          <w:szCs w:val="20"/>
        </w:rPr>
        <w:t xml:space="preserve"> 2</w:t>
      </w:r>
    </w:p>
    <w:p w14:paraId="1B5839AE" w14:textId="77777777" w:rsidR="00A64395" w:rsidRPr="002E2A9D" w:rsidRDefault="00117B10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2E2A9D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6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. 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perscript"/>
        </w:rPr>
        <w:t>1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H NMR spectrum (600 MHz) of </w:t>
      </w:r>
      <w:smartTag w:uri="urn:schemas-microsoft-com:office:smarttags" w:element="chmetcnv">
        <w:smartTagPr>
          <w:attr w:name="UnitName" w:val="in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/>
            <w:bCs/>
            <w:kern w:val="0"/>
            <w:sz w:val="20"/>
            <w:szCs w:val="20"/>
          </w:rPr>
          <w:t>2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.</w:t>
      </w:r>
    </w:p>
    <w:p w14:paraId="22A99850" w14:textId="77777777" w:rsidR="00A64395" w:rsidRDefault="00117B10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2E2A9D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7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. </w:t>
      </w:r>
      <w:smartTag w:uri="urn:schemas-microsoft-com:office:smarttags" w:element="chmetcnv">
        <w:smartTagPr>
          <w:attr w:name="UnitName" w:val="C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Cs/>
            <w:kern w:val="0"/>
            <w:sz w:val="20"/>
            <w:szCs w:val="20"/>
            <w:vertAlign w:val="superscript"/>
          </w:rPr>
          <w:t>13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>C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NMR spectrum (150 MHz) of </w:t>
      </w:r>
      <w:smartTag w:uri="urn:schemas-microsoft-com:office:smarttags" w:element="chmetcnv">
        <w:smartTagPr>
          <w:attr w:name="UnitName" w:val="in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/>
            <w:bCs/>
            <w:kern w:val="0"/>
            <w:sz w:val="20"/>
            <w:szCs w:val="20"/>
          </w:rPr>
          <w:t>2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.</w:t>
      </w:r>
    </w:p>
    <w:p w14:paraId="5F44EF35" w14:textId="77777777" w:rsidR="002E2A9D" w:rsidRPr="0065027E" w:rsidRDefault="002E2A9D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</w:p>
    <w:p w14:paraId="72999C4B" w14:textId="77777777" w:rsidR="00A64395" w:rsidRPr="002E2A9D" w:rsidRDefault="00A64395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2E2A9D">
        <w:rPr>
          <w:rFonts w:ascii="Arial" w:hAnsi="Arial" w:cs="Arial"/>
          <w:b/>
          <w:bCs/>
          <w:kern w:val="0"/>
          <w:sz w:val="20"/>
          <w:szCs w:val="20"/>
        </w:rPr>
        <w:t>For compound 3</w:t>
      </w:r>
    </w:p>
    <w:p w14:paraId="0A0DD37F" w14:textId="77777777" w:rsidR="00A64395" w:rsidRPr="002E2A9D" w:rsidRDefault="00117B10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2E2A9D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8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. 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perscript"/>
        </w:rPr>
        <w:t>1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H NMR spectrum (600 MHz) of </w:t>
      </w:r>
      <w:smartTag w:uri="urn:schemas-microsoft-com:office:smarttags" w:element="chmetcnv">
        <w:smartTagPr>
          <w:attr w:name="UnitName" w:val="in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/>
            <w:bCs/>
            <w:kern w:val="0"/>
            <w:sz w:val="20"/>
            <w:szCs w:val="20"/>
          </w:rPr>
          <w:t>3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.</w:t>
      </w:r>
    </w:p>
    <w:p w14:paraId="4F77787E" w14:textId="77777777" w:rsidR="00A64395" w:rsidRDefault="00117B10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2E2A9D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9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. </w:t>
      </w:r>
      <w:smartTag w:uri="urn:schemas-microsoft-com:office:smarttags" w:element="chmetcnv">
        <w:smartTagPr>
          <w:attr w:name="UnitName" w:val="C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Cs/>
            <w:kern w:val="0"/>
            <w:sz w:val="20"/>
            <w:szCs w:val="20"/>
            <w:vertAlign w:val="superscript"/>
          </w:rPr>
          <w:t>13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>C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NMR spectrum (150 MHz) of </w:t>
      </w:r>
      <w:smartTag w:uri="urn:schemas-microsoft-com:office:smarttags" w:element="chmetcnv">
        <w:smartTagPr>
          <w:attr w:name="UnitName" w:val="in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/>
            <w:bCs/>
            <w:kern w:val="0"/>
            <w:sz w:val="20"/>
            <w:szCs w:val="20"/>
          </w:rPr>
          <w:t>3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.</w:t>
      </w:r>
    </w:p>
    <w:p w14:paraId="35564CF2" w14:textId="77777777" w:rsidR="002E2A9D" w:rsidRPr="002E2A9D" w:rsidRDefault="002E2A9D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</w:p>
    <w:p w14:paraId="4AD2AB37" w14:textId="77777777" w:rsidR="00A64395" w:rsidRPr="002E2A9D" w:rsidRDefault="00A64395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kern w:val="0"/>
          <w:sz w:val="20"/>
          <w:szCs w:val="20"/>
        </w:rPr>
      </w:pPr>
      <w:r w:rsidRPr="002E2A9D">
        <w:rPr>
          <w:rFonts w:ascii="Arial" w:hAnsi="Arial" w:cs="Arial"/>
          <w:b/>
          <w:bCs/>
          <w:kern w:val="0"/>
          <w:sz w:val="20"/>
          <w:szCs w:val="20"/>
        </w:rPr>
        <w:t>For compound</w:t>
      </w:r>
      <w:r w:rsidRPr="002E2A9D">
        <w:rPr>
          <w:rFonts w:ascii="Arial" w:hAnsi="Arial" w:cs="Arial"/>
          <w:b/>
          <w:kern w:val="0"/>
          <w:sz w:val="20"/>
          <w:szCs w:val="20"/>
        </w:rPr>
        <w:t xml:space="preserve"> 4</w:t>
      </w:r>
    </w:p>
    <w:p w14:paraId="0EFF4BE1" w14:textId="77777777" w:rsidR="00A64395" w:rsidRPr="002E2A9D" w:rsidRDefault="00117B10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2E2A9D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10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. 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perscript"/>
        </w:rPr>
        <w:t>1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H NMR spectrum (600 MHz) of </w:t>
      </w:r>
      <w:smartTag w:uri="urn:schemas-microsoft-com:office:smarttags" w:element="chmetcnv">
        <w:smartTagPr>
          <w:attr w:name="UnitName" w:val="in"/>
          <w:attr w:name="SourceValue" w:val="4"/>
          <w:attr w:name="HasSpace" w:val="Tru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/>
            <w:bCs/>
            <w:kern w:val="0"/>
            <w:sz w:val="20"/>
            <w:szCs w:val="20"/>
          </w:rPr>
          <w:t>4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.</w:t>
      </w:r>
    </w:p>
    <w:p w14:paraId="730EA39E" w14:textId="77777777" w:rsidR="00A64395" w:rsidRDefault="00117B10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2E2A9D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11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. </w:t>
      </w:r>
      <w:smartTag w:uri="urn:schemas-microsoft-com:office:smarttags" w:element="chmetcnv">
        <w:smartTagPr>
          <w:attr w:name="UnitName" w:val="C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Cs/>
            <w:kern w:val="0"/>
            <w:sz w:val="20"/>
            <w:szCs w:val="20"/>
            <w:vertAlign w:val="superscript"/>
          </w:rPr>
          <w:t>13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>C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NMR spectrum (150 MHz) of </w:t>
      </w:r>
      <w:smartTag w:uri="urn:schemas-microsoft-com:office:smarttags" w:element="chmetcnv">
        <w:smartTagPr>
          <w:attr w:name="UnitName" w:val="in"/>
          <w:attr w:name="SourceValue" w:val="4"/>
          <w:attr w:name="HasSpace" w:val="Tru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/>
            <w:bCs/>
            <w:kern w:val="0"/>
            <w:sz w:val="20"/>
            <w:szCs w:val="20"/>
          </w:rPr>
          <w:t>4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.</w:t>
      </w:r>
    </w:p>
    <w:p w14:paraId="13A7DD09" w14:textId="77777777" w:rsidR="002E2A9D" w:rsidRPr="002E2A9D" w:rsidRDefault="002E2A9D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</w:p>
    <w:p w14:paraId="29D766D5" w14:textId="77777777" w:rsidR="00A64395" w:rsidRPr="002E2A9D" w:rsidRDefault="00A64395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2E2A9D">
        <w:rPr>
          <w:rFonts w:ascii="Arial" w:hAnsi="Arial" w:cs="Arial"/>
          <w:b/>
          <w:bCs/>
          <w:kern w:val="0"/>
          <w:sz w:val="20"/>
          <w:szCs w:val="20"/>
        </w:rPr>
        <w:t>For compound 5</w:t>
      </w:r>
    </w:p>
    <w:p w14:paraId="4790B492" w14:textId="77777777" w:rsidR="00A64395" w:rsidRPr="002E2A9D" w:rsidRDefault="00117B10" w:rsidP="002E2A9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2E2A9D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12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. 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perscript"/>
        </w:rPr>
        <w:t>1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H NMR spectrum (600 MHz) of </w:t>
      </w:r>
      <w:smartTag w:uri="urn:schemas-microsoft-com:office:smarttags" w:element="chmetcnv">
        <w:smartTagPr>
          <w:attr w:name="UnitName" w:val="in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/>
            <w:bCs/>
            <w:kern w:val="0"/>
            <w:sz w:val="20"/>
            <w:szCs w:val="20"/>
          </w:rPr>
          <w:t>5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.</w:t>
      </w:r>
    </w:p>
    <w:p w14:paraId="156C31EA" w14:textId="77777777" w:rsidR="00A64395" w:rsidRPr="00151E51" w:rsidRDefault="00117B10" w:rsidP="00A6439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2E2A9D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13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. </w:t>
      </w:r>
      <w:smartTag w:uri="urn:schemas-microsoft-com:office:smarttags" w:element="chmetcnv">
        <w:smartTagPr>
          <w:attr w:name="UnitName" w:val="C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Cs/>
            <w:kern w:val="0"/>
            <w:sz w:val="20"/>
            <w:szCs w:val="20"/>
            <w:vertAlign w:val="superscript"/>
          </w:rPr>
          <w:t>13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>C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NMR spectrum (150 MHz) of </w:t>
      </w:r>
      <w:smartTag w:uri="urn:schemas-microsoft-com:office:smarttags" w:element="chmetcnv">
        <w:smartTagPr>
          <w:attr w:name="UnitName" w:val="in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 w:rsidR="00A64395" w:rsidRPr="002E2A9D">
          <w:rPr>
            <w:rFonts w:ascii="Arial" w:hAnsi="Arial" w:cs="Arial"/>
            <w:b/>
            <w:bCs/>
            <w:kern w:val="0"/>
            <w:sz w:val="20"/>
            <w:szCs w:val="20"/>
          </w:rPr>
          <w:t>5</w:t>
        </w:r>
        <w:r w:rsidR="00A64395" w:rsidRPr="002E2A9D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="00A64395" w:rsidRPr="002E2A9D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="00A64395" w:rsidRPr="002E2A9D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="00A64395" w:rsidRPr="002E2A9D">
        <w:rPr>
          <w:rFonts w:ascii="Arial" w:hAnsi="Arial" w:cs="Arial"/>
          <w:bCs/>
          <w:kern w:val="0"/>
          <w:sz w:val="20"/>
          <w:szCs w:val="20"/>
        </w:rPr>
        <w:t>.</w:t>
      </w:r>
    </w:p>
    <w:p w14:paraId="72C38E8F" w14:textId="77777777" w:rsidR="00785CC5" w:rsidRDefault="00B9154D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  <w:br w:type="page"/>
      </w:r>
    </w:p>
    <w:p w14:paraId="5340F8C3" w14:textId="77777777" w:rsidR="00785CC5" w:rsidRDefault="00A241EB" w:rsidP="00A241EB">
      <w:pPr>
        <w:widowControl/>
        <w:jc w:val="center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  <w:r w:rsidRPr="00A241EB">
        <w:rPr>
          <w:rFonts w:ascii="TimesNewRomanPS-BoldMT" w:hAnsi="TimesNewRomanPS-BoldMT" w:cs="TimesNewRomanPS-BoldMT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65A463FC" wp14:editId="6E9CAB03">
            <wp:extent cx="3387090" cy="4770755"/>
            <wp:effectExtent l="0" t="0" r="3810" b="0"/>
            <wp:docPr id="10" name="图片 10" descr="C:\Users\guainver\Desktop\Fig S1-190604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ainver\Desktop\Fig S1-190604 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43192" w14:textId="77777777" w:rsidR="00785CC5" w:rsidRDefault="00A241EB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  <w:r w:rsidRPr="00E275CF">
        <w:rPr>
          <w:rFonts w:ascii="Arial" w:hAnsi="Arial" w:cs="Arial"/>
          <w:b/>
          <w:color w:val="211D1E"/>
          <w:sz w:val="20"/>
          <w:szCs w:val="20"/>
        </w:rPr>
        <w:t xml:space="preserve">Figure </w:t>
      </w:r>
      <w:r w:rsidRPr="00E275CF">
        <w:rPr>
          <w:rFonts w:ascii="Arial" w:hAnsi="Arial" w:cs="Arial"/>
          <w:b/>
          <w:sz w:val="20"/>
          <w:szCs w:val="20"/>
        </w:rPr>
        <w:t>S1.</w:t>
      </w:r>
      <w:r w:rsidRPr="00E275C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275CF">
        <w:rPr>
          <w:rFonts w:ascii="Arial" w:hAnsi="Arial" w:cs="Arial"/>
          <w:sz w:val="20"/>
          <w:szCs w:val="20"/>
        </w:rPr>
        <w:t>Nudol</w:t>
      </w:r>
      <w:proofErr w:type="spellEnd"/>
      <w:r w:rsidRPr="00E275CF">
        <w:rPr>
          <w:rFonts w:ascii="Arial" w:hAnsi="Arial" w:cs="Arial"/>
          <w:sz w:val="20"/>
          <w:szCs w:val="20"/>
        </w:rPr>
        <w:t xml:space="preserve"> (</w:t>
      </w:r>
      <w:r w:rsidRPr="00E275CF">
        <w:rPr>
          <w:rFonts w:ascii="Arial" w:hAnsi="Arial" w:cs="Arial"/>
          <w:b/>
          <w:sz w:val="20"/>
          <w:szCs w:val="20"/>
        </w:rPr>
        <w:t>1</w:t>
      </w:r>
      <w:r w:rsidRPr="00E275CF">
        <w:rPr>
          <w:rFonts w:ascii="Arial" w:hAnsi="Arial" w:cs="Arial"/>
          <w:sz w:val="20"/>
          <w:szCs w:val="20"/>
        </w:rPr>
        <w:t xml:space="preserve">) induced MG63 cells cycle arrest </w:t>
      </w:r>
      <w:r w:rsidRPr="00E275CF">
        <w:rPr>
          <w:rFonts w:ascii="Arial" w:hAnsi="Arial" w:cs="Arial"/>
          <w:color w:val="211D1E"/>
          <w:sz w:val="20"/>
          <w:szCs w:val="20"/>
        </w:rPr>
        <w:t xml:space="preserve">at </w:t>
      </w:r>
      <w:r w:rsidRPr="00E275CF">
        <w:rPr>
          <w:rFonts w:ascii="Arial" w:eastAsia="EHHHL K+ Adv P 4 D F 60 F" w:hAnsi="Arial" w:cs="Arial"/>
          <w:sz w:val="20"/>
          <w:szCs w:val="20"/>
        </w:rPr>
        <w:t xml:space="preserve">G2/M </w:t>
      </w:r>
      <w:r w:rsidRPr="00E275CF">
        <w:rPr>
          <w:rFonts w:ascii="Arial" w:hAnsi="Arial" w:cs="Arial"/>
          <w:color w:val="211D1E"/>
          <w:sz w:val="20"/>
          <w:szCs w:val="20"/>
        </w:rPr>
        <w:t>phase</w:t>
      </w:r>
      <w:r w:rsidRPr="00E275CF">
        <w:rPr>
          <w:rFonts w:ascii="Arial" w:hAnsi="Arial" w:cs="Arial"/>
          <w:sz w:val="20"/>
          <w:szCs w:val="20"/>
        </w:rPr>
        <w:t>.</w:t>
      </w:r>
    </w:p>
    <w:p w14:paraId="35D94482" w14:textId="77777777" w:rsidR="000965B8" w:rsidRPr="00E275CF" w:rsidRDefault="000965B8" w:rsidP="000965B8">
      <w:pPr>
        <w:spacing w:line="360" w:lineRule="auto"/>
        <w:rPr>
          <w:rFonts w:ascii="Arial" w:eastAsia="EHHHL K+ Adv P 4 D F 60 F" w:hAnsi="Arial" w:cs="Arial"/>
          <w:color w:val="000000"/>
          <w:sz w:val="20"/>
          <w:szCs w:val="20"/>
        </w:rPr>
      </w:pPr>
      <w:r w:rsidRPr="00E275CF">
        <w:rPr>
          <w:rFonts w:ascii="Arial" w:hAnsi="Arial" w:cs="Arial"/>
          <w:b/>
          <w:color w:val="000000"/>
          <w:sz w:val="20"/>
          <w:szCs w:val="20"/>
        </w:rPr>
        <w:t>Notes:</w:t>
      </w:r>
      <w:r w:rsidRPr="00E275CF"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gramStart"/>
      <w:r w:rsidRPr="00E275CF">
        <w:rPr>
          <w:rFonts w:ascii="Arial" w:hAnsi="Arial" w:cs="Arial"/>
          <w:color w:val="000000"/>
          <w:sz w:val="20"/>
          <w:szCs w:val="20"/>
        </w:rPr>
        <w:t>A )</w:t>
      </w:r>
      <w:proofErr w:type="gramEnd"/>
      <w:r w:rsidRPr="00E275CF">
        <w:rPr>
          <w:rFonts w:ascii="Arial" w:hAnsi="Arial" w:cs="Arial"/>
          <w:color w:val="000000"/>
          <w:sz w:val="20"/>
          <w:szCs w:val="20"/>
        </w:rPr>
        <w:t xml:space="preserve"> MG63 cells were treated with graded concentrations of </w:t>
      </w:r>
      <w:r w:rsidRPr="00E275CF">
        <w:rPr>
          <w:rFonts w:ascii="Arial" w:hAnsi="Arial" w:cs="Arial"/>
          <w:b/>
          <w:color w:val="000000"/>
          <w:sz w:val="20"/>
          <w:szCs w:val="20"/>
        </w:rPr>
        <w:t>1</w:t>
      </w:r>
      <w:r w:rsidRPr="00E275CF">
        <w:rPr>
          <w:rFonts w:ascii="Arial" w:hAnsi="Arial" w:cs="Arial"/>
          <w:color w:val="000000"/>
          <w:sz w:val="20"/>
          <w:szCs w:val="20"/>
        </w:rPr>
        <w:t xml:space="preserve"> for 48 h. The distribution of cell cycle was assessed by flow cytometry. (B)The percentage of cells in different phases of cell cycle was </w:t>
      </w:r>
      <w:r>
        <w:rPr>
          <w:rFonts w:ascii="Arial" w:hAnsi="Arial" w:cs="Arial"/>
          <w:color w:val="000000"/>
          <w:sz w:val="20"/>
          <w:szCs w:val="20"/>
        </w:rPr>
        <w:t xml:space="preserve">analyzed. Data represent the </w:t>
      </w:r>
      <w:r w:rsidRPr="00E275CF">
        <w:rPr>
          <w:rFonts w:ascii="Arial" w:hAnsi="Arial" w:cs="Arial"/>
          <w:color w:val="000000"/>
          <w:sz w:val="20"/>
          <w:szCs w:val="20"/>
        </w:rPr>
        <w:t>mean ± SD (n = 3).</w:t>
      </w:r>
      <w:r w:rsidRPr="00E275CF">
        <w:rPr>
          <w:rFonts w:ascii="Arial" w:eastAsia="EHHHL K+ Adv P 4 D F 60 F" w:hAnsi="Arial" w:cs="Arial"/>
          <w:color w:val="000000"/>
          <w:sz w:val="20"/>
          <w:szCs w:val="20"/>
        </w:rPr>
        <w:t xml:space="preserve"> *</w:t>
      </w:r>
      <w:r w:rsidRPr="00E275CF">
        <w:rPr>
          <w:rFonts w:ascii="Arial" w:hAnsi="Arial" w:cs="Arial"/>
          <w:i/>
          <w:iCs/>
          <w:color w:val="000000"/>
          <w:sz w:val="20"/>
          <w:szCs w:val="20"/>
        </w:rPr>
        <w:t xml:space="preserve">p </w:t>
      </w:r>
      <w:r w:rsidRPr="00E275CF">
        <w:rPr>
          <w:rFonts w:ascii="Arial" w:eastAsia="EHHHL K+ Adv P 4 D F 60 F" w:hAnsi="Arial" w:cs="Arial"/>
          <w:color w:val="000000"/>
          <w:sz w:val="20"/>
          <w:szCs w:val="20"/>
        </w:rPr>
        <w:t>&lt; 0.05, **</w:t>
      </w:r>
      <w:r w:rsidRPr="00E275CF">
        <w:rPr>
          <w:rFonts w:ascii="Arial" w:hAnsi="Arial" w:cs="Arial"/>
          <w:i/>
          <w:iCs/>
          <w:color w:val="000000"/>
          <w:sz w:val="20"/>
          <w:szCs w:val="20"/>
        </w:rPr>
        <w:t xml:space="preserve">p </w:t>
      </w:r>
      <w:r>
        <w:rPr>
          <w:rFonts w:ascii="Arial" w:eastAsia="EHHHL K+ Adv P 4 D F 60 F" w:hAnsi="Arial" w:cs="Arial"/>
          <w:color w:val="000000"/>
          <w:sz w:val="20"/>
          <w:szCs w:val="20"/>
        </w:rPr>
        <w:t xml:space="preserve">&lt; 0.01 compared to control </w:t>
      </w:r>
      <w:proofErr w:type="gramStart"/>
      <w:r>
        <w:rPr>
          <w:rFonts w:ascii="Arial" w:eastAsia="EHHHL K+ Adv P 4 D F 60 F" w:hAnsi="Arial" w:cs="Arial"/>
          <w:color w:val="000000"/>
          <w:sz w:val="20"/>
          <w:szCs w:val="20"/>
        </w:rPr>
        <w:t>cells.</w:t>
      </w:r>
      <w:r w:rsidRPr="00E275CF">
        <w:rPr>
          <w:rFonts w:ascii="Arial" w:eastAsia="EHHHL K+ Adv P 4 D F 60 F" w:hAnsi="Arial" w:cs="Arial"/>
          <w:color w:val="000000"/>
          <w:sz w:val="20"/>
          <w:szCs w:val="20"/>
        </w:rPr>
        <w:t>.</w:t>
      </w:r>
      <w:proofErr w:type="gramEnd"/>
    </w:p>
    <w:p w14:paraId="163E9AFD" w14:textId="77777777" w:rsidR="00785CC5" w:rsidRDefault="00785CC5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7ACC9394" w14:textId="77777777" w:rsidR="00785CC5" w:rsidRDefault="00785CC5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15469366" w14:textId="77777777" w:rsidR="00785CC5" w:rsidRDefault="00785CC5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4F9162A1" w14:textId="77777777" w:rsidR="00F239B0" w:rsidRDefault="00A241EB" w:rsidP="00C70042">
      <w:pPr>
        <w:widowControl/>
        <w:jc w:val="center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  <w:r w:rsidRPr="00A241EB">
        <w:rPr>
          <w:rFonts w:ascii="TimesNewRomanPS-BoldMT" w:hAnsi="TimesNewRomanPS-BoldMT" w:cs="TimesNewRomanPS-BoldMT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0B598495" wp14:editId="04401097">
            <wp:extent cx="3395345" cy="4413250"/>
            <wp:effectExtent l="0" t="0" r="0" b="6350"/>
            <wp:docPr id="16" name="图片 16" descr="C:\Users\guainver\Desktop\Fig S2-190604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ainver\Desktop\Fig S2-190604 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ABA2" w14:textId="77777777" w:rsidR="00A241EB" w:rsidRPr="00275A41" w:rsidRDefault="00A241EB" w:rsidP="00A241EB">
      <w:pPr>
        <w:autoSpaceDE w:val="0"/>
        <w:autoSpaceDN w:val="0"/>
        <w:adjustRightInd w:val="0"/>
        <w:spacing w:line="360" w:lineRule="auto"/>
        <w:rPr>
          <w:rFonts w:ascii="AdvTT5235d5a9+20" w:hAnsi="AdvTT5235d5a9+20"/>
          <w:noProof/>
          <w:sz w:val="20"/>
          <w:szCs w:val="20"/>
        </w:rPr>
      </w:pPr>
      <w:r w:rsidRPr="00275A41">
        <w:rPr>
          <w:rFonts w:ascii="Arial" w:hAnsi="Arial" w:cs="Arial"/>
          <w:b/>
          <w:color w:val="211D1E"/>
          <w:sz w:val="20"/>
          <w:szCs w:val="20"/>
        </w:rPr>
        <w:t xml:space="preserve">Figure </w:t>
      </w:r>
      <w:r w:rsidRPr="00275A41">
        <w:rPr>
          <w:rFonts w:ascii="Arial" w:hAnsi="Arial" w:cs="Arial"/>
          <w:b/>
          <w:sz w:val="20"/>
          <w:szCs w:val="20"/>
        </w:rPr>
        <w:t>S2.</w:t>
      </w:r>
      <w:r w:rsidRPr="00275A4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75A41">
        <w:rPr>
          <w:rFonts w:ascii="Arial" w:eastAsia="EHHHD K+ Adv P 4 D F 60 E" w:hAnsi="Arial" w:cs="Arial"/>
          <w:color w:val="211D1E"/>
          <w:sz w:val="20"/>
          <w:szCs w:val="20"/>
        </w:rPr>
        <w:t>Nudol</w:t>
      </w:r>
      <w:proofErr w:type="spellEnd"/>
      <w:r w:rsidRPr="00275A41">
        <w:rPr>
          <w:rFonts w:ascii="Arial" w:eastAsia="EHHHD K+ Adv P 4 D F 60 E" w:hAnsi="Arial" w:cs="Arial"/>
          <w:color w:val="211D1E"/>
          <w:sz w:val="20"/>
          <w:szCs w:val="20"/>
        </w:rPr>
        <w:t xml:space="preserve"> (</w:t>
      </w:r>
      <w:r w:rsidRPr="00275A41">
        <w:rPr>
          <w:rFonts w:ascii="Arial" w:hAnsi="Arial" w:cs="Arial"/>
          <w:b/>
          <w:color w:val="211D1E"/>
          <w:sz w:val="20"/>
          <w:szCs w:val="20"/>
        </w:rPr>
        <w:t>1</w:t>
      </w:r>
      <w:r w:rsidRPr="00275A41">
        <w:rPr>
          <w:rFonts w:ascii="Arial" w:eastAsia="EHHHD K+ Adv P 4 D F 60 E" w:hAnsi="Arial" w:cs="Arial"/>
          <w:color w:val="211D1E"/>
          <w:sz w:val="20"/>
          <w:szCs w:val="20"/>
        </w:rPr>
        <w:t>) induce</w:t>
      </w:r>
      <w:r w:rsidRPr="00275A41">
        <w:rPr>
          <w:rFonts w:ascii="Arial" w:hAnsi="Arial" w:cs="Arial"/>
          <w:color w:val="211D1E"/>
          <w:sz w:val="20"/>
          <w:szCs w:val="20"/>
        </w:rPr>
        <w:t>d</w:t>
      </w:r>
      <w:r w:rsidRPr="00275A41">
        <w:rPr>
          <w:rFonts w:ascii="Arial" w:eastAsia="EHHHD K+ Adv P 4 D F 60 E" w:hAnsi="Arial" w:cs="Arial"/>
          <w:color w:val="211D1E"/>
          <w:sz w:val="20"/>
          <w:szCs w:val="20"/>
        </w:rPr>
        <w:t xml:space="preserve"> MG63 cell apoptosis.</w:t>
      </w:r>
    </w:p>
    <w:p w14:paraId="2DBADCE6" w14:textId="77777777" w:rsidR="000965B8" w:rsidRPr="00275A41" w:rsidRDefault="000965B8" w:rsidP="000965B8">
      <w:pPr>
        <w:spacing w:line="360" w:lineRule="auto"/>
        <w:rPr>
          <w:rFonts w:ascii="AdvTT5235d5a9+20" w:hAnsi="AdvTT5235d5a9+20"/>
          <w:noProof/>
          <w:sz w:val="20"/>
          <w:szCs w:val="20"/>
        </w:rPr>
      </w:pPr>
      <w:proofErr w:type="gramStart"/>
      <w:r w:rsidRPr="00275A41">
        <w:rPr>
          <w:rFonts w:ascii="Arial" w:hAnsi="Arial" w:cs="Arial"/>
          <w:b/>
          <w:sz w:val="20"/>
          <w:szCs w:val="20"/>
        </w:rPr>
        <w:t>Notes:</w:t>
      </w:r>
      <w:r w:rsidRPr="00275A41">
        <w:rPr>
          <w:rFonts w:ascii="Arial" w:hAnsi="Arial" w:cs="Arial"/>
          <w:color w:val="000000"/>
          <w:sz w:val="20"/>
          <w:szCs w:val="20"/>
        </w:rPr>
        <w:t>.</w:t>
      </w:r>
      <w:proofErr w:type="gramEnd"/>
      <w:r w:rsidRPr="00275A41">
        <w:rPr>
          <w:rFonts w:ascii="Arial" w:hAnsi="Arial" w:cs="Arial"/>
          <w:color w:val="FF0000"/>
          <w:sz w:val="20"/>
          <w:szCs w:val="20"/>
        </w:rPr>
        <w:t xml:space="preserve"> </w:t>
      </w:r>
      <w:r w:rsidRPr="00275A41">
        <w:rPr>
          <w:rFonts w:ascii="Arial" w:hAnsi="Arial" w:cs="Arial"/>
          <w:color w:val="211D1E"/>
          <w:sz w:val="20"/>
          <w:szCs w:val="20"/>
        </w:rPr>
        <w:t>(A)</w:t>
      </w:r>
      <w:r>
        <w:rPr>
          <w:rFonts w:ascii="Arial" w:eastAsia="Franklin Gothic Book" w:hAnsi="Arial" w:cs="Arial"/>
          <w:sz w:val="20"/>
          <w:szCs w:val="20"/>
        </w:rPr>
        <w:t xml:space="preserve"> The apoptotic status</w:t>
      </w:r>
      <w:r>
        <w:rPr>
          <w:rFonts w:ascii="Arial" w:eastAsia="EHHHD K+ Adv P 4 D F 60 E" w:hAnsi="Arial" w:cs="Arial"/>
          <w:color w:val="211D1E"/>
          <w:sz w:val="20"/>
          <w:szCs w:val="20"/>
        </w:rPr>
        <w:t xml:space="preserve"> was determined by flow cytometry analysis</w:t>
      </w:r>
      <w:r w:rsidRPr="00275A41">
        <w:rPr>
          <w:rFonts w:ascii="Arial" w:eastAsia="EHHHD K+ Adv P 4 D F 60 E" w:hAnsi="Arial" w:cs="Arial"/>
          <w:color w:val="211D1E"/>
          <w:sz w:val="20"/>
          <w:szCs w:val="20"/>
        </w:rPr>
        <w:t xml:space="preserve">, </w:t>
      </w:r>
      <w:r w:rsidRPr="00275A41">
        <w:rPr>
          <w:rFonts w:ascii="Arial" w:hAnsi="Arial" w:cs="Arial"/>
          <w:color w:val="211D1E"/>
          <w:sz w:val="20"/>
          <w:szCs w:val="20"/>
        </w:rPr>
        <w:t xml:space="preserve">and </w:t>
      </w:r>
      <w:r w:rsidRPr="00275A41">
        <w:rPr>
          <w:rFonts w:ascii="Arial" w:eastAsia="EHHHD K+ Adv P 4 D F 60 E" w:hAnsi="Arial" w:cs="Arial"/>
          <w:color w:val="211D1E"/>
          <w:sz w:val="20"/>
          <w:szCs w:val="20"/>
        </w:rPr>
        <w:t>representa</w:t>
      </w:r>
      <w:r>
        <w:rPr>
          <w:rFonts w:ascii="Arial" w:eastAsia="EHHHD K+ Adv P 4 D F 60 E" w:hAnsi="Arial" w:cs="Arial"/>
          <w:color w:val="211D1E"/>
          <w:sz w:val="20"/>
          <w:szCs w:val="20"/>
        </w:rPr>
        <w:t xml:space="preserve">tive </w:t>
      </w:r>
      <w:proofErr w:type="gramStart"/>
      <w:r>
        <w:rPr>
          <w:rFonts w:ascii="Arial" w:eastAsia="EHHHD K+ Adv P 4 D F 60 E" w:hAnsi="Arial" w:cs="Arial"/>
          <w:color w:val="211D1E"/>
          <w:sz w:val="20"/>
          <w:szCs w:val="20"/>
        </w:rPr>
        <w:t xml:space="preserve">results </w:t>
      </w:r>
      <w:r w:rsidRPr="00275A41">
        <w:rPr>
          <w:rFonts w:ascii="Arial" w:eastAsia="EHHHD K+ Adv P 4 D F 60 E" w:hAnsi="Arial" w:cs="Arial"/>
          <w:color w:val="211D1E"/>
          <w:sz w:val="20"/>
          <w:szCs w:val="20"/>
        </w:rPr>
        <w:t xml:space="preserve"> </w:t>
      </w:r>
      <w:r w:rsidRPr="00275A41">
        <w:rPr>
          <w:rFonts w:ascii="Arial" w:hAnsi="Arial" w:cs="Arial"/>
          <w:color w:val="211D1E"/>
          <w:sz w:val="20"/>
          <w:szCs w:val="20"/>
        </w:rPr>
        <w:t>were</w:t>
      </w:r>
      <w:proofErr w:type="gramEnd"/>
      <w:r w:rsidRPr="00275A41">
        <w:rPr>
          <w:rFonts w:ascii="Arial" w:eastAsia="EHHHD K+ Adv P 4 D F 60 E" w:hAnsi="Arial" w:cs="Arial"/>
          <w:color w:val="211D1E"/>
          <w:sz w:val="20"/>
          <w:szCs w:val="20"/>
        </w:rPr>
        <w:t xml:space="preserve"> shown. (B) </w:t>
      </w:r>
      <w:r w:rsidRPr="00275A41">
        <w:rPr>
          <w:rFonts w:ascii="Arial" w:hAnsi="Arial" w:cs="Arial"/>
          <w:color w:val="211D1E"/>
          <w:sz w:val="20"/>
          <w:szCs w:val="20"/>
        </w:rPr>
        <w:t xml:space="preserve">Quantitative analysis of apoptosis of MG63 cells as shown in (A). </w:t>
      </w:r>
      <w:r w:rsidRPr="00275A41">
        <w:rPr>
          <w:rFonts w:ascii="Arial" w:hAnsi="Arial" w:cs="Arial"/>
          <w:sz w:val="20"/>
          <w:szCs w:val="20"/>
        </w:rPr>
        <w:t xml:space="preserve">Values were presented as mean ± SD (n = 3). </w:t>
      </w:r>
      <w:r w:rsidRPr="00275A41">
        <w:rPr>
          <w:rFonts w:ascii="Arial" w:hAnsi="Arial" w:cs="Arial"/>
          <w:i/>
          <w:sz w:val="20"/>
          <w:szCs w:val="20"/>
        </w:rPr>
        <w:t>**p &lt; 0.01</w:t>
      </w:r>
      <w:r w:rsidRPr="00275A41">
        <w:rPr>
          <w:rFonts w:ascii="Arial" w:hAnsi="Arial" w:cs="Arial"/>
          <w:sz w:val="20"/>
          <w:szCs w:val="20"/>
        </w:rPr>
        <w:t xml:space="preserve"> and </w:t>
      </w:r>
      <w:r w:rsidRPr="00275A41">
        <w:rPr>
          <w:rFonts w:ascii="Arial" w:hAnsi="Arial" w:cs="Arial"/>
          <w:i/>
          <w:sz w:val="20"/>
          <w:szCs w:val="20"/>
        </w:rPr>
        <w:t>***p &lt; 0.001</w:t>
      </w:r>
      <w:r w:rsidRPr="00275A41">
        <w:rPr>
          <w:rFonts w:ascii="Arial" w:hAnsi="Arial" w:cs="Arial"/>
          <w:sz w:val="20"/>
          <w:szCs w:val="20"/>
        </w:rPr>
        <w:t xml:space="preserve"> </w:t>
      </w:r>
      <w:r w:rsidRPr="00275A41">
        <w:rPr>
          <w:rFonts w:ascii="Arial" w:hAnsi="Arial" w:cs="Arial"/>
          <w:i/>
          <w:sz w:val="20"/>
          <w:szCs w:val="20"/>
        </w:rPr>
        <w:t>vs.</w:t>
      </w:r>
      <w:r w:rsidRPr="00275A41">
        <w:rPr>
          <w:rFonts w:ascii="Arial" w:hAnsi="Arial" w:cs="Arial"/>
          <w:sz w:val="20"/>
          <w:szCs w:val="20"/>
        </w:rPr>
        <w:t xml:space="preserve"> normal control.</w:t>
      </w:r>
    </w:p>
    <w:p w14:paraId="64A223F7" w14:textId="77777777" w:rsidR="00F239B0" w:rsidRPr="00A241EB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3B4AAAD3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3A88304D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15B1D709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62933EAC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45D8347C" w14:textId="77777777" w:rsidR="00F239B0" w:rsidRDefault="00A241EB" w:rsidP="00C70042">
      <w:pPr>
        <w:widowControl/>
        <w:jc w:val="center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  <w:r w:rsidRPr="00A241EB">
        <w:rPr>
          <w:rFonts w:ascii="TimesNewRomanPS-BoldMT" w:hAnsi="TimesNewRomanPS-BoldMT" w:cs="TimesNewRomanPS-BoldMT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28C916C5" wp14:editId="457B59F5">
            <wp:extent cx="4651375" cy="4810760"/>
            <wp:effectExtent l="0" t="0" r="0" b="8890"/>
            <wp:docPr id="13" name="图片 13" descr="C:\Users\guainver\Desktop\Fig S3-190604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ainver\Desktop\Fig S3-190604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5762" w14:textId="77777777" w:rsidR="00A241EB" w:rsidRPr="00275A41" w:rsidRDefault="00A241EB" w:rsidP="00A241EB">
      <w:pPr>
        <w:spacing w:line="360" w:lineRule="auto"/>
        <w:rPr>
          <w:rFonts w:ascii="AdvTT5235d5a9+20" w:hAnsi="AdvTT5235d5a9+20"/>
          <w:noProof/>
          <w:sz w:val="20"/>
          <w:szCs w:val="20"/>
        </w:rPr>
      </w:pPr>
      <w:r w:rsidRPr="00275A41">
        <w:rPr>
          <w:rFonts w:ascii="Arial" w:hAnsi="Arial" w:cs="Arial"/>
          <w:b/>
          <w:color w:val="211D1E"/>
          <w:sz w:val="20"/>
          <w:szCs w:val="20"/>
        </w:rPr>
        <w:t xml:space="preserve">Figure </w:t>
      </w:r>
      <w:r w:rsidRPr="00275A41">
        <w:rPr>
          <w:rFonts w:ascii="Arial" w:hAnsi="Arial" w:cs="Arial"/>
          <w:b/>
          <w:sz w:val="20"/>
          <w:szCs w:val="20"/>
        </w:rPr>
        <w:t xml:space="preserve">S3. </w:t>
      </w:r>
      <w:proofErr w:type="spellStart"/>
      <w:r w:rsidRPr="00275A41">
        <w:rPr>
          <w:rFonts w:ascii="Arial" w:hAnsi="Arial" w:cs="Arial"/>
          <w:color w:val="211D1E"/>
          <w:sz w:val="20"/>
          <w:szCs w:val="20"/>
        </w:rPr>
        <w:t>Nudol</w:t>
      </w:r>
      <w:proofErr w:type="spellEnd"/>
      <w:r w:rsidRPr="00275A41">
        <w:rPr>
          <w:rFonts w:ascii="Arial" w:hAnsi="Arial" w:cs="Arial"/>
          <w:color w:val="211D1E"/>
          <w:sz w:val="20"/>
          <w:szCs w:val="20"/>
        </w:rPr>
        <w:t xml:space="preserve"> (</w:t>
      </w:r>
      <w:r w:rsidRPr="00275A41">
        <w:rPr>
          <w:rFonts w:ascii="Arial" w:hAnsi="Arial" w:cs="Arial"/>
          <w:b/>
          <w:color w:val="211D1E"/>
          <w:sz w:val="20"/>
          <w:szCs w:val="20"/>
        </w:rPr>
        <w:t>1</w:t>
      </w:r>
      <w:r w:rsidRPr="00275A41">
        <w:rPr>
          <w:rFonts w:ascii="Arial" w:hAnsi="Arial" w:cs="Arial"/>
          <w:color w:val="211D1E"/>
          <w:sz w:val="20"/>
          <w:szCs w:val="20"/>
        </w:rPr>
        <w:t>) suppressed migration of MG63 cells.</w:t>
      </w:r>
    </w:p>
    <w:p w14:paraId="01BA1A43" w14:textId="77777777" w:rsidR="000965B8" w:rsidRPr="00275A41" w:rsidRDefault="000965B8" w:rsidP="000965B8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211D1E"/>
          <w:sz w:val="20"/>
          <w:szCs w:val="20"/>
        </w:rPr>
      </w:pPr>
      <w:r w:rsidRPr="00275A41">
        <w:rPr>
          <w:rFonts w:ascii="Arial" w:hAnsi="Arial" w:cs="Arial"/>
          <w:b/>
          <w:sz w:val="20"/>
          <w:szCs w:val="20"/>
        </w:rPr>
        <w:t>Notes:</w:t>
      </w:r>
      <w:r w:rsidRPr="00275A41">
        <w:rPr>
          <w:rFonts w:ascii="Arial" w:hAnsi="Arial" w:cs="Arial"/>
          <w:color w:val="211D1E"/>
          <w:sz w:val="20"/>
          <w:szCs w:val="20"/>
        </w:rPr>
        <w:t xml:space="preserve"> (A) </w:t>
      </w:r>
      <w:r w:rsidRPr="00275A41">
        <w:rPr>
          <w:rFonts w:ascii="Arial" w:hAnsi="Arial" w:cs="Arial"/>
          <w:color w:val="000000"/>
          <w:sz w:val="20"/>
          <w:szCs w:val="20"/>
        </w:rPr>
        <w:t xml:space="preserve">Cells were treated with various doses of </w:t>
      </w:r>
      <w:r w:rsidRPr="00275A41">
        <w:rPr>
          <w:rFonts w:ascii="Arial" w:hAnsi="Arial" w:cs="Arial"/>
          <w:b/>
          <w:color w:val="000000"/>
          <w:sz w:val="20"/>
          <w:szCs w:val="20"/>
        </w:rPr>
        <w:t>1</w:t>
      </w:r>
      <w:r w:rsidRPr="00275A41">
        <w:rPr>
          <w:rFonts w:ascii="Arial" w:hAnsi="Arial" w:cs="Arial"/>
          <w:color w:val="000000"/>
          <w:sz w:val="20"/>
          <w:szCs w:val="20"/>
        </w:rPr>
        <w:t xml:space="preserve"> for 0, 6, 18 and 24 h, </w:t>
      </w:r>
      <w:r w:rsidRPr="00275A41">
        <w:rPr>
          <w:rFonts w:ascii="Arial" w:hAnsi="Arial" w:cs="Arial"/>
          <w:color w:val="211D1E"/>
          <w:sz w:val="20"/>
          <w:szCs w:val="20"/>
        </w:rPr>
        <w:t>and the migratory behavior was determined by wound-healing assay. (B) The wound distance of migration was calculated.</w:t>
      </w:r>
      <w:r w:rsidRPr="00275A41">
        <w:rPr>
          <w:rFonts w:ascii="Arial" w:hAnsi="Arial" w:cs="Arial"/>
          <w:sz w:val="20"/>
          <w:szCs w:val="20"/>
        </w:rPr>
        <w:t xml:space="preserve"> </w:t>
      </w:r>
      <w:r w:rsidRPr="00275A41">
        <w:rPr>
          <w:rFonts w:ascii="Arial" w:hAnsi="Arial" w:cs="Arial"/>
          <w:color w:val="211D1E"/>
          <w:sz w:val="20"/>
          <w:szCs w:val="20"/>
        </w:rPr>
        <w:t xml:space="preserve">Data were represented as mean ± SD (n = 3). </w:t>
      </w:r>
      <w:r w:rsidRPr="00275A41">
        <w:rPr>
          <w:rFonts w:ascii="Arial" w:hAnsi="Arial" w:cs="Arial"/>
          <w:i/>
          <w:color w:val="211D1E"/>
          <w:sz w:val="20"/>
          <w:szCs w:val="20"/>
        </w:rPr>
        <w:t>*p &lt; 0.05, **p &lt; 0.01</w:t>
      </w:r>
      <w:r w:rsidRPr="00275A41">
        <w:rPr>
          <w:rFonts w:ascii="Arial" w:hAnsi="Arial" w:cs="Arial"/>
          <w:color w:val="211D1E"/>
          <w:sz w:val="20"/>
          <w:szCs w:val="20"/>
        </w:rPr>
        <w:t xml:space="preserve"> </w:t>
      </w:r>
      <w:r>
        <w:rPr>
          <w:rFonts w:ascii="Arial" w:hAnsi="Arial" w:cs="Arial"/>
          <w:color w:val="211D1E"/>
          <w:sz w:val="20"/>
          <w:szCs w:val="20"/>
        </w:rPr>
        <w:t>compared to control cells.</w:t>
      </w:r>
    </w:p>
    <w:p w14:paraId="61BF1860" w14:textId="77777777" w:rsidR="00F239B0" w:rsidRPr="00A241EB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7B17098A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3DD5FE33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5585C929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0883138C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279199AF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17C18E6A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7781490D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35DC820B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67759F75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267345F0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2F4EDA63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7F1CC567" w14:textId="77777777" w:rsidR="00F239B0" w:rsidRDefault="00F239B0">
      <w:pPr>
        <w:widowControl/>
        <w:jc w:val="left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0DCDFE87" w14:textId="77777777" w:rsidR="00B9154D" w:rsidRDefault="00B9154D">
      <w:pPr>
        <w:widowControl/>
        <w:jc w:val="left"/>
        <w:rPr>
          <w:rFonts w:ascii="Times New Roman" w:hAnsi="Times New Roman" w:cs="Times New Roman"/>
          <w:b/>
          <w:bCs/>
          <w:kern w:val="0"/>
          <w:sz w:val="22"/>
        </w:rPr>
      </w:pPr>
    </w:p>
    <w:p w14:paraId="32AA2921" w14:textId="77777777" w:rsidR="004E5DF1" w:rsidRDefault="004E5DF1">
      <w:pPr>
        <w:widowControl/>
        <w:jc w:val="left"/>
        <w:rPr>
          <w:rFonts w:ascii="Times New Roman" w:hAnsi="Times New Roman" w:cs="Times New Roman"/>
          <w:b/>
          <w:bCs/>
          <w:kern w:val="0"/>
          <w:sz w:val="22"/>
        </w:rPr>
      </w:pPr>
      <w:r>
        <w:rPr>
          <w:rFonts w:ascii="Times New Roman" w:hAnsi="Times New Roman" w:cs="Times New Roman"/>
          <w:b/>
          <w:bCs/>
          <w:noProof/>
          <w:kern w:val="0"/>
          <w:sz w:val="22"/>
        </w:rPr>
        <w:drawing>
          <wp:inline distT="0" distB="0" distL="0" distR="0" wp14:anchorId="2836F667" wp14:editId="5F97A48F">
            <wp:extent cx="5274310" cy="3676015"/>
            <wp:effectExtent l="0" t="0" r="2540" b="635"/>
            <wp:docPr id="1" name="图片 1" descr="C:\Users\Administrator\Desktop\1-H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-H_副本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8B7A5" w14:textId="77777777" w:rsidR="001D3DCF" w:rsidRPr="008810F4" w:rsidRDefault="001D3DCF" w:rsidP="001D3DC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8810F4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850E05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4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. </w:t>
      </w:r>
      <w:r w:rsidRPr="008810F4">
        <w:rPr>
          <w:rFonts w:ascii="Arial" w:hAnsi="Arial" w:cs="Arial"/>
          <w:bCs/>
          <w:kern w:val="0"/>
          <w:sz w:val="20"/>
          <w:szCs w:val="20"/>
          <w:vertAlign w:val="superscript"/>
        </w:rPr>
        <w:t>1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H NMR spectrum (600 MHz) of </w:t>
      </w:r>
      <w:smartTag w:uri="urn:schemas-microsoft-com:office:smarttags" w:element="chmetcnv">
        <w:smartTagPr>
          <w:attr w:name="UnitName" w:val="in"/>
          <w:attr w:name="SourceValue" w:val="1"/>
          <w:attr w:name="HasSpace" w:val="Tru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/>
            <w:bCs/>
            <w:kern w:val="0"/>
            <w:sz w:val="20"/>
            <w:szCs w:val="20"/>
          </w:rPr>
          <w:t>1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Pr="008810F4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Pr="008810F4">
        <w:rPr>
          <w:rFonts w:ascii="Arial" w:hAnsi="Arial" w:cs="Arial"/>
          <w:bCs/>
          <w:kern w:val="0"/>
          <w:sz w:val="20"/>
          <w:szCs w:val="20"/>
        </w:rPr>
        <w:t>.</w:t>
      </w:r>
    </w:p>
    <w:p w14:paraId="14AA1AEC" w14:textId="77777777" w:rsidR="004E5DF1" w:rsidRDefault="004E5DF1" w:rsidP="00EA3331">
      <w:pPr>
        <w:widowControl/>
        <w:jc w:val="left"/>
        <w:rPr>
          <w:rFonts w:ascii="Times New Roman" w:hAnsi="Times New Roman" w:cs="Times New Roman"/>
          <w:b/>
          <w:bCs/>
          <w:kern w:val="0"/>
          <w:sz w:val="22"/>
        </w:rPr>
      </w:pPr>
    </w:p>
    <w:p w14:paraId="5CD78B60" w14:textId="77777777" w:rsidR="004E5DF1" w:rsidRDefault="004E5DF1" w:rsidP="00EA3331">
      <w:pPr>
        <w:widowControl/>
        <w:jc w:val="left"/>
        <w:rPr>
          <w:rFonts w:ascii="Times New Roman" w:hAnsi="Times New Roman" w:cs="Times New Roman"/>
          <w:b/>
          <w:bCs/>
          <w:kern w:val="0"/>
          <w:sz w:val="22"/>
        </w:rPr>
      </w:pPr>
    </w:p>
    <w:p w14:paraId="540AD231" w14:textId="77777777" w:rsidR="00B9154D" w:rsidRDefault="004E5DF1">
      <w:pPr>
        <w:widowControl/>
        <w:jc w:val="left"/>
        <w:rPr>
          <w:rFonts w:ascii="Times New Roman" w:hAnsi="Times New Roman" w:cs="Times New Roman"/>
          <w:b/>
          <w:bCs/>
          <w:kern w:val="0"/>
          <w:sz w:val="22"/>
        </w:rPr>
      </w:pPr>
      <w:r>
        <w:rPr>
          <w:rFonts w:ascii="Times New Roman" w:hAnsi="Times New Roman" w:cs="Times New Roman"/>
          <w:b/>
          <w:bCs/>
          <w:noProof/>
          <w:kern w:val="0"/>
          <w:sz w:val="22"/>
        </w:rPr>
        <w:drawing>
          <wp:inline distT="0" distB="0" distL="0" distR="0" wp14:anchorId="5790E54E" wp14:editId="6CB9B5A1">
            <wp:extent cx="5274310" cy="3676015"/>
            <wp:effectExtent l="0" t="0" r="2540" b="635"/>
            <wp:docPr id="17" name="图片 17" descr="C:\Users\Administrator\Desktop\1-C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-C_副本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865B" w14:textId="77777777" w:rsidR="00EA3331" w:rsidRPr="008810F4" w:rsidRDefault="001D3DCF">
      <w:pPr>
        <w:widowControl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8810F4">
        <w:rPr>
          <w:rFonts w:ascii="Arial" w:hAnsi="Arial" w:cs="Arial"/>
          <w:color w:val="211D1E"/>
          <w:sz w:val="20"/>
          <w:szCs w:val="20"/>
        </w:rPr>
        <w:t xml:space="preserve">Fig. </w:t>
      </w:r>
      <w:r w:rsidR="00850E05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5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. </w:t>
      </w:r>
      <w:smartTag w:uri="urn:schemas-microsoft-com:office:smarttags" w:element="chmetcnv">
        <w:smartTagPr>
          <w:attr w:name="UnitName" w:val="C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Cs/>
            <w:kern w:val="0"/>
            <w:sz w:val="20"/>
            <w:szCs w:val="20"/>
            <w:vertAlign w:val="superscript"/>
          </w:rPr>
          <w:t>13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>C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NMR spectrum (150 MHz) of </w:t>
      </w:r>
      <w:smartTag w:uri="urn:schemas-microsoft-com:office:smarttags" w:element="chmetcnv">
        <w:smartTagPr>
          <w:attr w:name="UnitName" w:val="in"/>
          <w:attr w:name="SourceValue" w:val="1"/>
          <w:attr w:name="HasSpace" w:val="Tru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/>
            <w:bCs/>
            <w:kern w:val="0"/>
            <w:sz w:val="20"/>
            <w:szCs w:val="20"/>
          </w:rPr>
          <w:t>1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Pr="008810F4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Pr="008810F4">
        <w:rPr>
          <w:rFonts w:ascii="Arial" w:hAnsi="Arial" w:cs="Arial"/>
          <w:bCs/>
          <w:kern w:val="0"/>
          <w:sz w:val="20"/>
          <w:szCs w:val="20"/>
        </w:rPr>
        <w:t>.</w:t>
      </w:r>
    </w:p>
    <w:p w14:paraId="19E521C2" w14:textId="77777777" w:rsidR="001D3DCF" w:rsidRPr="004E5DF1" w:rsidRDefault="001D3DCF">
      <w:pPr>
        <w:widowControl/>
        <w:jc w:val="left"/>
        <w:rPr>
          <w:rFonts w:ascii="Times New Roman" w:hAnsi="Times New Roman" w:cs="Times New Roman"/>
          <w:b/>
          <w:bCs/>
          <w:kern w:val="0"/>
          <w:sz w:val="22"/>
        </w:rPr>
      </w:pPr>
      <w:r>
        <w:rPr>
          <w:rFonts w:ascii="Times New Roman" w:hAnsi="Times New Roman" w:cs="Times New Roman"/>
          <w:b/>
          <w:bCs/>
          <w:kern w:val="0"/>
          <w:sz w:val="22"/>
        </w:rPr>
        <w:lastRenderedPageBreak/>
        <w:br w:type="page"/>
      </w:r>
    </w:p>
    <w:p w14:paraId="064CDB02" w14:textId="77777777" w:rsidR="00B9154D" w:rsidRDefault="004E5DF1" w:rsidP="004E5DF1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2"/>
        </w:rPr>
      </w:pPr>
      <w:r>
        <w:rPr>
          <w:rFonts w:ascii="Times New Roman" w:hAnsi="Times New Roman" w:cs="Times New Roman"/>
          <w:b/>
          <w:bCs/>
          <w:noProof/>
          <w:kern w:val="0"/>
          <w:sz w:val="22"/>
        </w:rPr>
        <w:lastRenderedPageBreak/>
        <w:drawing>
          <wp:inline distT="0" distB="0" distL="0" distR="0" wp14:anchorId="2B79C897" wp14:editId="7A11204B">
            <wp:extent cx="5274310" cy="3676015"/>
            <wp:effectExtent l="0" t="0" r="2540" b="635"/>
            <wp:docPr id="7" name="图片 7" descr="C:\Users\Administrator\Desktop\2-H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-H_副本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A92CC" w14:textId="77777777" w:rsidR="001D3DCF" w:rsidRPr="008810F4" w:rsidRDefault="001D3DCF">
      <w:pPr>
        <w:widowControl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8810F4">
        <w:rPr>
          <w:rFonts w:ascii="Arial" w:hAnsi="Arial" w:cs="Arial"/>
          <w:color w:val="211D1E"/>
          <w:sz w:val="20"/>
          <w:szCs w:val="20"/>
        </w:rPr>
        <w:t xml:space="preserve">Fig. </w:t>
      </w:r>
      <w:r w:rsidRPr="008810F4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6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. </w:t>
      </w:r>
      <w:r w:rsidRPr="008810F4">
        <w:rPr>
          <w:rFonts w:ascii="Arial" w:hAnsi="Arial" w:cs="Arial"/>
          <w:bCs/>
          <w:kern w:val="0"/>
          <w:sz w:val="20"/>
          <w:szCs w:val="20"/>
          <w:vertAlign w:val="superscript"/>
        </w:rPr>
        <w:t>1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H NMR spectrum (600 MHz) of </w:t>
      </w:r>
      <w:smartTag w:uri="urn:schemas-microsoft-com:office:smarttags" w:element="chmetcnv">
        <w:smartTagPr>
          <w:attr w:name="UnitName" w:val="in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/>
            <w:bCs/>
            <w:kern w:val="0"/>
            <w:sz w:val="20"/>
            <w:szCs w:val="20"/>
          </w:rPr>
          <w:t>2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Pr="008810F4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Pr="008810F4">
        <w:rPr>
          <w:rFonts w:ascii="Arial" w:hAnsi="Arial" w:cs="Arial"/>
          <w:bCs/>
          <w:kern w:val="0"/>
          <w:sz w:val="20"/>
          <w:szCs w:val="20"/>
        </w:rPr>
        <w:t>.</w:t>
      </w:r>
    </w:p>
    <w:p w14:paraId="725E895A" w14:textId="77777777" w:rsidR="001D3DCF" w:rsidRDefault="001D3DCF">
      <w:pPr>
        <w:widowControl/>
        <w:jc w:val="left"/>
        <w:rPr>
          <w:rFonts w:ascii="Times New Roman" w:hAnsi="Times New Roman" w:cs="Times New Roman"/>
          <w:b/>
          <w:bCs/>
          <w:kern w:val="0"/>
          <w:sz w:val="22"/>
        </w:rPr>
      </w:pPr>
    </w:p>
    <w:p w14:paraId="2FC83B75" w14:textId="77777777" w:rsidR="004E5DF1" w:rsidRDefault="004E5DF1">
      <w:pPr>
        <w:widowControl/>
        <w:jc w:val="left"/>
        <w:rPr>
          <w:rFonts w:ascii="Times New Roman" w:hAnsi="Times New Roman" w:cs="Times New Roman"/>
          <w:b/>
          <w:bCs/>
          <w:kern w:val="0"/>
          <w:sz w:val="22"/>
        </w:rPr>
      </w:pPr>
    </w:p>
    <w:p w14:paraId="2F9DB16D" w14:textId="77777777" w:rsidR="00B9154D" w:rsidRDefault="004E5DF1">
      <w:pPr>
        <w:widowControl/>
        <w:jc w:val="left"/>
        <w:rPr>
          <w:rFonts w:ascii="Times New Roman" w:hAnsi="Times New Roman" w:cs="Times New Roman"/>
          <w:b/>
          <w:bCs/>
          <w:kern w:val="0"/>
          <w:sz w:val="22"/>
        </w:rPr>
      </w:pPr>
      <w:r>
        <w:rPr>
          <w:rFonts w:ascii="Times New Roman" w:hAnsi="Times New Roman" w:cs="Times New Roman"/>
          <w:b/>
          <w:bCs/>
          <w:noProof/>
          <w:kern w:val="0"/>
          <w:sz w:val="22"/>
        </w:rPr>
        <w:drawing>
          <wp:inline distT="0" distB="0" distL="0" distR="0" wp14:anchorId="7E10DC79" wp14:editId="67E6F847">
            <wp:extent cx="5274310" cy="3676015"/>
            <wp:effectExtent l="0" t="0" r="2540" b="635"/>
            <wp:docPr id="18" name="图片 18" descr="C:\Users\Administrator\Desktop\2-C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-C_副本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65BC" w14:textId="77777777" w:rsidR="001D3DCF" w:rsidRPr="008810F4" w:rsidRDefault="001D3DCF" w:rsidP="001D3DC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8810F4">
        <w:rPr>
          <w:rFonts w:ascii="Arial" w:hAnsi="Arial" w:cs="Arial"/>
          <w:color w:val="211D1E"/>
          <w:sz w:val="20"/>
          <w:szCs w:val="20"/>
        </w:rPr>
        <w:t xml:space="preserve">Fig. </w:t>
      </w:r>
      <w:r w:rsidRPr="008810F4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7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. </w:t>
      </w:r>
      <w:smartTag w:uri="urn:schemas-microsoft-com:office:smarttags" w:element="chmetcnv">
        <w:smartTagPr>
          <w:attr w:name="UnitName" w:val="C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Cs/>
            <w:kern w:val="0"/>
            <w:sz w:val="20"/>
            <w:szCs w:val="20"/>
            <w:vertAlign w:val="superscript"/>
          </w:rPr>
          <w:t>13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>C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NMR spectrum (150 MHz) of </w:t>
      </w:r>
      <w:smartTag w:uri="urn:schemas-microsoft-com:office:smarttags" w:element="chmetcnv">
        <w:smartTagPr>
          <w:attr w:name="UnitName" w:val="in"/>
          <w:attr w:name="SourceValue" w:val="2"/>
          <w:attr w:name="HasSpace" w:val="Tru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/>
            <w:bCs/>
            <w:kern w:val="0"/>
            <w:sz w:val="20"/>
            <w:szCs w:val="20"/>
          </w:rPr>
          <w:t>2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Pr="008810F4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Pr="008810F4">
        <w:rPr>
          <w:rFonts w:ascii="Arial" w:hAnsi="Arial" w:cs="Arial"/>
          <w:bCs/>
          <w:kern w:val="0"/>
          <w:sz w:val="20"/>
          <w:szCs w:val="20"/>
        </w:rPr>
        <w:t>.</w:t>
      </w:r>
    </w:p>
    <w:p w14:paraId="23C7AD8C" w14:textId="77777777" w:rsidR="00EA3331" w:rsidRPr="001D3DCF" w:rsidRDefault="00EA3331">
      <w:pPr>
        <w:widowControl/>
        <w:jc w:val="left"/>
        <w:rPr>
          <w:rFonts w:ascii="Times New Roman" w:hAnsi="Times New Roman" w:cs="Times New Roman"/>
          <w:b/>
          <w:bCs/>
          <w:kern w:val="0"/>
          <w:sz w:val="22"/>
        </w:rPr>
      </w:pPr>
    </w:p>
    <w:p w14:paraId="3E599BF1" w14:textId="77777777" w:rsidR="00B9154D" w:rsidRDefault="00B9154D" w:rsidP="006663E5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2"/>
        </w:rPr>
      </w:pPr>
    </w:p>
    <w:p w14:paraId="0EC03C5A" w14:textId="77777777" w:rsidR="00B9154D" w:rsidRDefault="004E5DF1" w:rsidP="009851B5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2"/>
        </w:rPr>
      </w:pPr>
      <w:r>
        <w:rPr>
          <w:rFonts w:ascii="Times New Roman" w:hAnsi="Times New Roman" w:cs="Times New Roman"/>
          <w:b/>
          <w:bCs/>
          <w:noProof/>
          <w:kern w:val="0"/>
          <w:sz w:val="22"/>
        </w:rPr>
        <w:lastRenderedPageBreak/>
        <w:drawing>
          <wp:inline distT="0" distB="0" distL="0" distR="0" wp14:anchorId="22CFB268" wp14:editId="14FC07DD">
            <wp:extent cx="5274310" cy="3676015"/>
            <wp:effectExtent l="0" t="0" r="2540" b="635"/>
            <wp:docPr id="19" name="图片 19" descr="C:\Users\Administrator\Desktop\3-h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3-h_副本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0D53" w14:textId="77777777" w:rsidR="001D3DCF" w:rsidRPr="008810F4" w:rsidRDefault="001D3DCF">
      <w:pPr>
        <w:widowControl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8810F4">
        <w:rPr>
          <w:rFonts w:ascii="Arial" w:hAnsi="Arial" w:cs="Arial"/>
          <w:color w:val="211D1E"/>
          <w:sz w:val="20"/>
          <w:szCs w:val="20"/>
        </w:rPr>
        <w:t xml:space="preserve">Fig. </w:t>
      </w:r>
      <w:r w:rsidRPr="008810F4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8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. </w:t>
      </w:r>
      <w:r w:rsidRPr="008810F4">
        <w:rPr>
          <w:rFonts w:ascii="Arial" w:hAnsi="Arial" w:cs="Arial"/>
          <w:bCs/>
          <w:kern w:val="0"/>
          <w:sz w:val="20"/>
          <w:szCs w:val="20"/>
          <w:vertAlign w:val="superscript"/>
        </w:rPr>
        <w:t>1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H NMR spectrum (600 MHz) of </w:t>
      </w:r>
      <w:smartTag w:uri="urn:schemas-microsoft-com:office:smarttags" w:element="chmetcnv">
        <w:smartTagPr>
          <w:attr w:name="UnitName" w:val="in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/>
            <w:bCs/>
            <w:kern w:val="0"/>
            <w:sz w:val="20"/>
            <w:szCs w:val="20"/>
          </w:rPr>
          <w:t>3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Pr="008810F4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Pr="008810F4">
        <w:rPr>
          <w:rFonts w:ascii="Arial" w:hAnsi="Arial" w:cs="Arial"/>
          <w:bCs/>
          <w:kern w:val="0"/>
          <w:sz w:val="20"/>
          <w:szCs w:val="20"/>
        </w:rPr>
        <w:t>.</w:t>
      </w:r>
    </w:p>
    <w:p w14:paraId="1E84380B" w14:textId="77777777" w:rsidR="00B9154D" w:rsidRDefault="00B9154D" w:rsidP="006663E5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2"/>
        </w:rPr>
      </w:pPr>
    </w:p>
    <w:p w14:paraId="5166C075" w14:textId="77777777" w:rsidR="009851B5" w:rsidRDefault="009851B5" w:rsidP="006663E5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2"/>
        </w:rPr>
      </w:pPr>
    </w:p>
    <w:p w14:paraId="6DF226C3" w14:textId="77777777" w:rsidR="00B9154D" w:rsidRDefault="004E5DF1" w:rsidP="009851B5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2"/>
        </w:rPr>
      </w:pPr>
      <w:r>
        <w:rPr>
          <w:rFonts w:ascii="Times New Roman" w:hAnsi="Times New Roman" w:cs="Times New Roman"/>
          <w:b/>
          <w:bCs/>
          <w:noProof/>
          <w:kern w:val="0"/>
          <w:sz w:val="22"/>
        </w:rPr>
        <w:drawing>
          <wp:inline distT="0" distB="0" distL="0" distR="0" wp14:anchorId="23C67916" wp14:editId="102005A1">
            <wp:extent cx="5274310" cy="3676015"/>
            <wp:effectExtent l="0" t="0" r="2540" b="635"/>
            <wp:docPr id="20" name="图片 20" descr="C:\Users\Administrator\Desktop\3-C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3-C_副本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5F402" w14:textId="77777777" w:rsidR="001D3DCF" w:rsidRDefault="001D3DCF">
      <w:pPr>
        <w:widowControl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8810F4">
        <w:rPr>
          <w:rFonts w:ascii="Arial" w:hAnsi="Arial" w:cs="Arial"/>
          <w:color w:val="211D1E"/>
          <w:sz w:val="20"/>
          <w:szCs w:val="20"/>
        </w:rPr>
        <w:t xml:space="preserve">Fig. </w:t>
      </w:r>
      <w:r w:rsidRPr="008810F4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9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. </w:t>
      </w:r>
      <w:smartTag w:uri="urn:schemas-microsoft-com:office:smarttags" w:element="chmetcnv">
        <w:smartTagPr>
          <w:attr w:name="UnitName" w:val="C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Cs/>
            <w:kern w:val="0"/>
            <w:sz w:val="20"/>
            <w:szCs w:val="20"/>
            <w:vertAlign w:val="superscript"/>
          </w:rPr>
          <w:t>13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>C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NMR spectrum (150 MHz) of </w:t>
      </w:r>
      <w:smartTag w:uri="urn:schemas-microsoft-com:office:smarttags" w:element="chmetcnv">
        <w:smartTagPr>
          <w:attr w:name="UnitName" w:val="in"/>
          <w:attr w:name="SourceValue" w:val="3"/>
          <w:attr w:name="HasSpace" w:val="Tru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/>
            <w:bCs/>
            <w:kern w:val="0"/>
            <w:sz w:val="20"/>
            <w:szCs w:val="20"/>
          </w:rPr>
          <w:t>3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Pr="008810F4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Pr="008810F4">
        <w:rPr>
          <w:rFonts w:ascii="Arial" w:hAnsi="Arial" w:cs="Arial"/>
          <w:bCs/>
          <w:kern w:val="0"/>
          <w:sz w:val="20"/>
          <w:szCs w:val="20"/>
        </w:rPr>
        <w:t>.</w:t>
      </w:r>
    </w:p>
    <w:p w14:paraId="2E2EE398" w14:textId="77777777" w:rsidR="004E5DF1" w:rsidRDefault="004E5DF1">
      <w:pPr>
        <w:widowControl/>
        <w:jc w:val="left"/>
        <w:rPr>
          <w:rFonts w:ascii="Arial" w:hAnsi="Arial" w:cs="Arial"/>
          <w:bCs/>
          <w:kern w:val="0"/>
          <w:sz w:val="20"/>
          <w:szCs w:val="20"/>
        </w:rPr>
      </w:pPr>
    </w:p>
    <w:p w14:paraId="57DE033A" w14:textId="77777777" w:rsidR="00B9154D" w:rsidRPr="009851B5" w:rsidRDefault="004E5DF1">
      <w:pPr>
        <w:widowControl/>
        <w:jc w:val="left"/>
        <w:rPr>
          <w:rFonts w:ascii="Arial" w:hAnsi="Arial" w:cs="Arial"/>
          <w:bCs/>
          <w:kern w:val="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211D1E"/>
          <w:sz w:val="24"/>
          <w:szCs w:val="24"/>
        </w:rPr>
        <w:lastRenderedPageBreak/>
        <w:drawing>
          <wp:inline distT="0" distB="0" distL="0" distR="0" wp14:anchorId="3784B3A7" wp14:editId="78ECD00D">
            <wp:extent cx="5274310" cy="3676015"/>
            <wp:effectExtent l="0" t="0" r="2540" b="635"/>
            <wp:docPr id="21" name="图片 21" descr="C:\Users\Administrator\Desktop\4-H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4-H_副本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AD12" w14:textId="77777777" w:rsidR="001D3DCF" w:rsidRPr="008810F4" w:rsidRDefault="001D3DCF">
      <w:pPr>
        <w:widowControl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8810F4">
        <w:rPr>
          <w:rFonts w:ascii="Arial" w:hAnsi="Arial" w:cs="Arial"/>
          <w:color w:val="211D1E"/>
          <w:sz w:val="20"/>
          <w:szCs w:val="20"/>
        </w:rPr>
        <w:t xml:space="preserve">Fig. </w:t>
      </w:r>
      <w:r w:rsidRPr="008810F4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10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. </w:t>
      </w:r>
      <w:r w:rsidRPr="008810F4">
        <w:rPr>
          <w:rFonts w:ascii="Arial" w:hAnsi="Arial" w:cs="Arial"/>
          <w:bCs/>
          <w:kern w:val="0"/>
          <w:sz w:val="20"/>
          <w:szCs w:val="20"/>
          <w:vertAlign w:val="superscript"/>
        </w:rPr>
        <w:t>1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H NMR spectrum (600 MHz) of </w:t>
      </w:r>
      <w:smartTag w:uri="urn:schemas-microsoft-com:office:smarttags" w:element="chmetcnv">
        <w:smartTagPr>
          <w:attr w:name="UnitName" w:val="in"/>
          <w:attr w:name="SourceValue" w:val="4"/>
          <w:attr w:name="HasSpace" w:val="Tru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/>
            <w:bCs/>
            <w:kern w:val="0"/>
            <w:sz w:val="20"/>
            <w:szCs w:val="20"/>
          </w:rPr>
          <w:t>4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Pr="008810F4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Pr="008810F4">
        <w:rPr>
          <w:rFonts w:ascii="Arial" w:hAnsi="Arial" w:cs="Arial"/>
          <w:bCs/>
          <w:kern w:val="0"/>
          <w:sz w:val="20"/>
          <w:szCs w:val="20"/>
        </w:rPr>
        <w:t>.</w:t>
      </w:r>
    </w:p>
    <w:p w14:paraId="48B2860C" w14:textId="77777777" w:rsidR="00B9154D" w:rsidRDefault="00B9154D" w:rsidP="006663E5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2"/>
        </w:rPr>
      </w:pPr>
    </w:p>
    <w:p w14:paraId="03CD539A" w14:textId="77777777" w:rsidR="004E5DF1" w:rsidRDefault="004E5DF1" w:rsidP="006663E5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2"/>
        </w:rPr>
      </w:pPr>
    </w:p>
    <w:p w14:paraId="770CFB3B" w14:textId="77777777" w:rsidR="00B9154D" w:rsidRDefault="004E5DF1" w:rsidP="009851B5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2"/>
        </w:rPr>
      </w:pPr>
      <w:r>
        <w:rPr>
          <w:rFonts w:ascii="Times New Roman" w:hAnsi="Times New Roman" w:cs="Times New Roman"/>
          <w:b/>
          <w:bCs/>
          <w:noProof/>
          <w:kern w:val="0"/>
          <w:sz w:val="22"/>
        </w:rPr>
        <w:drawing>
          <wp:inline distT="0" distB="0" distL="0" distR="0" wp14:anchorId="2FF68061" wp14:editId="1EA7D43E">
            <wp:extent cx="5274310" cy="3676015"/>
            <wp:effectExtent l="0" t="0" r="2540" b="635"/>
            <wp:docPr id="22" name="图片 22" descr="C:\Users\Administrator\Desktop\4-C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4-C_副本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00CB" w14:textId="77777777" w:rsidR="001D3DCF" w:rsidRPr="008810F4" w:rsidRDefault="001D3DCF">
      <w:pPr>
        <w:widowControl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8810F4">
        <w:rPr>
          <w:rFonts w:ascii="Arial" w:hAnsi="Arial" w:cs="Arial"/>
          <w:color w:val="211D1E"/>
          <w:sz w:val="20"/>
          <w:szCs w:val="20"/>
        </w:rPr>
        <w:t xml:space="preserve">Fig. </w:t>
      </w:r>
      <w:r w:rsidRPr="008810F4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11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. </w:t>
      </w:r>
      <w:smartTag w:uri="urn:schemas-microsoft-com:office:smarttags" w:element="chmetcnv">
        <w:smartTagPr>
          <w:attr w:name="UnitName" w:val="C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Cs/>
            <w:kern w:val="0"/>
            <w:sz w:val="20"/>
            <w:szCs w:val="20"/>
            <w:vertAlign w:val="superscript"/>
          </w:rPr>
          <w:t>13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>C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NMR spectrum (150 MHz) of </w:t>
      </w:r>
      <w:smartTag w:uri="urn:schemas-microsoft-com:office:smarttags" w:element="chmetcnv">
        <w:smartTagPr>
          <w:attr w:name="UnitName" w:val="in"/>
          <w:attr w:name="SourceValue" w:val="4"/>
          <w:attr w:name="HasSpace" w:val="Tru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/>
            <w:bCs/>
            <w:kern w:val="0"/>
            <w:sz w:val="20"/>
            <w:szCs w:val="20"/>
          </w:rPr>
          <w:t>4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Pr="008810F4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Pr="008810F4">
        <w:rPr>
          <w:rFonts w:ascii="Arial" w:hAnsi="Arial" w:cs="Arial"/>
          <w:bCs/>
          <w:kern w:val="0"/>
          <w:sz w:val="20"/>
          <w:szCs w:val="20"/>
        </w:rPr>
        <w:t>.</w:t>
      </w:r>
    </w:p>
    <w:p w14:paraId="029E370E" w14:textId="77777777" w:rsidR="00EA3331" w:rsidRDefault="00EA3331">
      <w:pPr>
        <w:widowControl/>
        <w:jc w:val="left"/>
        <w:rPr>
          <w:rFonts w:ascii="Times New Roman" w:hAnsi="Times New Roman" w:cs="Times New Roman"/>
          <w:b/>
          <w:bCs/>
          <w:kern w:val="0"/>
          <w:sz w:val="22"/>
        </w:rPr>
      </w:pPr>
      <w:r>
        <w:rPr>
          <w:rFonts w:ascii="Times New Roman" w:hAnsi="Times New Roman" w:cs="Times New Roman"/>
          <w:b/>
          <w:bCs/>
          <w:kern w:val="0"/>
          <w:sz w:val="22"/>
        </w:rPr>
        <w:br w:type="page"/>
      </w:r>
    </w:p>
    <w:p w14:paraId="0AB2B642" w14:textId="77777777" w:rsidR="00EA3331" w:rsidRPr="009851B5" w:rsidRDefault="004E5DF1" w:rsidP="009851B5">
      <w:pPr>
        <w:widowControl/>
        <w:jc w:val="left"/>
        <w:rPr>
          <w:rFonts w:ascii="Times New Roman" w:hAnsi="Times New Roman" w:cs="Times New Roman"/>
          <w:b/>
          <w:color w:val="211D1E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kern w:val="0"/>
          <w:sz w:val="22"/>
        </w:rPr>
        <w:lastRenderedPageBreak/>
        <w:drawing>
          <wp:inline distT="0" distB="0" distL="0" distR="0" wp14:anchorId="2786218C" wp14:editId="5FC1B539">
            <wp:extent cx="5274310" cy="3676015"/>
            <wp:effectExtent l="0" t="0" r="2540" b="635"/>
            <wp:docPr id="23" name="图片 23" descr="C:\Users\Administrator\Desktop\5-H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5-H_副本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AEDD" w14:textId="77777777" w:rsidR="001D3DCF" w:rsidRDefault="001D3DCF" w:rsidP="006663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005798">
        <w:rPr>
          <w:rFonts w:ascii="Arial" w:hAnsi="Arial" w:cs="Arial"/>
          <w:color w:val="211D1E"/>
          <w:sz w:val="20"/>
          <w:szCs w:val="20"/>
        </w:rPr>
        <w:t xml:space="preserve">Fig. </w:t>
      </w:r>
      <w:r w:rsidRPr="00005798">
        <w:rPr>
          <w:rFonts w:ascii="Arial" w:hAnsi="Arial" w:cs="Arial"/>
          <w:bCs/>
          <w:kern w:val="0"/>
          <w:sz w:val="20"/>
          <w:szCs w:val="20"/>
        </w:rPr>
        <w:t>S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12</w:t>
      </w:r>
      <w:r w:rsidRPr="00005798">
        <w:rPr>
          <w:rFonts w:ascii="Arial" w:hAnsi="Arial" w:cs="Arial"/>
          <w:bCs/>
          <w:kern w:val="0"/>
          <w:sz w:val="20"/>
          <w:szCs w:val="20"/>
        </w:rPr>
        <w:t xml:space="preserve">. </w:t>
      </w:r>
      <w:r w:rsidRPr="00005798">
        <w:rPr>
          <w:rFonts w:ascii="Arial" w:hAnsi="Arial" w:cs="Arial"/>
          <w:bCs/>
          <w:kern w:val="0"/>
          <w:sz w:val="20"/>
          <w:szCs w:val="20"/>
          <w:vertAlign w:val="superscript"/>
        </w:rPr>
        <w:t>1</w:t>
      </w:r>
      <w:r w:rsidRPr="00005798">
        <w:rPr>
          <w:rFonts w:ascii="Arial" w:hAnsi="Arial" w:cs="Arial"/>
          <w:bCs/>
          <w:kern w:val="0"/>
          <w:sz w:val="20"/>
          <w:szCs w:val="20"/>
        </w:rPr>
        <w:t xml:space="preserve">H NMR spectrum (600 MHz) of </w:t>
      </w:r>
      <w:smartTag w:uri="urn:schemas-microsoft-com:office:smarttags" w:element="chmetcnv">
        <w:smartTagPr>
          <w:attr w:name="UnitName" w:val="in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 w:rsidRPr="00005798">
          <w:rPr>
            <w:rFonts w:ascii="Arial" w:hAnsi="Arial" w:cs="Arial"/>
            <w:b/>
            <w:bCs/>
            <w:kern w:val="0"/>
            <w:sz w:val="20"/>
            <w:szCs w:val="20"/>
          </w:rPr>
          <w:t>5</w:t>
        </w:r>
        <w:r w:rsidRPr="00005798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Pr="00005798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Pr="00005798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Pr="00005798">
        <w:rPr>
          <w:rFonts w:ascii="Arial" w:hAnsi="Arial" w:cs="Arial"/>
          <w:bCs/>
          <w:kern w:val="0"/>
          <w:sz w:val="20"/>
          <w:szCs w:val="20"/>
        </w:rPr>
        <w:t>.</w:t>
      </w:r>
    </w:p>
    <w:p w14:paraId="6C6F172F" w14:textId="77777777" w:rsidR="009851B5" w:rsidRDefault="009851B5" w:rsidP="006663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</w:p>
    <w:p w14:paraId="7CD95EE2" w14:textId="77777777" w:rsidR="009851B5" w:rsidRPr="00005798" w:rsidRDefault="009851B5" w:rsidP="006663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kern w:val="0"/>
          <w:sz w:val="20"/>
          <w:szCs w:val="20"/>
        </w:rPr>
      </w:pPr>
    </w:p>
    <w:p w14:paraId="3A1A044E" w14:textId="77777777" w:rsidR="00EA3331" w:rsidRDefault="004E5DF1" w:rsidP="009851B5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bCs/>
          <w:kern w:val="0"/>
          <w:sz w:val="22"/>
        </w:rPr>
      </w:pPr>
      <w:r>
        <w:rPr>
          <w:rFonts w:ascii="Times New Roman" w:hAnsi="Times New Roman" w:cs="Times New Roman"/>
          <w:b/>
          <w:bCs/>
          <w:noProof/>
          <w:kern w:val="0"/>
          <w:sz w:val="22"/>
        </w:rPr>
        <w:drawing>
          <wp:inline distT="0" distB="0" distL="0" distR="0" wp14:anchorId="255242D8" wp14:editId="5FDB2AF7">
            <wp:extent cx="5274310" cy="3676015"/>
            <wp:effectExtent l="0" t="0" r="2540" b="635"/>
            <wp:docPr id="24" name="图片 24" descr="C:\Users\Administrator\Desktop\5-C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5-C_副本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F616" w14:textId="77777777" w:rsidR="00AC0E83" w:rsidRPr="008810F4" w:rsidRDefault="001D3DCF" w:rsidP="001D3DCF">
      <w:pPr>
        <w:widowControl/>
        <w:jc w:val="left"/>
        <w:rPr>
          <w:rFonts w:ascii="Arial" w:hAnsi="Arial" w:cs="Arial"/>
          <w:bCs/>
          <w:kern w:val="0"/>
          <w:sz w:val="20"/>
          <w:szCs w:val="20"/>
        </w:rPr>
      </w:pPr>
      <w:r w:rsidRPr="008810F4">
        <w:rPr>
          <w:rFonts w:ascii="Arial" w:hAnsi="Arial" w:cs="Arial"/>
          <w:color w:val="211D1E"/>
          <w:sz w:val="20"/>
          <w:szCs w:val="20"/>
        </w:rPr>
        <w:t xml:space="preserve">Fig. </w:t>
      </w:r>
      <w:r w:rsidRPr="008810F4">
        <w:rPr>
          <w:rFonts w:ascii="Arial" w:hAnsi="Arial" w:cs="Arial"/>
          <w:bCs/>
          <w:kern w:val="0"/>
          <w:sz w:val="20"/>
          <w:szCs w:val="20"/>
        </w:rPr>
        <w:t>S</w:t>
      </w:r>
      <w:r w:rsidR="00850E05">
        <w:rPr>
          <w:rFonts w:ascii="Arial" w:hAnsi="Arial" w:cs="Arial"/>
          <w:bCs/>
          <w:kern w:val="0"/>
          <w:sz w:val="20"/>
          <w:szCs w:val="20"/>
        </w:rPr>
        <w:t>1</w:t>
      </w:r>
      <w:r w:rsidR="000D1064">
        <w:rPr>
          <w:rFonts w:ascii="Arial" w:hAnsi="Arial" w:cs="Arial" w:hint="eastAsia"/>
          <w:bCs/>
          <w:kern w:val="0"/>
          <w:sz w:val="20"/>
          <w:szCs w:val="20"/>
        </w:rPr>
        <w:t>3</w:t>
      </w:r>
      <w:r w:rsidRPr="008810F4">
        <w:rPr>
          <w:rFonts w:ascii="Arial" w:hAnsi="Arial" w:cs="Arial"/>
          <w:bCs/>
          <w:kern w:val="0"/>
          <w:sz w:val="20"/>
          <w:szCs w:val="20"/>
        </w:rPr>
        <w:t xml:space="preserve">. </w:t>
      </w:r>
      <w:smartTag w:uri="urn:schemas-microsoft-com:office:smarttags" w:element="chmetcnv">
        <w:smartTagPr>
          <w:attr w:name="UnitName" w:val="C"/>
          <w:attr w:name="SourceValue" w:val="13"/>
          <w:attr w:name="HasSpace" w:val="Fals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Cs/>
            <w:kern w:val="0"/>
            <w:sz w:val="20"/>
            <w:szCs w:val="20"/>
            <w:vertAlign w:val="superscript"/>
          </w:rPr>
          <w:t>13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>C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NMR spectrum (150 MHz) of </w:t>
      </w:r>
      <w:smartTag w:uri="urn:schemas-microsoft-com:office:smarttags" w:element="chmetcnv">
        <w:smartTagPr>
          <w:attr w:name="UnitName" w:val="in"/>
          <w:attr w:name="SourceValue" w:val="5"/>
          <w:attr w:name="HasSpace" w:val="True"/>
          <w:attr w:name="Negative" w:val="False"/>
          <w:attr w:name="NumberType" w:val="1"/>
          <w:attr w:name="TCSC" w:val="0"/>
        </w:smartTagPr>
        <w:r w:rsidRPr="008810F4">
          <w:rPr>
            <w:rFonts w:ascii="Arial" w:hAnsi="Arial" w:cs="Arial"/>
            <w:b/>
            <w:bCs/>
            <w:kern w:val="0"/>
            <w:sz w:val="20"/>
            <w:szCs w:val="20"/>
          </w:rPr>
          <w:t>5</w:t>
        </w:r>
        <w:r w:rsidRPr="008810F4">
          <w:rPr>
            <w:rFonts w:ascii="Arial" w:hAnsi="Arial" w:cs="Arial"/>
            <w:bCs/>
            <w:kern w:val="0"/>
            <w:sz w:val="20"/>
            <w:szCs w:val="20"/>
          </w:rPr>
          <w:t xml:space="preserve"> in</w:t>
        </w:r>
      </w:smartTag>
      <w:r w:rsidRPr="008810F4">
        <w:rPr>
          <w:rFonts w:ascii="Arial" w:hAnsi="Arial" w:cs="Arial"/>
          <w:bCs/>
          <w:kern w:val="0"/>
          <w:sz w:val="20"/>
          <w:szCs w:val="20"/>
        </w:rPr>
        <w:t xml:space="preserve"> CDCl</w:t>
      </w:r>
      <w:r w:rsidRPr="008810F4">
        <w:rPr>
          <w:rFonts w:ascii="Arial" w:hAnsi="Arial" w:cs="Arial"/>
          <w:bCs/>
          <w:kern w:val="0"/>
          <w:sz w:val="20"/>
          <w:szCs w:val="20"/>
          <w:vertAlign w:val="subscript"/>
        </w:rPr>
        <w:t>3</w:t>
      </w:r>
      <w:r w:rsidRPr="008810F4">
        <w:rPr>
          <w:rFonts w:ascii="Arial" w:hAnsi="Arial" w:cs="Arial"/>
          <w:bCs/>
          <w:kern w:val="0"/>
          <w:sz w:val="20"/>
          <w:szCs w:val="20"/>
        </w:rPr>
        <w:t>.</w:t>
      </w:r>
    </w:p>
    <w:sectPr w:rsidR="00AC0E83" w:rsidRPr="008810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2EB778" w14:textId="77777777" w:rsidR="007B1227" w:rsidRDefault="007B1227" w:rsidP="00EF247C">
      <w:r>
        <w:separator/>
      </w:r>
    </w:p>
  </w:endnote>
  <w:endnote w:type="continuationSeparator" w:id="0">
    <w:p w14:paraId="0016344C" w14:textId="77777777" w:rsidR="007B1227" w:rsidRDefault="007B1227" w:rsidP="00EF2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EHHHL K+ Adv P 4 D F 60 F">
    <w:altName w:val="SimSu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AdvTT5235d5a9+20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EHHHD K+ Adv P 4 D F 60 E">
    <w:altName w:val="SimSu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EDFE4" w14:textId="77777777" w:rsidR="007B1227" w:rsidRDefault="007B1227" w:rsidP="00EF247C">
      <w:r>
        <w:separator/>
      </w:r>
    </w:p>
  </w:footnote>
  <w:footnote w:type="continuationSeparator" w:id="0">
    <w:p w14:paraId="5E0A52C7" w14:textId="77777777" w:rsidR="007B1227" w:rsidRDefault="007B1227" w:rsidP="00EF24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E5C"/>
    <w:rsid w:val="00005798"/>
    <w:rsid w:val="000201DE"/>
    <w:rsid w:val="000255B7"/>
    <w:rsid w:val="00041E0E"/>
    <w:rsid w:val="000442CC"/>
    <w:rsid w:val="00087782"/>
    <w:rsid w:val="000965B8"/>
    <w:rsid w:val="000B0F60"/>
    <w:rsid w:val="000C6326"/>
    <w:rsid w:val="000C7C20"/>
    <w:rsid w:val="000D1064"/>
    <w:rsid w:val="00117B10"/>
    <w:rsid w:val="00141464"/>
    <w:rsid w:val="00151E51"/>
    <w:rsid w:val="00167978"/>
    <w:rsid w:val="00180ACB"/>
    <w:rsid w:val="00181E3B"/>
    <w:rsid w:val="001B7BF1"/>
    <w:rsid w:val="001D3DCF"/>
    <w:rsid w:val="001D4B59"/>
    <w:rsid w:val="0022112A"/>
    <w:rsid w:val="00246F0F"/>
    <w:rsid w:val="00251CE8"/>
    <w:rsid w:val="00275A41"/>
    <w:rsid w:val="0028135C"/>
    <w:rsid w:val="002A7BD9"/>
    <w:rsid w:val="002D0FCD"/>
    <w:rsid w:val="002E2A9D"/>
    <w:rsid w:val="002E4B2A"/>
    <w:rsid w:val="00301487"/>
    <w:rsid w:val="003035DD"/>
    <w:rsid w:val="00366430"/>
    <w:rsid w:val="00375C4E"/>
    <w:rsid w:val="00396EF2"/>
    <w:rsid w:val="003F4E5C"/>
    <w:rsid w:val="00401D73"/>
    <w:rsid w:val="0041601E"/>
    <w:rsid w:val="004455A7"/>
    <w:rsid w:val="004B0BF5"/>
    <w:rsid w:val="004B1493"/>
    <w:rsid w:val="004B6F7C"/>
    <w:rsid w:val="004C0372"/>
    <w:rsid w:val="004C28EA"/>
    <w:rsid w:val="004D3E77"/>
    <w:rsid w:val="004E5DF1"/>
    <w:rsid w:val="0050100E"/>
    <w:rsid w:val="005155E5"/>
    <w:rsid w:val="0053537D"/>
    <w:rsid w:val="00572A11"/>
    <w:rsid w:val="005865F4"/>
    <w:rsid w:val="005905AB"/>
    <w:rsid w:val="005F1678"/>
    <w:rsid w:val="005F6D76"/>
    <w:rsid w:val="006434E9"/>
    <w:rsid w:val="00650024"/>
    <w:rsid w:val="0065027E"/>
    <w:rsid w:val="006663E5"/>
    <w:rsid w:val="006710E6"/>
    <w:rsid w:val="006B78B6"/>
    <w:rsid w:val="006D1114"/>
    <w:rsid w:val="006E3555"/>
    <w:rsid w:val="007175C7"/>
    <w:rsid w:val="00741D6E"/>
    <w:rsid w:val="00785CC5"/>
    <w:rsid w:val="007B1227"/>
    <w:rsid w:val="007D2122"/>
    <w:rsid w:val="007D59A9"/>
    <w:rsid w:val="0080305E"/>
    <w:rsid w:val="00827454"/>
    <w:rsid w:val="00850E05"/>
    <w:rsid w:val="008703E4"/>
    <w:rsid w:val="008810F4"/>
    <w:rsid w:val="008A1BBB"/>
    <w:rsid w:val="008F0AA8"/>
    <w:rsid w:val="0093128D"/>
    <w:rsid w:val="00955449"/>
    <w:rsid w:val="009851B5"/>
    <w:rsid w:val="009E64EA"/>
    <w:rsid w:val="009F6680"/>
    <w:rsid w:val="00A00DA0"/>
    <w:rsid w:val="00A032C8"/>
    <w:rsid w:val="00A03850"/>
    <w:rsid w:val="00A03B39"/>
    <w:rsid w:val="00A21ED9"/>
    <w:rsid w:val="00A241EB"/>
    <w:rsid w:val="00A42D06"/>
    <w:rsid w:val="00A56177"/>
    <w:rsid w:val="00A64395"/>
    <w:rsid w:val="00A7739D"/>
    <w:rsid w:val="00A84018"/>
    <w:rsid w:val="00AC0E83"/>
    <w:rsid w:val="00AF79C3"/>
    <w:rsid w:val="00B41431"/>
    <w:rsid w:val="00B9154D"/>
    <w:rsid w:val="00C17EE4"/>
    <w:rsid w:val="00C2649B"/>
    <w:rsid w:val="00C57DDD"/>
    <w:rsid w:val="00C66069"/>
    <w:rsid w:val="00C66FD0"/>
    <w:rsid w:val="00C70042"/>
    <w:rsid w:val="00C81F44"/>
    <w:rsid w:val="00C87171"/>
    <w:rsid w:val="00C91E78"/>
    <w:rsid w:val="00C96716"/>
    <w:rsid w:val="00CE175A"/>
    <w:rsid w:val="00CF5083"/>
    <w:rsid w:val="00D0137A"/>
    <w:rsid w:val="00D3382E"/>
    <w:rsid w:val="00D4010F"/>
    <w:rsid w:val="00D53B14"/>
    <w:rsid w:val="00D66B33"/>
    <w:rsid w:val="00D82D2B"/>
    <w:rsid w:val="00D935A6"/>
    <w:rsid w:val="00D93D14"/>
    <w:rsid w:val="00DA781C"/>
    <w:rsid w:val="00DB7313"/>
    <w:rsid w:val="00DC5368"/>
    <w:rsid w:val="00E11B68"/>
    <w:rsid w:val="00E24DFF"/>
    <w:rsid w:val="00E275CF"/>
    <w:rsid w:val="00E51789"/>
    <w:rsid w:val="00E85953"/>
    <w:rsid w:val="00E91459"/>
    <w:rsid w:val="00EA3331"/>
    <w:rsid w:val="00EC5C3A"/>
    <w:rsid w:val="00ED1000"/>
    <w:rsid w:val="00EE217B"/>
    <w:rsid w:val="00EF247C"/>
    <w:rsid w:val="00F239B0"/>
    <w:rsid w:val="00F35608"/>
    <w:rsid w:val="00F56393"/>
    <w:rsid w:val="00F63B82"/>
    <w:rsid w:val="00F94425"/>
    <w:rsid w:val="00F957F8"/>
    <w:rsid w:val="00FC0E5B"/>
    <w:rsid w:val="00FE7C7D"/>
    <w:rsid w:val="00FF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48C61E41"/>
  <w15:docId w15:val="{4864A442-DFE5-4B5C-AD58-B86166345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4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F247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F24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F247C"/>
    <w:rPr>
      <w:sz w:val="18"/>
      <w:szCs w:val="18"/>
    </w:rPr>
  </w:style>
  <w:style w:type="character" w:customStyle="1" w:styleId="highlight">
    <w:name w:val="highlight"/>
    <w:basedOn w:val="DefaultParagraphFont"/>
    <w:rsid w:val="00A00DA0"/>
  </w:style>
  <w:style w:type="paragraph" w:styleId="FootnoteText">
    <w:name w:val="footnote text"/>
    <w:basedOn w:val="Normal"/>
    <w:link w:val="FootnoteTextChar"/>
    <w:uiPriority w:val="99"/>
    <w:unhideWhenUsed/>
    <w:rsid w:val="00141464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1464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3E7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E77"/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D935A6"/>
    <w:pPr>
      <w:autoSpaceDE w:val="0"/>
      <w:autoSpaceDN w:val="0"/>
      <w:adjustRightInd w:val="0"/>
      <w:ind w:left="39"/>
      <w:jc w:val="left"/>
    </w:pPr>
    <w:rPr>
      <w:rFonts w:ascii="Times New Roman" w:hAnsi="Times New Roman" w:cs="Times New Roman"/>
      <w:b/>
      <w:bCs/>
      <w:kern w:val="0"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D935A6"/>
    <w:rPr>
      <w:rFonts w:ascii="Times New Roman" w:hAnsi="Times New Roman" w:cs="Times New Roman"/>
      <w:b/>
      <w:bCs/>
      <w:kern w:val="0"/>
      <w:sz w:val="36"/>
      <w:szCs w:val="36"/>
    </w:rPr>
  </w:style>
  <w:style w:type="paragraph" w:customStyle="1" w:styleId="Default">
    <w:name w:val="Default"/>
    <w:rsid w:val="00E51789"/>
    <w:pPr>
      <w:widowControl w:val="0"/>
      <w:autoSpaceDE w:val="0"/>
      <w:autoSpaceDN w:val="0"/>
      <w:adjustRightInd w:val="0"/>
    </w:pPr>
    <w:rPr>
      <w:rFonts w:ascii="Segoe UI" w:hAnsi="Segoe UI" w:cs="Segoe UI"/>
      <w:color w:val="000000"/>
      <w:kern w:val="0"/>
      <w:sz w:val="24"/>
      <w:szCs w:val="24"/>
    </w:rPr>
  </w:style>
  <w:style w:type="character" w:customStyle="1" w:styleId="A6">
    <w:name w:val="A6"/>
    <w:uiPriority w:val="99"/>
    <w:rsid w:val="00E51789"/>
    <w:rPr>
      <w:b/>
      <w:bCs/>
      <w:color w:val="211D1E"/>
      <w:sz w:val="40"/>
      <w:szCs w:val="40"/>
    </w:rPr>
  </w:style>
  <w:style w:type="paragraph" w:styleId="Revision">
    <w:name w:val="Revision"/>
    <w:hidden/>
    <w:uiPriority w:val="99"/>
    <w:semiHidden/>
    <w:rsid w:val="000D1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9CF14-7AD4-415A-AA6A-5CCE4ECC6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guainver</dc:creator>
  <cp:lastModifiedBy>Fatin Zakeri</cp:lastModifiedBy>
  <cp:revision>2</cp:revision>
  <dcterms:created xsi:type="dcterms:W3CDTF">2019-07-10T00:31:00Z</dcterms:created>
  <dcterms:modified xsi:type="dcterms:W3CDTF">2019-07-10T00:31:00Z</dcterms:modified>
</cp:coreProperties>
</file>