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C7418" w14:textId="5823AA43" w:rsidR="004A4CCA" w:rsidRDefault="004A4CCA" w:rsidP="004A4CCA">
      <w:pPr>
        <w:spacing w:after="200" w:line="276" w:lineRule="auto"/>
        <w:rPr>
          <w:b/>
          <w:color w:val="000000" w:themeColor="text1"/>
          <w:szCs w:val="24"/>
          <w:lang w:eastAsia="de-DE"/>
        </w:rPr>
      </w:pPr>
      <w:bookmarkStart w:id="0" w:name="_Toc488844912"/>
      <w:bookmarkStart w:id="1" w:name="_GoBack"/>
      <w:bookmarkEnd w:id="1"/>
      <w:r w:rsidRPr="00C06C3B">
        <w:rPr>
          <w:b/>
          <w:color w:val="000000" w:themeColor="text1"/>
          <w:szCs w:val="24"/>
          <w:lang w:eastAsia="de-DE"/>
        </w:rPr>
        <w:t>SUPPLEMENTAL TABLES LEGENDS</w:t>
      </w:r>
    </w:p>
    <w:p w14:paraId="17D26B1B" w14:textId="77777777" w:rsidR="00F14298" w:rsidRDefault="00F14298" w:rsidP="004A4CCA">
      <w:pPr>
        <w:spacing w:after="200" w:line="276" w:lineRule="auto"/>
        <w:rPr>
          <w:b/>
          <w:color w:val="000000" w:themeColor="text1"/>
          <w:szCs w:val="24"/>
          <w:lang w:eastAsia="de-DE"/>
        </w:rPr>
      </w:pPr>
    </w:p>
    <w:p w14:paraId="2494545F" w14:textId="2495F956" w:rsidR="00F14298" w:rsidRPr="00C06C3B" w:rsidRDefault="00F14298" w:rsidP="00F14298">
      <w:pPr>
        <w:rPr>
          <w:b/>
          <w:color w:val="000000" w:themeColor="text1"/>
          <w:szCs w:val="24"/>
          <w:lang w:eastAsia="de-DE"/>
        </w:rPr>
      </w:pPr>
      <w:r w:rsidRPr="00C06C3B">
        <w:rPr>
          <w:b/>
          <w:color w:val="000000" w:themeColor="text1"/>
          <w:szCs w:val="24"/>
          <w:lang w:eastAsia="de-DE"/>
        </w:rPr>
        <w:t xml:space="preserve">Table </w:t>
      </w:r>
      <w:r>
        <w:rPr>
          <w:b/>
          <w:color w:val="000000" w:themeColor="text1"/>
          <w:szCs w:val="24"/>
          <w:lang w:eastAsia="de-DE"/>
        </w:rPr>
        <w:t>S1</w:t>
      </w:r>
      <w:r w:rsidRPr="00C06C3B">
        <w:rPr>
          <w:b/>
          <w:color w:val="000000" w:themeColor="text1"/>
          <w:szCs w:val="24"/>
          <w:lang w:eastAsia="de-DE"/>
        </w:rPr>
        <w:t>. List of Independent Ethics Committees</w:t>
      </w:r>
    </w:p>
    <w:p w14:paraId="69759986" w14:textId="77777777" w:rsidR="00F14298" w:rsidRPr="00C06C3B" w:rsidRDefault="00F14298" w:rsidP="00F14298">
      <w:pPr>
        <w:rPr>
          <w:bCs/>
          <w:color w:val="000000" w:themeColor="text1"/>
          <w:sz w:val="19"/>
          <w:szCs w:val="19"/>
          <w:lang w:eastAsia="de-DE"/>
        </w:rPr>
      </w:pPr>
      <w:r w:rsidRPr="00C06C3B">
        <w:rPr>
          <w:bCs/>
          <w:color w:val="000000" w:themeColor="text1"/>
          <w:sz w:val="19"/>
          <w:szCs w:val="19"/>
          <w:lang w:eastAsia="de-DE"/>
        </w:rPr>
        <w:t>The institutional ethics committees involved in the study are listed, along with their venue city.</w:t>
      </w:r>
    </w:p>
    <w:p w14:paraId="5F8FA1CA" w14:textId="77777777" w:rsidR="00F14298" w:rsidRPr="00C06C3B" w:rsidRDefault="00F14298" w:rsidP="00F14298">
      <w:pPr>
        <w:spacing w:after="200" w:line="276" w:lineRule="auto"/>
        <w:rPr>
          <w:bCs/>
          <w:color w:val="000000" w:themeColor="text1"/>
          <w:sz w:val="19"/>
          <w:szCs w:val="19"/>
          <w:lang w:eastAsia="de-DE"/>
        </w:rPr>
      </w:pPr>
      <w:r w:rsidRPr="00C06C3B">
        <w:rPr>
          <w:bCs/>
          <w:color w:val="000000" w:themeColor="text1"/>
          <w:sz w:val="19"/>
          <w:szCs w:val="19"/>
          <w:lang w:eastAsia="de-DE"/>
        </w:rPr>
        <w:br w:type="page"/>
      </w:r>
    </w:p>
    <w:p w14:paraId="7E63B3B6" w14:textId="77777777" w:rsidR="00F14298" w:rsidRDefault="00F14298" w:rsidP="004A4CCA">
      <w:pPr>
        <w:spacing w:after="200" w:line="276" w:lineRule="auto"/>
        <w:rPr>
          <w:b/>
          <w:color w:val="000000" w:themeColor="text1"/>
          <w:szCs w:val="24"/>
          <w:lang w:eastAsia="de-DE"/>
        </w:rPr>
      </w:pPr>
    </w:p>
    <w:p w14:paraId="560905EB" w14:textId="26F7E067" w:rsidR="00F14298" w:rsidRPr="00F961BB" w:rsidRDefault="00F14298" w:rsidP="00F14298">
      <w:pPr>
        <w:pStyle w:val="CSText"/>
        <w:jc w:val="both"/>
        <w:rPr>
          <w:b/>
        </w:rPr>
      </w:pPr>
      <w:r w:rsidRPr="00F961BB">
        <w:rPr>
          <w:b/>
        </w:rPr>
        <w:t xml:space="preserve">Table </w:t>
      </w:r>
      <w:r>
        <w:rPr>
          <w:b/>
        </w:rPr>
        <w:t>S2</w:t>
      </w:r>
      <w:r w:rsidRPr="00F961BB">
        <w:rPr>
          <w:b/>
        </w:rPr>
        <w:t>. The Disease Awareness in COPD Questionnaire (DACQ)</w:t>
      </w:r>
      <w:r>
        <w:rPr>
          <w:b/>
        </w:rPr>
        <w:t xml:space="preserve"> structure</w:t>
      </w:r>
    </w:p>
    <w:p w14:paraId="51F24334" w14:textId="3334F505" w:rsidR="00F14298" w:rsidRPr="00C06C3B" w:rsidRDefault="00F14298" w:rsidP="00F14298">
      <w:pPr>
        <w:spacing w:after="200" w:line="276" w:lineRule="auto"/>
        <w:rPr>
          <w:b/>
          <w:color w:val="000000" w:themeColor="text1"/>
          <w:szCs w:val="24"/>
          <w:lang w:eastAsia="de-DE"/>
        </w:rPr>
      </w:pPr>
      <w:r>
        <w:rPr>
          <w:color w:val="000000"/>
          <w:sz w:val="19"/>
          <w:szCs w:val="19"/>
        </w:rPr>
        <w:t>Final list of the 20 selected items and respective domains; the 7 items that were removed during the selection process are not shown. The items were administered to patients in their original, Italian version: the English translation provided in the table was not linguistically validated, and it is shown only for informative purpose</w:t>
      </w:r>
    </w:p>
    <w:p w14:paraId="7900D63A" w14:textId="3BD8F3D7" w:rsidR="00B6193F" w:rsidRPr="00C06C3B" w:rsidRDefault="00F14298" w:rsidP="00B6193F">
      <w:pPr>
        <w:rPr>
          <w:b/>
        </w:rPr>
      </w:pPr>
      <w:r>
        <w:rPr>
          <w:b/>
        </w:rPr>
        <w:t>Table S3</w:t>
      </w:r>
      <w:r w:rsidR="00B6193F" w:rsidRPr="00C06C3B">
        <w:rPr>
          <w:b/>
        </w:rPr>
        <w:t xml:space="preserve">. Rasch analysis (rating scale model) - Items, location and fit statistics </w:t>
      </w:r>
    </w:p>
    <w:p w14:paraId="30276C5A" w14:textId="77777777" w:rsidR="00B6193F" w:rsidRPr="00C06C3B" w:rsidRDefault="00B6193F" w:rsidP="00B6193F">
      <w:pPr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(*) correlation between item score and total measured awareness level (for each considered domain) based on the Rasch calibrated item scores and total scores.</w:t>
      </w:r>
    </w:p>
    <w:p w14:paraId="73748724" w14:textId="108C080F" w:rsidR="00B6193F" w:rsidRPr="00C06C3B" w:rsidRDefault="00B6193F" w:rsidP="00B6193F">
      <w:pPr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Items are presented in descending order of expressed difficulty (according to the “Location” parameter), starting from the most arduous: as the location decreased, the patient’s level of awareness in the considered domain increased. INFIT and OUTFIT values within a 0.5–1.5 range were considered satisfactory</w:t>
      </w:r>
      <w:r w:rsidR="009B1B43" w:rsidRPr="00C06C3B">
        <w:rPr>
          <w:color w:val="000000"/>
          <w:sz w:val="19"/>
          <w:szCs w:val="19"/>
        </w:rPr>
        <w:t xml:space="preserve"> </w:t>
      </w:r>
      <w:r w:rsidR="00A746CC" w:rsidRPr="00C06C3B">
        <w:rPr>
          <w:color w:val="000000"/>
          <w:sz w:val="19"/>
          <w:szCs w:val="19"/>
        </w:rPr>
        <w:fldChar w:fldCharType="begin"/>
      </w:r>
      <w:r w:rsidR="00A746CC" w:rsidRPr="00C06C3B">
        <w:rPr>
          <w:color w:val="000000"/>
          <w:sz w:val="19"/>
          <w:szCs w:val="19"/>
        </w:rPr>
        <w:instrText xml:space="preserve"> ADDIN EN.CITE &lt;EndNote&gt;&lt;Cite&gt;&lt;Author&gt;Wright&lt;/Author&gt;&lt;Year&gt;1994&lt;/Year&gt;&lt;RecNum&gt;36&lt;/RecNum&gt;&lt;DisplayText&gt;&lt;style face="superscript"&gt;1&lt;/style&gt;&lt;/DisplayText&gt;&lt;record&gt;&lt;rec-number&gt;36&lt;/rec-number&gt;&lt;foreign-keys&gt;&lt;key app="EN" db-id="sze9pvaf9xsx93evde45ssfwwa0zt9arp9ar" timestamp="1517936934"&gt;36&lt;/key&gt;&lt;/foreign-keys&gt;&lt;ref-type name="Journal Article"&gt;17&lt;/ref-type&gt;&lt;contributors&gt;&lt;authors&gt;&lt;author&gt;Wright, B.D.&lt;/author&gt;&lt;author&gt;Linacre, J.M.&lt;/author&gt;&lt;/authors&gt;&lt;/contributors&gt;&lt;titles&gt;&lt;title&gt;Reasonable mean-square fit values&lt;/title&gt;&lt;secondary-title&gt;Rasch Meas Trans&lt;/secondary-title&gt;&lt;/titles&gt;&lt;periodical&gt;&lt;full-title&gt;Rasch Meas Trans&lt;/full-title&gt;&lt;/periodical&gt;&lt;pages&gt;370&lt;/pages&gt;&lt;volume&gt;8&lt;/volume&gt;&lt;dates&gt;&lt;year&gt;1994&lt;/year&gt;&lt;/dates&gt;&lt;urls&gt;&lt;/urls&gt;&lt;/record&gt;&lt;/Cite&gt;&lt;/EndNote&gt;</w:instrText>
      </w:r>
      <w:r w:rsidR="00A746CC" w:rsidRPr="00C06C3B">
        <w:rPr>
          <w:color w:val="000000"/>
          <w:sz w:val="19"/>
          <w:szCs w:val="19"/>
        </w:rPr>
        <w:fldChar w:fldCharType="separate"/>
      </w:r>
      <w:r w:rsidR="00A746CC" w:rsidRPr="00C06C3B">
        <w:rPr>
          <w:noProof/>
          <w:color w:val="000000"/>
          <w:sz w:val="19"/>
          <w:szCs w:val="19"/>
          <w:vertAlign w:val="superscript"/>
        </w:rPr>
        <w:t>1</w:t>
      </w:r>
      <w:r w:rsidR="00A746CC" w:rsidRPr="00C06C3B">
        <w:rPr>
          <w:color w:val="000000"/>
          <w:sz w:val="19"/>
          <w:szCs w:val="19"/>
        </w:rPr>
        <w:fldChar w:fldCharType="end"/>
      </w:r>
      <w:r w:rsidRPr="00C06C3B">
        <w:rPr>
          <w:color w:val="000000"/>
          <w:sz w:val="19"/>
          <w:szCs w:val="19"/>
        </w:rPr>
        <w:t xml:space="preserve">; values out of the desirable range are in </w:t>
      </w:r>
      <w:r w:rsidR="00A3067C" w:rsidRPr="00C06C3B">
        <w:rPr>
          <w:color w:val="000000"/>
          <w:sz w:val="19"/>
          <w:szCs w:val="19"/>
        </w:rPr>
        <w:t>italic</w:t>
      </w:r>
      <w:r w:rsidRPr="00C06C3B">
        <w:rPr>
          <w:color w:val="000000"/>
          <w:sz w:val="19"/>
          <w:szCs w:val="19"/>
        </w:rPr>
        <w:t>.</w:t>
      </w:r>
    </w:p>
    <w:p w14:paraId="58717719" w14:textId="77777777" w:rsidR="00B6193F" w:rsidRPr="00C06C3B" w:rsidRDefault="00B6193F" w:rsidP="0012414F">
      <w:pPr>
        <w:pStyle w:val="CSText"/>
        <w:jc w:val="both"/>
        <w:rPr>
          <w:b/>
        </w:rPr>
      </w:pPr>
    </w:p>
    <w:p w14:paraId="6626DD25" w14:textId="3BB15143" w:rsidR="005438B0" w:rsidRPr="00C06C3B" w:rsidRDefault="005438B0" w:rsidP="005438B0">
      <w:pPr>
        <w:pStyle w:val="CSText"/>
        <w:jc w:val="both"/>
        <w:rPr>
          <w:b/>
        </w:rPr>
      </w:pPr>
      <w:r w:rsidRPr="00C06C3B">
        <w:rPr>
          <w:b/>
        </w:rPr>
        <w:t xml:space="preserve">Table </w:t>
      </w:r>
      <w:r w:rsidR="00F14298">
        <w:rPr>
          <w:b/>
        </w:rPr>
        <w:t>S4</w:t>
      </w:r>
      <w:r w:rsidRPr="00C06C3B">
        <w:rPr>
          <w:b/>
        </w:rPr>
        <w:t>. DACQ stability over time - Domains scores</w:t>
      </w:r>
    </w:p>
    <w:p w14:paraId="3D7BB626" w14:textId="1DC71144" w:rsidR="005438B0" w:rsidRPr="00C06C3B" w:rsidRDefault="005438B0" w:rsidP="00173BED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Note. The stability over time of the DACQ was evaluated by means of the Intraclass Correlation Coefficient (ICC) on 79 patients with stable disease after 6 months. According to the Shrout and Fleiss notation, the ICC (3,1) has been computed.</w:t>
      </w:r>
    </w:p>
    <w:p w14:paraId="2407477C" w14:textId="77777777" w:rsidR="0012414F" w:rsidRPr="00C06C3B" w:rsidRDefault="0012414F" w:rsidP="00216B71">
      <w:pPr>
        <w:rPr>
          <w:b/>
          <w:color w:val="000000" w:themeColor="text1"/>
          <w:szCs w:val="24"/>
          <w:lang w:eastAsia="de-DE"/>
        </w:rPr>
      </w:pPr>
    </w:p>
    <w:p w14:paraId="246DE6F0" w14:textId="7747EB37" w:rsidR="00216B71" w:rsidRPr="00C06C3B" w:rsidRDefault="00564FA0" w:rsidP="004B5B09">
      <w:pPr>
        <w:rPr>
          <w:b/>
          <w:color w:val="000000" w:themeColor="text1"/>
          <w:szCs w:val="24"/>
          <w:lang w:eastAsia="de-DE"/>
        </w:rPr>
      </w:pPr>
      <w:r w:rsidRPr="00C06C3B">
        <w:rPr>
          <w:b/>
          <w:color w:val="000000" w:themeColor="text1"/>
          <w:szCs w:val="24"/>
          <w:lang w:eastAsia="de-DE"/>
        </w:rPr>
        <w:t xml:space="preserve">Table </w:t>
      </w:r>
      <w:r w:rsidR="00F14298">
        <w:rPr>
          <w:b/>
          <w:color w:val="000000" w:themeColor="text1"/>
          <w:szCs w:val="24"/>
          <w:lang w:eastAsia="de-DE"/>
        </w:rPr>
        <w:t>S5</w:t>
      </w:r>
      <w:r w:rsidRPr="00C06C3B">
        <w:rPr>
          <w:b/>
          <w:color w:val="000000" w:themeColor="text1"/>
          <w:szCs w:val="24"/>
          <w:lang w:eastAsia="de-DE"/>
        </w:rPr>
        <w:t xml:space="preserve">. Patients' COPD awareness at enrollment stratified by </w:t>
      </w:r>
      <w:r w:rsidR="00AE1E89" w:rsidRPr="00C06C3B">
        <w:rPr>
          <w:b/>
          <w:color w:val="000000" w:themeColor="text1"/>
          <w:szCs w:val="24"/>
          <w:lang w:eastAsia="de-DE"/>
        </w:rPr>
        <w:t>patient’s age</w:t>
      </w:r>
    </w:p>
    <w:p w14:paraId="157F559C" w14:textId="77777777" w:rsidR="00564FA0" w:rsidRPr="00C06C3B" w:rsidRDefault="00564FA0" w:rsidP="00564FA0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(*) Two-sample t-test</w:t>
      </w:r>
    </w:p>
    <w:p w14:paraId="5103F1ED" w14:textId="77777777" w:rsidR="00564FA0" w:rsidRPr="00C06C3B" w:rsidRDefault="00564FA0" w:rsidP="00564FA0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(**) Kruskal-Wallis test</w:t>
      </w:r>
    </w:p>
    <w:p w14:paraId="1F64EA0A" w14:textId="77777777" w:rsidR="00564FA0" w:rsidRPr="00C06C3B" w:rsidRDefault="00564FA0" w:rsidP="00564FA0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Note. Higher scores reflect a patient's higher grade of awareness regarding his/her COPD, and vice versa. Scores were normalized, so that the final possible range is 0-100 points.</w:t>
      </w:r>
    </w:p>
    <w:p w14:paraId="687CC430" w14:textId="77777777" w:rsidR="00564FA0" w:rsidRPr="00C06C3B" w:rsidRDefault="00564FA0" w:rsidP="004B5B09">
      <w:pPr>
        <w:rPr>
          <w:b/>
          <w:color w:val="000000" w:themeColor="text1"/>
          <w:szCs w:val="24"/>
          <w:lang w:eastAsia="de-DE"/>
        </w:rPr>
      </w:pPr>
    </w:p>
    <w:p w14:paraId="267F273E" w14:textId="3F6E2D07" w:rsidR="00AE1E89" w:rsidRPr="00C06C3B" w:rsidRDefault="00AE1E89" w:rsidP="00AE1E89">
      <w:pPr>
        <w:rPr>
          <w:b/>
          <w:color w:val="000000" w:themeColor="text1"/>
          <w:szCs w:val="24"/>
          <w:lang w:eastAsia="de-DE"/>
        </w:rPr>
      </w:pPr>
      <w:r w:rsidRPr="00C06C3B">
        <w:rPr>
          <w:b/>
          <w:color w:val="000000" w:themeColor="text1"/>
          <w:szCs w:val="24"/>
          <w:lang w:eastAsia="de-DE"/>
        </w:rPr>
        <w:t xml:space="preserve">Table </w:t>
      </w:r>
      <w:r w:rsidR="00F14298">
        <w:rPr>
          <w:b/>
          <w:color w:val="000000" w:themeColor="text1"/>
          <w:szCs w:val="24"/>
          <w:lang w:eastAsia="de-DE"/>
        </w:rPr>
        <w:t>S6</w:t>
      </w:r>
      <w:r w:rsidRPr="00C06C3B">
        <w:rPr>
          <w:b/>
          <w:color w:val="000000" w:themeColor="text1"/>
          <w:szCs w:val="24"/>
          <w:lang w:eastAsia="de-DE"/>
        </w:rPr>
        <w:t>. Patients' COPD awareness at enrollment stratified by patient’s gender</w:t>
      </w:r>
    </w:p>
    <w:p w14:paraId="77112A58" w14:textId="77777777" w:rsidR="00AE1E89" w:rsidRPr="00C06C3B" w:rsidRDefault="00AE1E89" w:rsidP="00AE1E89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(*) Two-sample t-test</w:t>
      </w:r>
    </w:p>
    <w:p w14:paraId="68927458" w14:textId="77777777" w:rsidR="00AE1E89" w:rsidRPr="00C06C3B" w:rsidRDefault="00AE1E89" w:rsidP="00AE1E89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(**) Kruskal-Wallis test</w:t>
      </w:r>
    </w:p>
    <w:p w14:paraId="55862FE8" w14:textId="77777777" w:rsidR="00AE1E89" w:rsidRPr="00C06C3B" w:rsidRDefault="00AE1E89" w:rsidP="00AE1E89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Note. Higher scores reflect a patient's higher grade of awareness regarding his/her COPD, and vice versa. Scores were normalized, so that the final possible range is 0-100 points.</w:t>
      </w:r>
    </w:p>
    <w:p w14:paraId="2BA9A72D" w14:textId="77777777" w:rsidR="00AE1E89" w:rsidRPr="00C06C3B" w:rsidRDefault="00AE1E89" w:rsidP="004B5B09">
      <w:pPr>
        <w:rPr>
          <w:b/>
          <w:color w:val="000000" w:themeColor="text1"/>
          <w:szCs w:val="24"/>
          <w:lang w:eastAsia="de-DE"/>
        </w:rPr>
      </w:pPr>
    </w:p>
    <w:p w14:paraId="3004215C" w14:textId="3925856B" w:rsidR="00AE1E89" w:rsidRPr="00C06C3B" w:rsidRDefault="00F14298" w:rsidP="00AE1E89">
      <w:pPr>
        <w:rPr>
          <w:b/>
          <w:color w:val="000000" w:themeColor="text1"/>
          <w:szCs w:val="24"/>
          <w:lang w:eastAsia="de-DE"/>
        </w:rPr>
      </w:pPr>
      <w:r>
        <w:rPr>
          <w:b/>
        </w:rPr>
        <w:t>Table S7</w:t>
      </w:r>
      <w:r w:rsidR="00AE1E89" w:rsidRPr="00C06C3B">
        <w:rPr>
          <w:b/>
          <w:color w:val="000000" w:themeColor="text1"/>
          <w:szCs w:val="24"/>
          <w:lang w:eastAsia="de-DE"/>
        </w:rPr>
        <w:t>. Patients' COPD awareness at enrollment stratified by COPD severity</w:t>
      </w:r>
      <w:r w:rsidR="0005574D" w:rsidRPr="00C06C3B">
        <w:rPr>
          <w:b/>
          <w:color w:val="000000" w:themeColor="text1"/>
          <w:szCs w:val="24"/>
          <w:lang w:eastAsia="de-DE"/>
        </w:rPr>
        <w:t xml:space="preserve"> </w:t>
      </w:r>
      <w:r w:rsidR="00AE1E89" w:rsidRPr="00C06C3B">
        <w:rPr>
          <w:b/>
          <w:color w:val="000000" w:themeColor="text1"/>
          <w:szCs w:val="24"/>
          <w:lang w:eastAsia="de-DE"/>
        </w:rPr>
        <w:t>(</w:t>
      </w:r>
      <w:r w:rsidR="0005574D" w:rsidRPr="00C06C3B">
        <w:rPr>
          <w:b/>
          <w:color w:val="000000" w:themeColor="text1"/>
          <w:szCs w:val="24"/>
          <w:lang w:eastAsia="de-DE"/>
        </w:rPr>
        <w:t>GOLD 2017 categories</w:t>
      </w:r>
      <w:r w:rsidR="00AE1E89" w:rsidRPr="00C06C3B">
        <w:rPr>
          <w:b/>
          <w:color w:val="000000" w:themeColor="text1"/>
          <w:szCs w:val="24"/>
          <w:lang w:eastAsia="de-DE"/>
        </w:rPr>
        <w:t>)</w:t>
      </w:r>
    </w:p>
    <w:p w14:paraId="54FE7FE2" w14:textId="77777777" w:rsidR="00FC2E97" w:rsidRPr="00C06C3B" w:rsidRDefault="00AE1E89" w:rsidP="00AE1E89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 xml:space="preserve"> (^) Parametric ANOVA (F test)</w:t>
      </w:r>
      <w:r w:rsidR="00720918" w:rsidRPr="00C06C3B">
        <w:rPr>
          <w:color w:val="000000"/>
          <w:sz w:val="19"/>
          <w:szCs w:val="19"/>
        </w:rPr>
        <w:t xml:space="preserve"> was used as test for statistical significance of difference in score among groups. </w:t>
      </w:r>
    </w:p>
    <w:p w14:paraId="0B27931E" w14:textId="18BE8678" w:rsidR="00720918" w:rsidRPr="00C06C3B" w:rsidRDefault="00720918" w:rsidP="00AE1E89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 xml:space="preserve">The Tukey's Studentized Range Test for cases was used </w:t>
      </w:r>
      <w:r w:rsidR="00FC2E97" w:rsidRPr="00C06C3B">
        <w:rPr>
          <w:color w:val="000000"/>
          <w:sz w:val="19"/>
          <w:szCs w:val="19"/>
        </w:rPr>
        <w:t>to</w:t>
      </w:r>
      <w:r w:rsidRPr="00C06C3B">
        <w:rPr>
          <w:color w:val="000000"/>
          <w:sz w:val="19"/>
          <w:szCs w:val="19"/>
        </w:rPr>
        <w:t xml:space="preserve"> </w:t>
      </w:r>
      <w:r w:rsidR="00FC2E97" w:rsidRPr="00C06C3B">
        <w:rPr>
          <w:color w:val="000000"/>
          <w:sz w:val="19"/>
          <w:szCs w:val="19"/>
        </w:rPr>
        <w:t>evaluate</w:t>
      </w:r>
      <w:r w:rsidRPr="00C06C3B">
        <w:rPr>
          <w:color w:val="000000"/>
          <w:sz w:val="19"/>
          <w:szCs w:val="19"/>
        </w:rPr>
        <w:t xml:space="preserve"> which comparisons between groups were statistically significant</w:t>
      </w:r>
      <w:r w:rsidR="00FC2E97" w:rsidRPr="00C06C3B">
        <w:rPr>
          <w:color w:val="000000"/>
          <w:sz w:val="19"/>
          <w:szCs w:val="19"/>
        </w:rPr>
        <w:t xml:space="preserve"> (this test controls the Type I experimentwise error rate for multiple testing)</w:t>
      </w:r>
      <w:r w:rsidRPr="00C06C3B">
        <w:rPr>
          <w:color w:val="000000"/>
          <w:sz w:val="19"/>
          <w:szCs w:val="19"/>
        </w:rPr>
        <w:t>.</w:t>
      </w:r>
      <w:r w:rsidR="00FC2E97" w:rsidRPr="00C06C3B">
        <w:rPr>
          <w:color w:val="000000"/>
          <w:sz w:val="19"/>
          <w:szCs w:val="19"/>
        </w:rPr>
        <w:t xml:space="preserve"> Here below are listed the </w:t>
      </w:r>
      <w:r w:rsidR="00CA663D" w:rsidRPr="00C06C3B">
        <w:rPr>
          <w:color w:val="000000"/>
          <w:sz w:val="19"/>
          <w:szCs w:val="19"/>
        </w:rPr>
        <w:t xml:space="preserve">multiple comparisons that resulted to be statistically significant (i.e. with </w:t>
      </w:r>
      <w:r w:rsidR="00FC2E97" w:rsidRPr="00C06C3B">
        <w:rPr>
          <w:color w:val="000000"/>
          <w:sz w:val="19"/>
          <w:szCs w:val="19"/>
        </w:rPr>
        <w:t>p-value</w:t>
      </w:r>
      <w:r w:rsidR="00CA663D" w:rsidRPr="00C06C3B">
        <w:rPr>
          <w:color w:val="000000"/>
          <w:sz w:val="19"/>
          <w:szCs w:val="19"/>
        </w:rPr>
        <w:t>&lt;0.05</w:t>
      </w:r>
      <w:r w:rsidR="009A01FE" w:rsidRPr="00C06C3B">
        <w:rPr>
          <w:color w:val="000000"/>
          <w:sz w:val="19"/>
          <w:szCs w:val="19"/>
        </w:rPr>
        <w:t xml:space="preserve">; see also </w:t>
      </w:r>
      <w:r w:rsidR="009A01FE" w:rsidRPr="00C06C3B">
        <w:rPr>
          <w:b/>
          <w:color w:val="000000"/>
          <w:sz w:val="19"/>
          <w:szCs w:val="19"/>
        </w:rPr>
        <w:t>Figure 2</w:t>
      </w:r>
      <w:r w:rsidR="00CA663D" w:rsidRPr="00C06C3B">
        <w:rPr>
          <w:color w:val="000000"/>
          <w:sz w:val="19"/>
          <w:szCs w:val="19"/>
        </w:rPr>
        <w:t>)</w:t>
      </w:r>
      <w:r w:rsidR="00FC2E97" w:rsidRPr="00C06C3B">
        <w:rPr>
          <w:color w:val="000000"/>
          <w:sz w:val="19"/>
          <w:szCs w:val="19"/>
        </w:rPr>
        <w:t>:</w:t>
      </w:r>
    </w:p>
    <w:p w14:paraId="676E5640" w14:textId="003EFDF2" w:rsidR="00720918" w:rsidRPr="00C06C3B" w:rsidRDefault="00720918" w:rsidP="0080761A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(a)</w:t>
      </w:r>
      <w:r w:rsidR="00FC2E97" w:rsidRPr="00C06C3B">
        <w:rPr>
          <w:color w:val="000000"/>
          <w:sz w:val="19"/>
          <w:szCs w:val="19"/>
        </w:rPr>
        <w:t xml:space="preserve"> D vs A</w:t>
      </w:r>
      <w:r w:rsidR="0080761A" w:rsidRPr="00C06C3B">
        <w:rPr>
          <w:color w:val="000000"/>
          <w:sz w:val="19"/>
          <w:szCs w:val="19"/>
        </w:rPr>
        <w:t xml:space="preserve">, D vs B and B vs A for </w:t>
      </w:r>
      <w:r w:rsidR="0080761A" w:rsidRPr="00C06C3B">
        <w:rPr>
          <w:i/>
          <w:iCs/>
          <w:color w:val="000000"/>
          <w:sz w:val="19"/>
          <w:szCs w:val="19"/>
        </w:rPr>
        <w:t>Disease acceptance</w:t>
      </w:r>
      <w:r w:rsidR="0080761A" w:rsidRPr="00C06C3B">
        <w:rPr>
          <w:color w:val="000000"/>
          <w:sz w:val="19"/>
          <w:szCs w:val="19"/>
        </w:rPr>
        <w:t>;</w:t>
      </w:r>
    </w:p>
    <w:p w14:paraId="0D18E54F" w14:textId="34CA79A4" w:rsidR="0080761A" w:rsidRPr="00C06C3B" w:rsidRDefault="0080761A" w:rsidP="0080761A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 xml:space="preserve">(b) no comparisons were statistically significant for </w:t>
      </w:r>
      <w:r w:rsidRPr="00C06C3B">
        <w:rPr>
          <w:i/>
          <w:iCs/>
          <w:color w:val="000000"/>
          <w:sz w:val="19"/>
          <w:szCs w:val="19"/>
        </w:rPr>
        <w:t>Awareness of treatment needs</w:t>
      </w:r>
      <w:r w:rsidRPr="00C06C3B">
        <w:rPr>
          <w:color w:val="000000"/>
          <w:sz w:val="19"/>
          <w:szCs w:val="19"/>
        </w:rPr>
        <w:t>;</w:t>
      </w:r>
    </w:p>
    <w:p w14:paraId="2926840E" w14:textId="3B5F1680" w:rsidR="0080761A" w:rsidRPr="00C06C3B" w:rsidRDefault="0080761A" w:rsidP="0080761A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 xml:space="preserve">(c) D vs A and B vs A for </w:t>
      </w:r>
      <w:r w:rsidRPr="00C06C3B">
        <w:rPr>
          <w:i/>
          <w:iCs/>
          <w:color w:val="000000"/>
          <w:sz w:val="19"/>
          <w:szCs w:val="19"/>
        </w:rPr>
        <w:t>Disease knowledge</w:t>
      </w:r>
      <w:r w:rsidRPr="00C06C3B">
        <w:rPr>
          <w:color w:val="000000"/>
          <w:sz w:val="19"/>
          <w:szCs w:val="19"/>
        </w:rPr>
        <w:t>;</w:t>
      </w:r>
    </w:p>
    <w:p w14:paraId="69FA5995" w14:textId="70B67614" w:rsidR="0080761A" w:rsidRPr="00C06C3B" w:rsidRDefault="0080761A" w:rsidP="0080761A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 xml:space="preserve">(d) no comparisons were statistically significant for </w:t>
      </w:r>
      <w:r w:rsidRPr="00C06C3B">
        <w:rPr>
          <w:i/>
          <w:iCs/>
          <w:color w:val="000000"/>
          <w:sz w:val="19"/>
          <w:szCs w:val="19"/>
        </w:rPr>
        <w:t>Disease perception</w:t>
      </w:r>
      <w:r w:rsidRPr="00C06C3B">
        <w:rPr>
          <w:color w:val="000000"/>
          <w:sz w:val="19"/>
          <w:szCs w:val="19"/>
        </w:rPr>
        <w:t>;</w:t>
      </w:r>
    </w:p>
    <w:p w14:paraId="56341F69" w14:textId="0BFE4F61" w:rsidR="00644AE4" w:rsidRPr="00C06C3B" w:rsidRDefault="00644AE4" w:rsidP="0080761A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 xml:space="preserve">(e) D vs A and B vs A for </w:t>
      </w:r>
      <w:r w:rsidR="00C87343" w:rsidRPr="00C06C3B">
        <w:rPr>
          <w:color w:val="000000"/>
          <w:sz w:val="19"/>
          <w:szCs w:val="19"/>
        </w:rPr>
        <w:t>DACQ total score</w:t>
      </w:r>
      <w:r w:rsidRPr="00C06C3B">
        <w:rPr>
          <w:color w:val="000000"/>
          <w:sz w:val="19"/>
          <w:szCs w:val="19"/>
        </w:rPr>
        <w:t>.</w:t>
      </w:r>
    </w:p>
    <w:p w14:paraId="704FBB0F" w14:textId="3637F2F0" w:rsidR="00D4028D" w:rsidRPr="00C06C3B" w:rsidRDefault="00D4028D" w:rsidP="00D4028D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 xml:space="preserve">Note. Only two patients were classified as GOLD 2017 C grade, therefore they were excluded from the analysis because of the </w:t>
      </w:r>
      <w:r w:rsidR="0019653D" w:rsidRPr="00C06C3B">
        <w:rPr>
          <w:color w:val="000000"/>
          <w:sz w:val="19"/>
          <w:szCs w:val="19"/>
        </w:rPr>
        <w:t xml:space="preserve">insufficient </w:t>
      </w:r>
      <w:r w:rsidRPr="00C06C3B">
        <w:rPr>
          <w:color w:val="000000"/>
          <w:sz w:val="19"/>
          <w:szCs w:val="19"/>
        </w:rPr>
        <w:t>group size.</w:t>
      </w:r>
    </w:p>
    <w:p w14:paraId="3312E1E3" w14:textId="77777777" w:rsidR="00AE1E89" w:rsidRPr="00C06C3B" w:rsidRDefault="00AE1E89" w:rsidP="00AE1E89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Note. Higher scores reflect a patient's higher grade of awareness regarding his/her COPD, and vice versa. Scores were normalized, so that the final possible range is 0-100 points.</w:t>
      </w:r>
    </w:p>
    <w:p w14:paraId="0AD6AFFA" w14:textId="77777777" w:rsidR="0000467C" w:rsidRPr="00C06C3B" w:rsidRDefault="0000467C" w:rsidP="0000467C">
      <w:pPr>
        <w:rPr>
          <w:b/>
        </w:rPr>
      </w:pPr>
    </w:p>
    <w:p w14:paraId="7752E24F" w14:textId="7FB98BAF" w:rsidR="0000467C" w:rsidRPr="00C06C3B" w:rsidRDefault="0000467C" w:rsidP="0000467C">
      <w:pPr>
        <w:rPr>
          <w:b/>
          <w:color w:val="000000" w:themeColor="text1"/>
          <w:szCs w:val="24"/>
          <w:lang w:eastAsia="de-DE"/>
        </w:rPr>
      </w:pPr>
      <w:r w:rsidRPr="00C06C3B">
        <w:rPr>
          <w:b/>
          <w:color w:val="000000" w:themeColor="text1"/>
          <w:szCs w:val="24"/>
          <w:lang w:eastAsia="de-DE"/>
        </w:rPr>
        <w:t xml:space="preserve">Table </w:t>
      </w:r>
      <w:r w:rsidR="00F14298">
        <w:rPr>
          <w:b/>
          <w:color w:val="000000" w:themeColor="text1"/>
          <w:szCs w:val="24"/>
          <w:lang w:eastAsia="de-DE"/>
        </w:rPr>
        <w:t>S8</w:t>
      </w:r>
      <w:r w:rsidRPr="00C06C3B">
        <w:rPr>
          <w:b/>
          <w:color w:val="000000" w:themeColor="text1"/>
          <w:szCs w:val="24"/>
          <w:lang w:eastAsia="de-DE"/>
        </w:rPr>
        <w:t>. Patients' COPD awareness at enrollment stratified by level of symptoms (CAT score</w:t>
      </w:r>
      <w:r w:rsidR="005438B0" w:rsidRPr="00C06C3B">
        <w:rPr>
          <w:b/>
          <w:color w:val="000000" w:themeColor="text1"/>
          <w:szCs w:val="24"/>
          <w:lang w:eastAsia="de-DE"/>
        </w:rPr>
        <w:t>)</w:t>
      </w:r>
    </w:p>
    <w:p w14:paraId="21C9E0F6" w14:textId="2E8BC900" w:rsidR="0000467C" w:rsidRPr="00C06C3B" w:rsidRDefault="0000467C" w:rsidP="0000467C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lastRenderedPageBreak/>
        <w:t>(*) Two-sample t-test</w:t>
      </w:r>
      <w:r w:rsidR="009A01FE" w:rsidRPr="00C06C3B">
        <w:rPr>
          <w:color w:val="000000"/>
          <w:sz w:val="19"/>
          <w:szCs w:val="19"/>
        </w:rPr>
        <w:t xml:space="preserve">; </w:t>
      </w:r>
      <w:r w:rsidRPr="00C06C3B">
        <w:rPr>
          <w:color w:val="000000"/>
          <w:sz w:val="19"/>
          <w:szCs w:val="19"/>
        </w:rPr>
        <w:t>(**) Kruskal-Wallis test</w:t>
      </w:r>
      <w:r w:rsidR="009A01FE" w:rsidRPr="00C06C3B">
        <w:rPr>
          <w:color w:val="000000"/>
          <w:sz w:val="19"/>
          <w:szCs w:val="19"/>
        </w:rPr>
        <w:t xml:space="preserve">; see also </w:t>
      </w:r>
      <w:r w:rsidR="009A01FE" w:rsidRPr="00C06C3B">
        <w:rPr>
          <w:b/>
          <w:color w:val="000000"/>
          <w:sz w:val="19"/>
          <w:szCs w:val="19"/>
        </w:rPr>
        <w:t>Figure 3</w:t>
      </w:r>
      <w:r w:rsidR="009A01FE" w:rsidRPr="00C06C3B">
        <w:rPr>
          <w:color w:val="000000"/>
          <w:sz w:val="19"/>
          <w:szCs w:val="19"/>
        </w:rPr>
        <w:t>.</w:t>
      </w:r>
    </w:p>
    <w:p w14:paraId="2DDACA99" w14:textId="01608AA4" w:rsidR="00E82579" w:rsidRPr="00C06C3B" w:rsidRDefault="00E82579" w:rsidP="0000467C">
      <w:pPr>
        <w:adjustRightInd w:val="0"/>
        <w:spacing w:before="10" w:after="10"/>
        <w:rPr>
          <w:color w:val="000000"/>
          <w:sz w:val="19"/>
          <w:szCs w:val="19"/>
        </w:rPr>
      </w:pPr>
      <w:r w:rsidRPr="00C06C3B">
        <w:rPr>
          <w:color w:val="000000"/>
          <w:sz w:val="19"/>
          <w:szCs w:val="19"/>
        </w:rPr>
        <w:t>A higher CAT score represents a greater impact of symptoms in patient’s daily life.</w:t>
      </w:r>
    </w:p>
    <w:p w14:paraId="72B78FD6" w14:textId="7A354AA6" w:rsidR="00564FA0" w:rsidRPr="00C06C3B" w:rsidRDefault="0000467C" w:rsidP="004234F4">
      <w:pPr>
        <w:adjustRightInd w:val="0"/>
        <w:spacing w:before="10" w:after="10"/>
        <w:rPr>
          <w:b/>
          <w:color w:val="000000" w:themeColor="text1"/>
          <w:szCs w:val="24"/>
          <w:lang w:eastAsia="de-DE"/>
        </w:rPr>
      </w:pPr>
      <w:r w:rsidRPr="00C06C3B">
        <w:rPr>
          <w:color w:val="000000"/>
          <w:sz w:val="19"/>
          <w:szCs w:val="19"/>
        </w:rPr>
        <w:t>Note. Highe</w:t>
      </w:r>
      <w:r w:rsidR="00743CE2" w:rsidRPr="00C06C3B">
        <w:rPr>
          <w:color w:val="000000"/>
          <w:sz w:val="19"/>
          <w:szCs w:val="19"/>
        </w:rPr>
        <w:t>r</w:t>
      </w:r>
      <w:r w:rsidRPr="00C06C3B">
        <w:rPr>
          <w:color w:val="000000"/>
          <w:sz w:val="19"/>
          <w:szCs w:val="19"/>
        </w:rPr>
        <w:t xml:space="preserve"> scores reflect a patient's higher grade of awareness regarding his/her COPD, and vice versa. Scores were normalized, so that the final possible range is 0-100 points.</w:t>
      </w:r>
    </w:p>
    <w:p w14:paraId="3FE82693" w14:textId="77777777" w:rsidR="005438B0" w:rsidRPr="00C06C3B" w:rsidRDefault="005438B0" w:rsidP="00A81858">
      <w:pPr>
        <w:rPr>
          <w:b/>
          <w:color w:val="000000" w:themeColor="text1"/>
          <w:szCs w:val="24"/>
          <w:lang w:eastAsia="de-DE"/>
        </w:rPr>
      </w:pPr>
    </w:p>
    <w:p w14:paraId="03F902CB" w14:textId="77777777" w:rsidR="00F04100" w:rsidRPr="00C06C3B" w:rsidRDefault="00F04100" w:rsidP="00F04100">
      <w:pPr>
        <w:rPr>
          <w:bCs/>
          <w:color w:val="000000" w:themeColor="text1"/>
          <w:sz w:val="19"/>
          <w:szCs w:val="19"/>
          <w:lang w:eastAsia="de-DE"/>
        </w:rPr>
      </w:pPr>
    </w:p>
    <w:bookmarkEnd w:id="0"/>
    <w:p w14:paraId="6BCB2EB7" w14:textId="5B357AF8" w:rsidR="0071192E" w:rsidRDefault="0071192E" w:rsidP="003B28E4">
      <w:pPr>
        <w:spacing w:after="200" w:line="276" w:lineRule="auto"/>
        <w:rPr>
          <w:b/>
        </w:rPr>
      </w:pPr>
      <w:r w:rsidRPr="00C06C3B">
        <w:rPr>
          <w:b/>
        </w:rPr>
        <w:t>SUPPLEMENTAL TABLES</w:t>
      </w:r>
    </w:p>
    <w:p w14:paraId="6AD5E487" w14:textId="77777777" w:rsidR="00D15580" w:rsidRDefault="00D15580" w:rsidP="003B28E4">
      <w:pPr>
        <w:spacing w:after="200" w:line="276" w:lineRule="auto"/>
        <w:rPr>
          <w:b/>
        </w:rPr>
      </w:pPr>
    </w:p>
    <w:p w14:paraId="1DC4DEF4" w14:textId="1FDF3F33" w:rsidR="00D15580" w:rsidRPr="00C06C3B" w:rsidRDefault="00D15580" w:rsidP="00D15580">
      <w:pPr>
        <w:rPr>
          <w:b/>
        </w:rPr>
      </w:pPr>
      <w:r w:rsidRPr="00C06C3B">
        <w:rPr>
          <w:b/>
        </w:rPr>
        <w:t xml:space="preserve">Table </w:t>
      </w:r>
      <w:r>
        <w:rPr>
          <w:b/>
        </w:rPr>
        <w:t>S1</w:t>
      </w:r>
      <w:r w:rsidRPr="00C06C3B">
        <w:rPr>
          <w:b/>
        </w:rPr>
        <w:t>.</w:t>
      </w:r>
    </w:p>
    <w:p w14:paraId="24A9FF8C" w14:textId="77777777" w:rsidR="00D15580" w:rsidRPr="00C06C3B" w:rsidRDefault="00D15580" w:rsidP="00D15580"/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245"/>
        <w:gridCol w:w="2126"/>
      </w:tblGrid>
      <w:tr w:rsidR="00D15580" w:rsidRPr="00C06C3B" w14:paraId="5A61D82D" w14:textId="77777777" w:rsidTr="00D15580">
        <w:trPr>
          <w:trHeight w:val="300"/>
        </w:trPr>
        <w:tc>
          <w:tcPr>
            <w:tcW w:w="7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D6D96" w14:textId="77777777" w:rsidR="00D15580" w:rsidRPr="00C06C3B" w:rsidRDefault="00D15580" w:rsidP="00D15580">
            <w:pPr>
              <w:rPr>
                <w:rFonts w:asciiTheme="minorBidi" w:hAnsiTheme="minorBidi" w:cstheme="minorBidi"/>
                <w:b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b/>
                <w:color w:val="000000"/>
                <w:sz w:val="20"/>
                <w:lang w:eastAsia="en-GB"/>
              </w:rPr>
              <w:t>Independent Ethics Committees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1D129" w14:textId="77777777" w:rsidR="00D15580" w:rsidRPr="00C06C3B" w:rsidRDefault="00D15580" w:rsidP="00D15580">
            <w:pPr>
              <w:rPr>
                <w:rFonts w:asciiTheme="minorBidi" w:hAnsiTheme="minorBidi" w:cstheme="minorBidi"/>
                <w:b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b/>
                <w:color w:val="000000"/>
                <w:sz w:val="20"/>
                <w:lang w:eastAsia="en-GB"/>
              </w:rPr>
              <w:t>City</w:t>
            </w:r>
          </w:p>
        </w:tc>
      </w:tr>
      <w:tr w:rsidR="00D15580" w:rsidRPr="00C06C3B" w14:paraId="5967F159" w14:textId="77777777" w:rsidTr="00D15580">
        <w:trPr>
          <w:trHeight w:val="300"/>
        </w:trPr>
        <w:tc>
          <w:tcPr>
            <w:tcW w:w="724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F1EB8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Regione Liguria c/o IRCCS A.O.U. San Martino-IST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7A05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Genova</w:t>
            </w:r>
          </w:p>
        </w:tc>
      </w:tr>
      <w:tr w:rsidR="00D15580" w:rsidRPr="00C06C3B" w14:paraId="5B6FE54A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03A2D3E1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della Provincia di Ferrara c/o A.O.U. di Ferrara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A70B79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Cona di Ferrara</w:t>
            </w:r>
          </w:p>
        </w:tc>
      </w:tr>
      <w:tr w:rsidR="00D15580" w:rsidRPr="00C06C3B" w14:paraId="2EE2978B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6EBC3AE5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Area Pavia c/o IRCCS Policlinico San Matteo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2C5C6D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Pavia</w:t>
            </w:r>
          </w:p>
        </w:tc>
      </w:tr>
      <w:tr w:rsidR="00D15580" w:rsidRPr="00C06C3B" w14:paraId="7BD97A3E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45DC7016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Milano Area A c/o A.O. L.Sacco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4C4C57F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Milano</w:t>
            </w:r>
          </w:p>
        </w:tc>
      </w:tr>
      <w:tr w:rsidR="00D15580" w:rsidRPr="00C06C3B" w14:paraId="5F3B0E05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613385F2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Indipendente AOU Policlinico Tor Vergata (PTV)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0A684A3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Roma</w:t>
            </w:r>
          </w:p>
        </w:tc>
      </w:tr>
      <w:tr w:rsidR="00D15580" w:rsidRPr="00C06C3B" w14:paraId="0EDA0904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7795C77B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Centrale Fondazione IRCCS Salvatore Maugeri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812A894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Pavia</w:t>
            </w:r>
          </w:p>
        </w:tc>
      </w:tr>
      <w:tr w:rsidR="00D15580" w:rsidRPr="00C06C3B" w14:paraId="7B260FC8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5D988A5C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PALERMO 2 c/o A.O.Ospedali Riuniti Villa Sofia Cervello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000D632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Palermo</w:t>
            </w:r>
          </w:p>
        </w:tc>
      </w:tr>
      <w:tr w:rsidR="00D15580" w:rsidRPr="00C06C3B" w14:paraId="1C3450BD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7E3860C4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Segreteria Scientifico-Amministrativa CEAS Umbria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53E53BCF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 xml:space="preserve">Ellera di Corciano </w:t>
            </w:r>
          </w:p>
        </w:tc>
      </w:tr>
      <w:tr w:rsidR="00D15580" w:rsidRPr="00C06C3B" w14:paraId="0123D919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1E0A22A7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Area Vasta Nord Ovest c/o A.O.U. Pisana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05E018CB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Pisa</w:t>
            </w:r>
          </w:p>
        </w:tc>
      </w:tr>
      <w:tr w:rsidR="00D15580" w:rsidRPr="00C06C3B" w14:paraId="3E73D83F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574C5425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Interaziendale A.S.O. SS.Antonio e Biagio e C.Arrigo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644F4E6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Alessandria</w:t>
            </w:r>
          </w:p>
        </w:tc>
      </w:tr>
      <w:tr w:rsidR="00D15580" w:rsidRPr="00C06C3B" w14:paraId="21710FB3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7D3BC7AB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Regionale delle Marche A.O.U. Ospedali Riuniti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7967E2B4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Ancona</w:t>
            </w:r>
          </w:p>
        </w:tc>
      </w:tr>
      <w:tr w:rsidR="00D15580" w:rsidRPr="00C06C3B" w14:paraId="5DBF7CEA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097406B2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Università degli Studi della Campania AOU Vanvitelli - AORN Ospedali dei Colli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33184C6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Napoli</w:t>
            </w:r>
          </w:p>
        </w:tc>
      </w:tr>
      <w:tr w:rsidR="00D15580" w:rsidRPr="00C06C3B" w14:paraId="65F0ACF6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162806CF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IRCCS Istituto Tumori "Giovanni Paolo II"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1899F8F6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Bari</w:t>
            </w:r>
          </w:p>
        </w:tc>
      </w:tr>
      <w:tr w:rsidR="00D15580" w:rsidRPr="00C06C3B" w14:paraId="573682F8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5D285107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Campania Nord c/o A.O.R.N. Moscati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6EB95674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Avellino</w:t>
            </w:r>
          </w:p>
        </w:tc>
      </w:tr>
      <w:tr w:rsidR="00D15580" w:rsidRPr="00C06C3B" w14:paraId="6176B7B9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614B5469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della AUSL della Valle D'Aosta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21F224B3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Aosta</w:t>
            </w:r>
          </w:p>
        </w:tc>
      </w:tr>
      <w:tr w:rsidR="00D15580" w:rsidRPr="00C06C3B" w14:paraId="50C83733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2273261A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per le Province di L'Aquila e Teramo c/o ASL Avezzano Sulmona L'Aquila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6896A85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L'Aquila</w:t>
            </w:r>
          </w:p>
        </w:tc>
      </w:tr>
      <w:tr w:rsidR="00D15580" w:rsidRPr="00C06C3B" w14:paraId="2092AB15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2BFA72ED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Provinciale c/o Azienda Ospedaliera Arcispedale Santa Maria Nuova/I.R.C.C.S.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217A7F1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Reggio Emilia</w:t>
            </w:r>
          </w:p>
        </w:tc>
      </w:tr>
      <w:tr w:rsidR="00D15580" w:rsidRPr="00C06C3B" w14:paraId="0EE8DF14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35BA1900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CESC delle Province di Verona e Rovigo c/o AOUI Verona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F5DDCB5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Verona</w:t>
            </w:r>
          </w:p>
        </w:tc>
      </w:tr>
      <w:tr w:rsidR="00D15580" w:rsidRPr="00C06C3B" w14:paraId="517135ED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16C2B525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Interaziendale A.O. San Luigi Gonzaga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46AC0CBB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Orbassano</w:t>
            </w:r>
          </w:p>
        </w:tc>
      </w:tr>
      <w:tr w:rsidR="00D15580" w:rsidRPr="00C06C3B" w14:paraId="6F07A6B9" w14:textId="77777777" w:rsidTr="00D15580">
        <w:trPr>
          <w:trHeight w:val="300"/>
        </w:trPr>
        <w:tc>
          <w:tcPr>
            <w:tcW w:w="7245" w:type="dxa"/>
            <w:shd w:val="clear" w:color="auto" w:fill="auto"/>
            <w:noWrap/>
            <w:vAlign w:val="bottom"/>
            <w:hideMark/>
          </w:tcPr>
          <w:p w14:paraId="7F2EB6AF" w14:textId="77777777" w:rsidR="00D15580" w:rsidRPr="00D15580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</w:pPr>
            <w:r w:rsidRPr="00D15580">
              <w:rPr>
                <w:rFonts w:asciiTheme="minorBidi" w:hAnsiTheme="minorBidi" w:cstheme="minorBidi"/>
                <w:color w:val="000000"/>
                <w:sz w:val="20"/>
                <w:lang w:val="it-IT" w:eastAsia="en-GB"/>
              </w:rPr>
              <w:t>Comitato Etico Campania Sud c/o ASL Napoli  3 Sud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14:paraId="3E2365DD" w14:textId="77777777" w:rsidR="00D15580" w:rsidRPr="00C06C3B" w:rsidRDefault="00D15580" w:rsidP="00D15580">
            <w:pPr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  <w:lang w:eastAsia="en-GB"/>
              </w:rPr>
              <w:t>Brusciano</w:t>
            </w:r>
          </w:p>
        </w:tc>
      </w:tr>
    </w:tbl>
    <w:p w14:paraId="13940670" w14:textId="77777777" w:rsidR="00D15580" w:rsidRPr="00C06C3B" w:rsidRDefault="00D15580" w:rsidP="00D15580"/>
    <w:p w14:paraId="30C7BAA6" w14:textId="77777777" w:rsidR="00D15580" w:rsidRPr="00C06C3B" w:rsidRDefault="00D15580" w:rsidP="00D15580"/>
    <w:p w14:paraId="2AACFFA9" w14:textId="77777777" w:rsidR="00D15580" w:rsidRDefault="00D15580" w:rsidP="003B28E4">
      <w:pPr>
        <w:spacing w:after="200" w:line="276" w:lineRule="auto"/>
        <w:rPr>
          <w:b/>
        </w:rPr>
      </w:pPr>
    </w:p>
    <w:p w14:paraId="49D8D088" w14:textId="77777777" w:rsidR="00D15580" w:rsidRDefault="00D15580" w:rsidP="003B28E4">
      <w:pPr>
        <w:spacing w:after="200" w:line="276" w:lineRule="auto"/>
        <w:rPr>
          <w:b/>
        </w:rPr>
      </w:pPr>
    </w:p>
    <w:p w14:paraId="52883888" w14:textId="77777777" w:rsidR="00D15580" w:rsidRDefault="00D15580" w:rsidP="003B28E4">
      <w:pPr>
        <w:spacing w:after="200" w:line="276" w:lineRule="auto"/>
        <w:rPr>
          <w:b/>
        </w:rPr>
      </w:pPr>
    </w:p>
    <w:p w14:paraId="4EED8B4D" w14:textId="11B5E07B" w:rsidR="00F14298" w:rsidRDefault="00F14298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097190C6" w14:textId="7645ACBE" w:rsidR="00D15580" w:rsidRDefault="00F14298" w:rsidP="003B28E4">
      <w:pPr>
        <w:spacing w:after="200" w:line="276" w:lineRule="auto"/>
        <w:rPr>
          <w:b/>
        </w:rPr>
      </w:pPr>
      <w:r>
        <w:rPr>
          <w:b/>
        </w:rPr>
        <w:lastRenderedPageBreak/>
        <w:t>Table S2.</w:t>
      </w:r>
    </w:p>
    <w:p w14:paraId="7DCD6796" w14:textId="77777777" w:rsidR="00F14298" w:rsidRPr="00F961BB" w:rsidRDefault="00F14298" w:rsidP="00F14298">
      <w:pPr>
        <w:pStyle w:val="CSText"/>
        <w:jc w:val="both"/>
        <w:rPr>
          <w:b/>
        </w:rPr>
      </w:pPr>
    </w:p>
    <w:tbl>
      <w:tblPr>
        <w:tblW w:w="909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6027"/>
        <w:gridCol w:w="2573"/>
      </w:tblGrid>
      <w:tr w:rsidR="00F14298" w:rsidRPr="002542C4" w14:paraId="6C947548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4C0BD642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n-GB"/>
              </w:rPr>
              <w:t xml:space="preserve">Item </w:t>
            </w:r>
          </w:p>
          <w:p w14:paraId="7D278A0C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n-GB"/>
              </w:rPr>
              <w:t>#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0E7FA06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n-GB"/>
              </w:rPr>
              <w:t>Item text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E6FA833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b/>
                <w:bCs/>
                <w:color w:val="000000"/>
                <w:sz w:val="20"/>
                <w:lang w:val="en-GB"/>
              </w:rPr>
              <w:t>Domain</w:t>
            </w:r>
          </w:p>
        </w:tc>
      </w:tr>
      <w:tr w:rsidR="00F14298" w:rsidRPr="002542C4" w14:paraId="47B2D717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1664334F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01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D1123C2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need to be treated with inhaled drugs forever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35959CF3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knowledge</w:t>
            </w:r>
          </w:p>
        </w:tc>
      </w:tr>
      <w:tr w:rsidR="00F14298" w:rsidRPr="002542C4" w14:paraId="64ED6BF2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32F26BC4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02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91D12F3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believe that COPD tends to worsen over time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B6CB877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knowledge</w:t>
            </w:r>
          </w:p>
        </w:tc>
      </w:tr>
      <w:tr w:rsidR="00F14298" w:rsidRPr="002542C4" w14:paraId="53675DD2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0352FE08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04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1E82797" w14:textId="77777777" w:rsidR="00F14298" w:rsidRPr="002542C4" w:rsidRDefault="00F14298" w:rsidP="005A4EC6">
            <w:pPr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A regular administration of drugs allows me to move with less effort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6243858D" w14:textId="77777777" w:rsidR="00F14298" w:rsidRPr="002542C4" w:rsidRDefault="00F14298" w:rsidP="005A4EC6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Awareness of treatment needs</w:t>
            </w:r>
          </w:p>
        </w:tc>
      </w:tr>
      <w:tr w:rsidR="00F14298" w:rsidRPr="002542C4" w14:paraId="742B3A36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3F8714D6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05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C371D86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think that COPD is a mild disease since it is treated with inhaled drugs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297477F8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perception</w:t>
            </w:r>
          </w:p>
        </w:tc>
      </w:tr>
      <w:tr w:rsidR="00F14298" w:rsidRPr="002542C4" w14:paraId="6806429C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396510A5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07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53C5A7D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cannot easily accept to have COPD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2768515E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acceptance</w:t>
            </w:r>
          </w:p>
        </w:tc>
      </w:tr>
      <w:tr w:rsidR="00F14298" w:rsidRPr="002542C4" w14:paraId="55E7E25C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5336551B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08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66BBF01" w14:textId="77777777" w:rsidR="00F14298" w:rsidRPr="002542C4" w:rsidRDefault="00F14298" w:rsidP="005A4EC6">
            <w:pPr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Inhaled drugs are less effective than pills, tablets or other oral medications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E8B6D2B" w14:textId="77777777" w:rsidR="00F14298" w:rsidRPr="002542C4" w:rsidRDefault="00F14298" w:rsidP="005A4EC6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perception</w:t>
            </w:r>
          </w:p>
        </w:tc>
      </w:tr>
      <w:tr w:rsidR="00F14298" w:rsidRPr="002542C4" w14:paraId="2FB9BEB4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3BE3D829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09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EE87696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Treatments for COPD must be taken regularly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271A1C3B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Awareness of treatment needs</w:t>
            </w:r>
          </w:p>
        </w:tc>
      </w:tr>
      <w:tr w:rsidR="00F14298" w:rsidRPr="002542C4" w14:paraId="2A81E04C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03D5CCDF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10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C213372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prefer to ignore COPD symptoms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60BF6B3D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perception</w:t>
            </w:r>
          </w:p>
        </w:tc>
      </w:tr>
      <w:tr w:rsidR="00F14298" w:rsidRPr="002542C4" w14:paraId="57E9BFEF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538694FB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12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D0E4510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A regular therapy reduces the risk of sudden worsening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577C5585" w14:textId="77777777" w:rsidR="00F14298" w:rsidRPr="002542C4" w:rsidRDefault="00F14298" w:rsidP="005A4EC6">
            <w:pPr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Awareness of treatment needs</w:t>
            </w:r>
          </w:p>
        </w:tc>
      </w:tr>
      <w:tr w:rsidR="00F14298" w:rsidRPr="002542C4" w14:paraId="41264087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3D750DE3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14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EA2A40B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Inhaled drugs help improving the fatigue in breathing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507C0706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Awareness of treatment needs</w:t>
            </w:r>
          </w:p>
        </w:tc>
      </w:tr>
      <w:tr w:rsidR="00F14298" w:rsidRPr="002542C4" w14:paraId="73F3A8FD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73866297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15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5813C1C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am worried about my COPD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9EBBE63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acceptance</w:t>
            </w:r>
          </w:p>
        </w:tc>
      </w:tr>
      <w:tr w:rsidR="00F14298" w:rsidRPr="002542C4" w14:paraId="4A082BAB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65A6E79F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18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F10A663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Spirometry is a fundamental examination for the COPD diagnosis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CCC05D2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Awareness of treatment needs</w:t>
            </w:r>
          </w:p>
        </w:tc>
      </w:tr>
      <w:tr w:rsidR="00F14298" w:rsidRPr="002542C4" w14:paraId="575B2BDA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36802BEB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19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E21A651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will never heal from my COPD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1BF66A5D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knowledge</w:t>
            </w:r>
          </w:p>
        </w:tc>
      </w:tr>
      <w:tr w:rsidR="00F14298" w:rsidRPr="002542C4" w14:paraId="76E5B7DE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5FAE41A1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20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B18ABDC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think I will never heal from my COPD because there is lack of effective drugs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3C85DFC1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perception</w:t>
            </w:r>
          </w:p>
        </w:tc>
      </w:tr>
      <w:tr w:rsidR="00F14298" w:rsidRPr="002542C4" w14:paraId="13948D8E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65CBA7CC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21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0F12988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prefer not to think about my COPD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ED319E0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perception</w:t>
            </w:r>
          </w:p>
        </w:tc>
      </w:tr>
      <w:tr w:rsidR="00F14298" w:rsidRPr="002542C4" w14:paraId="425CDC48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450738A2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22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1147399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>I am angry because of my COPD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8A378C4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acceptance</w:t>
            </w:r>
          </w:p>
        </w:tc>
      </w:tr>
      <w:tr w:rsidR="00F14298" w:rsidRPr="002542C4" w14:paraId="375776E6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7F7B9144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23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280D91C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Drugs for COPD improve my symptoms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6415E74E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Awareness of treatment needs</w:t>
            </w:r>
          </w:p>
        </w:tc>
      </w:tr>
      <w:tr w:rsidR="00F14298" w:rsidRPr="002542C4" w14:paraId="0B736CED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31792E0C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24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0E849B2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am having difficulty living with COPD symptoms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3A5FE225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acceptance</w:t>
            </w:r>
          </w:p>
        </w:tc>
      </w:tr>
      <w:tr w:rsidR="00F14298" w:rsidRPr="002542C4" w14:paraId="66E71326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66267E83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25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DD04D31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I wonder why COPD happened to me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6B2E3654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acceptance</w:t>
            </w:r>
          </w:p>
        </w:tc>
      </w:tr>
      <w:tr w:rsidR="00F14298" w:rsidRPr="002542C4" w14:paraId="461FCBCF" w14:textId="77777777" w:rsidTr="005A4EC6">
        <w:trPr>
          <w:cantSplit/>
        </w:trPr>
        <w:tc>
          <w:tcPr>
            <w:tcW w:w="494" w:type="dxa"/>
            <w:shd w:val="clear" w:color="auto" w:fill="FFFFFF"/>
            <w:vAlign w:val="center"/>
          </w:tcPr>
          <w:p w14:paraId="49D68287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it-IT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it-IT"/>
              </w:rPr>
              <w:t>26</w:t>
            </w:r>
          </w:p>
        </w:tc>
        <w:tc>
          <w:tcPr>
            <w:tcW w:w="6027" w:type="dxa"/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55A5A32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color w:val="000000"/>
                <w:sz w:val="20"/>
                <w:lang w:val="en-GB"/>
              </w:rPr>
              <w:t xml:space="preserve">COPD is a chronic disease and it is not possible to heal from it 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3643123F" w14:textId="77777777" w:rsidR="00F14298" w:rsidRPr="002542C4" w:rsidRDefault="00F14298" w:rsidP="005A4EC6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</w:pPr>
            <w:r w:rsidRPr="002542C4">
              <w:rPr>
                <w:rFonts w:asciiTheme="minorBidi" w:hAnsiTheme="minorBidi" w:cstheme="minorBidi"/>
                <w:i/>
                <w:color w:val="000000"/>
                <w:sz w:val="20"/>
                <w:lang w:val="en-GB"/>
              </w:rPr>
              <w:t>Disease knowledge</w:t>
            </w:r>
          </w:p>
        </w:tc>
      </w:tr>
    </w:tbl>
    <w:p w14:paraId="6A00E5F0" w14:textId="77777777" w:rsidR="00F14298" w:rsidRDefault="00F14298" w:rsidP="003B28E4">
      <w:pPr>
        <w:spacing w:after="200" w:line="276" w:lineRule="auto"/>
        <w:rPr>
          <w:b/>
        </w:rPr>
      </w:pPr>
    </w:p>
    <w:p w14:paraId="0A05F745" w14:textId="77777777" w:rsidR="00D15580" w:rsidRDefault="00D15580" w:rsidP="003B28E4">
      <w:pPr>
        <w:spacing w:after="200" w:line="276" w:lineRule="auto"/>
        <w:rPr>
          <w:b/>
        </w:rPr>
      </w:pPr>
    </w:p>
    <w:p w14:paraId="21EBD3EE" w14:textId="77777777" w:rsidR="00D15580" w:rsidRPr="00C06C3B" w:rsidRDefault="00D15580" w:rsidP="003B28E4">
      <w:pPr>
        <w:spacing w:after="200" w:line="276" w:lineRule="auto"/>
        <w:rPr>
          <w:b/>
        </w:rPr>
      </w:pPr>
    </w:p>
    <w:p w14:paraId="0F0955CA" w14:textId="1DF15EE8" w:rsidR="00106492" w:rsidRPr="00C06C3B" w:rsidRDefault="00B7761F" w:rsidP="00106492">
      <w:pPr>
        <w:pStyle w:val="CSText"/>
        <w:jc w:val="both"/>
        <w:rPr>
          <w:b/>
        </w:rPr>
      </w:pPr>
      <w:r>
        <w:rPr>
          <w:b/>
        </w:rPr>
        <w:lastRenderedPageBreak/>
        <w:t>Table S3</w:t>
      </w:r>
      <w:r w:rsidR="00106492" w:rsidRPr="00C06C3B">
        <w:rPr>
          <w:b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2"/>
        <w:gridCol w:w="1333"/>
        <w:gridCol w:w="1502"/>
        <w:gridCol w:w="1134"/>
        <w:gridCol w:w="1134"/>
        <w:gridCol w:w="1559"/>
      </w:tblGrid>
      <w:tr w:rsidR="00B6193F" w:rsidRPr="00C06C3B" w14:paraId="6EA5B21A" w14:textId="77777777" w:rsidTr="000F37F0">
        <w:tc>
          <w:tcPr>
            <w:tcW w:w="2142" w:type="dxa"/>
            <w:vAlign w:val="center"/>
          </w:tcPr>
          <w:p w14:paraId="630B661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Factor</w:t>
            </w:r>
          </w:p>
        </w:tc>
        <w:tc>
          <w:tcPr>
            <w:tcW w:w="1333" w:type="dxa"/>
            <w:vAlign w:val="center"/>
          </w:tcPr>
          <w:p w14:paraId="475951D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Item #</w:t>
            </w:r>
          </w:p>
        </w:tc>
        <w:tc>
          <w:tcPr>
            <w:tcW w:w="1502" w:type="dxa"/>
            <w:vAlign w:val="center"/>
          </w:tcPr>
          <w:p w14:paraId="48A5366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Location</w:t>
            </w:r>
          </w:p>
          <w:p w14:paraId="052558C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Logits (SE)</w:t>
            </w:r>
          </w:p>
        </w:tc>
        <w:tc>
          <w:tcPr>
            <w:tcW w:w="1134" w:type="dxa"/>
            <w:vAlign w:val="center"/>
          </w:tcPr>
          <w:p w14:paraId="04CB7CB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INFIT</w:t>
            </w:r>
          </w:p>
          <w:p w14:paraId="0D7C820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MNSQ</w:t>
            </w:r>
          </w:p>
        </w:tc>
        <w:tc>
          <w:tcPr>
            <w:tcW w:w="1134" w:type="dxa"/>
            <w:vAlign w:val="center"/>
          </w:tcPr>
          <w:p w14:paraId="7C95F31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OUTFIT</w:t>
            </w:r>
          </w:p>
          <w:p w14:paraId="1F9B359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MNSQ</w:t>
            </w:r>
          </w:p>
        </w:tc>
        <w:tc>
          <w:tcPr>
            <w:tcW w:w="1559" w:type="dxa"/>
            <w:vAlign w:val="center"/>
          </w:tcPr>
          <w:p w14:paraId="2064788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PT-measure</w:t>
            </w:r>
          </w:p>
          <w:p w14:paraId="4970276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Corr. (*)</w:t>
            </w:r>
          </w:p>
        </w:tc>
      </w:tr>
      <w:tr w:rsidR="00B6193F" w:rsidRPr="00C06C3B" w14:paraId="30A61908" w14:textId="77777777" w:rsidTr="000F37F0">
        <w:tc>
          <w:tcPr>
            <w:tcW w:w="2142" w:type="dxa"/>
            <w:vMerge w:val="restart"/>
            <w:vAlign w:val="center"/>
          </w:tcPr>
          <w:p w14:paraId="65AE750C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i/>
                <w:sz w:val="20"/>
              </w:rPr>
              <w:t>Disease acceptance</w:t>
            </w:r>
          </w:p>
        </w:tc>
        <w:tc>
          <w:tcPr>
            <w:tcW w:w="1333" w:type="dxa"/>
            <w:vAlign w:val="center"/>
          </w:tcPr>
          <w:p w14:paraId="70CD32E2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1502" w:type="dxa"/>
            <w:vAlign w:val="center"/>
          </w:tcPr>
          <w:p w14:paraId="0B260D0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0.56 (0.08)</w:t>
            </w:r>
          </w:p>
        </w:tc>
        <w:tc>
          <w:tcPr>
            <w:tcW w:w="1134" w:type="dxa"/>
            <w:vAlign w:val="center"/>
          </w:tcPr>
          <w:p w14:paraId="4DCE8202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0.82</w:t>
            </w:r>
          </w:p>
        </w:tc>
        <w:tc>
          <w:tcPr>
            <w:tcW w:w="1134" w:type="dxa"/>
            <w:vAlign w:val="center"/>
          </w:tcPr>
          <w:p w14:paraId="065E76F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0.82</w:t>
            </w:r>
          </w:p>
        </w:tc>
        <w:tc>
          <w:tcPr>
            <w:tcW w:w="1559" w:type="dxa"/>
            <w:vAlign w:val="center"/>
          </w:tcPr>
          <w:p w14:paraId="7106E5A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0.79</w:t>
            </w:r>
          </w:p>
        </w:tc>
      </w:tr>
      <w:tr w:rsidR="00B6193F" w:rsidRPr="00C06C3B" w14:paraId="21D0244F" w14:textId="77777777" w:rsidTr="000F37F0">
        <w:tc>
          <w:tcPr>
            <w:tcW w:w="2142" w:type="dxa"/>
            <w:vMerge/>
            <w:vAlign w:val="center"/>
          </w:tcPr>
          <w:p w14:paraId="6F1B130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7CB7076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1502" w:type="dxa"/>
            <w:vAlign w:val="center"/>
          </w:tcPr>
          <w:p w14:paraId="14A3FC6C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0.14 (0.08)</w:t>
            </w:r>
          </w:p>
        </w:tc>
        <w:tc>
          <w:tcPr>
            <w:tcW w:w="1134" w:type="dxa"/>
            <w:vAlign w:val="center"/>
          </w:tcPr>
          <w:p w14:paraId="7217746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1.18</w:t>
            </w:r>
          </w:p>
        </w:tc>
        <w:tc>
          <w:tcPr>
            <w:tcW w:w="1134" w:type="dxa"/>
            <w:vAlign w:val="center"/>
          </w:tcPr>
          <w:p w14:paraId="08D983F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1.22</w:t>
            </w:r>
          </w:p>
        </w:tc>
        <w:tc>
          <w:tcPr>
            <w:tcW w:w="1559" w:type="dxa"/>
            <w:vAlign w:val="center"/>
          </w:tcPr>
          <w:p w14:paraId="1BA8479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0.70</w:t>
            </w:r>
          </w:p>
        </w:tc>
      </w:tr>
      <w:tr w:rsidR="00B6193F" w:rsidRPr="00C06C3B" w14:paraId="6CEB8154" w14:textId="77777777" w:rsidTr="000F37F0">
        <w:tc>
          <w:tcPr>
            <w:tcW w:w="2142" w:type="dxa"/>
            <w:vMerge/>
            <w:vAlign w:val="center"/>
          </w:tcPr>
          <w:p w14:paraId="490DAF1C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2D0398CB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24</w:t>
            </w:r>
          </w:p>
        </w:tc>
        <w:tc>
          <w:tcPr>
            <w:tcW w:w="1502" w:type="dxa"/>
            <w:vAlign w:val="center"/>
          </w:tcPr>
          <w:p w14:paraId="7E09727E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-0.04 (0.08)</w:t>
            </w:r>
          </w:p>
        </w:tc>
        <w:tc>
          <w:tcPr>
            <w:tcW w:w="1134" w:type="dxa"/>
            <w:vAlign w:val="center"/>
          </w:tcPr>
          <w:p w14:paraId="4B7A484E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0.75</w:t>
            </w:r>
          </w:p>
        </w:tc>
        <w:tc>
          <w:tcPr>
            <w:tcW w:w="1134" w:type="dxa"/>
            <w:vAlign w:val="center"/>
          </w:tcPr>
          <w:p w14:paraId="2D34ADFB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0.78</w:t>
            </w:r>
          </w:p>
        </w:tc>
        <w:tc>
          <w:tcPr>
            <w:tcW w:w="1559" w:type="dxa"/>
            <w:vAlign w:val="center"/>
          </w:tcPr>
          <w:p w14:paraId="5903414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0.78</w:t>
            </w:r>
          </w:p>
        </w:tc>
      </w:tr>
      <w:tr w:rsidR="00B6193F" w:rsidRPr="00C06C3B" w14:paraId="013E5208" w14:textId="77777777" w:rsidTr="000F37F0">
        <w:tc>
          <w:tcPr>
            <w:tcW w:w="2142" w:type="dxa"/>
            <w:vMerge/>
            <w:vAlign w:val="center"/>
          </w:tcPr>
          <w:p w14:paraId="21CD5320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5CFAC3C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22</w:t>
            </w:r>
          </w:p>
        </w:tc>
        <w:tc>
          <w:tcPr>
            <w:tcW w:w="1502" w:type="dxa"/>
            <w:vAlign w:val="center"/>
          </w:tcPr>
          <w:p w14:paraId="1B3551E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-0.08 (0.08)</w:t>
            </w:r>
          </w:p>
        </w:tc>
        <w:tc>
          <w:tcPr>
            <w:tcW w:w="1134" w:type="dxa"/>
            <w:vAlign w:val="center"/>
          </w:tcPr>
          <w:p w14:paraId="6793F5F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0.91</w:t>
            </w:r>
          </w:p>
        </w:tc>
        <w:tc>
          <w:tcPr>
            <w:tcW w:w="1134" w:type="dxa"/>
            <w:vAlign w:val="center"/>
          </w:tcPr>
          <w:p w14:paraId="3250DA6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0.89</w:t>
            </w:r>
          </w:p>
        </w:tc>
        <w:tc>
          <w:tcPr>
            <w:tcW w:w="1559" w:type="dxa"/>
            <w:vAlign w:val="center"/>
          </w:tcPr>
          <w:p w14:paraId="62D7860B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0.77</w:t>
            </w:r>
          </w:p>
        </w:tc>
      </w:tr>
      <w:tr w:rsidR="00B6193F" w:rsidRPr="00C06C3B" w14:paraId="58295D2A" w14:textId="77777777" w:rsidTr="000F37F0">
        <w:tc>
          <w:tcPr>
            <w:tcW w:w="2142" w:type="dxa"/>
            <w:vMerge/>
            <w:vAlign w:val="center"/>
          </w:tcPr>
          <w:p w14:paraId="4EDD9DF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2701511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16</w:t>
            </w:r>
          </w:p>
        </w:tc>
        <w:tc>
          <w:tcPr>
            <w:tcW w:w="1502" w:type="dxa"/>
            <w:vAlign w:val="center"/>
          </w:tcPr>
          <w:p w14:paraId="7890AE2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-0.25 (0.08)</w:t>
            </w:r>
          </w:p>
        </w:tc>
        <w:tc>
          <w:tcPr>
            <w:tcW w:w="1134" w:type="dxa"/>
            <w:vAlign w:val="center"/>
          </w:tcPr>
          <w:p w14:paraId="6176F7D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0.74</w:t>
            </w:r>
          </w:p>
        </w:tc>
        <w:tc>
          <w:tcPr>
            <w:tcW w:w="1134" w:type="dxa"/>
            <w:vAlign w:val="center"/>
          </w:tcPr>
          <w:p w14:paraId="2C0F114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0.72</w:t>
            </w:r>
          </w:p>
        </w:tc>
        <w:tc>
          <w:tcPr>
            <w:tcW w:w="1559" w:type="dxa"/>
            <w:vAlign w:val="center"/>
          </w:tcPr>
          <w:p w14:paraId="5916BBA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0.79</w:t>
            </w:r>
          </w:p>
        </w:tc>
      </w:tr>
      <w:tr w:rsidR="00B6193F" w:rsidRPr="00C06C3B" w14:paraId="268F28D2" w14:textId="77777777" w:rsidTr="000F37F0">
        <w:tc>
          <w:tcPr>
            <w:tcW w:w="2142" w:type="dxa"/>
            <w:vMerge/>
            <w:vAlign w:val="center"/>
          </w:tcPr>
          <w:p w14:paraId="45E80540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711E3EC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25</w:t>
            </w:r>
          </w:p>
        </w:tc>
        <w:tc>
          <w:tcPr>
            <w:tcW w:w="1502" w:type="dxa"/>
            <w:vAlign w:val="center"/>
          </w:tcPr>
          <w:p w14:paraId="305BC3B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-0.32 (0.08)</w:t>
            </w:r>
          </w:p>
        </w:tc>
        <w:tc>
          <w:tcPr>
            <w:tcW w:w="1134" w:type="dxa"/>
            <w:vAlign w:val="center"/>
          </w:tcPr>
          <w:p w14:paraId="4B7038E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0F37F0">
              <w:rPr>
                <w:rFonts w:ascii="Arial" w:hAnsi="Arial" w:cs="Arial"/>
                <w:i/>
                <w:iCs/>
                <w:sz w:val="20"/>
              </w:rPr>
              <w:t>1.56</w:t>
            </w:r>
          </w:p>
        </w:tc>
        <w:tc>
          <w:tcPr>
            <w:tcW w:w="1134" w:type="dxa"/>
            <w:vAlign w:val="center"/>
          </w:tcPr>
          <w:p w14:paraId="2B4374D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0F37F0">
              <w:rPr>
                <w:rFonts w:ascii="Arial" w:hAnsi="Arial" w:cs="Arial"/>
                <w:i/>
                <w:iCs/>
                <w:sz w:val="20"/>
              </w:rPr>
              <w:t>1.63</w:t>
            </w:r>
          </w:p>
        </w:tc>
        <w:tc>
          <w:tcPr>
            <w:tcW w:w="1559" w:type="dxa"/>
            <w:vAlign w:val="center"/>
          </w:tcPr>
          <w:p w14:paraId="55E7540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0.62</w:t>
            </w:r>
          </w:p>
        </w:tc>
      </w:tr>
      <w:tr w:rsidR="00B6193F" w:rsidRPr="00C06C3B" w14:paraId="448BEAF5" w14:textId="77777777" w:rsidTr="000F37F0">
        <w:tc>
          <w:tcPr>
            <w:tcW w:w="2142" w:type="dxa"/>
            <w:vMerge w:val="restart"/>
            <w:vAlign w:val="center"/>
          </w:tcPr>
          <w:p w14:paraId="5D1DD46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  <w:r w:rsidRPr="000F37F0">
              <w:rPr>
                <w:rFonts w:ascii="Arial" w:hAnsi="Arial" w:cs="Arial"/>
                <w:i/>
                <w:sz w:val="20"/>
              </w:rPr>
              <w:t>Awareness of</w:t>
            </w:r>
          </w:p>
          <w:p w14:paraId="5C6B7F7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i/>
                <w:sz w:val="20"/>
              </w:rPr>
              <w:t>treatment needs</w:t>
            </w:r>
          </w:p>
        </w:tc>
        <w:tc>
          <w:tcPr>
            <w:tcW w:w="1333" w:type="dxa"/>
            <w:vAlign w:val="center"/>
          </w:tcPr>
          <w:p w14:paraId="2306BE1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1502" w:type="dxa"/>
            <w:vAlign w:val="center"/>
          </w:tcPr>
          <w:p w14:paraId="54B776D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0.47 (0.09)</w:t>
            </w:r>
          </w:p>
        </w:tc>
        <w:tc>
          <w:tcPr>
            <w:tcW w:w="1134" w:type="dxa"/>
            <w:vAlign w:val="center"/>
          </w:tcPr>
          <w:p w14:paraId="1D56BA9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0.85</w:t>
            </w:r>
          </w:p>
        </w:tc>
        <w:tc>
          <w:tcPr>
            <w:tcW w:w="1134" w:type="dxa"/>
            <w:vAlign w:val="center"/>
          </w:tcPr>
          <w:p w14:paraId="234144AB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0.93</w:t>
            </w:r>
          </w:p>
        </w:tc>
        <w:tc>
          <w:tcPr>
            <w:tcW w:w="1559" w:type="dxa"/>
            <w:vAlign w:val="center"/>
          </w:tcPr>
          <w:p w14:paraId="19F419BB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0.62</w:t>
            </w:r>
          </w:p>
        </w:tc>
      </w:tr>
      <w:tr w:rsidR="00B6193F" w:rsidRPr="00C06C3B" w14:paraId="59EEDEB8" w14:textId="77777777" w:rsidTr="000F37F0">
        <w:tc>
          <w:tcPr>
            <w:tcW w:w="2142" w:type="dxa"/>
            <w:vMerge/>
            <w:vAlign w:val="center"/>
          </w:tcPr>
          <w:p w14:paraId="46C1928B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0B1FBAA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1502" w:type="dxa"/>
            <w:vAlign w:val="center"/>
          </w:tcPr>
          <w:p w14:paraId="5B48A8E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0.44 (0.09)</w:t>
            </w:r>
          </w:p>
        </w:tc>
        <w:tc>
          <w:tcPr>
            <w:tcW w:w="1134" w:type="dxa"/>
            <w:vAlign w:val="center"/>
          </w:tcPr>
          <w:p w14:paraId="0D84990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0.81</w:t>
            </w:r>
          </w:p>
        </w:tc>
        <w:tc>
          <w:tcPr>
            <w:tcW w:w="1134" w:type="dxa"/>
            <w:vAlign w:val="center"/>
          </w:tcPr>
          <w:p w14:paraId="32EEBB91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0.82</w:t>
            </w:r>
          </w:p>
        </w:tc>
        <w:tc>
          <w:tcPr>
            <w:tcW w:w="1559" w:type="dxa"/>
            <w:vAlign w:val="center"/>
          </w:tcPr>
          <w:p w14:paraId="0B9E7B5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0.67</w:t>
            </w:r>
          </w:p>
        </w:tc>
      </w:tr>
      <w:tr w:rsidR="00B6193F" w:rsidRPr="00C06C3B" w14:paraId="5109027A" w14:textId="77777777" w:rsidTr="000F37F0">
        <w:tc>
          <w:tcPr>
            <w:tcW w:w="2142" w:type="dxa"/>
            <w:vMerge/>
            <w:vAlign w:val="center"/>
          </w:tcPr>
          <w:p w14:paraId="3BE32D6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1552C71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1502" w:type="dxa"/>
            <w:vAlign w:val="center"/>
          </w:tcPr>
          <w:p w14:paraId="23AC163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0.44 (0.09)</w:t>
            </w:r>
          </w:p>
        </w:tc>
        <w:tc>
          <w:tcPr>
            <w:tcW w:w="1134" w:type="dxa"/>
            <w:vAlign w:val="center"/>
          </w:tcPr>
          <w:p w14:paraId="1BDE296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1.15</w:t>
            </w:r>
          </w:p>
        </w:tc>
        <w:tc>
          <w:tcPr>
            <w:tcW w:w="1134" w:type="dxa"/>
            <w:vAlign w:val="center"/>
          </w:tcPr>
          <w:p w14:paraId="34E74F4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1.12</w:t>
            </w:r>
          </w:p>
        </w:tc>
        <w:tc>
          <w:tcPr>
            <w:tcW w:w="1559" w:type="dxa"/>
            <w:vAlign w:val="center"/>
          </w:tcPr>
          <w:p w14:paraId="28DA129E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0.59</w:t>
            </w:r>
          </w:p>
        </w:tc>
      </w:tr>
      <w:tr w:rsidR="00B6193F" w:rsidRPr="00C06C3B" w14:paraId="6C70588E" w14:textId="77777777" w:rsidTr="000F37F0">
        <w:tc>
          <w:tcPr>
            <w:tcW w:w="2142" w:type="dxa"/>
            <w:vMerge/>
            <w:vAlign w:val="center"/>
          </w:tcPr>
          <w:p w14:paraId="61B0DC4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5900A24E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1502" w:type="dxa"/>
            <w:vAlign w:val="center"/>
          </w:tcPr>
          <w:p w14:paraId="085F81D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0.23 (0.10)</w:t>
            </w:r>
          </w:p>
        </w:tc>
        <w:tc>
          <w:tcPr>
            <w:tcW w:w="1134" w:type="dxa"/>
            <w:vAlign w:val="center"/>
          </w:tcPr>
          <w:p w14:paraId="530530CE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0.61</w:t>
            </w:r>
          </w:p>
        </w:tc>
        <w:tc>
          <w:tcPr>
            <w:tcW w:w="1134" w:type="dxa"/>
            <w:vAlign w:val="center"/>
          </w:tcPr>
          <w:p w14:paraId="092E39E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0.65</w:t>
            </w:r>
          </w:p>
        </w:tc>
        <w:tc>
          <w:tcPr>
            <w:tcW w:w="1559" w:type="dxa"/>
            <w:vAlign w:val="center"/>
          </w:tcPr>
          <w:p w14:paraId="4D7068C6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0.70</w:t>
            </w:r>
          </w:p>
        </w:tc>
      </w:tr>
      <w:tr w:rsidR="00B6193F" w:rsidRPr="00C06C3B" w14:paraId="20442FC6" w14:textId="77777777" w:rsidTr="000F37F0">
        <w:tc>
          <w:tcPr>
            <w:tcW w:w="2142" w:type="dxa"/>
            <w:vMerge/>
            <w:vAlign w:val="center"/>
          </w:tcPr>
          <w:p w14:paraId="2D023D9E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4A029DF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17</w:t>
            </w:r>
          </w:p>
        </w:tc>
        <w:tc>
          <w:tcPr>
            <w:tcW w:w="1502" w:type="dxa"/>
            <w:vAlign w:val="center"/>
          </w:tcPr>
          <w:p w14:paraId="6172856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0.18 (0.10)</w:t>
            </w:r>
          </w:p>
        </w:tc>
        <w:tc>
          <w:tcPr>
            <w:tcW w:w="1134" w:type="dxa"/>
            <w:vAlign w:val="center"/>
          </w:tcPr>
          <w:p w14:paraId="0174087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1.35</w:t>
            </w:r>
          </w:p>
        </w:tc>
        <w:tc>
          <w:tcPr>
            <w:tcW w:w="1134" w:type="dxa"/>
            <w:vAlign w:val="center"/>
          </w:tcPr>
          <w:p w14:paraId="5B74E351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1.44</w:t>
            </w:r>
          </w:p>
        </w:tc>
        <w:tc>
          <w:tcPr>
            <w:tcW w:w="1559" w:type="dxa"/>
            <w:vAlign w:val="center"/>
          </w:tcPr>
          <w:p w14:paraId="2E41757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0.51</w:t>
            </w:r>
          </w:p>
        </w:tc>
      </w:tr>
      <w:tr w:rsidR="00B6193F" w:rsidRPr="00C06C3B" w14:paraId="6EF84EBC" w14:textId="77777777" w:rsidTr="000F37F0">
        <w:tc>
          <w:tcPr>
            <w:tcW w:w="2142" w:type="dxa"/>
            <w:vMerge/>
            <w:vAlign w:val="center"/>
          </w:tcPr>
          <w:p w14:paraId="72E974B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012FED7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23</w:t>
            </w:r>
          </w:p>
        </w:tc>
        <w:tc>
          <w:tcPr>
            <w:tcW w:w="1502" w:type="dxa"/>
            <w:vAlign w:val="center"/>
          </w:tcPr>
          <w:p w14:paraId="26B4FB3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-0.01 (0.10)</w:t>
            </w:r>
          </w:p>
        </w:tc>
        <w:tc>
          <w:tcPr>
            <w:tcW w:w="1134" w:type="dxa"/>
            <w:vAlign w:val="center"/>
          </w:tcPr>
          <w:p w14:paraId="08164DCB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0.71</w:t>
            </w:r>
          </w:p>
        </w:tc>
        <w:tc>
          <w:tcPr>
            <w:tcW w:w="1134" w:type="dxa"/>
            <w:vAlign w:val="center"/>
          </w:tcPr>
          <w:p w14:paraId="5AB3176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0.72</w:t>
            </w:r>
          </w:p>
        </w:tc>
        <w:tc>
          <w:tcPr>
            <w:tcW w:w="1559" w:type="dxa"/>
            <w:vAlign w:val="center"/>
          </w:tcPr>
          <w:p w14:paraId="2396E5B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0.67</w:t>
            </w:r>
          </w:p>
        </w:tc>
      </w:tr>
      <w:tr w:rsidR="00B6193F" w:rsidRPr="00C06C3B" w14:paraId="5E8649B3" w14:textId="77777777" w:rsidTr="000F37F0">
        <w:tc>
          <w:tcPr>
            <w:tcW w:w="2142" w:type="dxa"/>
            <w:vMerge/>
            <w:vAlign w:val="center"/>
          </w:tcPr>
          <w:p w14:paraId="46F182A6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3A2DF9F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1502" w:type="dxa"/>
            <w:vAlign w:val="center"/>
          </w:tcPr>
          <w:p w14:paraId="10DC370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-0.42 (0.11)</w:t>
            </w:r>
          </w:p>
        </w:tc>
        <w:tc>
          <w:tcPr>
            <w:tcW w:w="1134" w:type="dxa"/>
            <w:vAlign w:val="center"/>
          </w:tcPr>
          <w:p w14:paraId="6B37D26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1.40</w:t>
            </w:r>
          </w:p>
        </w:tc>
        <w:tc>
          <w:tcPr>
            <w:tcW w:w="1134" w:type="dxa"/>
            <w:vAlign w:val="center"/>
          </w:tcPr>
          <w:p w14:paraId="578F582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1.42</w:t>
            </w:r>
          </w:p>
        </w:tc>
        <w:tc>
          <w:tcPr>
            <w:tcW w:w="1559" w:type="dxa"/>
            <w:vAlign w:val="center"/>
          </w:tcPr>
          <w:p w14:paraId="313522D6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0.47</w:t>
            </w:r>
          </w:p>
        </w:tc>
      </w:tr>
      <w:tr w:rsidR="00B6193F" w:rsidRPr="00C06C3B" w14:paraId="524B0466" w14:textId="77777777" w:rsidTr="000F37F0">
        <w:tc>
          <w:tcPr>
            <w:tcW w:w="2142" w:type="dxa"/>
            <w:vMerge/>
            <w:vAlign w:val="center"/>
          </w:tcPr>
          <w:p w14:paraId="60C64FB0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32EBEFD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1502" w:type="dxa"/>
            <w:vAlign w:val="center"/>
          </w:tcPr>
          <w:p w14:paraId="205D3AA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-1.33 (0.12)</w:t>
            </w:r>
          </w:p>
        </w:tc>
        <w:tc>
          <w:tcPr>
            <w:tcW w:w="1134" w:type="dxa"/>
            <w:vAlign w:val="center"/>
          </w:tcPr>
          <w:p w14:paraId="33A055A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1.24</w:t>
            </w:r>
          </w:p>
        </w:tc>
        <w:tc>
          <w:tcPr>
            <w:tcW w:w="1134" w:type="dxa"/>
            <w:vAlign w:val="center"/>
          </w:tcPr>
          <w:p w14:paraId="29022BC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1.15</w:t>
            </w:r>
          </w:p>
        </w:tc>
        <w:tc>
          <w:tcPr>
            <w:tcW w:w="1559" w:type="dxa"/>
            <w:vAlign w:val="center"/>
          </w:tcPr>
          <w:p w14:paraId="53572C4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0.43</w:t>
            </w:r>
          </w:p>
        </w:tc>
      </w:tr>
      <w:tr w:rsidR="00B6193F" w:rsidRPr="00C06C3B" w14:paraId="5E01E306" w14:textId="77777777" w:rsidTr="000F37F0">
        <w:tc>
          <w:tcPr>
            <w:tcW w:w="2142" w:type="dxa"/>
            <w:vMerge w:val="restart"/>
            <w:vAlign w:val="center"/>
          </w:tcPr>
          <w:p w14:paraId="22F49E0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i/>
                <w:sz w:val="20"/>
              </w:rPr>
              <w:t>Disease knowledge</w:t>
            </w:r>
          </w:p>
        </w:tc>
        <w:tc>
          <w:tcPr>
            <w:tcW w:w="1333" w:type="dxa"/>
            <w:vAlign w:val="center"/>
          </w:tcPr>
          <w:p w14:paraId="1D5EB49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1502" w:type="dxa"/>
            <w:vAlign w:val="center"/>
          </w:tcPr>
          <w:p w14:paraId="5542634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1.50 (0.09)</w:t>
            </w:r>
          </w:p>
        </w:tc>
        <w:tc>
          <w:tcPr>
            <w:tcW w:w="1134" w:type="dxa"/>
            <w:vAlign w:val="center"/>
          </w:tcPr>
          <w:p w14:paraId="6EE7D95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1.19</w:t>
            </w:r>
          </w:p>
        </w:tc>
        <w:tc>
          <w:tcPr>
            <w:tcW w:w="1134" w:type="dxa"/>
            <w:vAlign w:val="center"/>
          </w:tcPr>
          <w:p w14:paraId="4F898EB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1.29</w:t>
            </w:r>
          </w:p>
        </w:tc>
        <w:tc>
          <w:tcPr>
            <w:tcW w:w="1559" w:type="dxa"/>
            <w:vAlign w:val="center"/>
          </w:tcPr>
          <w:p w14:paraId="6B34A74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0.70</w:t>
            </w:r>
          </w:p>
        </w:tc>
      </w:tr>
      <w:tr w:rsidR="00B6193F" w:rsidRPr="00C06C3B" w14:paraId="0FEE7B72" w14:textId="77777777" w:rsidTr="000F37F0">
        <w:tc>
          <w:tcPr>
            <w:tcW w:w="2142" w:type="dxa"/>
            <w:vMerge/>
            <w:vAlign w:val="center"/>
          </w:tcPr>
          <w:p w14:paraId="096F38D2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0AE3896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1502" w:type="dxa"/>
            <w:vAlign w:val="center"/>
          </w:tcPr>
          <w:p w14:paraId="561A5E2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-0.44 (0.10)</w:t>
            </w:r>
          </w:p>
        </w:tc>
        <w:tc>
          <w:tcPr>
            <w:tcW w:w="1134" w:type="dxa"/>
            <w:vAlign w:val="center"/>
          </w:tcPr>
          <w:p w14:paraId="4C9BBB90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1.14</w:t>
            </w:r>
          </w:p>
        </w:tc>
        <w:tc>
          <w:tcPr>
            <w:tcW w:w="1134" w:type="dxa"/>
            <w:vAlign w:val="center"/>
          </w:tcPr>
          <w:p w14:paraId="0D776DA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1.11</w:t>
            </w:r>
          </w:p>
        </w:tc>
        <w:tc>
          <w:tcPr>
            <w:tcW w:w="1559" w:type="dxa"/>
            <w:vAlign w:val="center"/>
          </w:tcPr>
          <w:p w14:paraId="39B5D66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0.65</w:t>
            </w:r>
          </w:p>
        </w:tc>
      </w:tr>
      <w:tr w:rsidR="00B6193F" w:rsidRPr="00C06C3B" w14:paraId="6CCD1B33" w14:textId="77777777" w:rsidTr="000F37F0">
        <w:tc>
          <w:tcPr>
            <w:tcW w:w="2142" w:type="dxa"/>
            <w:vMerge/>
            <w:vAlign w:val="center"/>
          </w:tcPr>
          <w:p w14:paraId="4B0271F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37DB21B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19</w:t>
            </w:r>
          </w:p>
        </w:tc>
        <w:tc>
          <w:tcPr>
            <w:tcW w:w="1502" w:type="dxa"/>
            <w:vAlign w:val="center"/>
          </w:tcPr>
          <w:p w14:paraId="6CA95586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-0.45 (0.10)</w:t>
            </w:r>
          </w:p>
        </w:tc>
        <w:tc>
          <w:tcPr>
            <w:tcW w:w="1134" w:type="dxa"/>
            <w:vAlign w:val="center"/>
          </w:tcPr>
          <w:p w14:paraId="3742F30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0.84</w:t>
            </w:r>
          </w:p>
        </w:tc>
        <w:tc>
          <w:tcPr>
            <w:tcW w:w="1134" w:type="dxa"/>
            <w:vAlign w:val="center"/>
          </w:tcPr>
          <w:p w14:paraId="1E7275C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0.80</w:t>
            </w:r>
          </w:p>
        </w:tc>
        <w:tc>
          <w:tcPr>
            <w:tcW w:w="1559" w:type="dxa"/>
            <w:vAlign w:val="center"/>
          </w:tcPr>
          <w:p w14:paraId="281C9D5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0.75</w:t>
            </w:r>
          </w:p>
        </w:tc>
      </w:tr>
      <w:tr w:rsidR="00B6193F" w:rsidRPr="00C06C3B" w14:paraId="0C5166FF" w14:textId="77777777" w:rsidTr="000F37F0">
        <w:tc>
          <w:tcPr>
            <w:tcW w:w="2142" w:type="dxa"/>
            <w:vMerge/>
            <w:vAlign w:val="center"/>
          </w:tcPr>
          <w:p w14:paraId="1399526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7BFA784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26</w:t>
            </w:r>
          </w:p>
        </w:tc>
        <w:tc>
          <w:tcPr>
            <w:tcW w:w="1502" w:type="dxa"/>
            <w:vAlign w:val="center"/>
          </w:tcPr>
          <w:p w14:paraId="52E6281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-0.61 (0.11)</w:t>
            </w:r>
          </w:p>
        </w:tc>
        <w:tc>
          <w:tcPr>
            <w:tcW w:w="1134" w:type="dxa"/>
            <w:vAlign w:val="center"/>
          </w:tcPr>
          <w:p w14:paraId="629CFFF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0.86</w:t>
            </w:r>
          </w:p>
        </w:tc>
        <w:tc>
          <w:tcPr>
            <w:tcW w:w="1134" w:type="dxa"/>
            <w:vAlign w:val="center"/>
          </w:tcPr>
          <w:p w14:paraId="3C14084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0.78</w:t>
            </w:r>
          </w:p>
        </w:tc>
        <w:tc>
          <w:tcPr>
            <w:tcW w:w="1559" w:type="dxa"/>
            <w:vAlign w:val="center"/>
          </w:tcPr>
          <w:p w14:paraId="678FA24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0.74</w:t>
            </w:r>
          </w:p>
        </w:tc>
      </w:tr>
      <w:tr w:rsidR="00B6193F" w:rsidRPr="00C06C3B" w14:paraId="5534D4EE" w14:textId="77777777" w:rsidTr="000F37F0">
        <w:tc>
          <w:tcPr>
            <w:tcW w:w="2142" w:type="dxa"/>
            <w:vMerge w:val="restart"/>
            <w:vAlign w:val="center"/>
          </w:tcPr>
          <w:p w14:paraId="29E8F90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i/>
                <w:sz w:val="20"/>
              </w:rPr>
              <w:t>Disease perception</w:t>
            </w:r>
          </w:p>
        </w:tc>
        <w:tc>
          <w:tcPr>
            <w:tcW w:w="1333" w:type="dxa"/>
            <w:vAlign w:val="center"/>
          </w:tcPr>
          <w:p w14:paraId="69A5C0A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27</w:t>
            </w:r>
          </w:p>
        </w:tc>
        <w:tc>
          <w:tcPr>
            <w:tcW w:w="1502" w:type="dxa"/>
            <w:vAlign w:val="center"/>
          </w:tcPr>
          <w:p w14:paraId="16DCBB56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0.85 (0.06)</w:t>
            </w:r>
          </w:p>
        </w:tc>
        <w:tc>
          <w:tcPr>
            <w:tcW w:w="1134" w:type="dxa"/>
            <w:vAlign w:val="center"/>
          </w:tcPr>
          <w:p w14:paraId="2D0B7E9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1.11</w:t>
            </w:r>
          </w:p>
        </w:tc>
        <w:tc>
          <w:tcPr>
            <w:tcW w:w="1134" w:type="dxa"/>
            <w:vAlign w:val="center"/>
          </w:tcPr>
          <w:p w14:paraId="2D04A1CE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1.12</w:t>
            </w:r>
          </w:p>
        </w:tc>
        <w:tc>
          <w:tcPr>
            <w:tcW w:w="1559" w:type="dxa"/>
            <w:vAlign w:val="center"/>
          </w:tcPr>
          <w:p w14:paraId="25C016BB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0.32</w:t>
            </w:r>
          </w:p>
        </w:tc>
      </w:tr>
      <w:tr w:rsidR="00B6193F" w:rsidRPr="00C06C3B" w14:paraId="277CC3B9" w14:textId="77777777" w:rsidTr="000F37F0">
        <w:tc>
          <w:tcPr>
            <w:tcW w:w="2142" w:type="dxa"/>
            <w:vMerge/>
            <w:vAlign w:val="center"/>
          </w:tcPr>
          <w:p w14:paraId="66D995DC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44570C3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21</w:t>
            </w:r>
          </w:p>
        </w:tc>
        <w:tc>
          <w:tcPr>
            <w:tcW w:w="1502" w:type="dxa"/>
            <w:vAlign w:val="center"/>
          </w:tcPr>
          <w:p w14:paraId="5A7D488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0.54 (0.06)</w:t>
            </w:r>
          </w:p>
        </w:tc>
        <w:tc>
          <w:tcPr>
            <w:tcW w:w="1134" w:type="dxa"/>
            <w:vAlign w:val="center"/>
          </w:tcPr>
          <w:p w14:paraId="1354C1C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0.98</w:t>
            </w:r>
          </w:p>
        </w:tc>
        <w:tc>
          <w:tcPr>
            <w:tcW w:w="1134" w:type="dxa"/>
            <w:vAlign w:val="center"/>
          </w:tcPr>
          <w:p w14:paraId="359BD65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0.98</w:t>
            </w:r>
          </w:p>
        </w:tc>
        <w:tc>
          <w:tcPr>
            <w:tcW w:w="1559" w:type="dxa"/>
            <w:vAlign w:val="center"/>
          </w:tcPr>
          <w:p w14:paraId="367AFE5B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0.50</w:t>
            </w:r>
          </w:p>
        </w:tc>
      </w:tr>
      <w:tr w:rsidR="00B6193F" w:rsidRPr="00C06C3B" w14:paraId="19FD926E" w14:textId="77777777" w:rsidTr="000F37F0">
        <w:tc>
          <w:tcPr>
            <w:tcW w:w="2142" w:type="dxa"/>
            <w:vMerge/>
            <w:vAlign w:val="center"/>
          </w:tcPr>
          <w:p w14:paraId="786D61C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174DEE4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1502" w:type="dxa"/>
            <w:vAlign w:val="center"/>
          </w:tcPr>
          <w:p w14:paraId="23BA2C5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0.31 (0.06)</w:t>
            </w:r>
          </w:p>
        </w:tc>
        <w:tc>
          <w:tcPr>
            <w:tcW w:w="1134" w:type="dxa"/>
            <w:vAlign w:val="center"/>
          </w:tcPr>
          <w:p w14:paraId="3843378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0.90</w:t>
            </w:r>
          </w:p>
        </w:tc>
        <w:tc>
          <w:tcPr>
            <w:tcW w:w="1134" w:type="dxa"/>
            <w:vAlign w:val="center"/>
          </w:tcPr>
          <w:p w14:paraId="05B62BE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0.90</w:t>
            </w:r>
          </w:p>
        </w:tc>
        <w:tc>
          <w:tcPr>
            <w:tcW w:w="1559" w:type="dxa"/>
            <w:vAlign w:val="center"/>
          </w:tcPr>
          <w:p w14:paraId="38BF3268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0.40</w:t>
            </w:r>
          </w:p>
        </w:tc>
      </w:tr>
      <w:tr w:rsidR="00B6193F" w:rsidRPr="00C06C3B" w14:paraId="5EC4FFD4" w14:textId="77777777" w:rsidTr="000F37F0">
        <w:tc>
          <w:tcPr>
            <w:tcW w:w="2142" w:type="dxa"/>
            <w:vMerge/>
            <w:vAlign w:val="center"/>
          </w:tcPr>
          <w:p w14:paraId="2FE746D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5695D83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20</w:t>
            </w:r>
          </w:p>
        </w:tc>
        <w:tc>
          <w:tcPr>
            <w:tcW w:w="1502" w:type="dxa"/>
            <w:vAlign w:val="center"/>
          </w:tcPr>
          <w:p w14:paraId="4D94603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0.19 (0.06)</w:t>
            </w:r>
          </w:p>
        </w:tc>
        <w:tc>
          <w:tcPr>
            <w:tcW w:w="1134" w:type="dxa"/>
            <w:vAlign w:val="center"/>
          </w:tcPr>
          <w:p w14:paraId="503CEF1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0.96</w:t>
            </w:r>
          </w:p>
        </w:tc>
        <w:tc>
          <w:tcPr>
            <w:tcW w:w="1134" w:type="dxa"/>
            <w:vAlign w:val="center"/>
          </w:tcPr>
          <w:p w14:paraId="4CACDA2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1.00</w:t>
            </w:r>
          </w:p>
        </w:tc>
        <w:tc>
          <w:tcPr>
            <w:tcW w:w="1559" w:type="dxa"/>
            <w:vAlign w:val="center"/>
          </w:tcPr>
          <w:p w14:paraId="1E3B29F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0.44</w:t>
            </w:r>
          </w:p>
        </w:tc>
      </w:tr>
      <w:tr w:rsidR="00B6193F" w:rsidRPr="00C06C3B" w14:paraId="460F9E3D" w14:textId="77777777" w:rsidTr="000F37F0">
        <w:tc>
          <w:tcPr>
            <w:tcW w:w="2142" w:type="dxa"/>
            <w:vMerge/>
            <w:vAlign w:val="center"/>
          </w:tcPr>
          <w:p w14:paraId="46975CD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37D111A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1502" w:type="dxa"/>
            <w:vAlign w:val="center"/>
          </w:tcPr>
          <w:p w14:paraId="6A9FD976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-0.14 (0.07)</w:t>
            </w:r>
          </w:p>
        </w:tc>
        <w:tc>
          <w:tcPr>
            <w:tcW w:w="1134" w:type="dxa"/>
            <w:vAlign w:val="center"/>
          </w:tcPr>
          <w:p w14:paraId="116665E0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0.85</w:t>
            </w:r>
          </w:p>
        </w:tc>
        <w:tc>
          <w:tcPr>
            <w:tcW w:w="1134" w:type="dxa"/>
            <w:vAlign w:val="center"/>
          </w:tcPr>
          <w:p w14:paraId="205F0C55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0.85</w:t>
            </w:r>
          </w:p>
        </w:tc>
        <w:tc>
          <w:tcPr>
            <w:tcW w:w="1559" w:type="dxa"/>
            <w:vAlign w:val="center"/>
          </w:tcPr>
          <w:p w14:paraId="7968D711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0.60</w:t>
            </w:r>
          </w:p>
        </w:tc>
      </w:tr>
      <w:tr w:rsidR="00B6193F" w:rsidRPr="00C06C3B" w14:paraId="5CFC2EE6" w14:textId="77777777" w:rsidTr="000F37F0">
        <w:tc>
          <w:tcPr>
            <w:tcW w:w="2142" w:type="dxa"/>
            <w:vMerge/>
            <w:vAlign w:val="center"/>
          </w:tcPr>
          <w:p w14:paraId="603655C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1F84FE3F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1502" w:type="dxa"/>
            <w:vAlign w:val="center"/>
          </w:tcPr>
          <w:p w14:paraId="4C1A79A6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-0.23 (0.07)</w:t>
            </w:r>
          </w:p>
        </w:tc>
        <w:tc>
          <w:tcPr>
            <w:tcW w:w="1134" w:type="dxa"/>
            <w:vAlign w:val="center"/>
          </w:tcPr>
          <w:p w14:paraId="2EB9A913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0.85</w:t>
            </w:r>
          </w:p>
        </w:tc>
        <w:tc>
          <w:tcPr>
            <w:tcW w:w="1134" w:type="dxa"/>
            <w:vAlign w:val="center"/>
          </w:tcPr>
          <w:p w14:paraId="23981A9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0.85</w:t>
            </w:r>
          </w:p>
        </w:tc>
        <w:tc>
          <w:tcPr>
            <w:tcW w:w="1559" w:type="dxa"/>
            <w:vAlign w:val="center"/>
          </w:tcPr>
          <w:p w14:paraId="1D40E0C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0.55</w:t>
            </w:r>
          </w:p>
        </w:tc>
      </w:tr>
      <w:tr w:rsidR="00B6193F" w:rsidRPr="00C06C3B" w14:paraId="51C51684" w14:textId="77777777" w:rsidTr="000F37F0">
        <w:tc>
          <w:tcPr>
            <w:tcW w:w="2142" w:type="dxa"/>
            <w:vMerge/>
            <w:vAlign w:val="center"/>
          </w:tcPr>
          <w:p w14:paraId="51A00A04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03AD1AD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1502" w:type="dxa"/>
            <w:vAlign w:val="center"/>
          </w:tcPr>
          <w:p w14:paraId="22EB665A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-0.49 (0.07)</w:t>
            </w:r>
          </w:p>
        </w:tc>
        <w:tc>
          <w:tcPr>
            <w:tcW w:w="1134" w:type="dxa"/>
            <w:vAlign w:val="center"/>
          </w:tcPr>
          <w:p w14:paraId="3BC23FAC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0.97</w:t>
            </w:r>
          </w:p>
        </w:tc>
        <w:tc>
          <w:tcPr>
            <w:tcW w:w="1134" w:type="dxa"/>
            <w:vAlign w:val="center"/>
          </w:tcPr>
          <w:p w14:paraId="26116D12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0.91</w:t>
            </w:r>
          </w:p>
        </w:tc>
        <w:tc>
          <w:tcPr>
            <w:tcW w:w="1559" w:type="dxa"/>
            <w:vAlign w:val="center"/>
          </w:tcPr>
          <w:p w14:paraId="05921F3D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0.51</w:t>
            </w:r>
          </w:p>
        </w:tc>
      </w:tr>
      <w:tr w:rsidR="00B6193F" w:rsidRPr="00C06C3B" w14:paraId="31C1D336" w14:textId="77777777" w:rsidTr="000F37F0">
        <w:trPr>
          <w:trHeight w:val="330"/>
        </w:trPr>
        <w:tc>
          <w:tcPr>
            <w:tcW w:w="2142" w:type="dxa"/>
            <w:vMerge/>
            <w:vAlign w:val="center"/>
          </w:tcPr>
          <w:p w14:paraId="10FD9801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33" w:type="dxa"/>
            <w:vAlign w:val="center"/>
          </w:tcPr>
          <w:p w14:paraId="6BBD0DDE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1502" w:type="dxa"/>
            <w:vAlign w:val="center"/>
          </w:tcPr>
          <w:p w14:paraId="4EC9DDA2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-0.51 (0.07)</w:t>
            </w:r>
          </w:p>
        </w:tc>
        <w:tc>
          <w:tcPr>
            <w:tcW w:w="1134" w:type="dxa"/>
            <w:vAlign w:val="center"/>
          </w:tcPr>
          <w:p w14:paraId="31485D8E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1.02</w:t>
            </w:r>
          </w:p>
        </w:tc>
        <w:tc>
          <w:tcPr>
            <w:tcW w:w="1134" w:type="dxa"/>
            <w:vAlign w:val="center"/>
          </w:tcPr>
          <w:p w14:paraId="4039D1EC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0.98</w:t>
            </w:r>
          </w:p>
        </w:tc>
        <w:tc>
          <w:tcPr>
            <w:tcW w:w="1559" w:type="dxa"/>
            <w:vAlign w:val="center"/>
          </w:tcPr>
          <w:p w14:paraId="05373390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0.52</w:t>
            </w:r>
          </w:p>
        </w:tc>
      </w:tr>
      <w:tr w:rsidR="00B6193F" w:rsidRPr="00C06C3B" w14:paraId="4946344F" w14:textId="77777777" w:rsidTr="000F37F0">
        <w:tc>
          <w:tcPr>
            <w:tcW w:w="2142" w:type="dxa"/>
            <w:vAlign w:val="center"/>
          </w:tcPr>
          <w:p w14:paraId="73D0856C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1333" w:type="dxa"/>
            <w:vAlign w:val="center"/>
          </w:tcPr>
          <w:p w14:paraId="219B7307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F37F0"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1502" w:type="dxa"/>
            <w:vAlign w:val="center"/>
          </w:tcPr>
          <w:p w14:paraId="63989182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-0.52 (0.07)</w:t>
            </w:r>
          </w:p>
        </w:tc>
        <w:tc>
          <w:tcPr>
            <w:tcW w:w="1134" w:type="dxa"/>
            <w:vAlign w:val="center"/>
          </w:tcPr>
          <w:p w14:paraId="6F130A61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0F37F0">
              <w:rPr>
                <w:rFonts w:ascii="Arial" w:hAnsi="Arial" w:cs="Arial"/>
                <w:i/>
                <w:iCs/>
                <w:sz w:val="20"/>
              </w:rPr>
              <w:t>1.52</w:t>
            </w:r>
          </w:p>
        </w:tc>
        <w:tc>
          <w:tcPr>
            <w:tcW w:w="1134" w:type="dxa"/>
            <w:vAlign w:val="center"/>
          </w:tcPr>
          <w:p w14:paraId="4882297E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0F37F0">
              <w:rPr>
                <w:rFonts w:ascii="Arial" w:hAnsi="Arial" w:cs="Arial"/>
                <w:i/>
                <w:iCs/>
                <w:sz w:val="20"/>
              </w:rPr>
              <w:t>1.61</w:t>
            </w:r>
          </w:p>
        </w:tc>
        <w:tc>
          <w:tcPr>
            <w:tcW w:w="1559" w:type="dxa"/>
            <w:vAlign w:val="center"/>
          </w:tcPr>
          <w:p w14:paraId="447EA329" w14:textId="77777777" w:rsidR="00B6193F" w:rsidRPr="000F37F0" w:rsidRDefault="00B6193F" w:rsidP="000F37F0">
            <w:pPr>
              <w:jc w:val="center"/>
              <w:rPr>
                <w:rFonts w:ascii="Arial" w:hAnsi="Arial" w:cs="Arial"/>
                <w:sz w:val="20"/>
              </w:rPr>
            </w:pPr>
            <w:r w:rsidRPr="000F37F0">
              <w:rPr>
                <w:rFonts w:ascii="Arial" w:hAnsi="Arial" w:cs="Arial"/>
                <w:sz w:val="20"/>
              </w:rPr>
              <w:t>0.08</w:t>
            </w:r>
          </w:p>
        </w:tc>
      </w:tr>
    </w:tbl>
    <w:p w14:paraId="67904132" w14:textId="2422033E" w:rsidR="00B6193F" w:rsidRPr="00C06C3B" w:rsidRDefault="00B6193F">
      <w:pPr>
        <w:spacing w:after="200" w:line="276" w:lineRule="auto"/>
        <w:rPr>
          <w:b/>
          <w:color w:val="000000" w:themeColor="text1"/>
          <w:szCs w:val="24"/>
          <w:lang w:eastAsia="de-DE"/>
        </w:rPr>
      </w:pPr>
      <w:r w:rsidRPr="00C06C3B">
        <w:rPr>
          <w:b/>
        </w:rPr>
        <w:br w:type="page"/>
      </w:r>
    </w:p>
    <w:p w14:paraId="372E874D" w14:textId="5ACA4053" w:rsidR="00106492" w:rsidRPr="00C06C3B" w:rsidRDefault="00106492">
      <w:pPr>
        <w:spacing w:after="200" w:line="276" w:lineRule="auto"/>
        <w:rPr>
          <w:b/>
          <w:color w:val="000000" w:themeColor="text1"/>
          <w:szCs w:val="24"/>
          <w:lang w:eastAsia="de-DE"/>
        </w:rPr>
      </w:pPr>
    </w:p>
    <w:p w14:paraId="5CBBD106" w14:textId="76B882B1" w:rsidR="00D069D4" w:rsidRPr="00C06C3B" w:rsidRDefault="00D069D4" w:rsidP="00D069D4">
      <w:pPr>
        <w:pStyle w:val="CSText"/>
        <w:jc w:val="both"/>
        <w:rPr>
          <w:b/>
        </w:rPr>
      </w:pPr>
      <w:r w:rsidRPr="00C06C3B">
        <w:rPr>
          <w:b/>
        </w:rPr>
        <w:t xml:space="preserve">Table </w:t>
      </w:r>
      <w:r w:rsidR="00B7761F">
        <w:rPr>
          <w:b/>
        </w:rPr>
        <w:t>S4</w:t>
      </w:r>
      <w:r w:rsidRPr="00C06C3B">
        <w:rPr>
          <w:b/>
        </w:rPr>
        <w:t xml:space="preserve">. </w:t>
      </w:r>
    </w:p>
    <w:tbl>
      <w:tblPr>
        <w:tblW w:w="906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7222"/>
        <w:gridCol w:w="1275"/>
      </w:tblGrid>
      <w:tr w:rsidR="00D069D4" w:rsidRPr="00C06C3B" w14:paraId="603A193A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C4ECCA4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Item </w:t>
            </w:r>
          </w:p>
          <w:p w14:paraId="660D73E9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#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D24A4A9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Item text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CDBA43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Intraclass correlation coefficient</w:t>
            </w:r>
          </w:p>
          <w:p w14:paraId="7C6F987E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(ICC)</w:t>
            </w:r>
          </w:p>
        </w:tc>
      </w:tr>
      <w:tr w:rsidR="00D069D4" w:rsidRPr="00C06C3B" w14:paraId="7D7B004F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FE69EDD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01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D694121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need to be treated with inhaled drugs forever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F45559" w14:textId="45EB4619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0.6</w:t>
            </w:r>
            <w:r w:rsidR="002D5D2C" w:rsidRPr="00C06C3B">
              <w:rPr>
                <w:rFonts w:asciiTheme="minorBidi" w:hAnsiTheme="minorBidi" w:cstheme="minorBidi"/>
                <w:color w:val="000000"/>
                <w:sz w:val="20"/>
              </w:rPr>
              <w:t>2</w:t>
            </w:r>
          </w:p>
        </w:tc>
      </w:tr>
      <w:tr w:rsidR="00D069D4" w:rsidRPr="00C06C3B" w14:paraId="0C22076F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2C7D3C0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02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7137318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believe that COPD tends to worsen over time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3353C8" w14:textId="6DED0FD6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0.58</w:t>
            </w:r>
          </w:p>
        </w:tc>
      </w:tr>
      <w:tr w:rsidR="00D069D4" w:rsidRPr="00C06C3B" w14:paraId="5BAF9303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083F6C2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04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19E2441" w14:textId="77777777" w:rsidR="00D069D4" w:rsidRPr="00C06C3B" w:rsidRDefault="00D069D4" w:rsidP="000F37F0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A regular administration of drugs allows me to move with less effort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E198CC" w14:textId="3A856E04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0.44</w:t>
            </w:r>
          </w:p>
        </w:tc>
      </w:tr>
      <w:tr w:rsidR="00D069D4" w:rsidRPr="00C06C3B" w14:paraId="0B94AB91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A7D02C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05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5EA3261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think that COPD is a mild disease since it is treated with inhaled drugs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49B7998" w14:textId="2BDA713C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0.50</w:t>
            </w:r>
          </w:p>
        </w:tc>
      </w:tr>
      <w:tr w:rsidR="00D069D4" w:rsidRPr="00C06C3B" w14:paraId="034CED42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1868A27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07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16EE804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cannot easily accept to have COPD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C79FDF" w14:textId="332A702C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0.5</w:t>
            </w:r>
            <w:r w:rsidR="002D5D2C" w:rsidRPr="00C06C3B">
              <w:rPr>
                <w:rFonts w:asciiTheme="minorBidi" w:hAnsiTheme="minorBidi" w:cstheme="minorBidi"/>
                <w:color w:val="000000"/>
                <w:sz w:val="20"/>
              </w:rPr>
              <w:t>9</w:t>
            </w:r>
          </w:p>
        </w:tc>
      </w:tr>
      <w:tr w:rsidR="00D069D4" w:rsidRPr="00C06C3B" w14:paraId="3548E53E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936A148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08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FD60E00" w14:textId="77777777" w:rsidR="00D069D4" w:rsidRPr="00C06C3B" w:rsidRDefault="00D069D4" w:rsidP="000F37F0">
            <w:pPr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Inhaled drugs are less effective than pills, tablets or other oral medications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1E4100F" w14:textId="7E1E17A1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</w:t>
            </w:r>
            <w:r w:rsidR="002D5D2C" w:rsidRPr="00C06C3B">
              <w:rPr>
                <w:rFonts w:asciiTheme="minorBidi" w:hAnsiTheme="minorBidi" w:cstheme="minorBidi"/>
                <w:color w:val="000000"/>
                <w:sz w:val="20"/>
              </w:rPr>
              <w:t>33</w:t>
            </w:r>
          </w:p>
        </w:tc>
      </w:tr>
      <w:tr w:rsidR="00D069D4" w:rsidRPr="00C06C3B" w14:paraId="4F0A1C2F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8F548A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09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DAB03E1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Treatments for COPD must be taken regularly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4C0AF18" w14:textId="637D7EE9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0.41</w:t>
            </w:r>
          </w:p>
        </w:tc>
      </w:tr>
      <w:tr w:rsidR="00D069D4" w:rsidRPr="00C06C3B" w14:paraId="62DD72E1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E82990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10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28F6821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prefer to ignore COPD symptoms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29AACA0" w14:textId="607AA18F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</w:t>
            </w:r>
            <w:r w:rsidR="002D5D2C" w:rsidRPr="00C06C3B">
              <w:rPr>
                <w:rFonts w:asciiTheme="minorBidi" w:hAnsiTheme="minorBidi" w:cstheme="minorBidi"/>
                <w:color w:val="000000"/>
                <w:sz w:val="20"/>
              </w:rPr>
              <w:t>34</w:t>
            </w:r>
          </w:p>
        </w:tc>
      </w:tr>
      <w:tr w:rsidR="00D069D4" w:rsidRPr="00C06C3B" w14:paraId="1557024E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48D0C22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12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121771DC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A regular therapy reduces the risk of sudden worsening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77C1EA" w14:textId="5B94E0E3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</w:t>
            </w:r>
            <w:r w:rsidR="002D5D2C" w:rsidRPr="00C06C3B">
              <w:rPr>
                <w:rFonts w:asciiTheme="minorBidi" w:hAnsiTheme="minorBidi" w:cstheme="minorBidi"/>
                <w:color w:val="000000"/>
                <w:sz w:val="20"/>
              </w:rPr>
              <w:t>47</w:t>
            </w:r>
          </w:p>
        </w:tc>
      </w:tr>
      <w:tr w:rsidR="00D069D4" w:rsidRPr="00C06C3B" w14:paraId="65ABC48D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6002B13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14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F814F59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Inhaled drugs help improving the fatigue in breathing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CDBBD5" w14:textId="79843A8E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</w:t>
            </w:r>
            <w:r w:rsidR="002D5D2C" w:rsidRPr="00C06C3B">
              <w:rPr>
                <w:rFonts w:asciiTheme="minorBidi" w:hAnsiTheme="minorBidi" w:cstheme="minorBidi"/>
                <w:color w:val="000000"/>
                <w:sz w:val="20"/>
              </w:rPr>
              <w:t>42</w:t>
            </w:r>
          </w:p>
        </w:tc>
      </w:tr>
      <w:tr w:rsidR="00D069D4" w:rsidRPr="00C06C3B" w14:paraId="4248AF10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9A03DE7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15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37370E0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am worried about my COPD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EBE36C9" w14:textId="60C74E79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</w:t>
            </w:r>
            <w:r w:rsidR="002D5D2C" w:rsidRPr="00C06C3B">
              <w:rPr>
                <w:rFonts w:asciiTheme="minorBidi" w:hAnsiTheme="minorBidi" w:cstheme="minorBidi"/>
                <w:color w:val="000000"/>
                <w:sz w:val="20"/>
              </w:rPr>
              <w:t>64</w:t>
            </w:r>
          </w:p>
        </w:tc>
      </w:tr>
      <w:tr w:rsidR="00D069D4" w:rsidRPr="00C06C3B" w14:paraId="38B9B892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970BDD1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18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52F064A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Spirometry is a fundamental examination for the COPD diagnosis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8113F64" w14:textId="591A5F95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</w:t>
            </w:r>
            <w:r w:rsidR="002D5D2C" w:rsidRPr="00C06C3B">
              <w:rPr>
                <w:rFonts w:asciiTheme="minorBidi" w:hAnsiTheme="minorBidi" w:cstheme="minorBidi"/>
                <w:color w:val="000000"/>
                <w:sz w:val="20"/>
              </w:rPr>
              <w:t>50</w:t>
            </w:r>
          </w:p>
        </w:tc>
      </w:tr>
      <w:tr w:rsidR="00D069D4" w:rsidRPr="00C06C3B" w14:paraId="374E0CDA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7EA7954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19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93D5F84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will never heal from my COPD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285EFD2" w14:textId="63D1B8FC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0.55</w:t>
            </w:r>
          </w:p>
        </w:tc>
      </w:tr>
      <w:tr w:rsidR="00D069D4" w:rsidRPr="00C06C3B" w14:paraId="21205216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84FDE90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20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3B1A0C36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think I will never heal from my COPD because there is lack of effective drugs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1533B8C" w14:textId="7FB27DED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0.51</w:t>
            </w:r>
          </w:p>
        </w:tc>
      </w:tr>
      <w:tr w:rsidR="00D069D4" w:rsidRPr="00C06C3B" w14:paraId="3ABC2FA0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FF9E2F1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21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084264B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prefer not to think about my COPD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BDF711" w14:textId="7D95D9E4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</w:t>
            </w:r>
            <w:r w:rsidR="002D5D2C" w:rsidRPr="00C06C3B">
              <w:rPr>
                <w:rFonts w:asciiTheme="minorBidi" w:hAnsiTheme="minorBidi" w:cstheme="minorBidi"/>
                <w:color w:val="000000"/>
                <w:sz w:val="20"/>
              </w:rPr>
              <w:t>50</w:t>
            </w:r>
          </w:p>
        </w:tc>
      </w:tr>
      <w:tr w:rsidR="00D069D4" w:rsidRPr="00C06C3B" w14:paraId="5437EBEB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07BEEE8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22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D8915B2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I am angry because of my COPD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F121837" w14:textId="78D4F623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0.55</w:t>
            </w:r>
          </w:p>
        </w:tc>
      </w:tr>
      <w:tr w:rsidR="00D069D4" w:rsidRPr="00C06C3B" w14:paraId="1F5E00E8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0626C78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23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AE7DFC1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Drugs for COPD improve my symptoms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C7FD6BE" w14:textId="1CF395BA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0.35</w:t>
            </w:r>
          </w:p>
        </w:tc>
      </w:tr>
      <w:tr w:rsidR="00D069D4" w:rsidRPr="00C06C3B" w14:paraId="5335CC87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4557B80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24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0E6FD8AF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am having difficulty living with COPD symptoms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D87CB9" w14:textId="47C3C188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0.54</w:t>
            </w:r>
          </w:p>
        </w:tc>
      </w:tr>
      <w:tr w:rsidR="00D069D4" w:rsidRPr="00C06C3B" w14:paraId="679044E1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1F432AE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25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20491CAC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I wonder why COPD happened to me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FDDB5B2" w14:textId="3BE46AC1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0.56</w:t>
            </w:r>
          </w:p>
        </w:tc>
      </w:tr>
      <w:tr w:rsidR="00D069D4" w:rsidRPr="00C06C3B" w14:paraId="1A86242D" w14:textId="77777777" w:rsidTr="000F37F0">
        <w:trPr>
          <w:cantSplit/>
        </w:trPr>
        <w:tc>
          <w:tcPr>
            <w:tcW w:w="5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4AF5610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26</w:t>
            </w:r>
          </w:p>
        </w:tc>
        <w:tc>
          <w:tcPr>
            <w:tcW w:w="722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758573FC" w14:textId="77777777" w:rsidR="00D069D4" w:rsidRPr="00C06C3B" w:rsidRDefault="00D069D4" w:rsidP="000F37F0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COPD is a chronic disease and it is not possible to heal from it 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BBF7207" w14:textId="44E03A9D" w:rsidR="00D069D4" w:rsidRPr="00C06C3B" w:rsidRDefault="00D069D4" w:rsidP="002D5D2C">
            <w:pPr>
              <w:adjustRightInd w:val="0"/>
              <w:spacing w:before="67" w:after="67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</w:t>
            </w:r>
            <w:r w:rsidR="002D5D2C" w:rsidRPr="00C06C3B">
              <w:rPr>
                <w:rFonts w:asciiTheme="minorBidi" w:hAnsiTheme="minorBidi" w:cstheme="minorBidi"/>
                <w:color w:val="000000"/>
                <w:sz w:val="20"/>
              </w:rPr>
              <w:t>57</w:t>
            </w:r>
          </w:p>
        </w:tc>
      </w:tr>
    </w:tbl>
    <w:p w14:paraId="225C9A9A" w14:textId="77777777" w:rsidR="005438B0" w:rsidRPr="00C06C3B" w:rsidRDefault="005438B0">
      <w:pPr>
        <w:spacing w:after="200" w:line="276" w:lineRule="auto"/>
        <w:rPr>
          <w:b/>
        </w:rPr>
      </w:pPr>
      <w:r w:rsidRPr="00C06C3B">
        <w:rPr>
          <w:b/>
        </w:rPr>
        <w:br w:type="page"/>
      </w:r>
    </w:p>
    <w:p w14:paraId="1D8283D5" w14:textId="412CBE26" w:rsidR="00B63396" w:rsidRPr="00C06C3B" w:rsidRDefault="007F4ACF" w:rsidP="00173BED">
      <w:pPr>
        <w:spacing w:after="200" w:line="276" w:lineRule="auto"/>
        <w:rPr>
          <w:b/>
        </w:rPr>
      </w:pPr>
      <w:r w:rsidRPr="00C06C3B">
        <w:rPr>
          <w:b/>
        </w:rPr>
        <w:lastRenderedPageBreak/>
        <w:t xml:space="preserve">Table </w:t>
      </w:r>
      <w:r w:rsidR="00B7761F">
        <w:rPr>
          <w:b/>
        </w:rPr>
        <w:t>S5</w:t>
      </w:r>
      <w:r w:rsidR="00564FA0" w:rsidRPr="00C06C3B">
        <w:rPr>
          <w:b/>
        </w:rPr>
        <w:t>.</w:t>
      </w:r>
    </w:p>
    <w:p w14:paraId="50FFAD4D" w14:textId="77777777" w:rsidR="00C83201" w:rsidRPr="00C06C3B" w:rsidRDefault="00C83201" w:rsidP="00B63396">
      <w:pPr>
        <w:pStyle w:val="CSText"/>
        <w:jc w:val="both"/>
        <w:rPr>
          <w:b/>
        </w:rPr>
      </w:pPr>
    </w:p>
    <w:tbl>
      <w:tblPr>
        <w:tblW w:w="9215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127"/>
        <w:gridCol w:w="1418"/>
        <w:gridCol w:w="1418"/>
        <w:gridCol w:w="1133"/>
      </w:tblGrid>
      <w:tr w:rsidR="00014B00" w:rsidRPr="00C06C3B" w14:paraId="4BDEB21C" w14:textId="77777777" w:rsidTr="000F37F0">
        <w:trPr>
          <w:cantSplit/>
          <w:tblHeader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641C4CCA" w14:textId="77777777" w:rsidR="00014B00" w:rsidRPr="00C06C3B" w:rsidRDefault="00014B00" w:rsidP="00720918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C39E" w14:textId="77777777" w:rsidR="00014B00" w:rsidRPr="00C06C3B" w:rsidRDefault="00014B00" w:rsidP="00720918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&lt;70 yrs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3CE6" w14:textId="77777777" w:rsidR="00014B00" w:rsidRPr="00C06C3B" w:rsidRDefault="00014B00" w:rsidP="00720918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≥70 yrs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FF561" w14:textId="77777777" w:rsidR="00014B00" w:rsidRPr="00C06C3B" w:rsidRDefault="00014B00" w:rsidP="00720918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P-value</w:t>
            </w:r>
          </w:p>
        </w:tc>
      </w:tr>
      <w:tr w:rsidR="00014B00" w:rsidRPr="00C06C3B" w14:paraId="77EAEB34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63C778" w14:textId="7401C211" w:rsidR="00014B00" w:rsidRPr="00C06C3B" w:rsidRDefault="00014B00" w:rsidP="00C6213C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Disease acceptance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E824A1" w14:textId="77777777" w:rsidR="00014B00" w:rsidRPr="00C06C3B" w:rsidRDefault="00014B00" w:rsidP="00720918">
            <w:pPr>
              <w:tabs>
                <w:tab w:val="right" w:pos="1992"/>
              </w:tabs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BD20CC1" w14:textId="77777777" w:rsidR="00014B00" w:rsidRPr="00C06C3B" w:rsidRDefault="00014B00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44020E8" w14:textId="77777777" w:rsidR="00014B00" w:rsidRPr="00C06C3B" w:rsidRDefault="00014B00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3B2120" w14:textId="77777777" w:rsidR="00014B00" w:rsidRPr="00C06C3B" w:rsidRDefault="00014B00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0.2598**</w:t>
            </w:r>
          </w:p>
        </w:tc>
      </w:tr>
      <w:tr w:rsidR="00C83201" w:rsidRPr="00C06C3B" w14:paraId="437FC816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A4E16EA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F35EED5" w14:textId="77777777" w:rsidR="007E68CF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70D1CD92" w14:textId="7318197F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B27C08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60.0 </w:t>
            </w:r>
          </w:p>
          <w:p w14:paraId="3BC84D94" w14:textId="1F4CF8E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(40.0; 73.3)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58005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60.0</w:t>
            </w:r>
          </w:p>
          <w:p w14:paraId="0E55040E" w14:textId="733D324E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(40.0;80.0)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894607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202590" w:rsidRPr="00C06C3B" w14:paraId="493C51C8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2BDEB1" w14:textId="5C24E001" w:rsidR="00202590" w:rsidRPr="00C06C3B" w:rsidRDefault="00202590" w:rsidP="00C6213C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Awareness of treatment needs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60AF8F3" w14:textId="04C46111" w:rsidR="00202590" w:rsidRPr="00C06C3B" w:rsidRDefault="00202590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DFD7B83" w14:textId="77777777" w:rsidR="00202590" w:rsidRPr="00C06C3B" w:rsidRDefault="00202590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782663" w14:textId="77777777" w:rsidR="00202590" w:rsidRPr="00C06C3B" w:rsidRDefault="00202590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65569D" w14:textId="77777777" w:rsidR="00202590" w:rsidRPr="00C06C3B" w:rsidRDefault="00202590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0.4020**</w:t>
            </w:r>
          </w:p>
        </w:tc>
      </w:tr>
      <w:tr w:rsidR="00C83201" w:rsidRPr="00C06C3B" w14:paraId="21B2AFAE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A1A54DA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E971F35" w14:textId="77777777" w:rsidR="007E68CF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4F35F7F3" w14:textId="0695410C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BD9A3A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83.3</w:t>
            </w:r>
          </w:p>
          <w:p w14:paraId="64760D6D" w14:textId="6AD2666E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(72.2;88.9)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B06F1E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77.8</w:t>
            </w:r>
          </w:p>
          <w:p w14:paraId="1FEDFADF" w14:textId="1FA38DC5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(66.7;88.9)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028D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83201" w:rsidRPr="00C06C3B" w14:paraId="71B36FE4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F0A612E" w14:textId="10CDE04D" w:rsidR="00C83201" w:rsidRPr="00C06C3B" w:rsidRDefault="00C83201" w:rsidP="00C6213C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Disease knowledge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C3EF9AE" w14:textId="6C958C05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6FD4522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3D51D051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B1784A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0.7668**</w:t>
            </w:r>
          </w:p>
        </w:tc>
      </w:tr>
      <w:tr w:rsidR="00C83201" w:rsidRPr="00C06C3B" w14:paraId="41C23E6C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BD87F28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6ED2887" w14:textId="77777777" w:rsidR="007E68CF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0B92E8A4" w14:textId="73387B3D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41F3EA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75.0</w:t>
            </w:r>
          </w:p>
          <w:p w14:paraId="1DF39D84" w14:textId="36371E5E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(58.3;91.7)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4C520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75.0</w:t>
            </w:r>
          </w:p>
          <w:p w14:paraId="25EEA4CD" w14:textId="155B59AF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(58.3;91.7)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09C3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83201" w:rsidRPr="00C06C3B" w14:paraId="02446CEB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3E199B6" w14:textId="5A896743" w:rsidR="00C83201" w:rsidRPr="00C06C3B" w:rsidRDefault="00C83201" w:rsidP="00C6213C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Disease perception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0D2CB37" w14:textId="13410115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1CAA645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6595BC3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22389C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0.6809**</w:t>
            </w:r>
          </w:p>
        </w:tc>
      </w:tr>
      <w:tr w:rsidR="00C83201" w:rsidRPr="00C06C3B" w14:paraId="54B03F2C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6132ABF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DCB5D7" w14:textId="77777777" w:rsidR="007E68CF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785B9DC7" w14:textId="2638DB7D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30BC22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66.7</w:t>
            </w:r>
          </w:p>
          <w:p w14:paraId="6DC0DB91" w14:textId="44AE2BD5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(60.0;80.0)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46F28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66.7</w:t>
            </w:r>
          </w:p>
          <w:p w14:paraId="1AB448AF" w14:textId="38B93723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(53.3;76.7)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5108F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83201" w:rsidRPr="00C06C3B" w14:paraId="60173512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8744FA8" w14:textId="5CCB935F" w:rsidR="00C83201" w:rsidRPr="00C06C3B" w:rsidRDefault="00C83201" w:rsidP="00C6213C">
            <w:pPr>
              <w:adjustRightInd w:val="0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DACQ total score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1209D3F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3D6317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136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0F1DBB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F4677F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0.7935*</w:t>
            </w:r>
          </w:p>
        </w:tc>
      </w:tr>
      <w:tr w:rsidR="00C83201" w:rsidRPr="00C06C3B" w14:paraId="56C372C6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55BEAE6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24F60F4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Mean (SD)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4763F5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69.5 (11.0)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D27663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69.2 (11.4)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47947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</w:tbl>
    <w:p w14:paraId="05CDCE61" w14:textId="77777777" w:rsidR="00B63396" w:rsidRPr="00C06C3B" w:rsidRDefault="00B63396" w:rsidP="00B63396">
      <w:pPr>
        <w:rPr>
          <w:rFonts w:ascii="Tahoma" w:hAnsi="Tahoma" w:cs="Tahoma"/>
          <w:color w:val="000000"/>
          <w:sz w:val="19"/>
          <w:szCs w:val="19"/>
        </w:rPr>
      </w:pPr>
      <w:r w:rsidRPr="00C06C3B">
        <w:rPr>
          <w:rFonts w:ascii="Tahoma" w:hAnsi="Tahoma" w:cs="Tahoma"/>
          <w:color w:val="000000"/>
          <w:sz w:val="19"/>
          <w:szCs w:val="19"/>
        </w:rPr>
        <w:br w:type="page"/>
      </w:r>
    </w:p>
    <w:p w14:paraId="47D26D09" w14:textId="26502B1C" w:rsidR="00AE1E89" w:rsidRPr="00C06C3B" w:rsidRDefault="00AE1E89" w:rsidP="00AE1E89">
      <w:pPr>
        <w:pStyle w:val="CSText"/>
        <w:jc w:val="both"/>
        <w:rPr>
          <w:b/>
        </w:rPr>
      </w:pPr>
      <w:r w:rsidRPr="00C06C3B">
        <w:rPr>
          <w:b/>
        </w:rPr>
        <w:lastRenderedPageBreak/>
        <w:t xml:space="preserve">Table </w:t>
      </w:r>
      <w:r w:rsidR="00B7761F">
        <w:rPr>
          <w:b/>
        </w:rPr>
        <w:t>S6</w:t>
      </w:r>
      <w:r w:rsidRPr="00C06C3B">
        <w:rPr>
          <w:b/>
        </w:rPr>
        <w:t>.</w:t>
      </w:r>
    </w:p>
    <w:p w14:paraId="764C10D8" w14:textId="77777777" w:rsidR="000625A5" w:rsidRPr="00C06C3B" w:rsidRDefault="000625A5" w:rsidP="00AE1E89">
      <w:pPr>
        <w:pStyle w:val="CSText"/>
        <w:jc w:val="both"/>
        <w:rPr>
          <w:b/>
        </w:rPr>
      </w:pPr>
    </w:p>
    <w:tbl>
      <w:tblPr>
        <w:tblW w:w="9213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127"/>
        <w:gridCol w:w="1418"/>
        <w:gridCol w:w="1418"/>
        <w:gridCol w:w="1131"/>
      </w:tblGrid>
      <w:tr w:rsidR="00014B00" w:rsidRPr="00F82CC0" w14:paraId="1FD11F92" w14:textId="77777777" w:rsidTr="000F37F0">
        <w:trPr>
          <w:cantSplit/>
          <w:tblHeader/>
        </w:trPr>
        <w:tc>
          <w:tcPr>
            <w:tcW w:w="5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58232B5" w14:textId="77777777" w:rsidR="00014B00" w:rsidRPr="00F82CC0" w:rsidRDefault="00014B00" w:rsidP="00720918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0E447" w14:textId="77777777" w:rsidR="00014B00" w:rsidRPr="00F82CC0" w:rsidRDefault="00014B00" w:rsidP="00720918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2CC0">
              <w:rPr>
                <w:rFonts w:ascii="Arial" w:hAnsi="Arial" w:cs="Arial"/>
                <w:b/>
                <w:bCs/>
                <w:color w:val="000000"/>
                <w:sz w:val="20"/>
              </w:rPr>
              <w:t>Male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26B55" w14:textId="77777777" w:rsidR="00014B00" w:rsidRPr="00F82CC0" w:rsidRDefault="00014B00" w:rsidP="00720918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2CC0">
              <w:rPr>
                <w:rFonts w:ascii="Arial" w:hAnsi="Arial" w:cs="Arial"/>
                <w:b/>
                <w:bCs/>
                <w:color w:val="000000"/>
                <w:sz w:val="20"/>
              </w:rPr>
              <w:t>Female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B4C792A" w14:textId="77777777" w:rsidR="00014B00" w:rsidRPr="00F82CC0" w:rsidRDefault="00014B00" w:rsidP="00720918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F82CC0">
              <w:rPr>
                <w:rFonts w:ascii="Arial" w:hAnsi="Arial" w:cs="Arial"/>
                <w:b/>
                <w:bCs/>
                <w:color w:val="000000"/>
                <w:sz w:val="20"/>
              </w:rPr>
              <w:t>P-value</w:t>
            </w:r>
          </w:p>
        </w:tc>
      </w:tr>
      <w:tr w:rsidR="00202590" w:rsidRPr="00C06C3B" w14:paraId="5B373996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B4D950" w14:textId="37E46C7D" w:rsidR="00202590" w:rsidRPr="00C06C3B" w:rsidRDefault="00202590" w:rsidP="00C75A9A">
            <w:pPr>
              <w:pStyle w:val="Heading1"/>
              <w:rPr>
                <w:rFonts w:asciiTheme="minorBidi" w:hAnsiTheme="minorBidi" w:cstheme="minorBidi"/>
                <w:sz w:val="20"/>
                <w:szCs w:val="20"/>
              </w:rPr>
            </w:pPr>
            <w:r w:rsidRPr="00C06C3B">
              <w:rPr>
                <w:rFonts w:asciiTheme="minorBidi" w:hAnsiTheme="minorBidi" w:cstheme="minorBidi"/>
                <w:sz w:val="20"/>
                <w:szCs w:val="20"/>
              </w:rPr>
              <w:t xml:space="preserve">Disease acceptance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901B186" w14:textId="012BC0FE" w:rsidR="00202590" w:rsidRPr="00C06C3B" w:rsidRDefault="00202590" w:rsidP="00720918">
            <w:pPr>
              <w:tabs>
                <w:tab w:val="right" w:pos="1992"/>
              </w:tabs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5AAFF6" w14:textId="77777777" w:rsidR="00202590" w:rsidRPr="00C06C3B" w:rsidRDefault="00202590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1D57D7" w14:textId="77777777" w:rsidR="00202590" w:rsidRPr="00C06C3B" w:rsidRDefault="00202590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BFCD63" w14:textId="77777777" w:rsidR="00202590" w:rsidRPr="00C06C3B" w:rsidRDefault="00202590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0.2693**</w:t>
            </w:r>
          </w:p>
        </w:tc>
      </w:tr>
      <w:tr w:rsidR="00C83201" w:rsidRPr="00C06C3B" w14:paraId="0D0C1BDB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0A91B89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E4910D7" w14:textId="77777777" w:rsidR="007E68CF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22925420" w14:textId="0417FE6C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A0C5E6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60.0</w:t>
            </w:r>
          </w:p>
          <w:p w14:paraId="75D7D729" w14:textId="3AD4D5BB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(40.0;80.0)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184439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53.3</w:t>
            </w:r>
          </w:p>
          <w:p w14:paraId="74663E72" w14:textId="47FDF7A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(33.3;73.3)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693AD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83201" w:rsidRPr="00C06C3B" w14:paraId="6309E1D5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4956964" w14:textId="3D4432A2" w:rsidR="00C83201" w:rsidRPr="00C06C3B" w:rsidRDefault="00C83201" w:rsidP="00C6213C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Awareness of treatment needs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2F8EA16" w14:textId="51BC698B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4AB98A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BCE309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5EAC6E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0.6797**</w:t>
            </w:r>
          </w:p>
        </w:tc>
      </w:tr>
      <w:tr w:rsidR="00C83201" w:rsidRPr="00C06C3B" w14:paraId="73245175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D299B8C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7882185" w14:textId="77777777" w:rsidR="007E68CF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1041044F" w14:textId="2C7AAC35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C52A26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77.8</w:t>
            </w:r>
          </w:p>
          <w:p w14:paraId="597EF939" w14:textId="1FEED8BC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(66.7;88.9)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FD717A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83.3</w:t>
            </w:r>
          </w:p>
          <w:p w14:paraId="772BF3EB" w14:textId="1DF70C3F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(72.2;88.9)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97402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83201" w:rsidRPr="00C06C3B" w14:paraId="2381E3F0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355E286" w14:textId="3AE7C4D6" w:rsidR="00C83201" w:rsidRPr="00C06C3B" w:rsidRDefault="00C83201" w:rsidP="00C6213C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Disease knowledge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0E0139C" w14:textId="5033DB2C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C548E4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8A324A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97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9B80417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0.2612**</w:t>
            </w:r>
          </w:p>
        </w:tc>
      </w:tr>
      <w:tr w:rsidR="00C83201" w:rsidRPr="00C06C3B" w14:paraId="6C152C10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123226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2D2C44" w14:textId="77777777" w:rsidR="007E68CF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5A1AABFA" w14:textId="550823B0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1996E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75.0</w:t>
            </w:r>
          </w:p>
          <w:p w14:paraId="174B76E2" w14:textId="2597E7F4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(58.3;91.7)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AA510F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75.0</w:t>
            </w:r>
          </w:p>
          <w:p w14:paraId="451C73B3" w14:textId="53F488FC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(66.7;91.7)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F6B52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83201" w:rsidRPr="00C06C3B" w14:paraId="663AFBFF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34844A6" w14:textId="3D1A67C4" w:rsidR="00C83201" w:rsidRPr="00C06C3B" w:rsidRDefault="00C83201" w:rsidP="00C6213C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Disease perception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67E37E6" w14:textId="0766D57D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C491E6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1DE285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98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87EA79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0.6561**</w:t>
            </w:r>
          </w:p>
        </w:tc>
      </w:tr>
      <w:tr w:rsidR="00C83201" w:rsidRPr="00C06C3B" w14:paraId="6E2D05F9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FE24FE2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44E01DC" w14:textId="77777777" w:rsidR="007E68CF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281F80AC" w14:textId="2FAA367B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18977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66.7 </w:t>
            </w:r>
          </w:p>
          <w:p w14:paraId="7A21DDBC" w14:textId="58038FA4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(53.3;73.3)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A789F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66.7</w:t>
            </w:r>
          </w:p>
          <w:p w14:paraId="0044743B" w14:textId="75E230C5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(53.3;80.0)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BA385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C83201" w:rsidRPr="00C06C3B" w14:paraId="3E2C6C14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04B15D2" w14:textId="05023DA1" w:rsidR="00C83201" w:rsidRPr="00C06C3B" w:rsidRDefault="00C83201" w:rsidP="00C6213C">
            <w:pPr>
              <w:adjustRightInd w:val="0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DACQ total score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B90F693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3C69E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74C41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93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651D93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0.8104*</w:t>
            </w:r>
          </w:p>
        </w:tc>
      </w:tr>
      <w:tr w:rsidR="00C83201" w:rsidRPr="00C06C3B" w14:paraId="52842FF7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93B0B07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922DFE9" w14:textId="77777777" w:rsidR="00C83201" w:rsidRPr="00C06C3B" w:rsidRDefault="00C83201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Mean (SD)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501A9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69.4 (11.5)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D84C3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69.1 (10.6)</w:t>
            </w:r>
          </w:p>
        </w:tc>
        <w:tc>
          <w:tcPr>
            <w:tcW w:w="11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3B1AEA" w14:textId="77777777" w:rsidR="00C83201" w:rsidRPr="00C06C3B" w:rsidRDefault="00C83201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</w:tbl>
    <w:p w14:paraId="3430EFF9" w14:textId="77777777" w:rsidR="00AE1E89" w:rsidRPr="00C06C3B" w:rsidRDefault="00AE1E89" w:rsidP="00AE1E89">
      <w:pPr>
        <w:rPr>
          <w:rFonts w:ascii="Tahoma" w:hAnsi="Tahoma" w:cs="Tahoma"/>
          <w:color w:val="000000"/>
          <w:sz w:val="19"/>
          <w:szCs w:val="19"/>
        </w:rPr>
      </w:pPr>
      <w:r w:rsidRPr="00C06C3B">
        <w:rPr>
          <w:rFonts w:ascii="Tahoma" w:hAnsi="Tahoma" w:cs="Tahoma"/>
          <w:color w:val="000000"/>
          <w:sz w:val="19"/>
          <w:szCs w:val="19"/>
        </w:rPr>
        <w:br w:type="page"/>
      </w:r>
    </w:p>
    <w:p w14:paraId="49C28E1B" w14:textId="77777777" w:rsidR="00AE1E89" w:rsidRPr="00C06C3B" w:rsidRDefault="00AE1E89" w:rsidP="00B63396">
      <w:pPr>
        <w:rPr>
          <w:rFonts w:ascii="Tahoma" w:hAnsi="Tahoma" w:cs="Tahoma"/>
          <w:color w:val="000000"/>
          <w:sz w:val="19"/>
          <w:szCs w:val="19"/>
        </w:rPr>
      </w:pPr>
    </w:p>
    <w:p w14:paraId="43730800" w14:textId="0029B5AF" w:rsidR="00B63396" w:rsidRPr="00C06C3B" w:rsidRDefault="007F4ACF" w:rsidP="00B63396">
      <w:pPr>
        <w:pStyle w:val="CSText"/>
        <w:jc w:val="both"/>
        <w:rPr>
          <w:b/>
        </w:rPr>
      </w:pPr>
      <w:r w:rsidRPr="00C06C3B">
        <w:rPr>
          <w:b/>
        </w:rPr>
        <w:t xml:space="preserve">Table </w:t>
      </w:r>
      <w:r w:rsidR="00B7761F">
        <w:rPr>
          <w:b/>
        </w:rPr>
        <w:t>S7</w:t>
      </w:r>
      <w:r w:rsidR="00B63396" w:rsidRPr="00C06C3B">
        <w:rPr>
          <w:b/>
        </w:rPr>
        <w:t xml:space="preserve">. </w:t>
      </w:r>
    </w:p>
    <w:p w14:paraId="7CB8D7DC" w14:textId="24C55F0E" w:rsidR="00720918" w:rsidRPr="00C06C3B" w:rsidRDefault="00720918"/>
    <w:tbl>
      <w:tblPr>
        <w:tblW w:w="9072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418"/>
        <w:gridCol w:w="1418"/>
        <w:gridCol w:w="1418"/>
        <w:gridCol w:w="1132"/>
      </w:tblGrid>
      <w:tr w:rsidR="00207484" w:rsidRPr="00C06C3B" w14:paraId="68C799C3" w14:textId="77777777" w:rsidTr="000F37F0">
        <w:trPr>
          <w:cantSplit/>
          <w:tblHeader/>
        </w:trPr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436AE8F6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7F22A" w14:textId="550C7938" w:rsidR="00207484" w:rsidRPr="00C06C3B" w:rsidRDefault="00794115" w:rsidP="00714E23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Grade </w:t>
            </w:r>
            <w:r w:rsidR="00207484"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23C6E" w14:textId="5A933C8C" w:rsidR="00207484" w:rsidRPr="00C06C3B" w:rsidRDefault="00794115" w:rsidP="00720918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Grade </w:t>
            </w:r>
            <w:r w:rsidR="00207484"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B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51583" w14:textId="13A4241D" w:rsidR="00207484" w:rsidRPr="00C06C3B" w:rsidRDefault="00794115" w:rsidP="00720918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Grade </w:t>
            </w:r>
            <w:r w:rsidR="00207484"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D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B71C5C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P-value</w:t>
            </w:r>
          </w:p>
        </w:tc>
      </w:tr>
      <w:tr w:rsidR="00207484" w:rsidRPr="00C06C3B" w14:paraId="25833718" w14:textId="77777777" w:rsidTr="000F37F0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C62AB5A" w14:textId="0F5EC323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vertAlign w:val="superscript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Disease acceptance </w:t>
            </w:r>
            <w:r w:rsidR="00720918"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vertAlign w:val="superscript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054808E" w14:textId="77777777" w:rsidR="00207484" w:rsidRPr="00C06C3B" w:rsidRDefault="00207484" w:rsidP="00720918">
            <w:pPr>
              <w:tabs>
                <w:tab w:val="right" w:pos="1992"/>
              </w:tabs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4D4676E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390C85F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463AB79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38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B5F4F4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&lt;0.0001^</w:t>
            </w:r>
          </w:p>
        </w:tc>
      </w:tr>
      <w:tr w:rsidR="00207484" w:rsidRPr="00C06C3B" w14:paraId="35ED2EF9" w14:textId="77777777" w:rsidTr="000F37F0"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5E55056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47CB0F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Mean (SD)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45D3CC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71.3 (27.1)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DAE851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57.2 (24.1)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0F2F89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38.8 (22.9)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9F78E1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207484" w:rsidRPr="00C06C3B" w14:paraId="10A1E503" w14:textId="77777777" w:rsidTr="000F37F0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72FDB20" w14:textId="1E4DB533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vertAlign w:val="superscript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Awareness of treatment needs </w:t>
            </w:r>
            <w:r w:rsidR="00720918"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vertAlign w:val="superscript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1F63E35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EBD3A17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C6A5F18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7CEF449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37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97E62D2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0.4991^</w:t>
            </w:r>
          </w:p>
        </w:tc>
      </w:tr>
      <w:tr w:rsidR="00207484" w:rsidRPr="00C06C3B" w14:paraId="2DC58F6B" w14:textId="77777777" w:rsidTr="000F37F0"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DDB6BF3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5C9042C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Mean (SD)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1DCFC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81.3 (13.7)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777096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79.2 (13.8)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6F772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80.8 (13.1)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F98CC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207484" w:rsidRPr="00C06C3B" w14:paraId="26778869" w14:textId="77777777" w:rsidTr="000F37F0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F1BD663" w14:textId="2E722704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vertAlign w:val="superscript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Disease knowledge </w:t>
            </w:r>
            <w:r w:rsidR="00720918"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vertAlign w:val="superscript"/>
              </w:rPr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FC57A0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0BA6FCA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B5F69FB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0671949C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5ED0A7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0.0007^</w:t>
            </w:r>
          </w:p>
        </w:tc>
      </w:tr>
      <w:tr w:rsidR="00207484" w:rsidRPr="00C06C3B" w14:paraId="78FD0089" w14:textId="77777777" w:rsidTr="000F37F0"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2B8F3A5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C67D011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Mean (SD)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A5EED2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65.5 (21.9)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C7D58A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73.7 (18.4)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57F482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78.8 (16.3)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C1636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207484" w:rsidRPr="00C06C3B" w14:paraId="36D77549" w14:textId="77777777" w:rsidTr="000F37F0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D0A8FB1" w14:textId="420E9C3C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vertAlign w:val="superscript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Disease perception </w:t>
            </w:r>
            <w:r w:rsidR="00720918"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  <w:vertAlign w:val="superscript"/>
              </w:rPr>
              <w:t>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9373FF5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79D7EDC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0188422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1791C766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39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9B4CA0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0.7120^</w:t>
            </w:r>
          </w:p>
        </w:tc>
      </w:tr>
      <w:tr w:rsidR="00207484" w:rsidRPr="00C06C3B" w14:paraId="13CD235A" w14:textId="77777777" w:rsidTr="000F37F0"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2BB3F39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4752F0B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Mean (SD)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9AA1D2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67.1 (18.0)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3EEA8E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65.2 (18.1)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B90767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66.7 (16.8)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CEA2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207484" w:rsidRPr="00C06C3B" w14:paraId="2A40AF74" w14:textId="77777777" w:rsidTr="000F37F0">
        <w:trPr>
          <w:cantSplit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FD1E8F8" w14:textId="7A2F7EFC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/>
                <w:bCs/>
                <w:color w:val="000000"/>
                <w:sz w:val="20"/>
                <w:vertAlign w:val="superscript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 xml:space="preserve">DACQ total score </w:t>
            </w:r>
            <w:r w:rsidR="00720918"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  <w:vertAlign w:val="superscript"/>
              </w:rPr>
              <w:t>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2E3518D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BC77CD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4CA466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4BCE58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36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37F863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0.0084^</w:t>
            </w:r>
          </w:p>
        </w:tc>
      </w:tr>
      <w:tr w:rsidR="00207484" w:rsidRPr="00C06C3B" w14:paraId="5A983542" w14:textId="77777777" w:rsidTr="000F37F0">
        <w:trPr>
          <w:cantSplit/>
        </w:trPr>
        <w:tc>
          <w:tcPr>
            <w:tcW w:w="25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E97C58B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F821526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Mean (SD)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240B9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73.1 (11.1)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29E507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69.2 (11.1)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442611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66.5 (10.0)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54301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</w:tbl>
    <w:p w14:paraId="348B0837" w14:textId="77777777" w:rsidR="008223E6" w:rsidRPr="00C06C3B" w:rsidRDefault="008223E6"/>
    <w:p w14:paraId="1C401226" w14:textId="77777777" w:rsidR="00207484" w:rsidRPr="00C06C3B" w:rsidRDefault="00207484" w:rsidP="00AE1E89">
      <w:pPr>
        <w:pStyle w:val="CSText"/>
        <w:jc w:val="both"/>
        <w:rPr>
          <w:b/>
        </w:rPr>
      </w:pPr>
    </w:p>
    <w:p w14:paraId="6105083B" w14:textId="77777777" w:rsidR="00207484" w:rsidRPr="00C06C3B" w:rsidRDefault="00207484" w:rsidP="00AE1E89">
      <w:pPr>
        <w:pStyle w:val="CSText"/>
        <w:jc w:val="both"/>
        <w:rPr>
          <w:b/>
        </w:rPr>
      </w:pPr>
    </w:p>
    <w:p w14:paraId="07AC5200" w14:textId="77777777" w:rsidR="00207484" w:rsidRPr="00C06C3B" w:rsidRDefault="00207484">
      <w:pPr>
        <w:spacing w:after="200" w:line="276" w:lineRule="auto"/>
        <w:rPr>
          <w:b/>
          <w:color w:val="000000" w:themeColor="text1"/>
          <w:szCs w:val="24"/>
          <w:lang w:eastAsia="de-DE"/>
        </w:rPr>
      </w:pPr>
      <w:r w:rsidRPr="00C06C3B">
        <w:rPr>
          <w:b/>
        </w:rPr>
        <w:br w:type="page"/>
      </w:r>
    </w:p>
    <w:p w14:paraId="5A8D4FF5" w14:textId="5530DCC9" w:rsidR="00AE1E89" w:rsidRPr="00C06C3B" w:rsidRDefault="00AE1E89" w:rsidP="00AE1E89">
      <w:pPr>
        <w:pStyle w:val="CSText"/>
        <w:jc w:val="both"/>
        <w:rPr>
          <w:b/>
        </w:rPr>
      </w:pPr>
      <w:r w:rsidRPr="00C06C3B">
        <w:rPr>
          <w:b/>
        </w:rPr>
        <w:lastRenderedPageBreak/>
        <w:t xml:space="preserve">Table </w:t>
      </w:r>
      <w:r w:rsidR="00B7761F">
        <w:rPr>
          <w:b/>
        </w:rPr>
        <w:t>S8</w:t>
      </w:r>
      <w:r w:rsidRPr="00C06C3B">
        <w:rPr>
          <w:b/>
        </w:rPr>
        <w:t xml:space="preserve">. </w:t>
      </w:r>
    </w:p>
    <w:p w14:paraId="462D870C" w14:textId="77777777" w:rsidR="00AE1E89" w:rsidRPr="00C06C3B" w:rsidRDefault="00AE1E89" w:rsidP="00AE1E89"/>
    <w:tbl>
      <w:tblPr>
        <w:tblW w:w="9072" w:type="dxa"/>
        <w:tblInd w:w="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1984"/>
        <w:gridCol w:w="1418"/>
        <w:gridCol w:w="1418"/>
        <w:gridCol w:w="1133"/>
      </w:tblGrid>
      <w:tr w:rsidR="00207484" w:rsidRPr="00C06C3B" w14:paraId="7CB6CFB6" w14:textId="77777777" w:rsidTr="000F37F0">
        <w:trPr>
          <w:cantSplit/>
          <w:tblHeader/>
        </w:trPr>
        <w:tc>
          <w:tcPr>
            <w:tcW w:w="5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  <w:vAlign w:val="center"/>
          </w:tcPr>
          <w:p w14:paraId="5CBD9A59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D73760" w14:textId="00ECB8E6" w:rsidR="00207484" w:rsidRPr="00C06C3B" w:rsidRDefault="00794115" w:rsidP="00794115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CAT</w:t>
            </w:r>
            <w:r w:rsidR="00207484"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&lt;10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743F0F" w14:textId="147E07D4" w:rsidR="00207484" w:rsidRPr="00C06C3B" w:rsidRDefault="00794115" w:rsidP="00794115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CAT</w:t>
            </w:r>
            <w:r w:rsidR="00207484"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≥10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A3EC8F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P-value</w:t>
            </w:r>
          </w:p>
        </w:tc>
      </w:tr>
      <w:tr w:rsidR="00207484" w:rsidRPr="00C06C3B" w14:paraId="5E03B2FE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4B67F1" w14:textId="389D6D2B" w:rsidR="00207484" w:rsidRPr="00C06C3B" w:rsidRDefault="00207484" w:rsidP="00C75A9A">
            <w:pPr>
              <w:pStyle w:val="Heading1"/>
              <w:rPr>
                <w:rFonts w:asciiTheme="minorBidi" w:hAnsiTheme="minorBidi" w:cstheme="minorBidi"/>
                <w:sz w:val="20"/>
                <w:szCs w:val="20"/>
              </w:rPr>
            </w:pPr>
            <w:r w:rsidRPr="00C06C3B">
              <w:rPr>
                <w:rFonts w:asciiTheme="minorBidi" w:hAnsiTheme="minorBidi" w:cstheme="minorBidi"/>
                <w:sz w:val="20"/>
                <w:szCs w:val="20"/>
              </w:rPr>
              <w:t xml:space="preserve">Disease acceptance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3DF2E8A" w14:textId="77777777" w:rsidR="00207484" w:rsidRPr="00C06C3B" w:rsidRDefault="00207484" w:rsidP="00720918">
            <w:pPr>
              <w:tabs>
                <w:tab w:val="right" w:pos="1992"/>
              </w:tabs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409417E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5222650D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8B7B3E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&lt;0.0001**</w:t>
            </w:r>
          </w:p>
        </w:tc>
      </w:tr>
      <w:tr w:rsidR="00207484" w:rsidRPr="00C06C3B" w14:paraId="2851B3B6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EF6A053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6717920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2A40ACD3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32D939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73.3</w:t>
            </w:r>
            <w:r w:rsidRPr="00C06C3B" w:rsidDel="004A1087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</w:p>
          <w:p w14:paraId="4FC40685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(60.0; 93.3)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3AF99B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53.3</w:t>
            </w:r>
          </w:p>
          <w:p w14:paraId="27866842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 w:rsidDel="004A1087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(33.3; 73.3)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A6140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207484" w:rsidRPr="00C06C3B" w14:paraId="3C904DD6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1681053" w14:textId="4A73C149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Awareness of treatment needs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0473DBB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8181941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F8DC939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292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6D7E3B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0.0453**</w:t>
            </w:r>
          </w:p>
        </w:tc>
      </w:tr>
      <w:tr w:rsidR="00207484" w:rsidRPr="00C06C3B" w14:paraId="2DC2290C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706F19F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070234D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5906FFD6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19DCA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83.3</w:t>
            </w:r>
            <w:r w:rsidRPr="00C06C3B" w:rsidDel="004A1087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</w:p>
          <w:p w14:paraId="795F418B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(72.2 94.4)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6278BE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77.8</w:t>
            </w:r>
            <w:r w:rsidRPr="00C06C3B" w:rsidDel="004A1087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</w:p>
          <w:p w14:paraId="1ABEE59F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(66.7; 88.9)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7BBB03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207484" w:rsidRPr="00C06C3B" w14:paraId="16B51B91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0CAD8BBA" w14:textId="65007BBF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Disease knowledge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78D6144A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47D56427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606FFD04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4A5BEB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0.0005**</w:t>
            </w:r>
          </w:p>
        </w:tc>
      </w:tr>
      <w:tr w:rsidR="00207484" w:rsidRPr="00C06C3B" w14:paraId="1F8C1A77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3CEF514F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i/>
                <w:iCs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40F100D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10E7A016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52BE9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66.7</w:t>
            </w:r>
            <w:r w:rsidRPr="00C06C3B" w:rsidDel="006B2860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</w:p>
          <w:p w14:paraId="78A23ACB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(50.0; 83.3)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B683F2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75.0</w:t>
            </w:r>
          </w:p>
          <w:p w14:paraId="2EF09AAE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 w:rsidDel="006B2860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(58.3; 91.7)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ACECB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207484" w:rsidRPr="00C06C3B" w14:paraId="3DA25794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CDFFD1A" w14:textId="1090B09F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i/>
                <w:iCs/>
                <w:color w:val="000000"/>
                <w:sz w:val="20"/>
              </w:rPr>
              <w:t xml:space="preserve">Disease perception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7FDBF4A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7CA0427C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14:paraId="2B238FA0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49BB47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 xml:space="preserve">   0.2487**</w:t>
            </w:r>
          </w:p>
        </w:tc>
      </w:tr>
      <w:tr w:rsidR="00207484" w:rsidRPr="00C06C3B" w14:paraId="1E61CCED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180698DE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02336CB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Median </w:t>
            </w:r>
          </w:p>
          <w:p w14:paraId="71F9E1C9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(25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-75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  <w:vertAlign w:val="superscript"/>
              </w:rPr>
              <w:t>th</w:t>
            </w: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 xml:space="preserve"> percentile)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7C645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66.7</w:t>
            </w:r>
            <w:r w:rsidRPr="00C06C3B" w:rsidDel="006B2860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</w:p>
          <w:p w14:paraId="345E0E6C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(60.0; 80.0)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C1868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66.7</w:t>
            </w:r>
          </w:p>
          <w:p w14:paraId="43211916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 w:rsidDel="006B2860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(53.3; 73.3)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C2985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  <w:tr w:rsidR="00207484" w:rsidRPr="00C06C3B" w14:paraId="3033B2A5" w14:textId="77777777" w:rsidTr="000F37F0">
        <w:trPr>
          <w:cantSplit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28FF725F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/>
                <w:bCs/>
                <w:color w:val="000000"/>
                <w:sz w:val="20"/>
              </w:rPr>
              <w:t>DACQ total score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6AD36AEB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B9B35B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2278CF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277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1735D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0.0004*</w:t>
            </w:r>
          </w:p>
        </w:tc>
      </w:tr>
      <w:tr w:rsidR="00207484" w:rsidRPr="00C06C3B" w14:paraId="78B130E6" w14:textId="77777777" w:rsidTr="000F37F0">
        <w:trPr>
          <w:cantSplit/>
        </w:trPr>
        <w:tc>
          <w:tcPr>
            <w:tcW w:w="31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4A592128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67" w:type="dxa"/>
              <w:right w:w="67" w:type="dxa"/>
            </w:tcMar>
          </w:tcPr>
          <w:p w14:paraId="5859E4BB" w14:textId="77777777" w:rsidR="00207484" w:rsidRPr="00C06C3B" w:rsidRDefault="00207484" w:rsidP="00720918">
            <w:pPr>
              <w:adjustRightInd w:val="0"/>
              <w:rPr>
                <w:rFonts w:asciiTheme="minorBidi" w:hAnsiTheme="minorBidi" w:cstheme="minorBidi"/>
                <w:bCs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bCs/>
                <w:color w:val="000000"/>
                <w:sz w:val="20"/>
              </w:rPr>
              <w:t>Mean (SD)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A8B4AD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73.0</w:t>
            </w:r>
            <w:r w:rsidRPr="00C06C3B" w:rsidDel="006B2860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(11.3)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28030C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68.2</w:t>
            </w:r>
            <w:r w:rsidRPr="00C06C3B" w:rsidDel="006B2860">
              <w:rPr>
                <w:rFonts w:asciiTheme="minorBidi" w:hAnsiTheme="minorBidi" w:cstheme="minorBidi"/>
                <w:color w:val="000000"/>
                <w:sz w:val="20"/>
              </w:rPr>
              <w:t xml:space="preserve"> </w:t>
            </w:r>
            <w:r w:rsidRPr="00C06C3B">
              <w:rPr>
                <w:rFonts w:asciiTheme="minorBidi" w:hAnsiTheme="minorBidi" w:cstheme="minorBidi"/>
                <w:color w:val="000000"/>
                <w:sz w:val="20"/>
              </w:rPr>
              <w:t>(11.0)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09D806" w14:textId="77777777" w:rsidR="00207484" w:rsidRPr="00C06C3B" w:rsidRDefault="00207484" w:rsidP="00720918">
            <w:pPr>
              <w:adjustRightInd w:val="0"/>
              <w:jc w:val="center"/>
              <w:rPr>
                <w:rFonts w:asciiTheme="minorBidi" w:hAnsiTheme="minorBidi" w:cstheme="minorBidi"/>
                <w:color w:val="000000"/>
                <w:sz w:val="20"/>
              </w:rPr>
            </w:pPr>
          </w:p>
        </w:tc>
      </w:tr>
    </w:tbl>
    <w:p w14:paraId="488968FB" w14:textId="2FB8F7A5" w:rsidR="00A81858" w:rsidRPr="00C06C3B" w:rsidRDefault="00A81858"/>
    <w:p w14:paraId="66013142" w14:textId="77777777" w:rsidR="00A81858" w:rsidRPr="00C06C3B" w:rsidRDefault="00A81858">
      <w:pPr>
        <w:spacing w:after="200" w:line="276" w:lineRule="auto"/>
      </w:pPr>
      <w:r w:rsidRPr="00C06C3B">
        <w:br w:type="page"/>
      </w:r>
    </w:p>
    <w:p w14:paraId="3FD1BC0B" w14:textId="77777777" w:rsidR="00A81858" w:rsidRPr="00C06C3B" w:rsidRDefault="00A81858">
      <w:pPr>
        <w:rPr>
          <w:b/>
        </w:rPr>
        <w:sectPr w:rsidR="00A81858" w:rsidRPr="00C06C3B" w:rsidSect="00D03877">
          <w:headerReference w:type="default" r:id="rId10"/>
          <w:footerReference w:type="default" r:id="rId11"/>
          <w:pgSz w:w="12240" w:h="15840" w:code="1"/>
          <w:pgMar w:top="1701" w:right="1701" w:bottom="1701" w:left="1701" w:header="680" w:footer="1134" w:gutter="0"/>
          <w:cols w:space="720"/>
          <w:formProt w:val="0"/>
          <w:docGrid w:linePitch="360"/>
        </w:sectPr>
      </w:pPr>
    </w:p>
    <w:p w14:paraId="2AFA485C" w14:textId="330C7B90" w:rsidR="00A746CC" w:rsidRPr="00C06C3B" w:rsidRDefault="00A746CC" w:rsidP="00A746CC">
      <w:pPr>
        <w:pStyle w:val="Heading2"/>
        <w:rPr>
          <w:lang w:val="en-US"/>
        </w:rPr>
      </w:pPr>
      <w:r w:rsidRPr="00C06C3B">
        <w:rPr>
          <w:lang w:val="en-US"/>
        </w:rPr>
        <w:lastRenderedPageBreak/>
        <w:t>Reference</w:t>
      </w:r>
    </w:p>
    <w:p w14:paraId="05EFAFBB" w14:textId="77777777" w:rsidR="00A746CC" w:rsidRPr="00C06C3B" w:rsidRDefault="00A746CC" w:rsidP="00A746CC">
      <w:pPr>
        <w:pStyle w:val="EndNoteBibliography"/>
        <w:ind w:left="720" w:hanging="720"/>
      </w:pPr>
      <w:r w:rsidRPr="00C06C3B">
        <w:fldChar w:fldCharType="begin"/>
      </w:r>
      <w:r w:rsidRPr="00C06C3B">
        <w:instrText xml:space="preserve"> ADDIN EN.REFLIST </w:instrText>
      </w:r>
      <w:r w:rsidRPr="00C06C3B">
        <w:fldChar w:fldCharType="separate"/>
      </w:r>
      <w:r w:rsidRPr="00C06C3B">
        <w:t>1.</w:t>
      </w:r>
      <w:r w:rsidRPr="00C06C3B">
        <w:tab/>
        <w:t xml:space="preserve">Wright BD, Linacre JM. Reasonable mean-square fit values. </w:t>
      </w:r>
      <w:r w:rsidRPr="00C06C3B">
        <w:rPr>
          <w:i/>
        </w:rPr>
        <w:t xml:space="preserve">Rasch Meas Trans. </w:t>
      </w:r>
      <w:r w:rsidRPr="00C06C3B">
        <w:t>1994;8:370.</w:t>
      </w:r>
    </w:p>
    <w:p w14:paraId="378CA098" w14:textId="66F2A6A3" w:rsidR="00A81858" w:rsidRPr="00C06C3B" w:rsidRDefault="00A746CC" w:rsidP="00A746CC">
      <w:r w:rsidRPr="00C06C3B">
        <w:fldChar w:fldCharType="end"/>
      </w:r>
    </w:p>
    <w:sectPr w:rsidR="00A81858" w:rsidRPr="00C06C3B" w:rsidSect="00D15580">
      <w:pgSz w:w="11907" w:h="16840" w:code="9"/>
      <w:pgMar w:top="1440" w:right="1440" w:bottom="1440" w:left="1440" w:header="680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4C005" w14:textId="77777777" w:rsidR="00841E89" w:rsidRDefault="00841E89" w:rsidP="00FF4812">
      <w:r>
        <w:separator/>
      </w:r>
    </w:p>
  </w:endnote>
  <w:endnote w:type="continuationSeparator" w:id="0">
    <w:p w14:paraId="64530919" w14:textId="77777777" w:rsidR="00841E89" w:rsidRDefault="00841E89" w:rsidP="00FF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62098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A594A2" w14:textId="50B02A35" w:rsidR="00D15580" w:rsidRDefault="00D155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761F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51BDE01" w14:textId="77777777" w:rsidR="00D15580" w:rsidRDefault="00D155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A5013" w14:textId="77777777" w:rsidR="00841E89" w:rsidRDefault="00841E89" w:rsidP="00FF4812">
      <w:r>
        <w:separator/>
      </w:r>
    </w:p>
  </w:footnote>
  <w:footnote w:type="continuationSeparator" w:id="0">
    <w:p w14:paraId="18FA3EF3" w14:textId="77777777" w:rsidR="00841E89" w:rsidRDefault="00841E89" w:rsidP="00FF4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52EB8" w14:textId="6907672D" w:rsidR="00D15580" w:rsidRPr="009C1232" w:rsidRDefault="00D15580" w:rsidP="00FF4812">
    <w:pPr>
      <w:rPr>
        <w:b/>
        <w:i/>
        <w:sz w:val="20"/>
      </w:rPr>
    </w:pPr>
    <w:r>
      <w:rPr>
        <w:b/>
        <w:i/>
        <w:sz w:val="20"/>
      </w:rPr>
      <w:t>SAT -</w:t>
    </w:r>
    <w:r w:rsidRPr="009C1232">
      <w:rPr>
        <w:b/>
        <w:i/>
        <w:sz w:val="20"/>
      </w:rPr>
      <w:t xml:space="preserve"> paper </w:t>
    </w:r>
    <w:r>
      <w:rPr>
        <w:b/>
        <w:i/>
        <w:sz w:val="20"/>
      </w:rPr>
      <w:t>awareness</w:t>
    </w:r>
    <w:r w:rsidRPr="009C1232">
      <w:rPr>
        <w:b/>
        <w:i/>
        <w:sz w:val="20"/>
      </w:rPr>
      <w:t xml:space="preserve"> </w:t>
    </w:r>
    <w:r>
      <w:rPr>
        <w:b/>
        <w:i/>
        <w:sz w:val="20"/>
      </w:rPr>
      <w:t xml:space="preserve">- </w:t>
    </w:r>
    <w:r w:rsidRPr="0071192E">
      <w:rPr>
        <w:b/>
        <w:i/>
        <w:sz w:val="20"/>
      </w:rPr>
      <w:t>SUPPLEMENTAL MATERIAL</w:t>
    </w:r>
  </w:p>
  <w:p w14:paraId="734A4423" w14:textId="77777777" w:rsidR="00D15580" w:rsidRDefault="00D155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F49D9"/>
    <w:multiLevelType w:val="hybridMultilevel"/>
    <w:tmpl w:val="287EDACA"/>
    <w:lvl w:ilvl="0" w:tplc="78222C6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4DF0"/>
    <w:multiLevelType w:val="hybridMultilevel"/>
    <w:tmpl w:val="AE84ACBA"/>
    <w:lvl w:ilvl="0" w:tplc="78222C6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86DD6"/>
    <w:multiLevelType w:val="hybridMultilevel"/>
    <w:tmpl w:val="68FC27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2E61"/>
    <w:multiLevelType w:val="hybridMultilevel"/>
    <w:tmpl w:val="D56C1602"/>
    <w:lvl w:ilvl="0" w:tplc="78222C6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D5B77"/>
    <w:multiLevelType w:val="hybridMultilevel"/>
    <w:tmpl w:val="70DC2E8A"/>
    <w:lvl w:ilvl="0" w:tplc="301CED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3393E"/>
    <w:multiLevelType w:val="hybridMultilevel"/>
    <w:tmpl w:val="D04478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B614A"/>
    <w:multiLevelType w:val="hybridMultilevel"/>
    <w:tmpl w:val="1D0C95C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A87CB6"/>
    <w:multiLevelType w:val="hybridMultilevel"/>
    <w:tmpl w:val="22DCA6B2"/>
    <w:lvl w:ilvl="0" w:tplc="78222C6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D0ADC"/>
    <w:multiLevelType w:val="hybridMultilevel"/>
    <w:tmpl w:val="87D2F108"/>
    <w:lvl w:ilvl="0" w:tplc="17E89214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30427D"/>
    <w:multiLevelType w:val="hybridMultilevel"/>
    <w:tmpl w:val="8CB8D1EC"/>
    <w:lvl w:ilvl="0" w:tplc="78222C6C">
      <w:start w:val="4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96E9D"/>
    <w:multiLevelType w:val="hybridMultilevel"/>
    <w:tmpl w:val="22825486"/>
    <w:lvl w:ilvl="0" w:tplc="78222C6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31C9F"/>
    <w:multiLevelType w:val="hybridMultilevel"/>
    <w:tmpl w:val="7CDEC09E"/>
    <w:lvl w:ilvl="0" w:tplc="78222C6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7061C"/>
    <w:multiLevelType w:val="hybridMultilevel"/>
    <w:tmpl w:val="68FC272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73098"/>
    <w:multiLevelType w:val="hybridMultilevel"/>
    <w:tmpl w:val="C4101480"/>
    <w:lvl w:ilvl="0" w:tplc="D8E0BC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13"/>
  </w:num>
  <w:num w:numId="6">
    <w:abstractNumId w:val="0"/>
  </w:num>
  <w:num w:numId="7">
    <w:abstractNumId w:val="10"/>
  </w:num>
  <w:num w:numId="8">
    <w:abstractNumId w:val="11"/>
  </w:num>
  <w:num w:numId="9">
    <w:abstractNumId w:val="7"/>
  </w:num>
  <w:num w:numId="10">
    <w:abstractNumId w:val="9"/>
  </w:num>
  <w:num w:numId="11">
    <w:abstractNumId w:val="8"/>
  </w:num>
  <w:num w:numId="12">
    <w:abstractNumId w:val="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hideGrammaticalErrors/>
  <w:doNotTrackFormatting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zIzMbUwNjE1szAytjRT0lEKTi0uzszPAykwrgUAnfHBBSwAAAA="/>
    <w:docVar w:name="EN.Layout" w:val="&lt;ENLayout&gt;&lt;Style&gt;Chest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ze9pvaf9xsx93evde45ssfwwa0zt9arp9ar&quot;&gt;SAT awarness&lt;record-ids&gt;&lt;item&gt;36&lt;/item&gt;&lt;/record-ids&gt;&lt;/item&gt;&lt;/Libraries&gt;"/>
  </w:docVars>
  <w:rsids>
    <w:rsidRoot w:val="004D755E"/>
    <w:rsid w:val="00002B83"/>
    <w:rsid w:val="0000467C"/>
    <w:rsid w:val="00014B00"/>
    <w:rsid w:val="0005574D"/>
    <w:rsid w:val="000625A5"/>
    <w:rsid w:val="0007085A"/>
    <w:rsid w:val="00081199"/>
    <w:rsid w:val="000879F2"/>
    <w:rsid w:val="000A1132"/>
    <w:rsid w:val="000F37F0"/>
    <w:rsid w:val="00106492"/>
    <w:rsid w:val="001109E6"/>
    <w:rsid w:val="0012414F"/>
    <w:rsid w:val="0017271D"/>
    <w:rsid w:val="00173BED"/>
    <w:rsid w:val="0019653D"/>
    <w:rsid w:val="001E20BE"/>
    <w:rsid w:val="001E6614"/>
    <w:rsid w:val="00202590"/>
    <w:rsid w:val="002069A8"/>
    <w:rsid w:val="00207484"/>
    <w:rsid w:val="00216B71"/>
    <w:rsid w:val="002542C4"/>
    <w:rsid w:val="00274328"/>
    <w:rsid w:val="002B2515"/>
    <w:rsid w:val="002B2F4C"/>
    <w:rsid w:val="002B358A"/>
    <w:rsid w:val="002C06BD"/>
    <w:rsid w:val="002D5D2C"/>
    <w:rsid w:val="002E265F"/>
    <w:rsid w:val="002F1CC0"/>
    <w:rsid w:val="002F2796"/>
    <w:rsid w:val="002F5DE1"/>
    <w:rsid w:val="00335F94"/>
    <w:rsid w:val="00350ACB"/>
    <w:rsid w:val="00352211"/>
    <w:rsid w:val="003B28E4"/>
    <w:rsid w:val="00404265"/>
    <w:rsid w:val="00417C52"/>
    <w:rsid w:val="00422105"/>
    <w:rsid w:val="004234F4"/>
    <w:rsid w:val="00426FD6"/>
    <w:rsid w:val="004A4CCA"/>
    <w:rsid w:val="004B5B09"/>
    <w:rsid w:val="004D755E"/>
    <w:rsid w:val="004E66DC"/>
    <w:rsid w:val="004F52E9"/>
    <w:rsid w:val="00543446"/>
    <w:rsid w:val="005438B0"/>
    <w:rsid w:val="00546C56"/>
    <w:rsid w:val="005558C5"/>
    <w:rsid w:val="00557E10"/>
    <w:rsid w:val="0056496F"/>
    <w:rsid w:val="00564FA0"/>
    <w:rsid w:val="00577ADC"/>
    <w:rsid w:val="005A3FF6"/>
    <w:rsid w:val="005C24A4"/>
    <w:rsid w:val="005C44F6"/>
    <w:rsid w:val="0061118E"/>
    <w:rsid w:val="00644AE4"/>
    <w:rsid w:val="00671976"/>
    <w:rsid w:val="006960C9"/>
    <w:rsid w:val="006B3DF6"/>
    <w:rsid w:val="006D36EA"/>
    <w:rsid w:val="0071192E"/>
    <w:rsid w:val="00714E23"/>
    <w:rsid w:val="00720918"/>
    <w:rsid w:val="00726782"/>
    <w:rsid w:val="00743CE2"/>
    <w:rsid w:val="007541B9"/>
    <w:rsid w:val="00782DFF"/>
    <w:rsid w:val="00794115"/>
    <w:rsid w:val="007A57EA"/>
    <w:rsid w:val="007E071E"/>
    <w:rsid w:val="007E0BE8"/>
    <w:rsid w:val="007E68CF"/>
    <w:rsid w:val="007F4ACF"/>
    <w:rsid w:val="0080761A"/>
    <w:rsid w:val="00813C9B"/>
    <w:rsid w:val="00821815"/>
    <w:rsid w:val="008223E6"/>
    <w:rsid w:val="00836D2B"/>
    <w:rsid w:val="00840EBB"/>
    <w:rsid w:val="00841E89"/>
    <w:rsid w:val="0085681C"/>
    <w:rsid w:val="00894144"/>
    <w:rsid w:val="008D0F2B"/>
    <w:rsid w:val="008E78C9"/>
    <w:rsid w:val="00904CE2"/>
    <w:rsid w:val="00916F94"/>
    <w:rsid w:val="009605B3"/>
    <w:rsid w:val="00963023"/>
    <w:rsid w:val="009807E5"/>
    <w:rsid w:val="00980BCD"/>
    <w:rsid w:val="0098250C"/>
    <w:rsid w:val="00995453"/>
    <w:rsid w:val="009A01FE"/>
    <w:rsid w:val="009B1B43"/>
    <w:rsid w:val="009B7390"/>
    <w:rsid w:val="009B7DBE"/>
    <w:rsid w:val="009F4732"/>
    <w:rsid w:val="00A22A38"/>
    <w:rsid w:val="00A3067C"/>
    <w:rsid w:val="00A40DD4"/>
    <w:rsid w:val="00A746CC"/>
    <w:rsid w:val="00A81858"/>
    <w:rsid w:val="00AA216F"/>
    <w:rsid w:val="00AE1E89"/>
    <w:rsid w:val="00AE3B47"/>
    <w:rsid w:val="00B46F8C"/>
    <w:rsid w:val="00B537E4"/>
    <w:rsid w:val="00B608C6"/>
    <w:rsid w:val="00B6193F"/>
    <w:rsid w:val="00B63396"/>
    <w:rsid w:val="00B7761F"/>
    <w:rsid w:val="00B87A3E"/>
    <w:rsid w:val="00BC0D13"/>
    <w:rsid w:val="00BC1C1C"/>
    <w:rsid w:val="00BE0D57"/>
    <w:rsid w:val="00BF10F4"/>
    <w:rsid w:val="00C06C3B"/>
    <w:rsid w:val="00C23199"/>
    <w:rsid w:val="00C6213C"/>
    <w:rsid w:val="00C62CD2"/>
    <w:rsid w:val="00C75A9A"/>
    <w:rsid w:val="00C83201"/>
    <w:rsid w:val="00C84206"/>
    <w:rsid w:val="00C87343"/>
    <w:rsid w:val="00C9072E"/>
    <w:rsid w:val="00CA663D"/>
    <w:rsid w:val="00CD7541"/>
    <w:rsid w:val="00CE355A"/>
    <w:rsid w:val="00CF7015"/>
    <w:rsid w:val="00D03877"/>
    <w:rsid w:val="00D04B81"/>
    <w:rsid w:val="00D069D4"/>
    <w:rsid w:val="00D10560"/>
    <w:rsid w:val="00D15580"/>
    <w:rsid w:val="00D166DD"/>
    <w:rsid w:val="00D16771"/>
    <w:rsid w:val="00D255BD"/>
    <w:rsid w:val="00D30D9E"/>
    <w:rsid w:val="00D32B7B"/>
    <w:rsid w:val="00D4028D"/>
    <w:rsid w:val="00D514C2"/>
    <w:rsid w:val="00D53603"/>
    <w:rsid w:val="00D66944"/>
    <w:rsid w:val="00D81841"/>
    <w:rsid w:val="00D81D8D"/>
    <w:rsid w:val="00D976A9"/>
    <w:rsid w:val="00DA0261"/>
    <w:rsid w:val="00DB7A1A"/>
    <w:rsid w:val="00DC5E45"/>
    <w:rsid w:val="00DE1AD0"/>
    <w:rsid w:val="00DF7AB5"/>
    <w:rsid w:val="00E04C33"/>
    <w:rsid w:val="00E07CE4"/>
    <w:rsid w:val="00E11D98"/>
    <w:rsid w:val="00E2112C"/>
    <w:rsid w:val="00E23A6B"/>
    <w:rsid w:val="00E42A8D"/>
    <w:rsid w:val="00E45FB9"/>
    <w:rsid w:val="00E77A8B"/>
    <w:rsid w:val="00E82579"/>
    <w:rsid w:val="00E94B5D"/>
    <w:rsid w:val="00E95434"/>
    <w:rsid w:val="00EC4C45"/>
    <w:rsid w:val="00EF2C32"/>
    <w:rsid w:val="00F04100"/>
    <w:rsid w:val="00F05DEC"/>
    <w:rsid w:val="00F07B13"/>
    <w:rsid w:val="00F14298"/>
    <w:rsid w:val="00F82CC0"/>
    <w:rsid w:val="00F87C57"/>
    <w:rsid w:val="00FB341E"/>
    <w:rsid w:val="00FC2E97"/>
    <w:rsid w:val="00FF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303E"/>
  <w15:docId w15:val="{BCC36A42-56C4-4C17-9A79-CAEAA271C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755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5A9A"/>
    <w:pPr>
      <w:keepNext/>
      <w:adjustRightInd w:val="0"/>
      <w:outlineLvl w:val="0"/>
    </w:pPr>
    <w:rPr>
      <w:rFonts w:ascii="Tahoma" w:hAnsi="Tahoma" w:cs="Tahoma"/>
      <w:b/>
      <w:bCs/>
      <w:i/>
      <w:iCs/>
      <w:color w:val="000000"/>
      <w:sz w:val="18"/>
      <w:szCs w:val="19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46CC"/>
    <w:pPr>
      <w:keepNext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Text">
    <w:name w:val="CS Text"/>
    <w:basedOn w:val="Normal"/>
    <w:link w:val="CSTextChar"/>
    <w:qFormat/>
    <w:rsid w:val="004D755E"/>
    <w:rPr>
      <w:color w:val="000000" w:themeColor="text1"/>
      <w:szCs w:val="24"/>
      <w:lang w:eastAsia="de-DE"/>
    </w:rPr>
  </w:style>
  <w:style w:type="character" w:customStyle="1" w:styleId="CSTextChar">
    <w:name w:val="CS Text Char"/>
    <w:basedOn w:val="DefaultParagraphFont"/>
    <w:link w:val="CSText"/>
    <w:rsid w:val="004D755E"/>
    <w:rPr>
      <w:rFonts w:ascii="Times New Roman" w:eastAsia="Times New Roman" w:hAnsi="Times New Roman" w:cs="Times New Roman"/>
      <w:color w:val="000000" w:themeColor="text1"/>
      <w:sz w:val="24"/>
      <w:szCs w:val="24"/>
      <w:lang w:val="en-US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55E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E3B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8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81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F48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812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CommentReference">
    <w:name w:val="annotation reference"/>
    <w:basedOn w:val="DefaultParagraphFont"/>
    <w:semiHidden/>
    <w:unhideWhenUsed/>
    <w:rsid w:val="00813C9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13C9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3C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C9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rsid w:val="001E20BE"/>
    <w:pPr>
      <w:spacing w:before="60" w:after="60" w:line="240" w:lineRule="auto"/>
      <w:ind w:left="113" w:right="113"/>
    </w:pPr>
    <w:rPr>
      <w:rFonts w:ascii="Times New Roman" w:eastAsia="Times New Roman" w:hAnsi="Times New Roman" w:cs="Times New Roman"/>
      <w:sz w:val="24"/>
      <w:szCs w:val="24"/>
      <w:lang w:val="de-DE" w:eastAsia="de-DE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5438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75A9A"/>
    <w:rPr>
      <w:rFonts w:ascii="Tahoma" w:eastAsia="Times New Roman" w:hAnsi="Tahoma" w:cs="Tahoma"/>
      <w:b/>
      <w:bCs/>
      <w:i/>
      <w:iCs/>
      <w:color w:val="000000"/>
      <w:sz w:val="18"/>
      <w:szCs w:val="19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A746CC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746CC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746CC"/>
    <w:rPr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A746CC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746CC"/>
    <w:rPr>
      <w:rFonts w:ascii="Times New Roman" w:eastAsia="Times New Roman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9C220FD1DA8E49B383830DAED5153D" ma:contentTypeVersion="4" ma:contentTypeDescription="Create a new document." ma:contentTypeScope="" ma:versionID="986a5443b68b6892f79ebd0dd4c25cec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0546a5fb9061cc9a83b59ea7574d8c7d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233E5-5A72-4D58-AFAC-B874890E83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3DD0B9-8F3A-48DE-A7B4-D34E74307A69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sharepoint/v4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E59BB7A-7AEF-4A79-97F1-47749B374C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1817</Words>
  <Characters>10358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Ferri Fabio</dc:creator>
  <cp:lastModifiedBy>Tania Olliver</cp:lastModifiedBy>
  <cp:revision>2</cp:revision>
  <cp:lastPrinted>2017-12-12T15:42:00Z</cp:lastPrinted>
  <dcterms:created xsi:type="dcterms:W3CDTF">2018-12-09T19:00:00Z</dcterms:created>
  <dcterms:modified xsi:type="dcterms:W3CDTF">2018-12-09T19:00:00Z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0x010100209C220FD1DA8E49B383830DAED5153D</vt:lpwstr>
  </property>
  <property fmtid="{D5CDD505-2E9C-101B-9397-08002B2CF9AE}" pid="3" name="_NewReviewCycle">
    <vt:lpwstr/>
  </property>
  <property fmtid="{D5CDD505-2E9C-101B-9397-08002B2CF9AE}" pid="4" name="_AdHocReviewCycleID">
    <vt:i4>2105405729</vt:i4>
  </property>
  <property fmtid="{D5CDD505-2E9C-101B-9397-08002B2CF9AE}" pid="5" name="_EmailSubject">
    <vt:lpwstr>SAT: SUBMISSION PAPER rivista Chest - final paper e cover letter</vt:lpwstr>
  </property>
  <property fmtid="{D5CDD505-2E9C-101B-9397-08002B2CF9AE}" pid="6" name="_AuthorEmail">
    <vt:lpwstr>f.ferri@medineos.com</vt:lpwstr>
  </property>
  <property fmtid="{D5CDD505-2E9C-101B-9397-08002B2CF9AE}" pid="7" name="_AuthorEmailDisplayName">
    <vt:lpwstr>Ferri Fabio</vt:lpwstr>
  </property>
  <property fmtid="{D5CDD505-2E9C-101B-9397-08002B2CF9AE}" pid="8" name="_ReviewingToolsShownOnce">
    <vt:lpwstr/>
  </property>
</Properties>
</file>