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eastAsia="Arial Unicode MS" w:cs="Arial"/>
          <w:b/>
          <w:bCs/>
          <w:szCs w:val="21"/>
        </w:rPr>
      </w:pPr>
      <w:r>
        <w:rPr>
          <w:rFonts w:hint="eastAsia" w:ascii="Arial" w:hAnsi="Arial" w:eastAsia="Arial Unicode MS" w:cs="Arial"/>
          <w:b/>
          <w:bCs/>
          <w:szCs w:val="21"/>
        </w:rPr>
        <w:t>SUPPLEMENTS</w:t>
      </w:r>
    </w:p>
    <w:p>
      <w:pPr>
        <w:spacing w:after="0" w:line="240" w:lineRule="auto"/>
        <w:rPr>
          <w:rFonts w:ascii="Arial" w:hAnsi="Arial" w:eastAsia="Arial Unicode MS" w:cs="Arial"/>
          <w:szCs w:val="21"/>
        </w:rPr>
      </w:pPr>
      <w:r>
        <w:rPr>
          <w:rFonts w:hint="eastAsia" w:ascii="Arial" w:hAnsi="Arial" w:eastAsia="Arial Unicode MS" w:cs="Arial"/>
          <w:b/>
          <w:bCs/>
          <w:szCs w:val="21"/>
        </w:rPr>
        <w:t>sTable 1</w:t>
      </w:r>
      <w:r>
        <w:rPr>
          <w:rFonts w:hint="eastAsia" w:ascii="Arial" w:hAnsi="Arial" w:eastAsia="Arial Unicode MS" w:cs="Arial"/>
          <w:szCs w:val="21"/>
        </w:rPr>
        <w:t xml:space="preserve">. </w:t>
      </w:r>
      <w:r>
        <w:rPr>
          <w:rFonts w:ascii="Arial" w:hAnsi="Arial" w:eastAsia="Arial Unicode MS" w:cs="Arial"/>
          <w:szCs w:val="21"/>
        </w:rPr>
        <w:t xml:space="preserve">Comparisons between insomnia symptoms and non-insomnia symptoms individuals on demographic </w:t>
      </w:r>
      <w:r>
        <w:rPr>
          <w:rFonts w:hint="eastAsia" w:ascii="Arial" w:hAnsi="Arial" w:eastAsia="Arial Unicode MS" w:cs="Arial"/>
          <w:szCs w:val="21"/>
        </w:rPr>
        <w:t xml:space="preserve">data, </w:t>
      </w:r>
      <w:r>
        <w:rPr>
          <w:rFonts w:ascii="Arial" w:hAnsi="Arial" w:eastAsia="Arial Unicode MS" w:cs="Arial"/>
          <w:szCs w:val="21"/>
        </w:rPr>
        <w:t xml:space="preserve">COVID-19 related </w:t>
      </w:r>
      <w:r>
        <w:rPr>
          <w:rFonts w:hint="eastAsia" w:ascii="Arial" w:hAnsi="Arial" w:eastAsia="Arial Unicode MS" w:cs="Arial"/>
          <w:szCs w:val="21"/>
        </w:rPr>
        <w:t xml:space="preserve">data </w:t>
      </w:r>
      <w:r>
        <w:rPr>
          <w:rFonts w:ascii="Arial" w:hAnsi="Arial" w:eastAsia="Arial Unicode MS" w:cs="Arial"/>
          <w:szCs w:val="21"/>
        </w:rPr>
        <w:t>and psychological status</w:t>
      </w:r>
      <w:r>
        <w:rPr>
          <w:rFonts w:hint="eastAsia" w:ascii="Arial" w:hAnsi="Arial" w:eastAsia="Arial Unicode MS" w:cs="Arial"/>
          <w:szCs w:val="21"/>
        </w:rPr>
        <w:t xml:space="preserve">. (Using the cut-off of </w:t>
      </w:r>
      <w:r>
        <w:rPr>
          <w:rFonts w:ascii="Arial" w:hAnsi="Arial" w:eastAsia="Arial Unicode MS" w:cs="Arial"/>
          <w:szCs w:val="21"/>
        </w:rPr>
        <w:t>≥</w:t>
      </w:r>
      <w:r>
        <w:rPr>
          <w:rFonts w:hint="eastAsia" w:ascii="Arial" w:hAnsi="Arial" w:eastAsia="Arial Unicode MS" w:cs="Arial"/>
          <w:szCs w:val="21"/>
        </w:rPr>
        <w:t>10 for ISI)</w:t>
      </w:r>
    </w:p>
    <w:tbl>
      <w:tblPr>
        <w:tblStyle w:val="4"/>
        <w:tblpPr w:leftFromText="180" w:rightFromText="180" w:vertAnchor="page" w:horzAnchor="page" w:tblpX="1917" w:tblpY="309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621"/>
        <w:gridCol w:w="2159"/>
        <w:gridCol w:w="1092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I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nsomnia symptoms</w:t>
            </w:r>
          </w:p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(n=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3187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Non-i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nsomnia symptoms</w:t>
            </w:r>
          </w:p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(n=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11707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vertAlign w:val="superscript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sym w:font="Symbol" w:char="F063"/>
            </w:r>
            <w:r>
              <w:rPr>
                <w:rFonts w:ascii="Arial" w:hAnsi="Arial" w:eastAsia="Arial Unicode MS" w:cs="Arial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b/>
                <w:bCs/>
                <w:kern w:val="0"/>
                <w:szCs w:val="21"/>
              </w:rPr>
              <w:t>Demography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tcBorders>
              <w:top w:val="nil"/>
            </w:tcBorders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Gender</w:t>
            </w:r>
          </w:p>
        </w:tc>
        <w:tc>
          <w:tcPr>
            <w:tcW w:w="1670" w:type="dxa"/>
            <w:tcBorders>
              <w:top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43.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Male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1526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(41.0%)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4842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41.4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Female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1661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(5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6865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(5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Ethnicity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15.782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Han</w:t>
            </w:r>
          </w:p>
        </w:tc>
        <w:tc>
          <w:tcPr>
            <w:tcW w:w="1670" w:type="dxa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3009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11242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.0%)</w:t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Minority</w:t>
            </w:r>
          </w:p>
        </w:tc>
        <w:tc>
          <w:tcPr>
            <w:tcW w:w="1670" w:type="dxa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178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465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.0%)</w:t>
            </w: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Age (years old)</w:t>
            </w:r>
          </w:p>
        </w:tc>
        <w:tc>
          <w:tcPr>
            <w:tcW w:w="1670" w:type="dxa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14.878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  <w:vertAlign w:val="superscript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18~40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2229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(6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7764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(6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6.3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&gt;40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958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(3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3943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(3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Education level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4.575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  <w:vertAlign w:val="superscript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High School or below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705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(2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2802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(2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  <w:vertAlign w:val="superscript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Bachelor or above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2482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77.9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8905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76.1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City lived in the past month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20.627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Wuhan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294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City in Hubei Province except Wuhan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457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(14.3%)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1697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City outside of Hubei Province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2602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(8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9719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83.0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Medical history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936.107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None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2560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80.3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11136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95.1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Physical diseases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174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346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Psychiatric disorders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453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225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(1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Alcohol use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160.571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Never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1695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53.2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7639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65.3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Less than 1 time per week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1291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40.5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3600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30.8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At least 2 times per week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201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6.3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468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Smoking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118.552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2546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79.9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10240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87.5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641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20.1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1467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COVID-19 epidemic-related questions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5" w:type="dxa"/>
            <w:gridSpan w:val="3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Suspected or confirmed infected with COVID-19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231.836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None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2990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.8%)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11536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Suspected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5.8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162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Confirmed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Anyone around confirmed infected with COVID-19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391.556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None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2716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85.2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11081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94.7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Family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Friends or colleagues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150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Neighborhood or community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251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434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Family relationship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265.808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estranged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275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318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Not changed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1751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(5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6122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52.3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closer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1161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36.4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5267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45.0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Feeling alienated from others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611.110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Yes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604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19.0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1005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Neutral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1288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40.4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3238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27.7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No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1295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40.6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7464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63.8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 xml:space="preserve">Satisfaction of </w:t>
            </w:r>
            <w:r>
              <w:rPr>
                <w:rFonts w:hint="eastAsia" w:ascii="Arial" w:hAnsi="Arial" w:eastAsia="Arial Unicode MS" w:cs="Arial"/>
                <w:szCs w:val="21"/>
              </w:rPr>
              <w:t xml:space="preserve">available </w:t>
            </w:r>
            <w:r>
              <w:rPr>
                <w:rFonts w:ascii="Arial" w:hAnsi="Arial" w:eastAsia="Arial Unicode MS" w:cs="Arial"/>
                <w:szCs w:val="21"/>
              </w:rPr>
              <w:t>information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389.324</w:t>
            </w: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Dissatisfied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381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12.0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787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6.7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Neutral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1567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49.2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4112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35.1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Satisfied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1239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38.9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6808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58.2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b/>
                <w:szCs w:val="21"/>
              </w:rPr>
              <w:t>Psychological Status</w:t>
            </w:r>
          </w:p>
        </w:tc>
        <w:tc>
          <w:tcPr>
            <w:tcW w:w="1670" w:type="dxa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shd w:val="clear" w:color="auto" w:fill="auto"/>
          </w:tcPr>
          <w:p>
            <w:pPr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somatic symptoms (SSS-8)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2629.746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No (0~3)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523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16.4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7870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67.2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Yes (4~32)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2664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83.6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3837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32.8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shd w:val="clear" w:color="auto" w:fill="auto"/>
          </w:tcPr>
          <w:p>
            <w:pPr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depressive symptoms (PHQ-9)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3484.356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No (0~4)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385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12.1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8232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70.3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shd w:val="clear" w:color="auto" w:fill="auto"/>
          </w:tcPr>
          <w:p>
            <w:pPr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Yes(5~27)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2802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87.9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3475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29.7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shd w:val="clear" w:color="auto" w:fill="auto"/>
          </w:tcPr>
          <w:p>
            <w:pPr>
              <w:snapToGrid w:val="0"/>
              <w:spacing w:after="0" w:line="240" w:lineRule="auto"/>
              <w:jc w:val="left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psychological distress (IES-R)</w:t>
            </w: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1708.992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tcBorders>
              <w:bottom w:val="nil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No (0~8)</w:t>
            </w:r>
          </w:p>
        </w:tc>
        <w:tc>
          <w:tcPr>
            <w:tcW w:w="1670" w:type="dxa"/>
            <w:tcBorders>
              <w:bottom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318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10.0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5941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50.7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firstLine="420" w:firstLineChars="200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Yes (9~88)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2869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90.0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Arial" w:hAnsi="Arial" w:eastAsia="Arial Unicode MS" w:cs="Arial"/>
                <w:szCs w:val="21"/>
              </w:rPr>
            </w:pPr>
            <w:r>
              <w:rPr>
                <w:rFonts w:hint="eastAsia" w:ascii="Arial" w:hAnsi="Arial" w:eastAsia="Arial Unicode MS" w:cs="Arial"/>
                <w:szCs w:val="21"/>
              </w:rPr>
              <w:t>5766</w:t>
            </w:r>
            <w:r>
              <w:rPr>
                <w:rFonts w:ascii="Arial" w:hAnsi="Arial" w:eastAsia="Arial Unicode MS" w:cs="Arial"/>
                <w:szCs w:val="21"/>
              </w:rPr>
              <w:t>(</w:t>
            </w:r>
            <w:r>
              <w:rPr>
                <w:rFonts w:hint="eastAsia" w:ascii="Arial" w:hAnsi="Arial" w:eastAsia="Arial Unicode MS" w:cs="Arial"/>
                <w:szCs w:val="21"/>
              </w:rPr>
              <w:t>49.3</w:t>
            </w:r>
            <w:r>
              <w:rPr>
                <w:rFonts w:ascii="Arial" w:hAnsi="Arial" w:eastAsia="Arial Unicode MS" w:cs="Arial"/>
                <w:szCs w:val="21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napToGrid w:val="0"/>
              <w:spacing w:after="0" w:line="240" w:lineRule="auto"/>
              <w:rPr>
                <w:rFonts w:ascii="Arial" w:hAnsi="Arial" w:eastAsia="Arial Unicode MS" w:cs="Arial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Arial" w:hAnsi="Arial" w:eastAsia="Arial Unicode MS" w:cs="Arial"/>
          <w:b/>
          <w:bCs/>
          <w:szCs w:val="21"/>
        </w:rPr>
        <w:t>sTable 2</w:t>
      </w:r>
      <w:r>
        <w:rPr>
          <w:rFonts w:hint="eastAsia" w:ascii="Arial" w:hAnsi="Arial" w:eastAsia="Arial Unicode MS" w:cs="Arial"/>
          <w:szCs w:val="21"/>
        </w:rPr>
        <w:t xml:space="preserve">. </w:t>
      </w:r>
      <w:r>
        <w:rPr>
          <w:rFonts w:ascii="Arial" w:hAnsi="Arial" w:eastAsia="Arial Unicode MS" w:cs="Arial"/>
          <w:szCs w:val="21"/>
        </w:rPr>
        <w:t>Binary logistic regression analysis of insomnia symptoms-related factors</w:t>
      </w:r>
      <w:r>
        <w:rPr>
          <w:rFonts w:hint="eastAsia" w:ascii="Arial" w:hAnsi="Arial" w:eastAsia="Arial Unicode MS" w:cs="Arial"/>
          <w:szCs w:val="21"/>
        </w:rPr>
        <w:t xml:space="preserve"> (Using the cut-off of </w:t>
      </w:r>
      <w:r>
        <w:rPr>
          <w:rFonts w:ascii="Arial" w:hAnsi="Arial" w:eastAsia="Arial Unicode MS" w:cs="Arial"/>
          <w:szCs w:val="21"/>
        </w:rPr>
        <w:t>≥</w:t>
      </w:r>
      <w:r>
        <w:rPr>
          <w:rFonts w:hint="eastAsia" w:ascii="Arial" w:hAnsi="Arial" w:eastAsia="Arial Unicode MS" w:cs="Arial"/>
          <w:szCs w:val="21"/>
        </w:rPr>
        <w:t>10 for ISI)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4"/>
        <w:gridCol w:w="1034"/>
        <w:gridCol w:w="865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b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Adjusted</w:t>
            </w:r>
          </w:p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OR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s</w:t>
            </w:r>
          </w:p>
        </w:tc>
        <w:tc>
          <w:tcPr>
            <w:tcW w:w="478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P</w:t>
            </w:r>
          </w:p>
        </w:tc>
        <w:tc>
          <w:tcPr>
            <w:tcW w:w="925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hint="eastAsia" w:ascii="Arial" w:hAnsi="Arial" w:eastAsia="Arial Unicode MS" w:cs="Arial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95% C.I</w:t>
            </w:r>
            <w:r>
              <w:rPr>
                <w:rFonts w:hint="eastAsia" w:ascii="Arial" w:hAnsi="Arial" w:eastAsia="Arial Unicode MS" w:cs="Arial"/>
                <w:kern w:val="0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b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Demographic factors</w:t>
            </w:r>
          </w:p>
        </w:tc>
        <w:tc>
          <w:tcPr>
            <w:tcW w:w="55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tcBorders>
              <w:top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Gender (ref: Male)</w:t>
            </w:r>
          </w:p>
        </w:tc>
        <w:tc>
          <w:tcPr>
            <w:tcW w:w="552" w:type="pct"/>
            <w:tcBorders>
              <w:top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78" w:type="pct"/>
            <w:tcBorders>
              <w:top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Female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0.8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</w:t>
            </w:r>
          </w:p>
        </w:tc>
        <w:tc>
          <w:tcPr>
            <w:tcW w:w="925" w:type="pct"/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0.7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Ethnicity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 Han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Minority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35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Medical History (ref: None)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Physical diseases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39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004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1.11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Psychiatric disorders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2.70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2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.22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-3.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Smoking (ref: No)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1.4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52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COVID-19 epidemic-related factors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Anyone around confirmed infected with COVID-19 (ref: None)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Family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11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608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Friends or colleagues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63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1.17-2.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eastAsia="Arial Unicode MS" w:cs="Arial"/>
                <w:szCs w:val="21"/>
              </w:rPr>
              <w:t>Neighborhood or community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52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094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97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Family relationship (ref: Neutral)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estranged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33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closer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0.8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27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-0.9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Feeling alienated from others (ref: Neutral)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13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095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0.79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0.71-0.8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 xml:space="preserve">Satisfaction of </w:t>
            </w:r>
            <w:r>
              <w:rPr>
                <w:rFonts w:hint="eastAsia" w:ascii="Arial" w:hAnsi="Arial" w:eastAsia="Arial Unicode MS" w:cs="Arial"/>
                <w:szCs w:val="21"/>
              </w:rPr>
              <w:t xml:space="preserve">available </w:t>
            </w:r>
            <w:r>
              <w:rPr>
                <w:rFonts w:ascii="Arial" w:hAnsi="Arial" w:eastAsia="Arial Unicode MS" w:cs="Arial"/>
                <w:szCs w:val="21"/>
              </w:rPr>
              <w:t>information (ref: Neutral)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Dissatisfied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146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96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Satisfied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72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Psychological factors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somatic symptoms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3.4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3.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-3.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depressive symptoms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5.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95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5.23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psychological distress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5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43" w:type="pct"/>
            <w:tcBorders>
              <w:bottom w:val="single" w:color="000000" w:sz="8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52" w:type="pct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2.79</w:t>
            </w:r>
          </w:p>
        </w:tc>
        <w:tc>
          <w:tcPr>
            <w:tcW w:w="478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25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2.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-3.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20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Arial" w:hAnsi="Arial" w:cs="Arial"/>
        </w:rPr>
      </w:pPr>
      <w:r>
        <w:rPr>
          <w:rFonts w:hint="eastAsia" w:ascii="Arial" w:hAnsi="Arial" w:cs="Arial"/>
          <w:b/>
          <w:bCs/>
        </w:rPr>
        <w:t>sTable 3</w:t>
      </w:r>
      <w:r>
        <w:rPr>
          <w:rFonts w:hint="eastAsia" w:ascii="Arial" w:hAnsi="Arial" w:cs="Arial"/>
        </w:rPr>
        <w:t>. Unadjusted regression analysis of risk factors for symptoms of insomnia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924"/>
        <w:gridCol w:w="865"/>
        <w:gridCol w:w="776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b/>
                <w:kern w:val="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Crude 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OR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s</w:t>
            </w:r>
          </w:p>
        </w:tc>
        <w:tc>
          <w:tcPr>
            <w:tcW w:w="507" w:type="pct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P</w:t>
            </w:r>
          </w:p>
        </w:tc>
        <w:tc>
          <w:tcPr>
            <w:tcW w:w="915" w:type="pct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hint="eastAsia" w:ascii="Arial" w:hAnsi="Arial" w:eastAsia="Arial Unicode MS" w:cs="Arial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95% C.I</w:t>
            </w:r>
            <w:r>
              <w:rPr>
                <w:rFonts w:hint="eastAsia" w:ascii="Arial" w:hAnsi="Arial" w:eastAsia="Arial Unicode MS" w:cs="Arial"/>
                <w:kern w:val="0"/>
                <w:szCs w:val="21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b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Demographic factors</w:t>
            </w:r>
          </w:p>
        </w:tc>
        <w:tc>
          <w:tcPr>
            <w:tcW w:w="54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tcBorders>
              <w:top w:val="nil"/>
            </w:tcBorders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Gender (ref: Male)</w:t>
            </w:r>
          </w:p>
        </w:tc>
        <w:tc>
          <w:tcPr>
            <w:tcW w:w="542" w:type="pct"/>
            <w:tcBorders>
              <w:top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nil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Female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79</w:t>
            </w:r>
          </w:p>
        </w:tc>
        <w:tc>
          <w:tcPr>
            <w:tcW w:w="507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0.7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-0.8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Ethnicity (ref: Han)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    Minority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1.26</w:t>
            </w:r>
          </w:p>
        </w:tc>
        <w:tc>
          <w:tcPr>
            <w:tcW w:w="507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0.006</w:t>
            </w:r>
          </w:p>
        </w:tc>
        <w:tc>
          <w:tcPr>
            <w:tcW w:w="915" w:type="pct"/>
            <w:gridSpan w:val="2"/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1.07-1.49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Age (ref:18-40)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&gt;40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0.88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0.00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0.82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Education level (ref: 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High School or below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Bachelor or above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1.20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1.10-1.31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City lived in the past month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 (ref: </w:t>
            </w:r>
            <w:r>
              <w:rPr>
                <w:rFonts w:ascii="Arial" w:hAnsi="Arial" w:eastAsia="Arial Unicode MS" w:cs="Arial"/>
                <w:szCs w:val="21"/>
              </w:rPr>
              <w:t>City outside of Hubei Province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Wuhan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1.56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1.28-1.90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City in Hubei Province except Wuhan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1.05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0.321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0.95-1.16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Medical History (ref: None)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Physical diseases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2.01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1.68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Psychiatric disorders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10.07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8.32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Alcohol use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 xml:space="preserve"> (ref: Never)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Less than 1 time per week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1.62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1.51-1.75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At least 2 times per week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1.79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1.52-2.10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Smoking (ref: No)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63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48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COVID-19 epidemic-related factors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b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Suspected or confirmed infected with COVID-19</w:t>
            </w:r>
            <w:r>
              <w:rPr>
                <w:rFonts w:hint="eastAsia" w:ascii="Arial" w:hAnsi="Arial" w:eastAsia="Arial Unicode MS" w:cs="Arial"/>
                <w:szCs w:val="21"/>
              </w:rPr>
              <w:t xml:space="preserve"> (ref: None)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Suspected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4.53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3.62-5.67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napToGrid w:val="0"/>
              <w:spacing w:after="0" w:line="240" w:lineRule="auto"/>
              <w:ind w:left="420" w:leftChars="200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Confirmed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5.84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2.26-15.05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0" w:type="pct"/>
            <w:gridSpan w:val="5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Anyone around confirmed infected with COVID-19 (ref: None)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Family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3.15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2.32-4.29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Friends or colleagues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6.50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4.90-8.63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eastAsia="Arial Unicode MS" w:cs="Arial"/>
                <w:szCs w:val="21"/>
              </w:rPr>
              <w:t>Neighborhood or community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2.22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1.90-2.59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Family relationship (ref: Neutral)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estranged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3.13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2.64-3.71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Became closer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76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0.7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Feeling alienated from others (ref: Neutral)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1.40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1.25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No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43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40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 xml:space="preserve">Satisfaction of </w:t>
            </w:r>
            <w:r>
              <w:rPr>
                <w:rFonts w:hint="eastAsia" w:ascii="Arial" w:hAnsi="Arial" w:eastAsia="Arial Unicode MS" w:cs="Arial"/>
                <w:szCs w:val="21"/>
              </w:rPr>
              <w:t xml:space="preserve">available </w:t>
            </w:r>
            <w:r>
              <w:rPr>
                <w:rFonts w:ascii="Arial" w:hAnsi="Arial" w:eastAsia="Arial Unicode MS" w:cs="Arial"/>
                <w:szCs w:val="21"/>
              </w:rPr>
              <w:t>information (ref: Neutral)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Dissatisfied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1.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17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0.019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1.03-1.32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Satisfied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47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44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>-0.</w:t>
            </w:r>
            <w:r>
              <w:rPr>
                <w:rFonts w:hint="eastAsia" w:ascii="Arial" w:hAnsi="Arial" w:eastAsia="Arial Unicode MS" w:cs="Arial"/>
                <w:kern w:val="0"/>
                <w:szCs w:val="21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b/>
                <w:kern w:val="0"/>
                <w:szCs w:val="21"/>
              </w:rPr>
              <w:t>Psychological factors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somatic symptoms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9.54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8.79-10.37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depressive symptoms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14.94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13.67-16.32</w:t>
            </w:r>
          </w:p>
        </w:tc>
      </w:tr>
      <w:tr>
        <w:trPr>
          <w:trHeight w:val="349" w:hRule="atLeast"/>
        </w:trPr>
        <w:tc>
          <w:tcPr>
            <w:tcW w:w="3034" w:type="pct"/>
            <w:shd w:val="clear" w:color="auto" w:fill="auto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Having psychological distress</w:t>
            </w:r>
            <w:r>
              <w:rPr>
                <w:rFonts w:ascii="Arial" w:hAnsi="Arial" w:eastAsia="Arial Unicode MS" w:cs="Arial"/>
                <w:kern w:val="0"/>
                <w:szCs w:val="21"/>
              </w:rPr>
              <w:t xml:space="preserve"> (ref: No)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034" w:type="pct"/>
            <w:tcBorders>
              <w:bottom w:val="single" w:color="000000" w:sz="8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420" w:leftChars="200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ascii="Arial" w:hAnsi="Arial" w:eastAsia="Arial Unicode MS" w:cs="Arial"/>
                <w:kern w:val="0"/>
                <w:szCs w:val="21"/>
              </w:rPr>
              <w:t>Yes</w:t>
            </w:r>
          </w:p>
        </w:tc>
        <w:tc>
          <w:tcPr>
            <w:tcW w:w="542" w:type="pct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9.17</w:t>
            </w:r>
          </w:p>
        </w:tc>
        <w:tc>
          <w:tcPr>
            <w:tcW w:w="865" w:type="dxa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&lt;0.001</w:t>
            </w:r>
          </w:p>
        </w:tc>
        <w:tc>
          <w:tcPr>
            <w:tcW w:w="915" w:type="pct"/>
            <w:gridSpan w:val="2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Arial" w:hAnsi="Arial" w:eastAsia="Arial Unicode MS" w:cs="Arial"/>
                <w:kern w:val="0"/>
                <w:szCs w:val="21"/>
              </w:rPr>
            </w:pPr>
            <w:r>
              <w:rPr>
                <w:rFonts w:hint="eastAsia" w:ascii="Arial" w:hAnsi="Arial" w:eastAsia="Arial Unicode MS" w:cs="Arial"/>
                <w:kern w:val="0"/>
                <w:szCs w:val="21"/>
              </w:rPr>
              <w:t>8.32-10.11</w:t>
            </w:r>
          </w:p>
        </w:tc>
      </w:tr>
    </w:tbl>
    <w:p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CC62EC"/>
    <w:rsid w:val="007111E0"/>
    <w:rsid w:val="0074200B"/>
    <w:rsid w:val="00BC2DF3"/>
    <w:rsid w:val="00F048C7"/>
    <w:rsid w:val="05F64F4E"/>
    <w:rsid w:val="156C6E65"/>
    <w:rsid w:val="1C9F3EB2"/>
    <w:rsid w:val="1DB27968"/>
    <w:rsid w:val="1FD14A37"/>
    <w:rsid w:val="21135F88"/>
    <w:rsid w:val="25CC62EC"/>
    <w:rsid w:val="27FD055F"/>
    <w:rsid w:val="2EAF7089"/>
    <w:rsid w:val="34033AB7"/>
    <w:rsid w:val="3A5160C4"/>
    <w:rsid w:val="4C5959AB"/>
    <w:rsid w:val="6AB002E9"/>
    <w:rsid w:val="725A6D7D"/>
    <w:rsid w:val="77AC2A32"/>
    <w:rsid w:val="7B2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spacing w:line="240" w:lineRule="auto"/>
    </w:pPr>
    <w:rPr>
      <w:sz w:val="20"/>
      <w:szCs w:val="20"/>
    </w:rPr>
  </w:style>
  <w:style w:type="paragraph" w:styleId="3">
    <w:name w:val="annotation subject"/>
    <w:basedOn w:val="2"/>
    <w:next w:val="2"/>
    <w:link w:val="9"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uiPriority w:val="0"/>
    <w:rPr>
      <w:sz w:val="16"/>
      <w:szCs w:val="16"/>
    </w:rPr>
  </w:style>
  <w:style w:type="character" w:customStyle="1" w:styleId="8">
    <w:name w:val="Comment Text Char"/>
    <w:basedOn w:val="6"/>
    <w:link w:val="2"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9">
    <w:name w:val="Comment Subject Char"/>
    <w:basedOn w:val="8"/>
    <w:link w:val="3"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BA2C1-21DA-4F2A-A2B7-D1E722A39C0D}">
  <ds:schemaRefs/>
</ds:datastoreItem>
</file>

<file path=customXml/itemProps3.xml><?xml version="1.0" encoding="utf-8"?>
<ds:datastoreItem xmlns:ds="http://schemas.openxmlformats.org/officeDocument/2006/customXml" ds:itemID="{688D23FA-9BE9-486B-BAA1-CBA008BFFD29}">
  <ds:schemaRefs/>
</ds:datastoreItem>
</file>

<file path=customXml/itemProps4.xml><?xml version="1.0" encoding="utf-8"?>
<ds:datastoreItem xmlns:ds="http://schemas.openxmlformats.org/officeDocument/2006/customXml" ds:itemID="{7ECC628F-5195-4F7D-9FD1-E38C1B822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846</Words>
  <Characters>4825</Characters>
  <Lines>40</Lines>
  <Paragraphs>11</Paragraphs>
  <TotalTime>4</TotalTime>
  <ScaleCrop>false</ScaleCrop>
  <LinksUpToDate>false</LinksUpToDate>
  <CharactersWithSpaces>5660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2021-04-14T01:43:00Z</dcterms:created>
  <dc:creator>JJJ</dc:creator>
  <cp:lastModifiedBy>JJJ</cp:lastModifiedBy>
  <dcterms:modified xsi:type="dcterms:W3CDTF">2021-04-14T14:28:19Z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DB5A8F2412E0472F97C92F305701FB0F</vt:lpwstr>
  </property>
  <property fmtid="{D5CDD505-2E9C-101B-9397-08002B2CF9AE}" pid="4" name="ContentTypeId">
    <vt:lpwstr>0x010100B689D60CD2ED204EAFDAF0E3751CDEB7</vt:lpwstr>
  </property>
</Properties>
</file>