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04212" w14:textId="3AE87739" w:rsidR="00E50EA0" w:rsidRPr="000902A1" w:rsidRDefault="00E50EA0" w:rsidP="00E50EA0">
      <w:pPr>
        <w:keepNext/>
        <w:spacing w:after="0"/>
        <w:jc w:val="both"/>
        <w:rPr>
          <w:rFonts w:ascii="Times New Roman" w:hAnsi="Times New Roman" w:cs="Times New Roman"/>
          <w:sz w:val="20"/>
          <w:szCs w:val="20"/>
        </w:rPr>
      </w:pPr>
      <w:r w:rsidRPr="00BE4867">
        <w:rPr>
          <w:rFonts w:ascii="Times New Roman" w:eastAsia="Times New Roman" w:hAnsi="Times New Roman" w:cs="Times New Roman"/>
          <w:b/>
          <w:color w:val="000000"/>
          <w:sz w:val="20"/>
          <w:szCs w:val="20"/>
        </w:rPr>
        <w:t>Supplementary Method S</w:t>
      </w:r>
      <w:r w:rsidR="005F1D28">
        <w:rPr>
          <w:rFonts w:ascii="Times New Roman" w:hAnsi="Times New Roman" w:cs="Times New Roman" w:hint="eastAsia"/>
          <w:b/>
          <w:color w:val="000000"/>
          <w:sz w:val="20"/>
          <w:szCs w:val="20"/>
        </w:rPr>
        <w:t>1</w:t>
      </w:r>
      <w:r w:rsidRPr="00BE4867">
        <w:rPr>
          <w:rFonts w:ascii="Times New Roman" w:eastAsia="Times New Roman" w:hAnsi="Times New Roman" w:cs="Times New Roman"/>
          <w:b/>
          <w:color w:val="000000"/>
          <w:sz w:val="20"/>
          <w:szCs w:val="20"/>
        </w:rPr>
        <w:t>. Available cardiovascular disease-related descriptors</w:t>
      </w:r>
    </w:p>
    <w:tbl>
      <w:tblPr>
        <w:tblStyle w:val="af3"/>
        <w:tblW w:w="8359" w:type="dxa"/>
        <w:tblCellMar>
          <w:left w:w="0" w:type="dxa"/>
          <w:right w:w="0" w:type="dxa"/>
        </w:tblCellMar>
        <w:tblLook w:val="04A0" w:firstRow="1" w:lastRow="0" w:firstColumn="1" w:lastColumn="0" w:noHBand="0" w:noVBand="1"/>
      </w:tblPr>
      <w:tblGrid>
        <w:gridCol w:w="3256"/>
        <w:gridCol w:w="2835"/>
        <w:gridCol w:w="2268"/>
      </w:tblGrid>
      <w:tr w:rsidR="00E50EA0" w:rsidRPr="000902A1" w14:paraId="287BD7BC" w14:textId="77777777" w:rsidTr="000A056D">
        <w:trPr>
          <w:tblHeader/>
        </w:trPr>
        <w:tc>
          <w:tcPr>
            <w:tcW w:w="3256" w:type="dxa"/>
            <w:tcMar>
              <w:top w:w="35" w:type="dxa"/>
              <w:left w:w="35" w:type="dxa"/>
              <w:bottom w:w="35" w:type="dxa"/>
              <w:right w:w="35" w:type="dxa"/>
            </w:tcMar>
            <w:vAlign w:val="center"/>
          </w:tcPr>
          <w:p w14:paraId="6CE352D3" w14:textId="77777777" w:rsidR="00E50EA0" w:rsidRPr="000902A1" w:rsidRDefault="00E50EA0" w:rsidP="000A056D">
            <w:pPr>
              <w:jc w:val="center"/>
              <w:rPr>
                <w:rFonts w:cs="Times New Roman"/>
                <w:szCs w:val="20"/>
              </w:rPr>
            </w:pPr>
            <w:r w:rsidRPr="000902A1">
              <w:rPr>
                <w:rFonts w:cs="Times New Roman"/>
                <w:b/>
                <w:color w:val="000000"/>
                <w:szCs w:val="20"/>
              </w:rPr>
              <w:t>Descriptor</w:t>
            </w:r>
          </w:p>
        </w:tc>
        <w:tc>
          <w:tcPr>
            <w:tcW w:w="2835" w:type="dxa"/>
            <w:tcMar>
              <w:top w:w="35" w:type="dxa"/>
              <w:left w:w="35" w:type="dxa"/>
              <w:bottom w:w="35" w:type="dxa"/>
              <w:right w:w="35" w:type="dxa"/>
            </w:tcMar>
            <w:vAlign w:val="center"/>
          </w:tcPr>
          <w:p w14:paraId="67ED61E2" w14:textId="77777777" w:rsidR="00E50EA0" w:rsidRPr="000902A1" w:rsidRDefault="00E50EA0" w:rsidP="000A056D">
            <w:pPr>
              <w:jc w:val="center"/>
              <w:rPr>
                <w:rFonts w:cs="Times New Roman"/>
                <w:szCs w:val="20"/>
              </w:rPr>
            </w:pPr>
            <w:r w:rsidRPr="000902A1">
              <w:rPr>
                <w:rFonts w:cs="Times New Roman"/>
                <w:b/>
                <w:color w:val="000000"/>
                <w:szCs w:val="20"/>
              </w:rPr>
              <w:t>Category</w:t>
            </w:r>
          </w:p>
        </w:tc>
        <w:tc>
          <w:tcPr>
            <w:tcW w:w="2268" w:type="dxa"/>
            <w:tcMar>
              <w:top w:w="35" w:type="dxa"/>
              <w:left w:w="35" w:type="dxa"/>
              <w:bottom w:w="35" w:type="dxa"/>
              <w:right w:w="35" w:type="dxa"/>
            </w:tcMar>
            <w:vAlign w:val="center"/>
          </w:tcPr>
          <w:p w14:paraId="18D11769" w14:textId="77777777" w:rsidR="00E50EA0" w:rsidRPr="000902A1" w:rsidRDefault="00E50EA0" w:rsidP="000A056D">
            <w:pPr>
              <w:jc w:val="center"/>
              <w:rPr>
                <w:rFonts w:cs="Times New Roman"/>
                <w:szCs w:val="20"/>
              </w:rPr>
            </w:pPr>
            <w:r w:rsidRPr="000902A1">
              <w:rPr>
                <w:rFonts w:cs="Times New Roman"/>
                <w:b/>
                <w:color w:val="000000"/>
                <w:szCs w:val="20"/>
              </w:rPr>
              <w:t>n (%)</w:t>
            </w:r>
          </w:p>
        </w:tc>
      </w:tr>
      <w:tr w:rsidR="00E50EA0" w:rsidRPr="000902A1" w14:paraId="0F3DED15" w14:textId="77777777" w:rsidTr="000A056D">
        <w:tc>
          <w:tcPr>
            <w:tcW w:w="3256" w:type="dxa"/>
            <w:tcMar>
              <w:top w:w="35" w:type="dxa"/>
              <w:left w:w="35" w:type="dxa"/>
              <w:bottom w:w="35" w:type="dxa"/>
              <w:right w:w="35" w:type="dxa"/>
            </w:tcMar>
            <w:vAlign w:val="center"/>
          </w:tcPr>
          <w:p w14:paraId="321010CD" w14:textId="77777777" w:rsidR="00E50EA0" w:rsidRPr="000902A1" w:rsidRDefault="00E50EA0" w:rsidP="000A056D">
            <w:pPr>
              <w:rPr>
                <w:rFonts w:cs="Times New Roman"/>
                <w:szCs w:val="20"/>
              </w:rPr>
            </w:pPr>
            <w:r w:rsidRPr="000902A1">
              <w:rPr>
                <w:rFonts w:cs="Times New Roman"/>
                <w:color w:val="000000"/>
                <w:szCs w:val="20"/>
              </w:rPr>
              <w:t>Arrhythmia type</w:t>
            </w:r>
          </w:p>
        </w:tc>
        <w:tc>
          <w:tcPr>
            <w:tcW w:w="2835" w:type="dxa"/>
            <w:tcMar>
              <w:top w:w="35" w:type="dxa"/>
              <w:left w:w="35" w:type="dxa"/>
              <w:bottom w:w="35" w:type="dxa"/>
              <w:right w:w="35" w:type="dxa"/>
            </w:tcMar>
            <w:vAlign w:val="center"/>
          </w:tcPr>
          <w:p w14:paraId="2D616995" w14:textId="77777777" w:rsidR="00E50EA0" w:rsidRPr="000902A1" w:rsidRDefault="00E50EA0" w:rsidP="000A056D">
            <w:pPr>
              <w:rPr>
                <w:rFonts w:cs="Times New Roman"/>
                <w:szCs w:val="20"/>
              </w:rPr>
            </w:pPr>
            <w:r w:rsidRPr="000902A1">
              <w:rPr>
                <w:rFonts w:cs="Times New Roman"/>
                <w:color w:val="000000"/>
                <w:szCs w:val="20"/>
              </w:rPr>
              <w:t>None</w:t>
            </w:r>
          </w:p>
        </w:tc>
        <w:tc>
          <w:tcPr>
            <w:tcW w:w="2268" w:type="dxa"/>
            <w:tcMar>
              <w:top w:w="35" w:type="dxa"/>
              <w:left w:w="35" w:type="dxa"/>
              <w:bottom w:w="35" w:type="dxa"/>
              <w:right w:w="35" w:type="dxa"/>
            </w:tcMar>
            <w:vAlign w:val="center"/>
          </w:tcPr>
          <w:p w14:paraId="0D1C3C31" w14:textId="77777777" w:rsidR="00E50EA0" w:rsidRPr="000902A1" w:rsidRDefault="00E50EA0" w:rsidP="000A056D">
            <w:pPr>
              <w:rPr>
                <w:rFonts w:cs="Times New Roman"/>
                <w:szCs w:val="20"/>
              </w:rPr>
            </w:pPr>
            <w:r w:rsidRPr="000902A1">
              <w:rPr>
                <w:rFonts w:cs="Times New Roman"/>
                <w:color w:val="000000"/>
                <w:szCs w:val="20"/>
              </w:rPr>
              <w:t>312 (56.4)</w:t>
            </w:r>
          </w:p>
        </w:tc>
      </w:tr>
      <w:tr w:rsidR="00E50EA0" w:rsidRPr="000902A1" w14:paraId="30A3710B" w14:textId="77777777" w:rsidTr="000A056D">
        <w:tc>
          <w:tcPr>
            <w:tcW w:w="3256" w:type="dxa"/>
            <w:tcMar>
              <w:top w:w="35" w:type="dxa"/>
              <w:left w:w="35" w:type="dxa"/>
              <w:bottom w:w="35" w:type="dxa"/>
              <w:right w:w="35" w:type="dxa"/>
            </w:tcMar>
            <w:vAlign w:val="center"/>
          </w:tcPr>
          <w:p w14:paraId="55BD0AD4" w14:textId="77777777" w:rsidR="00E50EA0" w:rsidRPr="000902A1" w:rsidRDefault="00E50EA0" w:rsidP="000A056D">
            <w:pPr>
              <w:rPr>
                <w:rFonts w:cs="Times New Roman"/>
                <w:szCs w:val="20"/>
              </w:rPr>
            </w:pPr>
            <w:r w:rsidRPr="000902A1">
              <w:rPr>
                <w:rFonts w:cs="Times New Roman"/>
                <w:color w:val="000000"/>
                <w:szCs w:val="20"/>
              </w:rPr>
              <w:t>Arrhythmia type</w:t>
            </w:r>
          </w:p>
        </w:tc>
        <w:tc>
          <w:tcPr>
            <w:tcW w:w="2835" w:type="dxa"/>
            <w:tcMar>
              <w:top w:w="35" w:type="dxa"/>
              <w:left w:w="35" w:type="dxa"/>
              <w:bottom w:w="35" w:type="dxa"/>
              <w:right w:w="35" w:type="dxa"/>
            </w:tcMar>
            <w:vAlign w:val="center"/>
          </w:tcPr>
          <w:p w14:paraId="50555CCD" w14:textId="77777777" w:rsidR="00E50EA0" w:rsidRPr="000902A1" w:rsidRDefault="00E50EA0" w:rsidP="000A056D">
            <w:pPr>
              <w:rPr>
                <w:rFonts w:cs="Times New Roman"/>
                <w:szCs w:val="20"/>
              </w:rPr>
            </w:pPr>
            <w:r w:rsidRPr="000902A1">
              <w:rPr>
                <w:rFonts w:cs="Times New Roman"/>
                <w:color w:val="000000"/>
                <w:szCs w:val="20"/>
              </w:rPr>
              <w:t>Atrial fibrillation only</w:t>
            </w:r>
          </w:p>
        </w:tc>
        <w:tc>
          <w:tcPr>
            <w:tcW w:w="2268" w:type="dxa"/>
            <w:tcMar>
              <w:top w:w="35" w:type="dxa"/>
              <w:left w:w="35" w:type="dxa"/>
              <w:bottom w:w="35" w:type="dxa"/>
              <w:right w:w="35" w:type="dxa"/>
            </w:tcMar>
            <w:vAlign w:val="center"/>
          </w:tcPr>
          <w:p w14:paraId="75D612FD" w14:textId="77777777" w:rsidR="00E50EA0" w:rsidRPr="000902A1" w:rsidRDefault="00E50EA0" w:rsidP="000A056D">
            <w:pPr>
              <w:rPr>
                <w:rFonts w:cs="Times New Roman"/>
                <w:szCs w:val="20"/>
              </w:rPr>
            </w:pPr>
            <w:r w:rsidRPr="000902A1">
              <w:rPr>
                <w:rFonts w:cs="Times New Roman"/>
                <w:color w:val="000000"/>
                <w:szCs w:val="20"/>
              </w:rPr>
              <w:t>194 (35.1)</w:t>
            </w:r>
          </w:p>
        </w:tc>
      </w:tr>
      <w:tr w:rsidR="00E50EA0" w:rsidRPr="000902A1" w14:paraId="5A73E7A6" w14:textId="77777777" w:rsidTr="000A056D">
        <w:tc>
          <w:tcPr>
            <w:tcW w:w="3256" w:type="dxa"/>
            <w:tcMar>
              <w:top w:w="35" w:type="dxa"/>
              <w:left w:w="35" w:type="dxa"/>
              <w:bottom w:w="35" w:type="dxa"/>
              <w:right w:w="35" w:type="dxa"/>
            </w:tcMar>
            <w:vAlign w:val="center"/>
          </w:tcPr>
          <w:p w14:paraId="093473AA" w14:textId="77777777" w:rsidR="00E50EA0" w:rsidRPr="000902A1" w:rsidRDefault="00E50EA0" w:rsidP="000A056D">
            <w:pPr>
              <w:rPr>
                <w:rFonts w:cs="Times New Roman"/>
                <w:szCs w:val="20"/>
              </w:rPr>
            </w:pPr>
            <w:r w:rsidRPr="000902A1">
              <w:rPr>
                <w:rFonts w:cs="Times New Roman"/>
                <w:color w:val="000000"/>
                <w:szCs w:val="20"/>
              </w:rPr>
              <w:t>Arrhythmia type</w:t>
            </w:r>
          </w:p>
        </w:tc>
        <w:tc>
          <w:tcPr>
            <w:tcW w:w="2835" w:type="dxa"/>
            <w:tcMar>
              <w:top w:w="35" w:type="dxa"/>
              <w:left w:w="35" w:type="dxa"/>
              <w:bottom w:w="35" w:type="dxa"/>
              <w:right w:w="35" w:type="dxa"/>
            </w:tcMar>
            <w:vAlign w:val="center"/>
          </w:tcPr>
          <w:p w14:paraId="3C45EADE" w14:textId="77777777" w:rsidR="00E50EA0" w:rsidRPr="000902A1" w:rsidRDefault="00E50EA0" w:rsidP="000A056D">
            <w:pPr>
              <w:rPr>
                <w:rFonts w:cs="Times New Roman"/>
                <w:szCs w:val="20"/>
              </w:rPr>
            </w:pPr>
            <w:r w:rsidRPr="000902A1">
              <w:rPr>
                <w:rFonts w:cs="Times New Roman"/>
                <w:color w:val="000000"/>
                <w:szCs w:val="20"/>
              </w:rPr>
              <w:t>Atrial flutter only</w:t>
            </w:r>
          </w:p>
        </w:tc>
        <w:tc>
          <w:tcPr>
            <w:tcW w:w="2268" w:type="dxa"/>
            <w:tcMar>
              <w:top w:w="35" w:type="dxa"/>
              <w:left w:w="35" w:type="dxa"/>
              <w:bottom w:w="35" w:type="dxa"/>
              <w:right w:w="35" w:type="dxa"/>
            </w:tcMar>
            <w:vAlign w:val="center"/>
          </w:tcPr>
          <w:p w14:paraId="615023A2" w14:textId="77777777" w:rsidR="00E50EA0" w:rsidRPr="000902A1" w:rsidRDefault="00E50EA0" w:rsidP="000A056D">
            <w:pPr>
              <w:rPr>
                <w:rFonts w:cs="Times New Roman"/>
                <w:szCs w:val="20"/>
              </w:rPr>
            </w:pPr>
            <w:r w:rsidRPr="000902A1">
              <w:rPr>
                <w:rFonts w:cs="Times New Roman"/>
                <w:color w:val="000000"/>
                <w:szCs w:val="20"/>
              </w:rPr>
              <w:t>9 (1.6)</w:t>
            </w:r>
          </w:p>
        </w:tc>
      </w:tr>
      <w:tr w:rsidR="00E50EA0" w:rsidRPr="000902A1" w14:paraId="7F22CECB" w14:textId="77777777" w:rsidTr="000A056D">
        <w:tc>
          <w:tcPr>
            <w:tcW w:w="3256" w:type="dxa"/>
            <w:tcMar>
              <w:top w:w="35" w:type="dxa"/>
              <w:left w:w="35" w:type="dxa"/>
              <w:bottom w:w="35" w:type="dxa"/>
              <w:right w:w="35" w:type="dxa"/>
            </w:tcMar>
            <w:vAlign w:val="center"/>
          </w:tcPr>
          <w:p w14:paraId="2B8AB76E" w14:textId="77777777" w:rsidR="00E50EA0" w:rsidRPr="000902A1" w:rsidRDefault="00E50EA0" w:rsidP="000A056D">
            <w:pPr>
              <w:rPr>
                <w:rFonts w:cs="Times New Roman"/>
                <w:szCs w:val="20"/>
              </w:rPr>
            </w:pPr>
            <w:r w:rsidRPr="000902A1">
              <w:rPr>
                <w:rFonts w:cs="Times New Roman"/>
                <w:color w:val="000000"/>
                <w:szCs w:val="20"/>
              </w:rPr>
              <w:t>Arrhythmia type</w:t>
            </w:r>
          </w:p>
        </w:tc>
        <w:tc>
          <w:tcPr>
            <w:tcW w:w="2835" w:type="dxa"/>
            <w:tcMar>
              <w:top w:w="35" w:type="dxa"/>
              <w:left w:w="35" w:type="dxa"/>
              <w:bottom w:w="35" w:type="dxa"/>
              <w:right w:w="35" w:type="dxa"/>
            </w:tcMar>
            <w:vAlign w:val="center"/>
          </w:tcPr>
          <w:p w14:paraId="03ABAE90" w14:textId="77777777" w:rsidR="00E50EA0" w:rsidRPr="000902A1" w:rsidRDefault="00E50EA0" w:rsidP="000A056D">
            <w:pPr>
              <w:rPr>
                <w:rFonts w:cs="Times New Roman"/>
                <w:szCs w:val="20"/>
              </w:rPr>
            </w:pPr>
            <w:r w:rsidRPr="000902A1">
              <w:rPr>
                <w:rFonts w:cs="Times New Roman"/>
                <w:color w:val="000000"/>
                <w:szCs w:val="20"/>
              </w:rPr>
              <w:t>Atrial premature beat</w:t>
            </w:r>
          </w:p>
        </w:tc>
        <w:tc>
          <w:tcPr>
            <w:tcW w:w="2268" w:type="dxa"/>
            <w:tcMar>
              <w:top w:w="35" w:type="dxa"/>
              <w:left w:w="35" w:type="dxa"/>
              <w:bottom w:w="35" w:type="dxa"/>
              <w:right w:w="35" w:type="dxa"/>
            </w:tcMar>
            <w:vAlign w:val="center"/>
          </w:tcPr>
          <w:p w14:paraId="6C54753E" w14:textId="77777777" w:rsidR="00E50EA0" w:rsidRPr="000902A1" w:rsidRDefault="00E50EA0" w:rsidP="000A056D">
            <w:pPr>
              <w:rPr>
                <w:rFonts w:cs="Times New Roman"/>
                <w:szCs w:val="20"/>
              </w:rPr>
            </w:pPr>
            <w:r w:rsidRPr="000902A1">
              <w:rPr>
                <w:rFonts w:cs="Times New Roman"/>
                <w:color w:val="000000"/>
                <w:szCs w:val="20"/>
              </w:rPr>
              <w:t>11 (2.0)</w:t>
            </w:r>
          </w:p>
        </w:tc>
      </w:tr>
      <w:tr w:rsidR="00E50EA0" w:rsidRPr="000902A1" w14:paraId="2E003F71" w14:textId="77777777" w:rsidTr="000A056D">
        <w:tc>
          <w:tcPr>
            <w:tcW w:w="3256" w:type="dxa"/>
            <w:tcMar>
              <w:top w:w="35" w:type="dxa"/>
              <w:left w:w="35" w:type="dxa"/>
              <w:bottom w:w="35" w:type="dxa"/>
              <w:right w:w="35" w:type="dxa"/>
            </w:tcMar>
            <w:vAlign w:val="center"/>
          </w:tcPr>
          <w:p w14:paraId="75644AF0" w14:textId="77777777" w:rsidR="00E50EA0" w:rsidRPr="000902A1" w:rsidRDefault="00E50EA0" w:rsidP="000A056D">
            <w:pPr>
              <w:rPr>
                <w:rFonts w:cs="Times New Roman"/>
                <w:szCs w:val="20"/>
              </w:rPr>
            </w:pPr>
            <w:r w:rsidRPr="000902A1">
              <w:rPr>
                <w:rFonts w:cs="Times New Roman"/>
                <w:color w:val="000000"/>
                <w:szCs w:val="20"/>
              </w:rPr>
              <w:t>Arrhythmia type</w:t>
            </w:r>
          </w:p>
        </w:tc>
        <w:tc>
          <w:tcPr>
            <w:tcW w:w="2835" w:type="dxa"/>
            <w:tcMar>
              <w:top w:w="35" w:type="dxa"/>
              <w:left w:w="35" w:type="dxa"/>
              <w:bottom w:w="35" w:type="dxa"/>
              <w:right w:w="35" w:type="dxa"/>
            </w:tcMar>
            <w:vAlign w:val="center"/>
          </w:tcPr>
          <w:p w14:paraId="239BC982" w14:textId="77777777" w:rsidR="00E50EA0" w:rsidRPr="000902A1" w:rsidRDefault="00E50EA0" w:rsidP="000A056D">
            <w:pPr>
              <w:rPr>
                <w:rFonts w:cs="Times New Roman"/>
                <w:szCs w:val="20"/>
              </w:rPr>
            </w:pPr>
            <w:r w:rsidRPr="000902A1">
              <w:rPr>
                <w:rFonts w:cs="Times New Roman"/>
                <w:color w:val="000000"/>
                <w:szCs w:val="20"/>
              </w:rPr>
              <w:t>Premature ventricular contraction only</w:t>
            </w:r>
          </w:p>
        </w:tc>
        <w:tc>
          <w:tcPr>
            <w:tcW w:w="2268" w:type="dxa"/>
            <w:tcMar>
              <w:top w:w="35" w:type="dxa"/>
              <w:left w:w="35" w:type="dxa"/>
              <w:bottom w:w="35" w:type="dxa"/>
              <w:right w:w="35" w:type="dxa"/>
            </w:tcMar>
            <w:vAlign w:val="center"/>
          </w:tcPr>
          <w:p w14:paraId="2A8E3E7E" w14:textId="77777777" w:rsidR="00E50EA0" w:rsidRPr="000902A1" w:rsidRDefault="00E50EA0" w:rsidP="000A056D">
            <w:pPr>
              <w:rPr>
                <w:rFonts w:cs="Times New Roman"/>
                <w:szCs w:val="20"/>
              </w:rPr>
            </w:pPr>
            <w:r w:rsidRPr="000902A1">
              <w:rPr>
                <w:rFonts w:cs="Times New Roman"/>
                <w:color w:val="000000"/>
                <w:szCs w:val="20"/>
              </w:rPr>
              <w:t>10 (1.8)</w:t>
            </w:r>
          </w:p>
        </w:tc>
      </w:tr>
      <w:tr w:rsidR="00E50EA0" w:rsidRPr="000902A1" w14:paraId="42D7A52C" w14:textId="77777777" w:rsidTr="000A056D">
        <w:tc>
          <w:tcPr>
            <w:tcW w:w="3256" w:type="dxa"/>
            <w:tcMar>
              <w:top w:w="35" w:type="dxa"/>
              <w:left w:w="35" w:type="dxa"/>
              <w:bottom w:w="35" w:type="dxa"/>
              <w:right w:w="35" w:type="dxa"/>
            </w:tcMar>
            <w:vAlign w:val="center"/>
          </w:tcPr>
          <w:p w14:paraId="5A8E9975" w14:textId="77777777" w:rsidR="00E50EA0" w:rsidRPr="000902A1" w:rsidRDefault="00E50EA0" w:rsidP="000A056D">
            <w:pPr>
              <w:rPr>
                <w:rFonts w:cs="Times New Roman"/>
                <w:szCs w:val="20"/>
              </w:rPr>
            </w:pPr>
            <w:r w:rsidRPr="000902A1">
              <w:rPr>
                <w:rFonts w:cs="Times New Roman"/>
                <w:color w:val="000000"/>
                <w:szCs w:val="20"/>
              </w:rPr>
              <w:t>Arrhythmia type</w:t>
            </w:r>
          </w:p>
        </w:tc>
        <w:tc>
          <w:tcPr>
            <w:tcW w:w="2835" w:type="dxa"/>
            <w:tcMar>
              <w:top w:w="35" w:type="dxa"/>
              <w:left w:w="35" w:type="dxa"/>
              <w:bottom w:w="35" w:type="dxa"/>
              <w:right w:w="35" w:type="dxa"/>
            </w:tcMar>
            <w:vAlign w:val="center"/>
          </w:tcPr>
          <w:p w14:paraId="2BA1FB51" w14:textId="77777777" w:rsidR="00E50EA0" w:rsidRPr="000902A1" w:rsidRDefault="00E50EA0" w:rsidP="000A056D">
            <w:pPr>
              <w:rPr>
                <w:rFonts w:cs="Times New Roman"/>
                <w:szCs w:val="20"/>
              </w:rPr>
            </w:pPr>
            <w:r w:rsidRPr="000902A1">
              <w:rPr>
                <w:rFonts w:cs="Times New Roman"/>
                <w:color w:val="000000"/>
                <w:szCs w:val="20"/>
              </w:rPr>
              <w:t>Other/multiple/unspecified</w:t>
            </w:r>
          </w:p>
        </w:tc>
        <w:tc>
          <w:tcPr>
            <w:tcW w:w="2268" w:type="dxa"/>
            <w:tcMar>
              <w:top w:w="35" w:type="dxa"/>
              <w:left w:w="35" w:type="dxa"/>
              <w:bottom w:w="35" w:type="dxa"/>
              <w:right w:w="35" w:type="dxa"/>
            </w:tcMar>
            <w:vAlign w:val="center"/>
          </w:tcPr>
          <w:p w14:paraId="003315CA" w14:textId="77777777" w:rsidR="00E50EA0" w:rsidRPr="000902A1" w:rsidRDefault="00E50EA0" w:rsidP="000A056D">
            <w:pPr>
              <w:rPr>
                <w:rFonts w:cs="Times New Roman"/>
                <w:szCs w:val="20"/>
              </w:rPr>
            </w:pPr>
            <w:r w:rsidRPr="000902A1">
              <w:rPr>
                <w:rFonts w:cs="Times New Roman"/>
                <w:color w:val="000000"/>
                <w:szCs w:val="20"/>
              </w:rPr>
              <w:t>17 (3.1)</w:t>
            </w:r>
          </w:p>
        </w:tc>
      </w:tr>
      <w:tr w:rsidR="00E50EA0" w:rsidRPr="000902A1" w14:paraId="586EE308" w14:textId="77777777" w:rsidTr="000A056D">
        <w:tc>
          <w:tcPr>
            <w:tcW w:w="3256" w:type="dxa"/>
            <w:tcMar>
              <w:top w:w="35" w:type="dxa"/>
              <w:left w:w="35" w:type="dxa"/>
              <w:bottom w:w="35" w:type="dxa"/>
              <w:right w:w="35" w:type="dxa"/>
            </w:tcMar>
            <w:vAlign w:val="center"/>
          </w:tcPr>
          <w:p w14:paraId="65E86B11" w14:textId="77777777" w:rsidR="00E50EA0" w:rsidRPr="000902A1" w:rsidRDefault="00E50EA0" w:rsidP="000A056D">
            <w:pPr>
              <w:rPr>
                <w:rFonts w:cs="Times New Roman"/>
                <w:szCs w:val="20"/>
              </w:rPr>
            </w:pPr>
            <w:r w:rsidRPr="000902A1">
              <w:rPr>
                <w:rFonts w:cs="Times New Roman"/>
                <w:color w:val="000000"/>
                <w:szCs w:val="20"/>
              </w:rPr>
              <w:t>Main admission presentation</w:t>
            </w:r>
          </w:p>
        </w:tc>
        <w:tc>
          <w:tcPr>
            <w:tcW w:w="2835" w:type="dxa"/>
            <w:tcMar>
              <w:top w:w="35" w:type="dxa"/>
              <w:left w:w="35" w:type="dxa"/>
              <w:bottom w:w="35" w:type="dxa"/>
              <w:right w:w="35" w:type="dxa"/>
            </w:tcMar>
            <w:vAlign w:val="center"/>
          </w:tcPr>
          <w:p w14:paraId="20604A7D" w14:textId="77777777" w:rsidR="00E50EA0" w:rsidRPr="000902A1" w:rsidRDefault="00E50EA0" w:rsidP="000A056D">
            <w:pPr>
              <w:rPr>
                <w:rFonts w:cs="Times New Roman"/>
                <w:szCs w:val="20"/>
              </w:rPr>
            </w:pPr>
            <w:r w:rsidRPr="000902A1">
              <w:rPr>
                <w:rFonts w:cs="Times New Roman"/>
                <w:color w:val="000000"/>
                <w:szCs w:val="20"/>
              </w:rPr>
              <w:t>chest tightness</w:t>
            </w:r>
          </w:p>
        </w:tc>
        <w:tc>
          <w:tcPr>
            <w:tcW w:w="2268" w:type="dxa"/>
            <w:tcMar>
              <w:top w:w="35" w:type="dxa"/>
              <w:left w:w="35" w:type="dxa"/>
              <w:bottom w:w="35" w:type="dxa"/>
              <w:right w:w="35" w:type="dxa"/>
            </w:tcMar>
            <w:vAlign w:val="center"/>
          </w:tcPr>
          <w:p w14:paraId="291652B0" w14:textId="77777777" w:rsidR="00E50EA0" w:rsidRPr="000902A1" w:rsidRDefault="00E50EA0" w:rsidP="000A056D">
            <w:pPr>
              <w:rPr>
                <w:rFonts w:cs="Times New Roman"/>
                <w:szCs w:val="20"/>
              </w:rPr>
            </w:pPr>
            <w:r w:rsidRPr="000902A1">
              <w:rPr>
                <w:rFonts w:cs="Times New Roman"/>
                <w:color w:val="000000"/>
                <w:szCs w:val="20"/>
              </w:rPr>
              <w:t>161 (29.1)</w:t>
            </w:r>
          </w:p>
        </w:tc>
      </w:tr>
      <w:tr w:rsidR="00E50EA0" w:rsidRPr="000902A1" w14:paraId="314BD0EA" w14:textId="77777777" w:rsidTr="000A056D">
        <w:tc>
          <w:tcPr>
            <w:tcW w:w="3256" w:type="dxa"/>
            <w:tcMar>
              <w:top w:w="35" w:type="dxa"/>
              <w:left w:w="35" w:type="dxa"/>
              <w:bottom w:w="35" w:type="dxa"/>
              <w:right w:w="35" w:type="dxa"/>
            </w:tcMar>
            <w:vAlign w:val="center"/>
          </w:tcPr>
          <w:p w14:paraId="3108937B" w14:textId="77777777" w:rsidR="00E50EA0" w:rsidRPr="000902A1" w:rsidRDefault="00E50EA0" w:rsidP="000A056D">
            <w:pPr>
              <w:rPr>
                <w:rFonts w:cs="Times New Roman"/>
                <w:szCs w:val="20"/>
              </w:rPr>
            </w:pPr>
            <w:r w:rsidRPr="000902A1">
              <w:rPr>
                <w:rFonts w:cs="Times New Roman"/>
                <w:color w:val="000000"/>
                <w:szCs w:val="20"/>
              </w:rPr>
              <w:t>Main admission presentation</w:t>
            </w:r>
          </w:p>
        </w:tc>
        <w:tc>
          <w:tcPr>
            <w:tcW w:w="2835" w:type="dxa"/>
            <w:tcMar>
              <w:top w:w="35" w:type="dxa"/>
              <w:left w:w="35" w:type="dxa"/>
              <w:bottom w:w="35" w:type="dxa"/>
              <w:right w:w="35" w:type="dxa"/>
            </w:tcMar>
            <w:vAlign w:val="center"/>
          </w:tcPr>
          <w:p w14:paraId="310EACE7" w14:textId="77777777" w:rsidR="00E50EA0" w:rsidRPr="000902A1" w:rsidRDefault="00E50EA0" w:rsidP="000A056D">
            <w:pPr>
              <w:rPr>
                <w:rFonts w:cs="Times New Roman"/>
                <w:szCs w:val="20"/>
              </w:rPr>
            </w:pPr>
            <w:r w:rsidRPr="000902A1">
              <w:rPr>
                <w:rFonts w:cs="Times New Roman"/>
                <w:color w:val="000000"/>
                <w:szCs w:val="20"/>
              </w:rPr>
              <w:t>palpitations</w:t>
            </w:r>
          </w:p>
        </w:tc>
        <w:tc>
          <w:tcPr>
            <w:tcW w:w="2268" w:type="dxa"/>
            <w:tcMar>
              <w:top w:w="35" w:type="dxa"/>
              <w:left w:w="35" w:type="dxa"/>
              <w:bottom w:w="35" w:type="dxa"/>
              <w:right w:w="35" w:type="dxa"/>
            </w:tcMar>
            <w:vAlign w:val="center"/>
          </w:tcPr>
          <w:p w14:paraId="1B0BDDE1" w14:textId="77777777" w:rsidR="00E50EA0" w:rsidRPr="000902A1" w:rsidRDefault="00E50EA0" w:rsidP="000A056D">
            <w:pPr>
              <w:rPr>
                <w:rFonts w:cs="Times New Roman"/>
                <w:szCs w:val="20"/>
              </w:rPr>
            </w:pPr>
            <w:r w:rsidRPr="000902A1">
              <w:rPr>
                <w:rFonts w:cs="Times New Roman"/>
                <w:color w:val="000000"/>
                <w:szCs w:val="20"/>
              </w:rPr>
              <w:t>76 (13.7)</w:t>
            </w:r>
          </w:p>
        </w:tc>
      </w:tr>
      <w:tr w:rsidR="00E50EA0" w:rsidRPr="000902A1" w14:paraId="09A6C701" w14:textId="77777777" w:rsidTr="000A056D">
        <w:tc>
          <w:tcPr>
            <w:tcW w:w="3256" w:type="dxa"/>
            <w:tcMar>
              <w:top w:w="35" w:type="dxa"/>
              <w:left w:w="35" w:type="dxa"/>
              <w:bottom w:w="35" w:type="dxa"/>
              <w:right w:w="35" w:type="dxa"/>
            </w:tcMar>
            <w:vAlign w:val="center"/>
          </w:tcPr>
          <w:p w14:paraId="449A621F" w14:textId="77777777" w:rsidR="00E50EA0" w:rsidRPr="000902A1" w:rsidRDefault="00E50EA0" w:rsidP="000A056D">
            <w:pPr>
              <w:rPr>
                <w:rFonts w:cs="Times New Roman"/>
                <w:szCs w:val="20"/>
              </w:rPr>
            </w:pPr>
            <w:r w:rsidRPr="000902A1">
              <w:rPr>
                <w:rFonts w:cs="Times New Roman"/>
                <w:color w:val="000000"/>
                <w:szCs w:val="20"/>
              </w:rPr>
              <w:t>Main admission presentation</w:t>
            </w:r>
          </w:p>
        </w:tc>
        <w:tc>
          <w:tcPr>
            <w:tcW w:w="2835" w:type="dxa"/>
            <w:tcMar>
              <w:top w:w="35" w:type="dxa"/>
              <w:left w:w="35" w:type="dxa"/>
              <w:bottom w:w="35" w:type="dxa"/>
              <w:right w:w="35" w:type="dxa"/>
            </w:tcMar>
            <w:vAlign w:val="center"/>
          </w:tcPr>
          <w:p w14:paraId="71B3132E" w14:textId="77777777" w:rsidR="00E50EA0" w:rsidRPr="000902A1" w:rsidRDefault="00E50EA0" w:rsidP="000A056D">
            <w:pPr>
              <w:rPr>
                <w:rFonts w:cs="Times New Roman"/>
                <w:szCs w:val="20"/>
              </w:rPr>
            </w:pPr>
            <w:r w:rsidRPr="000902A1">
              <w:rPr>
                <w:rFonts w:cs="Times New Roman"/>
                <w:color w:val="000000"/>
                <w:szCs w:val="20"/>
              </w:rPr>
              <w:t>dyspnea</w:t>
            </w:r>
          </w:p>
        </w:tc>
        <w:tc>
          <w:tcPr>
            <w:tcW w:w="2268" w:type="dxa"/>
            <w:tcMar>
              <w:top w:w="35" w:type="dxa"/>
              <w:left w:w="35" w:type="dxa"/>
              <w:bottom w:w="35" w:type="dxa"/>
              <w:right w:w="35" w:type="dxa"/>
            </w:tcMar>
            <w:vAlign w:val="center"/>
          </w:tcPr>
          <w:p w14:paraId="7DF3B655" w14:textId="77777777" w:rsidR="00E50EA0" w:rsidRPr="000902A1" w:rsidRDefault="00E50EA0" w:rsidP="000A056D">
            <w:pPr>
              <w:rPr>
                <w:rFonts w:cs="Times New Roman"/>
                <w:szCs w:val="20"/>
              </w:rPr>
            </w:pPr>
            <w:r w:rsidRPr="000902A1">
              <w:rPr>
                <w:rFonts w:cs="Times New Roman"/>
                <w:color w:val="000000"/>
                <w:szCs w:val="20"/>
              </w:rPr>
              <w:t>71 (12.8)</w:t>
            </w:r>
          </w:p>
        </w:tc>
      </w:tr>
      <w:tr w:rsidR="00E50EA0" w:rsidRPr="000902A1" w14:paraId="1BBD7728" w14:textId="77777777" w:rsidTr="000A056D">
        <w:tc>
          <w:tcPr>
            <w:tcW w:w="3256" w:type="dxa"/>
            <w:tcMar>
              <w:top w:w="35" w:type="dxa"/>
              <w:left w:w="35" w:type="dxa"/>
              <w:bottom w:w="35" w:type="dxa"/>
              <w:right w:w="35" w:type="dxa"/>
            </w:tcMar>
            <w:vAlign w:val="center"/>
          </w:tcPr>
          <w:p w14:paraId="5E2D2909" w14:textId="77777777" w:rsidR="00E50EA0" w:rsidRPr="000902A1" w:rsidRDefault="00E50EA0" w:rsidP="000A056D">
            <w:pPr>
              <w:rPr>
                <w:rFonts w:cs="Times New Roman"/>
                <w:szCs w:val="20"/>
              </w:rPr>
            </w:pPr>
            <w:r w:rsidRPr="000902A1">
              <w:rPr>
                <w:rFonts w:cs="Times New Roman"/>
                <w:color w:val="000000"/>
                <w:szCs w:val="20"/>
              </w:rPr>
              <w:t>Main admission presentation</w:t>
            </w:r>
          </w:p>
        </w:tc>
        <w:tc>
          <w:tcPr>
            <w:tcW w:w="2835" w:type="dxa"/>
            <w:tcMar>
              <w:top w:w="35" w:type="dxa"/>
              <w:left w:w="35" w:type="dxa"/>
              <w:bottom w:w="35" w:type="dxa"/>
              <w:right w:w="35" w:type="dxa"/>
            </w:tcMar>
            <w:vAlign w:val="center"/>
          </w:tcPr>
          <w:p w14:paraId="058C168A" w14:textId="77777777" w:rsidR="00E50EA0" w:rsidRPr="000902A1" w:rsidRDefault="00E50EA0" w:rsidP="000A056D">
            <w:pPr>
              <w:rPr>
                <w:rFonts w:cs="Times New Roman"/>
                <w:szCs w:val="20"/>
              </w:rPr>
            </w:pPr>
            <w:r w:rsidRPr="000902A1">
              <w:rPr>
                <w:rFonts w:cs="Times New Roman"/>
                <w:color w:val="000000"/>
                <w:szCs w:val="20"/>
              </w:rPr>
              <w:t>chest tightness;dyspnea</w:t>
            </w:r>
          </w:p>
        </w:tc>
        <w:tc>
          <w:tcPr>
            <w:tcW w:w="2268" w:type="dxa"/>
            <w:tcMar>
              <w:top w:w="35" w:type="dxa"/>
              <w:left w:w="35" w:type="dxa"/>
              <w:bottom w:w="35" w:type="dxa"/>
              <w:right w:w="35" w:type="dxa"/>
            </w:tcMar>
            <w:vAlign w:val="center"/>
          </w:tcPr>
          <w:p w14:paraId="6A495E8F" w14:textId="77777777" w:rsidR="00E50EA0" w:rsidRPr="000902A1" w:rsidRDefault="00E50EA0" w:rsidP="000A056D">
            <w:pPr>
              <w:rPr>
                <w:rFonts w:cs="Times New Roman"/>
                <w:szCs w:val="20"/>
              </w:rPr>
            </w:pPr>
            <w:r w:rsidRPr="000902A1">
              <w:rPr>
                <w:rFonts w:cs="Times New Roman"/>
                <w:color w:val="000000"/>
                <w:szCs w:val="20"/>
              </w:rPr>
              <w:t>64 (11.6)</w:t>
            </w:r>
          </w:p>
        </w:tc>
      </w:tr>
      <w:tr w:rsidR="00E50EA0" w:rsidRPr="000902A1" w14:paraId="47F05FBC" w14:textId="77777777" w:rsidTr="000A056D">
        <w:tc>
          <w:tcPr>
            <w:tcW w:w="3256" w:type="dxa"/>
            <w:tcMar>
              <w:top w:w="35" w:type="dxa"/>
              <w:left w:w="35" w:type="dxa"/>
              <w:bottom w:w="35" w:type="dxa"/>
              <w:right w:w="35" w:type="dxa"/>
            </w:tcMar>
            <w:vAlign w:val="center"/>
          </w:tcPr>
          <w:p w14:paraId="4E90FFE3" w14:textId="77777777" w:rsidR="00E50EA0" w:rsidRPr="000902A1" w:rsidRDefault="00E50EA0" w:rsidP="000A056D">
            <w:pPr>
              <w:rPr>
                <w:rFonts w:cs="Times New Roman"/>
                <w:szCs w:val="20"/>
              </w:rPr>
            </w:pPr>
            <w:r w:rsidRPr="000902A1">
              <w:rPr>
                <w:rFonts w:cs="Times New Roman"/>
                <w:color w:val="000000"/>
                <w:szCs w:val="20"/>
              </w:rPr>
              <w:t>Main admission presentation</w:t>
            </w:r>
          </w:p>
        </w:tc>
        <w:tc>
          <w:tcPr>
            <w:tcW w:w="2835" w:type="dxa"/>
            <w:tcMar>
              <w:top w:w="35" w:type="dxa"/>
              <w:left w:w="35" w:type="dxa"/>
              <w:bottom w:w="35" w:type="dxa"/>
              <w:right w:w="35" w:type="dxa"/>
            </w:tcMar>
            <w:vAlign w:val="center"/>
          </w:tcPr>
          <w:p w14:paraId="2BB596CF" w14:textId="77777777" w:rsidR="00E50EA0" w:rsidRPr="000902A1" w:rsidRDefault="00E50EA0" w:rsidP="000A056D">
            <w:pPr>
              <w:rPr>
                <w:rFonts w:cs="Times New Roman"/>
                <w:szCs w:val="20"/>
              </w:rPr>
            </w:pPr>
            <w:r w:rsidRPr="000902A1">
              <w:rPr>
                <w:rFonts w:cs="Times New Roman"/>
                <w:color w:val="000000"/>
                <w:szCs w:val="20"/>
              </w:rPr>
              <w:t>chest pain</w:t>
            </w:r>
          </w:p>
        </w:tc>
        <w:tc>
          <w:tcPr>
            <w:tcW w:w="2268" w:type="dxa"/>
            <w:tcMar>
              <w:top w:w="35" w:type="dxa"/>
              <w:left w:w="35" w:type="dxa"/>
              <w:bottom w:w="35" w:type="dxa"/>
              <w:right w:w="35" w:type="dxa"/>
            </w:tcMar>
            <w:vAlign w:val="center"/>
          </w:tcPr>
          <w:p w14:paraId="706759E3" w14:textId="77777777" w:rsidR="00E50EA0" w:rsidRPr="000902A1" w:rsidRDefault="00E50EA0" w:rsidP="000A056D">
            <w:pPr>
              <w:rPr>
                <w:rFonts w:cs="Times New Roman"/>
                <w:szCs w:val="20"/>
              </w:rPr>
            </w:pPr>
            <w:r w:rsidRPr="000902A1">
              <w:rPr>
                <w:rFonts w:cs="Times New Roman"/>
                <w:color w:val="000000"/>
                <w:szCs w:val="20"/>
              </w:rPr>
              <w:t>52 (9.4)</w:t>
            </w:r>
          </w:p>
        </w:tc>
      </w:tr>
      <w:tr w:rsidR="00E50EA0" w:rsidRPr="000902A1" w14:paraId="3B6B34EF" w14:textId="77777777" w:rsidTr="000A056D">
        <w:tc>
          <w:tcPr>
            <w:tcW w:w="3256" w:type="dxa"/>
            <w:tcMar>
              <w:top w:w="35" w:type="dxa"/>
              <w:left w:w="35" w:type="dxa"/>
              <w:bottom w:w="35" w:type="dxa"/>
              <w:right w:w="35" w:type="dxa"/>
            </w:tcMar>
            <w:vAlign w:val="center"/>
          </w:tcPr>
          <w:p w14:paraId="6B959C51" w14:textId="77777777" w:rsidR="00E50EA0" w:rsidRPr="000902A1" w:rsidRDefault="00E50EA0" w:rsidP="000A056D">
            <w:pPr>
              <w:rPr>
                <w:rFonts w:cs="Times New Roman"/>
                <w:szCs w:val="20"/>
              </w:rPr>
            </w:pPr>
            <w:r w:rsidRPr="000902A1">
              <w:rPr>
                <w:rFonts w:cs="Times New Roman"/>
                <w:color w:val="000000"/>
                <w:szCs w:val="20"/>
              </w:rPr>
              <w:t>Main admission presentation</w:t>
            </w:r>
          </w:p>
        </w:tc>
        <w:tc>
          <w:tcPr>
            <w:tcW w:w="2835" w:type="dxa"/>
            <w:tcMar>
              <w:top w:w="35" w:type="dxa"/>
              <w:left w:w="35" w:type="dxa"/>
              <w:bottom w:w="35" w:type="dxa"/>
              <w:right w:w="35" w:type="dxa"/>
            </w:tcMar>
            <w:vAlign w:val="center"/>
          </w:tcPr>
          <w:p w14:paraId="659AB447" w14:textId="77777777" w:rsidR="00E50EA0" w:rsidRPr="000902A1" w:rsidRDefault="00E50EA0" w:rsidP="000A056D">
            <w:pPr>
              <w:rPr>
                <w:rFonts w:cs="Times New Roman"/>
                <w:szCs w:val="20"/>
              </w:rPr>
            </w:pPr>
            <w:r w:rsidRPr="000902A1">
              <w:rPr>
                <w:rFonts w:cs="Times New Roman"/>
                <w:color w:val="000000"/>
                <w:szCs w:val="20"/>
              </w:rPr>
              <w:t>chest tightness;palpitations</w:t>
            </w:r>
          </w:p>
        </w:tc>
        <w:tc>
          <w:tcPr>
            <w:tcW w:w="2268" w:type="dxa"/>
            <w:tcMar>
              <w:top w:w="35" w:type="dxa"/>
              <w:left w:w="35" w:type="dxa"/>
              <w:bottom w:w="35" w:type="dxa"/>
              <w:right w:w="35" w:type="dxa"/>
            </w:tcMar>
            <w:vAlign w:val="center"/>
          </w:tcPr>
          <w:p w14:paraId="7B02F483" w14:textId="77777777" w:rsidR="00E50EA0" w:rsidRPr="000902A1" w:rsidRDefault="00E50EA0" w:rsidP="000A056D">
            <w:pPr>
              <w:rPr>
                <w:rFonts w:cs="Times New Roman"/>
                <w:szCs w:val="20"/>
              </w:rPr>
            </w:pPr>
            <w:r w:rsidRPr="000902A1">
              <w:rPr>
                <w:rFonts w:cs="Times New Roman"/>
                <w:color w:val="000000"/>
                <w:szCs w:val="20"/>
              </w:rPr>
              <w:t>18 (3.3)</w:t>
            </w:r>
          </w:p>
        </w:tc>
      </w:tr>
      <w:tr w:rsidR="00E50EA0" w:rsidRPr="000902A1" w14:paraId="26184CD0" w14:textId="77777777" w:rsidTr="000A056D">
        <w:tc>
          <w:tcPr>
            <w:tcW w:w="3256" w:type="dxa"/>
            <w:tcMar>
              <w:top w:w="35" w:type="dxa"/>
              <w:left w:w="35" w:type="dxa"/>
              <w:bottom w:w="35" w:type="dxa"/>
              <w:right w:w="35" w:type="dxa"/>
            </w:tcMar>
            <w:vAlign w:val="center"/>
          </w:tcPr>
          <w:p w14:paraId="1ADA8BAB" w14:textId="77777777" w:rsidR="00E50EA0" w:rsidRPr="000902A1" w:rsidRDefault="00E50EA0" w:rsidP="000A056D">
            <w:pPr>
              <w:rPr>
                <w:rFonts w:cs="Times New Roman"/>
                <w:szCs w:val="20"/>
              </w:rPr>
            </w:pPr>
            <w:r w:rsidRPr="000902A1">
              <w:rPr>
                <w:rFonts w:cs="Times New Roman"/>
                <w:color w:val="000000"/>
                <w:szCs w:val="20"/>
              </w:rPr>
              <w:t>Main admission presentation</w:t>
            </w:r>
          </w:p>
        </w:tc>
        <w:tc>
          <w:tcPr>
            <w:tcW w:w="2835" w:type="dxa"/>
            <w:tcMar>
              <w:top w:w="35" w:type="dxa"/>
              <w:left w:w="35" w:type="dxa"/>
              <w:bottom w:w="35" w:type="dxa"/>
              <w:right w:w="35" w:type="dxa"/>
            </w:tcMar>
            <w:vAlign w:val="center"/>
          </w:tcPr>
          <w:p w14:paraId="4D2CE69A" w14:textId="77777777" w:rsidR="00E50EA0" w:rsidRPr="000902A1" w:rsidRDefault="00E50EA0" w:rsidP="000A056D">
            <w:pPr>
              <w:rPr>
                <w:rFonts w:cs="Times New Roman"/>
                <w:szCs w:val="20"/>
              </w:rPr>
            </w:pPr>
            <w:r w:rsidRPr="000902A1">
              <w:rPr>
                <w:rFonts w:cs="Times New Roman"/>
                <w:color w:val="000000"/>
                <w:szCs w:val="20"/>
              </w:rPr>
              <w:t>edema</w:t>
            </w:r>
          </w:p>
        </w:tc>
        <w:tc>
          <w:tcPr>
            <w:tcW w:w="2268" w:type="dxa"/>
            <w:tcMar>
              <w:top w:w="35" w:type="dxa"/>
              <w:left w:w="35" w:type="dxa"/>
              <w:bottom w:w="35" w:type="dxa"/>
              <w:right w:w="35" w:type="dxa"/>
            </w:tcMar>
            <w:vAlign w:val="center"/>
          </w:tcPr>
          <w:p w14:paraId="4E9786B9" w14:textId="77777777" w:rsidR="00E50EA0" w:rsidRPr="000902A1" w:rsidRDefault="00E50EA0" w:rsidP="000A056D">
            <w:pPr>
              <w:rPr>
                <w:rFonts w:cs="Times New Roman"/>
                <w:szCs w:val="20"/>
              </w:rPr>
            </w:pPr>
            <w:r w:rsidRPr="000902A1">
              <w:rPr>
                <w:rFonts w:cs="Times New Roman"/>
                <w:color w:val="000000"/>
                <w:szCs w:val="20"/>
              </w:rPr>
              <w:t>15 (2.7)</w:t>
            </w:r>
          </w:p>
        </w:tc>
      </w:tr>
      <w:tr w:rsidR="00E50EA0" w:rsidRPr="000902A1" w14:paraId="5471526D" w14:textId="77777777" w:rsidTr="000A056D">
        <w:tc>
          <w:tcPr>
            <w:tcW w:w="3256" w:type="dxa"/>
            <w:tcMar>
              <w:top w:w="35" w:type="dxa"/>
              <w:left w:w="35" w:type="dxa"/>
              <w:bottom w:w="35" w:type="dxa"/>
              <w:right w:w="35" w:type="dxa"/>
            </w:tcMar>
            <w:vAlign w:val="center"/>
          </w:tcPr>
          <w:p w14:paraId="0D4786BB" w14:textId="77777777" w:rsidR="00E50EA0" w:rsidRPr="000902A1" w:rsidRDefault="00E50EA0" w:rsidP="000A056D">
            <w:pPr>
              <w:rPr>
                <w:rFonts w:cs="Times New Roman"/>
                <w:szCs w:val="20"/>
              </w:rPr>
            </w:pPr>
            <w:r w:rsidRPr="000902A1">
              <w:rPr>
                <w:rFonts w:cs="Times New Roman"/>
                <w:color w:val="000000"/>
                <w:szCs w:val="20"/>
              </w:rPr>
              <w:t>Main admission presentation</w:t>
            </w:r>
          </w:p>
        </w:tc>
        <w:tc>
          <w:tcPr>
            <w:tcW w:w="2835" w:type="dxa"/>
            <w:tcMar>
              <w:top w:w="35" w:type="dxa"/>
              <w:left w:w="35" w:type="dxa"/>
              <w:bottom w:w="35" w:type="dxa"/>
              <w:right w:w="35" w:type="dxa"/>
            </w:tcMar>
            <w:vAlign w:val="center"/>
          </w:tcPr>
          <w:p w14:paraId="0C086C22" w14:textId="77777777" w:rsidR="00E50EA0" w:rsidRPr="000902A1" w:rsidRDefault="00E50EA0" w:rsidP="000A056D">
            <w:pPr>
              <w:rPr>
                <w:rFonts w:cs="Times New Roman"/>
                <w:szCs w:val="20"/>
              </w:rPr>
            </w:pPr>
            <w:r w:rsidRPr="000902A1">
              <w:rPr>
                <w:rFonts w:cs="Times New Roman"/>
                <w:color w:val="000000"/>
                <w:szCs w:val="20"/>
              </w:rPr>
              <w:t>gastrointestinal symptoms</w:t>
            </w:r>
          </w:p>
        </w:tc>
        <w:tc>
          <w:tcPr>
            <w:tcW w:w="2268" w:type="dxa"/>
            <w:tcMar>
              <w:top w:w="35" w:type="dxa"/>
              <w:left w:w="35" w:type="dxa"/>
              <w:bottom w:w="35" w:type="dxa"/>
              <w:right w:w="35" w:type="dxa"/>
            </w:tcMar>
            <w:vAlign w:val="center"/>
          </w:tcPr>
          <w:p w14:paraId="3A2910AB" w14:textId="77777777" w:rsidR="00E50EA0" w:rsidRPr="000902A1" w:rsidRDefault="00E50EA0" w:rsidP="000A056D">
            <w:pPr>
              <w:rPr>
                <w:rFonts w:cs="Times New Roman"/>
                <w:szCs w:val="20"/>
              </w:rPr>
            </w:pPr>
            <w:r w:rsidRPr="000902A1">
              <w:rPr>
                <w:rFonts w:cs="Times New Roman"/>
                <w:color w:val="000000"/>
                <w:szCs w:val="20"/>
              </w:rPr>
              <w:t>15 (2.7)</w:t>
            </w:r>
          </w:p>
        </w:tc>
      </w:tr>
      <w:tr w:rsidR="00E50EA0" w:rsidRPr="000902A1" w14:paraId="5C52BB4E" w14:textId="77777777" w:rsidTr="000A056D">
        <w:tc>
          <w:tcPr>
            <w:tcW w:w="3256" w:type="dxa"/>
            <w:tcMar>
              <w:top w:w="35" w:type="dxa"/>
              <w:left w:w="35" w:type="dxa"/>
              <w:bottom w:w="35" w:type="dxa"/>
              <w:right w:w="35" w:type="dxa"/>
            </w:tcMar>
            <w:vAlign w:val="center"/>
          </w:tcPr>
          <w:p w14:paraId="1A74056E" w14:textId="77777777" w:rsidR="00E50EA0" w:rsidRPr="000902A1" w:rsidRDefault="00E50EA0" w:rsidP="000A056D">
            <w:pPr>
              <w:rPr>
                <w:rFonts w:cs="Times New Roman"/>
                <w:szCs w:val="20"/>
              </w:rPr>
            </w:pPr>
            <w:r w:rsidRPr="000902A1">
              <w:rPr>
                <w:rFonts w:cs="Times New Roman"/>
                <w:color w:val="000000"/>
                <w:szCs w:val="20"/>
              </w:rPr>
              <w:t>Main admission presentation</w:t>
            </w:r>
          </w:p>
        </w:tc>
        <w:tc>
          <w:tcPr>
            <w:tcW w:w="2835" w:type="dxa"/>
            <w:tcMar>
              <w:top w:w="35" w:type="dxa"/>
              <w:left w:w="35" w:type="dxa"/>
              <w:bottom w:w="35" w:type="dxa"/>
              <w:right w:w="35" w:type="dxa"/>
            </w:tcMar>
            <w:vAlign w:val="center"/>
          </w:tcPr>
          <w:p w14:paraId="7000FAAA" w14:textId="77777777" w:rsidR="00E50EA0" w:rsidRPr="000902A1" w:rsidRDefault="00E50EA0" w:rsidP="000A056D">
            <w:pPr>
              <w:rPr>
                <w:rFonts w:cs="Times New Roman"/>
                <w:szCs w:val="20"/>
              </w:rPr>
            </w:pPr>
            <w:r w:rsidRPr="000902A1">
              <w:rPr>
                <w:rFonts w:cs="Times New Roman"/>
                <w:color w:val="000000"/>
                <w:szCs w:val="20"/>
              </w:rPr>
              <w:t>Other/rare/missing</w:t>
            </w:r>
          </w:p>
        </w:tc>
        <w:tc>
          <w:tcPr>
            <w:tcW w:w="2268" w:type="dxa"/>
            <w:tcMar>
              <w:top w:w="35" w:type="dxa"/>
              <w:left w:w="35" w:type="dxa"/>
              <w:bottom w:w="35" w:type="dxa"/>
              <w:right w:w="35" w:type="dxa"/>
            </w:tcMar>
            <w:vAlign w:val="center"/>
          </w:tcPr>
          <w:p w14:paraId="709D4451" w14:textId="77777777" w:rsidR="00E50EA0" w:rsidRPr="000902A1" w:rsidRDefault="00E50EA0" w:rsidP="000A056D">
            <w:pPr>
              <w:rPr>
                <w:rFonts w:cs="Times New Roman"/>
                <w:szCs w:val="20"/>
              </w:rPr>
            </w:pPr>
            <w:r w:rsidRPr="000902A1">
              <w:rPr>
                <w:rFonts w:cs="Times New Roman"/>
                <w:color w:val="000000"/>
                <w:szCs w:val="20"/>
              </w:rPr>
              <w:t>81 (14.6)</w:t>
            </w:r>
          </w:p>
        </w:tc>
      </w:tr>
    </w:tbl>
    <w:p w14:paraId="6B266EDC" w14:textId="77777777" w:rsidR="00E50EA0" w:rsidRDefault="00E50EA0">
      <w:pPr>
        <w:widowControl/>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br w:type="page"/>
      </w:r>
    </w:p>
    <w:p w14:paraId="1EF1E641" w14:textId="447F194E" w:rsidR="000A50B4" w:rsidRPr="000902A1" w:rsidRDefault="000A50B4" w:rsidP="000902A1">
      <w:pPr>
        <w:keepNext/>
        <w:spacing w:after="0"/>
        <w:jc w:val="both"/>
        <w:rPr>
          <w:rFonts w:ascii="Times New Roman" w:hAnsi="Times New Roman" w:cs="Times New Roman"/>
          <w:sz w:val="20"/>
          <w:szCs w:val="20"/>
        </w:rPr>
      </w:pPr>
      <w:r w:rsidRPr="0098005B">
        <w:rPr>
          <w:rFonts w:ascii="Times New Roman" w:eastAsia="Times New Roman" w:hAnsi="Times New Roman" w:cs="Times New Roman"/>
          <w:b/>
          <w:color w:val="000000"/>
          <w:sz w:val="20"/>
          <w:szCs w:val="20"/>
        </w:rPr>
        <w:lastRenderedPageBreak/>
        <w:t xml:space="preserve">Supplementary </w:t>
      </w:r>
      <w:r w:rsidR="0098005B" w:rsidRPr="0098005B">
        <w:rPr>
          <w:rFonts w:ascii="Times New Roman" w:eastAsia="Times New Roman" w:hAnsi="Times New Roman" w:cs="Times New Roman"/>
          <w:b/>
          <w:color w:val="000000"/>
          <w:sz w:val="20"/>
          <w:szCs w:val="20"/>
        </w:rPr>
        <w:t>Method</w:t>
      </w:r>
      <w:r w:rsidRPr="0098005B">
        <w:rPr>
          <w:rFonts w:ascii="Times New Roman" w:eastAsia="Times New Roman" w:hAnsi="Times New Roman" w:cs="Times New Roman"/>
          <w:b/>
          <w:color w:val="000000"/>
          <w:sz w:val="20"/>
          <w:szCs w:val="20"/>
        </w:rPr>
        <w:t xml:space="preserve"> S</w:t>
      </w:r>
      <w:r w:rsidR="005F1D28">
        <w:rPr>
          <w:rFonts w:ascii="Times New Roman" w:hAnsi="Times New Roman" w:cs="Times New Roman" w:hint="eastAsia"/>
          <w:b/>
          <w:color w:val="000000"/>
          <w:sz w:val="20"/>
          <w:szCs w:val="20"/>
        </w:rPr>
        <w:t>2</w:t>
      </w:r>
      <w:r w:rsidRPr="0098005B">
        <w:rPr>
          <w:rFonts w:ascii="Times New Roman" w:eastAsia="Times New Roman" w:hAnsi="Times New Roman" w:cs="Times New Roman"/>
          <w:b/>
          <w:color w:val="000000"/>
          <w:sz w:val="20"/>
          <w:szCs w:val="20"/>
        </w:rPr>
        <w:t>. Missing-data patterns before imputation</w:t>
      </w:r>
    </w:p>
    <w:tbl>
      <w:tblPr>
        <w:tblStyle w:val="af3"/>
        <w:tblW w:w="0" w:type="auto"/>
        <w:jc w:val="center"/>
        <w:tblCellMar>
          <w:top w:w="216" w:type="dxa"/>
          <w:left w:w="216" w:type="dxa"/>
          <w:bottom w:w="216" w:type="dxa"/>
          <w:right w:w="216" w:type="dxa"/>
        </w:tblCellMar>
        <w:tblLook w:val="04A0" w:firstRow="1" w:lastRow="0" w:firstColumn="1" w:lastColumn="0" w:noHBand="0" w:noVBand="1"/>
      </w:tblPr>
      <w:tblGrid>
        <w:gridCol w:w="5188"/>
        <w:gridCol w:w="1305"/>
        <w:gridCol w:w="1809"/>
      </w:tblGrid>
      <w:tr w:rsidR="000A50B4" w:rsidRPr="000902A1" w14:paraId="7C42CDDE" w14:textId="77777777" w:rsidTr="000A50B4">
        <w:trPr>
          <w:tblHeader/>
          <w:jc w:val="center"/>
        </w:trPr>
        <w:tc>
          <w:tcPr>
            <w:tcW w:w="5188" w:type="dxa"/>
            <w:tcMar>
              <w:top w:w="35" w:type="dxa"/>
              <w:left w:w="35" w:type="dxa"/>
              <w:bottom w:w="35" w:type="dxa"/>
              <w:right w:w="35" w:type="dxa"/>
            </w:tcMar>
            <w:vAlign w:val="center"/>
          </w:tcPr>
          <w:p w14:paraId="411B0A7A" w14:textId="77777777" w:rsidR="000A50B4" w:rsidRPr="000902A1" w:rsidRDefault="000A50B4" w:rsidP="003E3302">
            <w:pPr>
              <w:jc w:val="center"/>
              <w:rPr>
                <w:rFonts w:cs="Times New Roman"/>
                <w:szCs w:val="20"/>
              </w:rPr>
            </w:pPr>
            <w:r w:rsidRPr="000902A1">
              <w:rPr>
                <w:rFonts w:cs="Times New Roman"/>
                <w:b/>
                <w:color w:val="000000"/>
                <w:szCs w:val="20"/>
              </w:rPr>
              <w:t>Variable</w:t>
            </w:r>
          </w:p>
        </w:tc>
        <w:tc>
          <w:tcPr>
            <w:tcW w:w="1305" w:type="dxa"/>
            <w:tcMar>
              <w:top w:w="35" w:type="dxa"/>
              <w:left w:w="35" w:type="dxa"/>
              <w:bottom w:w="35" w:type="dxa"/>
              <w:right w:w="35" w:type="dxa"/>
            </w:tcMar>
            <w:vAlign w:val="center"/>
          </w:tcPr>
          <w:p w14:paraId="456DD35F" w14:textId="77777777" w:rsidR="000A50B4" w:rsidRPr="000902A1" w:rsidRDefault="000A50B4" w:rsidP="003E3302">
            <w:pPr>
              <w:jc w:val="center"/>
              <w:rPr>
                <w:rFonts w:cs="Times New Roman"/>
                <w:szCs w:val="20"/>
              </w:rPr>
            </w:pPr>
            <w:r w:rsidRPr="000902A1">
              <w:rPr>
                <w:rFonts w:cs="Times New Roman"/>
                <w:b/>
                <w:color w:val="000000"/>
                <w:szCs w:val="20"/>
              </w:rPr>
              <w:t>Missing n</w:t>
            </w:r>
          </w:p>
        </w:tc>
        <w:tc>
          <w:tcPr>
            <w:tcW w:w="1809" w:type="dxa"/>
            <w:tcMar>
              <w:top w:w="35" w:type="dxa"/>
              <w:left w:w="35" w:type="dxa"/>
              <w:bottom w:w="35" w:type="dxa"/>
              <w:right w:w="35" w:type="dxa"/>
            </w:tcMar>
            <w:vAlign w:val="center"/>
          </w:tcPr>
          <w:p w14:paraId="2152B051" w14:textId="77777777" w:rsidR="000A50B4" w:rsidRPr="000902A1" w:rsidRDefault="000A50B4" w:rsidP="003E3302">
            <w:pPr>
              <w:jc w:val="center"/>
              <w:rPr>
                <w:rFonts w:cs="Times New Roman"/>
                <w:szCs w:val="20"/>
              </w:rPr>
            </w:pPr>
            <w:r w:rsidRPr="000902A1">
              <w:rPr>
                <w:rFonts w:cs="Times New Roman"/>
                <w:b/>
                <w:color w:val="000000"/>
                <w:szCs w:val="20"/>
              </w:rPr>
              <w:t>Missing %</w:t>
            </w:r>
          </w:p>
        </w:tc>
      </w:tr>
      <w:tr w:rsidR="000A50B4" w:rsidRPr="000902A1" w14:paraId="3FF4497F" w14:textId="77777777" w:rsidTr="000A50B4">
        <w:trPr>
          <w:jc w:val="center"/>
        </w:trPr>
        <w:tc>
          <w:tcPr>
            <w:tcW w:w="5188" w:type="dxa"/>
            <w:tcMar>
              <w:top w:w="35" w:type="dxa"/>
              <w:left w:w="35" w:type="dxa"/>
              <w:bottom w:w="35" w:type="dxa"/>
              <w:right w:w="35" w:type="dxa"/>
            </w:tcMar>
            <w:vAlign w:val="center"/>
          </w:tcPr>
          <w:p w14:paraId="29E0B190" w14:textId="2F4E8522" w:rsidR="000A50B4" w:rsidRPr="0098005B" w:rsidRDefault="000A50B4" w:rsidP="003E3302">
            <w:pPr>
              <w:rPr>
                <w:rFonts w:eastAsiaTheme="minorEastAsia" w:cs="Times New Roman"/>
                <w:szCs w:val="20"/>
                <w:lang w:eastAsia="zh-CN"/>
              </w:rPr>
            </w:pPr>
            <w:r w:rsidRPr="000902A1">
              <w:rPr>
                <w:rFonts w:cs="Times New Roman"/>
                <w:color w:val="000000"/>
                <w:szCs w:val="20"/>
              </w:rPr>
              <w:t>Sex</w:t>
            </w:r>
          </w:p>
        </w:tc>
        <w:tc>
          <w:tcPr>
            <w:tcW w:w="1305" w:type="dxa"/>
            <w:tcMar>
              <w:top w:w="35" w:type="dxa"/>
              <w:left w:w="35" w:type="dxa"/>
              <w:bottom w:w="35" w:type="dxa"/>
              <w:right w:w="35" w:type="dxa"/>
            </w:tcMar>
            <w:vAlign w:val="center"/>
          </w:tcPr>
          <w:p w14:paraId="2C08BB27"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660098D6"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5FFFFF0D" w14:textId="77777777" w:rsidTr="000A50B4">
        <w:trPr>
          <w:jc w:val="center"/>
        </w:trPr>
        <w:tc>
          <w:tcPr>
            <w:tcW w:w="5188" w:type="dxa"/>
            <w:tcMar>
              <w:top w:w="35" w:type="dxa"/>
              <w:left w:w="35" w:type="dxa"/>
              <w:bottom w:w="35" w:type="dxa"/>
              <w:right w:w="35" w:type="dxa"/>
            </w:tcMar>
            <w:vAlign w:val="center"/>
          </w:tcPr>
          <w:p w14:paraId="19B45B5D" w14:textId="77777777" w:rsidR="000A50B4" w:rsidRPr="000902A1" w:rsidRDefault="000A50B4" w:rsidP="003E3302">
            <w:pPr>
              <w:rPr>
                <w:rFonts w:cs="Times New Roman"/>
                <w:szCs w:val="20"/>
              </w:rPr>
            </w:pPr>
            <w:r w:rsidRPr="000902A1">
              <w:rPr>
                <w:rFonts w:cs="Times New Roman"/>
                <w:color w:val="000000"/>
                <w:szCs w:val="20"/>
              </w:rPr>
              <w:t>Age</w:t>
            </w:r>
          </w:p>
        </w:tc>
        <w:tc>
          <w:tcPr>
            <w:tcW w:w="1305" w:type="dxa"/>
            <w:tcMar>
              <w:top w:w="35" w:type="dxa"/>
              <w:left w:w="35" w:type="dxa"/>
              <w:bottom w:w="35" w:type="dxa"/>
              <w:right w:w="35" w:type="dxa"/>
            </w:tcMar>
            <w:vAlign w:val="center"/>
          </w:tcPr>
          <w:p w14:paraId="3721CA8A"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2663DC1D"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3608F2B4" w14:textId="77777777" w:rsidTr="000A50B4">
        <w:trPr>
          <w:jc w:val="center"/>
        </w:trPr>
        <w:tc>
          <w:tcPr>
            <w:tcW w:w="5188" w:type="dxa"/>
            <w:tcMar>
              <w:top w:w="35" w:type="dxa"/>
              <w:left w:w="35" w:type="dxa"/>
              <w:bottom w:w="35" w:type="dxa"/>
              <w:right w:w="35" w:type="dxa"/>
            </w:tcMar>
            <w:vAlign w:val="center"/>
          </w:tcPr>
          <w:p w14:paraId="7AE8909A" w14:textId="77777777" w:rsidR="000A50B4" w:rsidRPr="000902A1" w:rsidRDefault="000A50B4" w:rsidP="003E3302">
            <w:pPr>
              <w:rPr>
                <w:rFonts w:cs="Times New Roman"/>
                <w:szCs w:val="20"/>
              </w:rPr>
            </w:pPr>
            <w:r w:rsidRPr="000902A1">
              <w:rPr>
                <w:rFonts w:cs="Times New Roman"/>
                <w:color w:val="000000"/>
                <w:szCs w:val="20"/>
              </w:rPr>
              <w:t>BMI</w:t>
            </w:r>
          </w:p>
        </w:tc>
        <w:tc>
          <w:tcPr>
            <w:tcW w:w="1305" w:type="dxa"/>
            <w:tcMar>
              <w:top w:w="35" w:type="dxa"/>
              <w:left w:w="35" w:type="dxa"/>
              <w:bottom w:w="35" w:type="dxa"/>
              <w:right w:w="35" w:type="dxa"/>
            </w:tcMar>
            <w:vAlign w:val="center"/>
          </w:tcPr>
          <w:p w14:paraId="47005FF4" w14:textId="77777777" w:rsidR="000A50B4" w:rsidRPr="000902A1" w:rsidRDefault="000A50B4" w:rsidP="003E3302">
            <w:pPr>
              <w:rPr>
                <w:rFonts w:cs="Times New Roman"/>
                <w:szCs w:val="20"/>
              </w:rPr>
            </w:pPr>
            <w:r w:rsidRPr="000902A1">
              <w:rPr>
                <w:rFonts w:cs="Times New Roman"/>
                <w:color w:val="000000"/>
                <w:szCs w:val="20"/>
              </w:rPr>
              <w:t>1</w:t>
            </w:r>
          </w:p>
        </w:tc>
        <w:tc>
          <w:tcPr>
            <w:tcW w:w="1809" w:type="dxa"/>
            <w:tcMar>
              <w:top w:w="35" w:type="dxa"/>
              <w:left w:w="35" w:type="dxa"/>
              <w:bottom w:w="35" w:type="dxa"/>
              <w:right w:w="35" w:type="dxa"/>
            </w:tcMar>
            <w:vAlign w:val="center"/>
          </w:tcPr>
          <w:p w14:paraId="746DDECA" w14:textId="77777777" w:rsidR="000A50B4" w:rsidRPr="000902A1" w:rsidRDefault="000A50B4" w:rsidP="003E3302">
            <w:pPr>
              <w:rPr>
                <w:rFonts w:cs="Times New Roman"/>
                <w:szCs w:val="20"/>
              </w:rPr>
            </w:pPr>
            <w:r w:rsidRPr="000902A1">
              <w:rPr>
                <w:rFonts w:cs="Times New Roman"/>
                <w:color w:val="000000"/>
                <w:szCs w:val="20"/>
              </w:rPr>
              <w:t>0.2</w:t>
            </w:r>
          </w:p>
        </w:tc>
      </w:tr>
      <w:tr w:rsidR="000A50B4" w:rsidRPr="000902A1" w14:paraId="1E6E8AB2" w14:textId="77777777" w:rsidTr="000A50B4">
        <w:trPr>
          <w:jc w:val="center"/>
        </w:trPr>
        <w:tc>
          <w:tcPr>
            <w:tcW w:w="5188" w:type="dxa"/>
            <w:tcMar>
              <w:top w:w="35" w:type="dxa"/>
              <w:left w:w="35" w:type="dxa"/>
              <w:bottom w:w="35" w:type="dxa"/>
              <w:right w:w="35" w:type="dxa"/>
            </w:tcMar>
            <w:vAlign w:val="center"/>
          </w:tcPr>
          <w:p w14:paraId="1053BF08" w14:textId="77777777" w:rsidR="000A50B4" w:rsidRPr="000902A1" w:rsidRDefault="000A50B4" w:rsidP="003E3302">
            <w:pPr>
              <w:rPr>
                <w:rFonts w:cs="Times New Roman"/>
                <w:szCs w:val="20"/>
              </w:rPr>
            </w:pPr>
            <w:r w:rsidRPr="000902A1">
              <w:rPr>
                <w:rFonts w:cs="Times New Roman"/>
                <w:color w:val="000000"/>
                <w:szCs w:val="20"/>
              </w:rPr>
              <w:t>NYHA functional class</w:t>
            </w:r>
          </w:p>
        </w:tc>
        <w:tc>
          <w:tcPr>
            <w:tcW w:w="1305" w:type="dxa"/>
            <w:tcMar>
              <w:top w:w="35" w:type="dxa"/>
              <w:left w:w="35" w:type="dxa"/>
              <w:bottom w:w="35" w:type="dxa"/>
              <w:right w:w="35" w:type="dxa"/>
            </w:tcMar>
            <w:vAlign w:val="center"/>
          </w:tcPr>
          <w:p w14:paraId="77D44F00" w14:textId="77777777" w:rsidR="000A50B4" w:rsidRPr="000902A1" w:rsidRDefault="000A50B4" w:rsidP="003E3302">
            <w:pPr>
              <w:rPr>
                <w:rFonts w:cs="Times New Roman"/>
                <w:szCs w:val="20"/>
              </w:rPr>
            </w:pPr>
            <w:r w:rsidRPr="000902A1">
              <w:rPr>
                <w:rFonts w:cs="Times New Roman"/>
                <w:color w:val="000000"/>
                <w:szCs w:val="20"/>
              </w:rPr>
              <w:t>1</w:t>
            </w:r>
          </w:p>
        </w:tc>
        <w:tc>
          <w:tcPr>
            <w:tcW w:w="1809" w:type="dxa"/>
            <w:tcMar>
              <w:top w:w="35" w:type="dxa"/>
              <w:left w:w="35" w:type="dxa"/>
              <w:bottom w:w="35" w:type="dxa"/>
              <w:right w:w="35" w:type="dxa"/>
            </w:tcMar>
            <w:vAlign w:val="center"/>
          </w:tcPr>
          <w:p w14:paraId="26E79C93" w14:textId="77777777" w:rsidR="000A50B4" w:rsidRPr="000902A1" w:rsidRDefault="000A50B4" w:rsidP="003E3302">
            <w:pPr>
              <w:rPr>
                <w:rFonts w:cs="Times New Roman"/>
                <w:szCs w:val="20"/>
              </w:rPr>
            </w:pPr>
            <w:r w:rsidRPr="000902A1">
              <w:rPr>
                <w:rFonts w:cs="Times New Roman"/>
                <w:color w:val="000000"/>
                <w:szCs w:val="20"/>
              </w:rPr>
              <w:t>0.2</w:t>
            </w:r>
          </w:p>
        </w:tc>
      </w:tr>
      <w:tr w:rsidR="000A50B4" w:rsidRPr="000902A1" w14:paraId="28CCF5C5" w14:textId="77777777" w:rsidTr="000A50B4">
        <w:trPr>
          <w:jc w:val="center"/>
        </w:trPr>
        <w:tc>
          <w:tcPr>
            <w:tcW w:w="5188" w:type="dxa"/>
            <w:tcMar>
              <w:top w:w="35" w:type="dxa"/>
              <w:left w:w="35" w:type="dxa"/>
              <w:bottom w:w="35" w:type="dxa"/>
              <w:right w:w="35" w:type="dxa"/>
            </w:tcMar>
            <w:vAlign w:val="center"/>
          </w:tcPr>
          <w:p w14:paraId="11CB9998" w14:textId="77777777" w:rsidR="000A50B4" w:rsidRPr="000902A1" w:rsidRDefault="000A50B4" w:rsidP="003E3302">
            <w:pPr>
              <w:rPr>
                <w:rFonts w:cs="Times New Roman"/>
                <w:szCs w:val="20"/>
              </w:rPr>
            </w:pPr>
            <w:r w:rsidRPr="000902A1">
              <w:rPr>
                <w:rFonts w:cs="Times New Roman"/>
                <w:color w:val="000000"/>
                <w:szCs w:val="20"/>
              </w:rPr>
              <w:t>LVEF</w:t>
            </w:r>
          </w:p>
        </w:tc>
        <w:tc>
          <w:tcPr>
            <w:tcW w:w="1305" w:type="dxa"/>
            <w:tcMar>
              <w:top w:w="35" w:type="dxa"/>
              <w:left w:w="35" w:type="dxa"/>
              <w:bottom w:w="35" w:type="dxa"/>
              <w:right w:w="35" w:type="dxa"/>
            </w:tcMar>
            <w:vAlign w:val="center"/>
          </w:tcPr>
          <w:p w14:paraId="4AD02845"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2EA5C6EB"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38F5634B" w14:textId="77777777" w:rsidTr="000A50B4">
        <w:trPr>
          <w:jc w:val="center"/>
        </w:trPr>
        <w:tc>
          <w:tcPr>
            <w:tcW w:w="5188" w:type="dxa"/>
            <w:tcMar>
              <w:top w:w="35" w:type="dxa"/>
              <w:left w:w="35" w:type="dxa"/>
              <w:bottom w:w="35" w:type="dxa"/>
              <w:right w:w="35" w:type="dxa"/>
            </w:tcMar>
            <w:vAlign w:val="center"/>
          </w:tcPr>
          <w:p w14:paraId="59FD5C95" w14:textId="77777777" w:rsidR="000A50B4" w:rsidRPr="000902A1" w:rsidRDefault="000A50B4" w:rsidP="003E3302">
            <w:pPr>
              <w:rPr>
                <w:rFonts w:cs="Times New Roman"/>
                <w:szCs w:val="20"/>
              </w:rPr>
            </w:pPr>
            <w:r w:rsidRPr="000902A1">
              <w:rPr>
                <w:rFonts w:cs="Times New Roman"/>
                <w:color w:val="000000"/>
                <w:szCs w:val="20"/>
              </w:rPr>
              <w:t>NT-proBNP</w:t>
            </w:r>
          </w:p>
        </w:tc>
        <w:tc>
          <w:tcPr>
            <w:tcW w:w="1305" w:type="dxa"/>
            <w:tcMar>
              <w:top w:w="35" w:type="dxa"/>
              <w:left w:w="35" w:type="dxa"/>
              <w:bottom w:w="35" w:type="dxa"/>
              <w:right w:w="35" w:type="dxa"/>
            </w:tcMar>
            <w:vAlign w:val="center"/>
          </w:tcPr>
          <w:p w14:paraId="67D5AE0C"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0B82EE1C"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5459BADC" w14:textId="77777777" w:rsidTr="000A50B4">
        <w:trPr>
          <w:jc w:val="center"/>
        </w:trPr>
        <w:tc>
          <w:tcPr>
            <w:tcW w:w="5188" w:type="dxa"/>
            <w:tcMar>
              <w:top w:w="35" w:type="dxa"/>
              <w:left w:w="35" w:type="dxa"/>
              <w:bottom w:w="35" w:type="dxa"/>
              <w:right w:w="35" w:type="dxa"/>
            </w:tcMar>
            <w:vAlign w:val="center"/>
          </w:tcPr>
          <w:p w14:paraId="38EEF3C9" w14:textId="77777777" w:rsidR="000A50B4" w:rsidRPr="000902A1" w:rsidRDefault="000A50B4" w:rsidP="003E3302">
            <w:pPr>
              <w:rPr>
                <w:rFonts w:cs="Times New Roman"/>
                <w:szCs w:val="20"/>
              </w:rPr>
            </w:pPr>
            <w:r w:rsidRPr="000902A1">
              <w:rPr>
                <w:rFonts w:cs="Times New Roman"/>
                <w:color w:val="000000"/>
                <w:szCs w:val="20"/>
              </w:rPr>
              <w:t>Troponin</w:t>
            </w:r>
          </w:p>
        </w:tc>
        <w:tc>
          <w:tcPr>
            <w:tcW w:w="1305" w:type="dxa"/>
            <w:tcMar>
              <w:top w:w="35" w:type="dxa"/>
              <w:left w:w="35" w:type="dxa"/>
              <w:bottom w:w="35" w:type="dxa"/>
              <w:right w:w="35" w:type="dxa"/>
            </w:tcMar>
            <w:vAlign w:val="center"/>
          </w:tcPr>
          <w:p w14:paraId="420B410F"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44CBAA86"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71670733" w14:textId="77777777" w:rsidTr="000A50B4">
        <w:trPr>
          <w:jc w:val="center"/>
        </w:trPr>
        <w:tc>
          <w:tcPr>
            <w:tcW w:w="5188" w:type="dxa"/>
            <w:tcMar>
              <w:top w:w="35" w:type="dxa"/>
              <w:left w:w="35" w:type="dxa"/>
              <w:bottom w:w="35" w:type="dxa"/>
              <w:right w:w="35" w:type="dxa"/>
            </w:tcMar>
            <w:vAlign w:val="center"/>
          </w:tcPr>
          <w:p w14:paraId="11625E25" w14:textId="77777777" w:rsidR="000A50B4" w:rsidRPr="000902A1" w:rsidRDefault="000A50B4" w:rsidP="003E3302">
            <w:pPr>
              <w:rPr>
                <w:rFonts w:cs="Times New Roman"/>
                <w:szCs w:val="20"/>
              </w:rPr>
            </w:pPr>
            <w:r w:rsidRPr="000902A1">
              <w:rPr>
                <w:rFonts w:cs="Times New Roman"/>
                <w:color w:val="000000"/>
                <w:szCs w:val="20"/>
              </w:rPr>
              <w:t>Creatinine</w:t>
            </w:r>
          </w:p>
        </w:tc>
        <w:tc>
          <w:tcPr>
            <w:tcW w:w="1305" w:type="dxa"/>
            <w:tcMar>
              <w:top w:w="35" w:type="dxa"/>
              <w:left w:w="35" w:type="dxa"/>
              <w:bottom w:w="35" w:type="dxa"/>
              <w:right w:w="35" w:type="dxa"/>
            </w:tcMar>
            <w:vAlign w:val="center"/>
          </w:tcPr>
          <w:p w14:paraId="05C26B37"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0E97D22F"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42B3E02B" w14:textId="77777777" w:rsidTr="000A50B4">
        <w:trPr>
          <w:jc w:val="center"/>
        </w:trPr>
        <w:tc>
          <w:tcPr>
            <w:tcW w:w="5188" w:type="dxa"/>
            <w:tcMar>
              <w:top w:w="35" w:type="dxa"/>
              <w:left w:w="35" w:type="dxa"/>
              <w:bottom w:w="35" w:type="dxa"/>
              <w:right w:w="35" w:type="dxa"/>
            </w:tcMar>
            <w:vAlign w:val="center"/>
          </w:tcPr>
          <w:p w14:paraId="188C1D3A" w14:textId="77777777" w:rsidR="000A50B4" w:rsidRPr="000902A1" w:rsidRDefault="000A50B4" w:rsidP="003E3302">
            <w:pPr>
              <w:rPr>
                <w:rFonts w:cs="Times New Roman"/>
                <w:szCs w:val="20"/>
              </w:rPr>
            </w:pPr>
            <w:r w:rsidRPr="000902A1">
              <w:rPr>
                <w:rFonts w:cs="Times New Roman"/>
                <w:color w:val="000000"/>
                <w:szCs w:val="20"/>
              </w:rPr>
              <w:t>Hemoglobin</w:t>
            </w:r>
          </w:p>
        </w:tc>
        <w:tc>
          <w:tcPr>
            <w:tcW w:w="1305" w:type="dxa"/>
            <w:tcMar>
              <w:top w:w="35" w:type="dxa"/>
              <w:left w:w="35" w:type="dxa"/>
              <w:bottom w:w="35" w:type="dxa"/>
              <w:right w:w="35" w:type="dxa"/>
            </w:tcMar>
            <w:vAlign w:val="center"/>
          </w:tcPr>
          <w:p w14:paraId="5249EA8C"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78B7EAB3"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07D744F2" w14:textId="77777777" w:rsidTr="000A50B4">
        <w:trPr>
          <w:jc w:val="center"/>
        </w:trPr>
        <w:tc>
          <w:tcPr>
            <w:tcW w:w="5188" w:type="dxa"/>
            <w:tcMar>
              <w:top w:w="35" w:type="dxa"/>
              <w:left w:w="35" w:type="dxa"/>
              <w:bottom w:w="35" w:type="dxa"/>
              <w:right w:w="35" w:type="dxa"/>
            </w:tcMar>
            <w:vAlign w:val="center"/>
          </w:tcPr>
          <w:p w14:paraId="09ABB74D" w14:textId="77777777" w:rsidR="000A50B4" w:rsidRPr="000902A1" w:rsidRDefault="000A50B4" w:rsidP="003E3302">
            <w:pPr>
              <w:rPr>
                <w:rFonts w:cs="Times New Roman"/>
                <w:szCs w:val="20"/>
              </w:rPr>
            </w:pPr>
            <w:r w:rsidRPr="000902A1">
              <w:rPr>
                <w:rFonts w:cs="Times New Roman"/>
                <w:color w:val="000000"/>
                <w:szCs w:val="20"/>
              </w:rPr>
              <w:t>Total protein</w:t>
            </w:r>
          </w:p>
        </w:tc>
        <w:tc>
          <w:tcPr>
            <w:tcW w:w="1305" w:type="dxa"/>
            <w:tcMar>
              <w:top w:w="35" w:type="dxa"/>
              <w:left w:w="35" w:type="dxa"/>
              <w:bottom w:w="35" w:type="dxa"/>
              <w:right w:w="35" w:type="dxa"/>
            </w:tcMar>
            <w:vAlign w:val="center"/>
          </w:tcPr>
          <w:p w14:paraId="1BA3CB1C"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75B3A53E"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1A340258" w14:textId="77777777" w:rsidTr="000A50B4">
        <w:trPr>
          <w:jc w:val="center"/>
        </w:trPr>
        <w:tc>
          <w:tcPr>
            <w:tcW w:w="5188" w:type="dxa"/>
            <w:tcMar>
              <w:top w:w="35" w:type="dxa"/>
              <w:left w:w="35" w:type="dxa"/>
              <w:bottom w:w="35" w:type="dxa"/>
              <w:right w:w="35" w:type="dxa"/>
            </w:tcMar>
            <w:vAlign w:val="center"/>
          </w:tcPr>
          <w:p w14:paraId="687CB07C" w14:textId="77777777" w:rsidR="000A50B4" w:rsidRPr="000902A1" w:rsidRDefault="000A50B4" w:rsidP="003E3302">
            <w:pPr>
              <w:rPr>
                <w:rFonts w:cs="Times New Roman"/>
                <w:szCs w:val="20"/>
              </w:rPr>
            </w:pPr>
            <w:r w:rsidRPr="000902A1">
              <w:rPr>
                <w:rFonts w:cs="Times New Roman"/>
                <w:color w:val="000000"/>
                <w:szCs w:val="20"/>
              </w:rPr>
              <w:t>Creatinine clearance</w:t>
            </w:r>
          </w:p>
        </w:tc>
        <w:tc>
          <w:tcPr>
            <w:tcW w:w="1305" w:type="dxa"/>
            <w:tcMar>
              <w:top w:w="35" w:type="dxa"/>
              <w:left w:w="35" w:type="dxa"/>
              <w:bottom w:w="35" w:type="dxa"/>
              <w:right w:w="35" w:type="dxa"/>
            </w:tcMar>
            <w:vAlign w:val="center"/>
          </w:tcPr>
          <w:p w14:paraId="128B6435"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089012F5"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0B380762" w14:textId="77777777" w:rsidTr="000A50B4">
        <w:trPr>
          <w:jc w:val="center"/>
        </w:trPr>
        <w:tc>
          <w:tcPr>
            <w:tcW w:w="5188" w:type="dxa"/>
            <w:tcMar>
              <w:top w:w="35" w:type="dxa"/>
              <w:left w:w="35" w:type="dxa"/>
              <w:bottom w:w="35" w:type="dxa"/>
              <w:right w:w="35" w:type="dxa"/>
            </w:tcMar>
            <w:vAlign w:val="center"/>
          </w:tcPr>
          <w:p w14:paraId="584AAC6E" w14:textId="77777777" w:rsidR="000A50B4" w:rsidRPr="000902A1" w:rsidRDefault="000A50B4" w:rsidP="003E3302">
            <w:pPr>
              <w:rPr>
                <w:rFonts w:cs="Times New Roman"/>
                <w:szCs w:val="20"/>
              </w:rPr>
            </w:pPr>
            <w:r w:rsidRPr="000902A1">
              <w:rPr>
                <w:rFonts w:cs="Times New Roman"/>
                <w:color w:val="000000"/>
                <w:szCs w:val="20"/>
              </w:rPr>
              <w:t>Uric acid</w:t>
            </w:r>
          </w:p>
        </w:tc>
        <w:tc>
          <w:tcPr>
            <w:tcW w:w="1305" w:type="dxa"/>
            <w:tcMar>
              <w:top w:w="35" w:type="dxa"/>
              <w:left w:w="35" w:type="dxa"/>
              <w:bottom w:w="35" w:type="dxa"/>
              <w:right w:w="35" w:type="dxa"/>
            </w:tcMar>
            <w:vAlign w:val="center"/>
          </w:tcPr>
          <w:p w14:paraId="43C5D639"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17B80F84"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3DEA1E32" w14:textId="77777777" w:rsidTr="000A50B4">
        <w:trPr>
          <w:jc w:val="center"/>
        </w:trPr>
        <w:tc>
          <w:tcPr>
            <w:tcW w:w="5188" w:type="dxa"/>
            <w:tcMar>
              <w:top w:w="35" w:type="dxa"/>
              <w:left w:w="35" w:type="dxa"/>
              <w:bottom w:w="35" w:type="dxa"/>
              <w:right w:w="35" w:type="dxa"/>
            </w:tcMar>
            <w:vAlign w:val="center"/>
          </w:tcPr>
          <w:p w14:paraId="7F7FF890" w14:textId="77777777" w:rsidR="000A50B4" w:rsidRPr="000902A1" w:rsidRDefault="000A50B4" w:rsidP="003E3302">
            <w:pPr>
              <w:rPr>
                <w:rFonts w:cs="Times New Roman"/>
                <w:szCs w:val="20"/>
              </w:rPr>
            </w:pPr>
            <w:r w:rsidRPr="000902A1">
              <w:rPr>
                <w:rFonts w:cs="Times New Roman"/>
                <w:color w:val="000000"/>
                <w:szCs w:val="20"/>
              </w:rPr>
              <w:t>CRP</w:t>
            </w:r>
          </w:p>
        </w:tc>
        <w:tc>
          <w:tcPr>
            <w:tcW w:w="1305" w:type="dxa"/>
            <w:tcMar>
              <w:top w:w="35" w:type="dxa"/>
              <w:left w:w="35" w:type="dxa"/>
              <w:bottom w:w="35" w:type="dxa"/>
              <w:right w:w="35" w:type="dxa"/>
            </w:tcMar>
            <w:vAlign w:val="center"/>
          </w:tcPr>
          <w:p w14:paraId="6B6FB4D4" w14:textId="77777777" w:rsidR="000A50B4" w:rsidRPr="000902A1" w:rsidRDefault="000A50B4" w:rsidP="003E3302">
            <w:pPr>
              <w:rPr>
                <w:rFonts w:cs="Times New Roman"/>
                <w:szCs w:val="20"/>
              </w:rPr>
            </w:pPr>
            <w:r w:rsidRPr="000902A1">
              <w:rPr>
                <w:rFonts w:cs="Times New Roman"/>
                <w:color w:val="000000"/>
                <w:szCs w:val="20"/>
              </w:rPr>
              <w:t>8</w:t>
            </w:r>
          </w:p>
        </w:tc>
        <w:tc>
          <w:tcPr>
            <w:tcW w:w="1809" w:type="dxa"/>
            <w:tcMar>
              <w:top w:w="35" w:type="dxa"/>
              <w:left w:w="35" w:type="dxa"/>
              <w:bottom w:w="35" w:type="dxa"/>
              <w:right w:w="35" w:type="dxa"/>
            </w:tcMar>
            <w:vAlign w:val="center"/>
          </w:tcPr>
          <w:p w14:paraId="3779276C" w14:textId="77777777" w:rsidR="000A50B4" w:rsidRPr="000902A1" w:rsidRDefault="000A50B4" w:rsidP="003E3302">
            <w:pPr>
              <w:rPr>
                <w:rFonts w:cs="Times New Roman"/>
                <w:szCs w:val="20"/>
              </w:rPr>
            </w:pPr>
            <w:r w:rsidRPr="000902A1">
              <w:rPr>
                <w:rFonts w:cs="Times New Roman"/>
                <w:color w:val="000000"/>
                <w:szCs w:val="20"/>
              </w:rPr>
              <w:t>1.4</w:t>
            </w:r>
          </w:p>
        </w:tc>
      </w:tr>
      <w:tr w:rsidR="000A50B4" w:rsidRPr="000902A1" w14:paraId="2BE6CF77" w14:textId="77777777" w:rsidTr="000A50B4">
        <w:trPr>
          <w:jc w:val="center"/>
        </w:trPr>
        <w:tc>
          <w:tcPr>
            <w:tcW w:w="5188" w:type="dxa"/>
            <w:tcMar>
              <w:top w:w="35" w:type="dxa"/>
              <w:left w:w="35" w:type="dxa"/>
              <w:bottom w:w="35" w:type="dxa"/>
              <w:right w:w="35" w:type="dxa"/>
            </w:tcMar>
            <w:vAlign w:val="center"/>
          </w:tcPr>
          <w:p w14:paraId="59953456" w14:textId="77777777" w:rsidR="000A50B4" w:rsidRPr="000902A1" w:rsidRDefault="000A50B4" w:rsidP="003E3302">
            <w:pPr>
              <w:rPr>
                <w:rFonts w:cs="Times New Roman"/>
                <w:szCs w:val="20"/>
              </w:rPr>
            </w:pPr>
            <w:r w:rsidRPr="000902A1">
              <w:rPr>
                <w:rFonts w:cs="Times New Roman"/>
                <w:color w:val="000000"/>
                <w:szCs w:val="20"/>
              </w:rPr>
              <w:t>Serum sodium</w:t>
            </w:r>
          </w:p>
        </w:tc>
        <w:tc>
          <w:tcPr>
            <w:tcW w:w="1305" w:type="dxa"/>
            <w:tcMar>
              <w:top w:w="35" w:type="dxa"/>
              <w:left w:w="35" w:type="dxa"/>
              <w:bottom w:w="35" w:type="dxa"/>
              <w:right w:w="35" w:type="dxa"/>
            </w:tcMar>
            <w:vAlign w:val="center"/>
          </w:tcPr>
          <w:p w14:paraId="4C05AEB8"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110C9CC4"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17EA6F69" w14:textId="77777777" w:rsidTr="000A50B4">
        <w:trPr>
          <w:jc w:val="center"/>
        </w:trPr>
        <w:tc>
          <w:tcPr>
            <w:tcW w:w="5188" w:type="dxa"/>
            <w:tcMar>
              <w:top w:w="35" w:type="dxa"/>
              <w:left w:w="35" w:type="dxa"/>
              <w:bottom w:w="35" w:type="dxa"/>
              <w:right w:w="35" w:type="dxa"/>
            </w:tcMar>
            <w:vAlign w:val="center"/>
          </w:tcPr>
          <w:p w14:paraId="50B1CDEA" w14:textId="77777777" w:rsidR="000A50B4" w:rsidRPr="000902A1" w:rsidRDefault="000A50B4" w:rsidP="003E3302">
            <w:pPr>
              <w:rPr>
                <w:rFonts w:cs="Times New Roman"/>
                <w:szCs w:val="20"/>
              </w:rPr>
            </w:pPr>
            <w:r w:rsidRPr="000902A1">
              <w:rPr>
                <w:rFonts w:cs="Times New Roman"/>
                <w:color w:val="000000"/>
                <w:szCs w:val="20"/>
              </w:rPr>
              <w:t>Serum potassium</w:t>
            </w:r>
          </w:p>
        </w:tc>
        <w:tc>
          <w:tcPr>
            <w:tcW w:w="1305" w:type="dxa"/>
            <w:tcMar>
              <w:top w:w="35" w:type="dxa"/>
              <w:left w:w="35" w:type="dxa"/>
              <w:bottom w:w="35" w:type="dxa"/>
              <w:right w:w="35" w:type="dxa"/>
            </w:tcMar>
            <w:vAlign w:val="center"/>
          </w:tcPr>
          <w:p w14:paraId="50356100" w14:textId="77777777" w:rsidR="000A50B4" w:rsidRPr="000902A1" w:rsidRDefault="000A50B4" w:rsidP="003E3302">
            <w:pPr>
              <w:rPr>
                <w:rFonts w:cs="Times New Roman"/>
                <w:szCs w:val="20"/>
              </w:rPr>
            </w:pPr>
            <w:r w:rsidRPr="000902A1">
              <w:rPr>
                <w:rFonts w:cs="Times New Roman"/>
                <w:color w:val="000000"/>
                <w:szCs w:val="20"/>
              </w:rPr>
              <w:t>1</w:t>
            </w:r>
          </w:p>
        </w:tc>
        <w:tc>
          <w:tcPr>
            <w:tcW w:w="1809" w:type="dxa"/>
            <w:tcMar>
              <w:top w:w="35" w:type="dxa"/>
              <w:left w:w="35" w:type="dxa"/>
              <w:bottom w:w="35" w:type="dxa"/>
              <w:right w:w="35" w:type="dxa"/>
            </w:tcMar>
            <w:vAlign w:val="center"/>
          </w:tcPr>
          <w:p w14:paraId="2AD7126B" w14:textId="77777777" w:rsidR="000A50B4" w:rsidRPr="000902A1" w:rsidRDefault="000A50B4" w:rsidP="003E3302">
            <w:pPr>
              <w:rPr>
                <w:rFonts w:cs="Times New Roman"/>
                <w:szCs w:val="20"/>
              </w:rPr>
            </w:pPr>
            <w:r w:rsidRPr="000902A1">
              <w:rPr>
                <w:rFonts w:cs="Times New Roman"/>
                <w:color w:val="000000"/>
                <w:szCs w:val="20"/>
              </w:rPr>
              <w:t>0.2</w:t>
            </w:r>
          </w:p>
        </w:tc>
      </w:tr>
      <w:tr w:rsidR="000A50B4" w:rsidRPr="000902A1" w14:paraId="68D29291" w14:textId="77777777" w:rsidTr="000A50B4">
        <w:trPr>
          <w:jc w:val="center"/>
        </w:trPr>
        <w:tc>
          <w:tcPr>
            <w:tcW w:w="5188" w:type="dxa"/>
            <w:tcMar>
              <w:top w:w="35" w:type="dxa"/>
              <w:left w:w="35" w:type="dxa"/>
              <w:bottom w:w="35" w:type="dxa"/>
              <w:right w:w="35" w:type="dxa"/>
            </w:tcMar>
            <w:vAlign w:val="center"/>
          </w:tcPr>
          <w:p w14:paraId="17C0CF23" w14:textId="77777777" w:rsidR="000A50B4" w:rsidRPr="000902A1" w:rsidRDefault="000A50B4" w:rsidP="003E3302">
            <w:pPr>
              <w:rPr>
                <w:rFonts w:cs="Times New Roman"/>
                <w:szCs w:val="20"/>
              </w:rPr>
            </w:pPr>
            <w:r w:rsidRPr="000902A1">
              <w:rPr>
                <w:rFonts w:cs="Times New Roman"/>
                <w:color w:val="000000"/>
                <w:szCs w:val="20"/>
              </w:rPr>
              <w:t>Admission Barthel Index</w:t>
            </w:r>
          </w:p>
        </w:tc>
        <w:tc>
          <w:tcPr>
            <w:tcW w:w="1305" w:type="dxa"/>
            <w:tcMar>
              <w:top w:w="35" w:type="dxa"/>
              <w:left w:w="35" w:type="dxa"/>
              <w:bottom w:w="35" w:type="dxa"/>
              <w:right w:w="35" w:type="dxa"/>
            </w:tcMar>
            <w:vAlign w:val="center"/>
          </w:tcPr>
          <w:p w14:paraId="5AD729D6"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0B6CD275"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068BE37B" w14:textId="77777777" w:rsidTr="000A50B4">
        <w:trPr>
          <w:jc w:val="center"/>
        </w:trPr>
        <w:tc>
          <w:tcPr>
            <w:tcW w:w="5188" w:type="dxa"/>
            <w:tcMar>
              <w:top w:w="35" w:type="dxa"/>
              <w:left w:w="35" w:type="dxa"/>
              <w:bottom w:w="35" w:type="dxa"/>
              <w:right w:w="35" w:type="dxa"/>
            </w:tcMar>
            <w:vAlign w:val="center"/>
          </w:tcPr>
          <w:p w14:paraId="714DAA20" w14:textId="77777777" w:rsidR="000A50B4" w:rsidRPr="000902A1" w:rsidRDefault="000A50B4" w:rsidP="003E3302">
            <w:pPr>
              <w:rPr>
                <w:rFonts w:cs="Times New Roman"/>
                <w:szCs w:val="20"/>
              </w:rPr>
            </w:pPr>
            <w:r w:rsidRPr="000902A1">
              <w:rPr>
                <w:rFonts w:cs="Times New Roman"/>
                <w:color w:val="000000"/>
                <w:szCs w:val="20"/>
              </w:rPr>
              <w:t>Hypertension</w:t>
            </w:r>
          </w:p>
        </w:tc>
        <w:tc>
          <w:tcPr>
            <w:tcW w:w="1305" w:type="dxa"/>
            <w:tcMar>
              <w:top w:w="35" w:type="dxa"/>
              <w:left w:w="35" w:type="dxa"/>
              <w:bottom w:w="35" w:type="dxa"/>
              <w:right w:w="35" w:type="dxa"/>
            </w:tcMar>
            <w:vAlign w:val="center"/>
          </w:tcPr>
          <w:p w14:paraId="4B848B94"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36EB93A5"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3A1CE039" w14:textId="77777777" w:rsidTr="000A50B4">
        <w:trPr>
          <w:jc w:val="center"/>
        </w:trPr>
        <w:tc>
          <w:tcPr>
            <w:tcW w:w="5188" w:type="dxa"/>
            <w:tcMar>
              <w:top w:w="35" w:type="dxa"/>
              <w:left w:w="35" w:type="dxa"/>
              <w:bottom w:w="35" w:type="dxa"/>
              <w:right w:w="35" w:type="dxa"/>
            </w:tcMar>
            <w:vAlign w:val="center"/>
          </w:tcPr>
          <w:p w14:paraId="3FA2A48C" w14:textId="77777777" w:rsidR="000A50B4" w:rsidRPr="000902A1" w:rsidRDefault="000A50B4" w:rsidP="003E3302">
            <w:pPr>
              <w:rPr>
                <w:rFonts w:cs="Times New Roman"/>
                <w:szCs w:val="20"/>
              </w:rPr>
            </w:pPr>
            <w:r w:rsidRPr="000902A1">
              <w:rPr>
                <w:rFonts w:cs="Times New Roman"/>
                <w:color w:val="000000"/>
                <w:szCs w:val="20"/>
              </w:rPr>
              <w:t>Diabetes mellitus</w:t>
            </w:r>
          </w:p>
        </w:tc>
        <w:tc>
          <w:tcPr>
            <w:tcW w:w="1305" w:type="dxa"/>
            <w:tcMar>
              <w:top w:w="35" w:type="dxa"/>
              <w:left w:w="35" w:type="dxa"/>
              <w:bottom w:w="35" w:type="dxa"/>
              <w:right w:w="35" w:type="dxa"/>
            </w:tcMar>
            <w:vAlign w:val="center"/>
          </w:tcPr>
          <w:p w14:paraId="5D8F77E8"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63F7F272"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76591C94" w14:textId="77777777" w:rsidTr="000A50B4">
        <w:trPr>
          <w:jc w:val="center"/>
        </w:trPr>
        <w:tc>
          <w:tcPr>
            <w:tcW w:w="5188" w:type="dxa"/>
            <w:tcMar>
              <w:top w:w="35" w:type="dxa"/>
              <w:left w:w="35" w:type="dxa"/>
              <w:bottom w:w="35" w:type="dxa"/>
              <w:right w:w="35" w:type="dxa"/>
            </w:tcMar>
            <w:vAlign w:val="center"/>
          </w:tcPr>
          <w:p w14:paraId="00D2B843" w14:textId="77777777" w:rsidR="000A50B4" w:rsidRPr="000902A1" w:rsidRDefault="000A50B4" w:rsidP="003E3302">
            <w:pPr>
              <w:rPr>
                <w:rFonts w:cs="Times New Roman"/>
                <w:szCs w:val="20"/>
              </w:rPr>
            </w:pPr>
            <w:r w:rsidRPr="000902A1">
              <w:rPr>
                <w:rFonts w:cs="Times New Roman"/>
                <w:color w:val="000000"/>
                <w:szCs w:val="20"/>
              </w:rPr>
              <w:t>Smoking status</w:t>
            </w:r>
          </w:p>
        </w:tc>
        <w:tc>
          <w:tcPr>
            <w:tcW w:w="1305" w:type="dxa"/>
            <w:tcMar>
              <w:top w:w="35" w:type="dxa"/>
              <w:left w:w="35" w:type="dxa"/>
              <w:bottom w:w="35" w:type="dxa"/>
              <w:right w:w="35" w:type="dxa"/>
            </w:tcMar>
            <w:vAlign w:val="center"/>
          </w:tcPr>
          <w:p w14:paraId="2EF395BE" w14:textId="77777777" w:rsidR="000A50B4" w:rsidRPr="000902A1" w:rsidRDefault="000A50B4" w:rsidP="003E3302">
            <w:pPr>
              <w:rPr>
                <w:rFonts w:cs="Times New Roman"/>
                <w:szCs w:val="20"/>
              </w:rPr>
            </w:pPr>
            <w:r w:rsidRPr="000902A1">
              <w:rPr>
                <w:rFonts w:cs="Times New Roman"/>
                <w:color w:val="000000"/>
                <w:szCs w:val="20"/>
              </w:rPr>
              <w:t>1</w:t>
            </w:r>
          </w:p>
        </w:tc>
        <w:tc>
          <w:tcPr>
            <w:tcW w:w="1809" w:type="dxa"/>
            <w:tcMar>
              <w:top w:w="35" w:type="dxa"/>
              <w:left w:w="35" w:type="dxa"/>
              <w:bottom w:w="35" w:type="dxa"/>
              <w:right w:w="35" w:type="dxa"/>
            </w:tcMar>
            <w:vAlign w:val="center"/>
          </w:tcPr>
          <w:p w14:paraId="51C464BA" w14:textId="77777777" w:rsidR="000A50B4" w:rsidRPr="000902A1" w:rsidRDefault="000A50B4" w:rsidP="003E3302">
            <w:pPr>
              <w:rPr>
                <w:rFonts w:cs="Times New Roman"/>
                <w:szCs w:val="20"/>
              </w:rPr>
            </w:pPr>
            <w:r w:rsidRPr="000902A1">
              <w:rPr>
                <w:rFonts w:cs="Times New Roman"/>
                <w:color w:val="000000"/>
                <w:szCs w:val="20"/>
              </w:rPr>
              <w:t>0.2</w:t>
            </w:r>
          </w:p>
        </w:tc>
      </w:tr>
      <w:tr w:rsidR="000A50B4" w:rsidRPr="000902A1" w14:paraId="262E8853" w14:textId="77777777" w:rsidTr="000A50B4">
        <w:trPr>
          <w:jc w:val="center"/>
        </w:trPr>
        <w:tc>
          <w:tcPr>
            <w:tcW w:w="5188" w:type="dxa"/>
            <w:tcMar>
              <w:top w:w="35" w:type="dxa"/>
              <w:left w:w="35" w:type="dxa"/>
              <w:bottom w:w="35" w:type="dxa"/>
              <w:right w:w="35" w:type="dxa"/>
            </w:tcMar>
            <w:vAlign w:val="center"/>
          </w:tcPr>
          <w:p w14:paraId="53AA5C97" w14:textId="77777777" w:rsidR="000A50B4" w:rsidRPr="000902A1" w:rsidRDefault="000A50B4" w:rsidP="003E3302">
            <w:pPr>
              <w:rPr>
                <w:rFonts w:cs="Times New Roman"/>
                <w:szCs w:val="20"/>
              </w:rPr>
            </w:pPr>
            <w:r w:rsidRPr="000902A1">
              <w:rPr>
                <w:rFonts w:cs="Times New Roman"/>
                <w:color w:val="000000"/>
                <w:szCs w:val="20"/>
              </w:rPr>
              <w:t>Drinking status</w:t>
            </w:r>
          </w:p>
        </w:tc>
        <w:tc>
          <w:tcPr>
            <w:tcW w:w="1305" w:type="dxa"/>
            <w:tcMar>
              <w:top w:w="35" w:type="dxa"/>
              <w:left w:w="35" w:type="dxa"/>
              <w:bottom w:w="35" w:type="dxa"/>
              <w:right w:w="35" w:type="dxa"/>
            </w:tcMar>
            <w:vAlign w:val="center"/>
          </w:tcPr>
          <w:p w14:paraId="49AEEC64"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56AF8282"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35FB3B85" w14:textId="77777777" w:rsidTr="000A50B4">
        <w:trPr>
          <w:jc w:val="center"/>
        </w:trPr>
        <w:tc>
          <w:tcPr>
            <w:tcW w:w="5188" w:type="dxa"/>
            <w:tcMar>
              <w:top w:w="35" w:type="dxa"/>
              <w:left w:w="35" w:type="dxa"/>
              <w:bottom w:w="35" w:type="dxa"/>
              <w:right w:w="35" w:type="dxa"/>
            </w:tcMar>
            <w:vAlign w:val="center"/>
          </w:tcPr>
          <w:p w14:paraId="62309C7C" w14:textId="77777777" w:rsidR="000A50B4" w:rsidRPr="000902A1" w:rsidRDefault="000A50B4" w:rsidP="003E3302">
            <w:pPr>
              <w:rPr>
                <w:rFonts w:cs="Times New Roman"/>
                <w:szCs w:val="20"/>
              </w:rPr>
            </w:pPr>
            <w:r w:rsidRPr="000902A1">
              <w:rPr>
                <w:rFonts w:cs="Times New Roman"/>
                <w:color w:val="000000"/>
                <w:szCs w:val="20"/>
              </w:rPr>
              <w:t>Disease duration</w:t>
            </w:r>
          </w:p>
        </w:tc>
        <w:tc>
          <w:tcPr>
            <w:tcW w:w="1305" w:type="dxa"/>
            <w:tcMar>
              <w:top w:w="35" w:type="dxa"/>
              <w:left w:w="35" w:type="dxa"/>
              <w:bottom w:w="35" w:type="dxa"/>
              <w:right w:w="35" w:type="dxa"/>
            </w:tcMar>
            <w:vAlign w:val="center"/>
          </w:tcPr>
          <w:p w14:paraId="7DF0340F" w14:textId="77777777" w:rsidR="000A50B4" w:rsidRPr="000902A1" w:rsidRDefault="000A50B4" w:rsidP="003E3302">
            <w:pPr>
              <w:rPr>
                <w:rFonts w:cs="Times New Roman"/>
                <w:szCs w:val="20"/>
              </w:rPr>
            </w:pPr>
            <w:r w:rsidRPr="000902A1">
              <w:rPr>
                <w:rFonts w:cs="Times New Roman"/>
                <w:color w:val="000000"/>
                <w:szCs w:val="20"/>
              </w:rPr>
              <w:t>15</w:t>
            </w:r>
          </w:p>
        </w:tc>
        <w:tc>
          <w:tcPr>
            <w:tcW w:w="1809" w:type="dxa"/>
            <w:tcMar>
              <w:top w:w="35" w:type="dxa"/>
              <w:left w:w="35" w:type="dxa"/>
              <w:bottom w:w="35" w:type="dxa"/>
              <w:right w:w="35" w:type="dxa"/>
            </w:tcMar>
            <w:vAlign w:val="center"/>
          </w:tcPr>
          <w:p w14:paraId="030A1CB0" w14:textId="77777777" w:rsidR="000A50B4" w:rsidRPr="000902A1" w:rsidRDefault="000A50B4" w:rsidP="003E3302">
            <w:pPr>
              <w:rPr>
                <w:rFonts w:cs="Times New Roman"/>
                <w:szCs w:val="20"/>
              </w:rPr>
            </w:pPr>
            <w:r w:rsidRPr="000902A1">
              <w:rPr>
                <w:rFonts w:cs="Times New Roman"/>
                <w:color w:val="000000"/>
                <w:szCs w:val="20"/>
              </w:rPr>
              <w:t>2.7</w:t>
            </w:r>
          </w:p>
        </w:tc>
      </w:tr>
      <w:tr w:rsidR="000A50B4" w:rsidRPr="000902A1" w14:paraId="40FC0E7C" w14:textId="77777777" w:rsidTr="000A50B4">
        <w:trPr>
          <w:jc w:val="center"/>
        </w:trPr>
        <w:tc>
          <w:tcPr>
            <w:tcW w:w="5188" w:type="dxa"/>
            <w:tcMar>
              <w:top w:w="35" w:type="dxa"/>
              <w:left w:w="35" w:type="dxa"/>
              <w:bottom w:w="35" w:type="dxa"/>
              <w:right w:w="35" w:type="dxa"/>
            </w:tcMar>
            <w:vAlign w:val="center"/>
          </w:tcPr>
          <w:p w14:paraId="02271DE9" w14:textId="77777777" w:rsidR="000A50B4" w:rsidRPr="000902A1" w:rsidRDefault="000A50B4" w:rsidP="003E3302">
            <w:pPr>
              <w:rPr>
                <w:rFonts w:cs="Times New Roman"/>
                <w:szCs w:val="20"/>
              </w:rPr>
            </w:pPr>
            <w:r w:rsidRPr="000902A1">
              <w:rPr>
                <w:rFonts w:cs="Times New Roman"/>
                <w:color w:val="000000"/>
                <w:szCs w:val="20"/>
              </w:rPr>
              <w:t>Thyroxine</w:t>
            </w:r>
          </w:p>
        </w:tc>
        <w:tc>
          <w:tcPr>
            <w:tcW w:w="1305" w:type="dxa"/>
            <w:tcMar>
              <w:top w:w="35" w:type="dxa"/>
              <w:left w:w="35" w:type="dxa"/>
              <w:bottom w:w="35" w:type="dxa"/>
              <w:right w:w="35" w:type="dxa"/>
            </w:tcMar>
            <w:vAlign w:val="center"/>
          </w:tcPr>
          <w:p w14:paraId="31B32DCA" w14:textId="77777777" w:rsidR="000A50B4" w:rsidRPr="000902A1" w:rsidRDefault="000A50B4" w:rsidP="003E3302">
            <w:pPr>
              <w:rPr>
                <w:rFonts w:cs="Times New Roman"/>
                <w:szCs w:val="20"/>
              </w:rPr>
            </w:pPr>
            <w:r w:rsidRPr="000902A1">
              <w:rPr>
                <w:rFonts w:cs="Times New Roman"/>
                <w:color w:val="000000"/>
                <w:szCs w:val="20"/>
              </w:rPr>
              <w:t>1</w:t>
            </w:r>
          </w:p>
        </w:tc>
        <w:tc>
          <w:tcPr>
            <w:tcW w:w="1809" w:type="dxa"/>
            <w:tcMar>
              <w:top w:w="35" w:type="dxa"/>
              <w:left w:w="35" w:type="dxa"/>
              <w:bottom w:w="35" w:type="dxa"/>
              <w:right w:w="35" w:type="dxa"/>
            </w:tcMar>
            <w:vAlign w:val="center"/>
          </w:tcPr>
          <w:p w14:paraId="41F0766D" w14:textId="77777777" w:rsidR="000A50B4" w:rsidRPr="000902A1" w:rsidRDefault="000A50B4" w:rsidP="003E3302">
            <w:pPr>
              <w:rPr>
                <w:rFonts w:cs="Times New Roman"/>
                <w:szCs w:val="20"/>
              </w:rPr>
            </w:pPr>
            <w:r w:rsidRPr="000902A1">
              <w:rPr>
                <w:rFonts w:cs="Times New Roman"/>
                <w:color w:val="000000"/>
                <w:szCs w:val="20"/>
              </w:rPr>
              <w:t>0.2</w:t>
            </w:r>
          </w:p>
        </w:tc>
      </w:tr>
      <w:tr w:rsidR="000A50B4" w:rsidRPr="000902A1" w14:paraId="5A4F1E4D" w14:textId="77777777" w:rsidTr="000A50B4">
        <w:trPr>
          <w:jc w:val="center"/>
        </w:trPr>
        <w:tc>
          <w:tcPr>
            <w:tcW w:w="5188" w:type="dxa"/>
            <w:tcMar>
              <w:top w:w="35" w:type="dxa"/>
              <w:left w:w="35" w:type="dxa"/>
              <w:bottom w:w="35" w:type="dxa"/>
              <w:right w:w="35" w:type="dxa"/>
            </w:tcMar>
            <w:vAlign w:val="center"/>
          </w:tcPr>
          <w:p w14:paraId="20C4918D" w14:textId="77777777" w:rsidR="000A50B4" w:rsidRPr="000902A1" w:rsidRDefault="000A50B4" w:rsidP="003E3302">
            <w:pPr>
              <w:rPr>
                <w:rFonts w:cs="Times New Roman"/>
                <w:szCs w:val="20"/>
              </w:rPr>
            </w:pPr>
            <w:r w:rsidRPr="000902A1">
              <w:rPr>
                <w:rFonts w:cs="Times New Roman"/>
                <w:color w:val="000000"/>
                <w:szCs w:val="20"/>
              </w:rPr>
              <w:t>Glycated albumin</w:t>
            </w:r>
          </w:p>
        </w:tc>
        <w:tc>
          <w:tcPr>
            <w:tcW w:w="1305" w:type="dxa"/>
            <w:tcMar>
              <w:top w:w="35" w:type="dxa"/>
              <w:left w:w="35" w:type="dxa"/>
              <w:bottom w:w="35" w:type="dxa"/>
              <w:right w:w="35" w:type="dxa"/>
            </w:tcMar>
            <w:vAlign w:val="center"/>
          </w:tcPr>
          <w:p w14:paraId="30109448"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071561A1"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08EA4909" w14:textId="77777777" w:rsidTr="000A50B4">
        <w:trPr>
          <w:jc w:val="center"/>
        </w:trPr>
        <w:tc>
          <w:tcPr>
            <w:tcW w:w="5188" w:type="dxa"/>
            <w:tcMar>
              <w:top w:w="35" w:type="dxa"/>
              <w:left w:w="35" w:type="dxa"/>
              <w:bottom w:w="35" w:type="dxa"/>
              <w:right w:w="35" w:type="dxa"/>
            </w:tcMar>
            <w:vAlign w:val="center"/>
          </w:tcPr>
          <w:p w14:paraId="284A4E62" w14:textId="77777777" w:rsidR="000A50B4" w:rsidRPr="000902A1" w:rsidRDefault="000A50B4" w:rsidP="003E3302">
            <w:pPr>
              <w:rPr>
                <w:rFonts w:cs="Times New Roman"/>
                <w:szCs w:val="20"/>
              </w:rPr>
            </w:pPr>
            <w:r w:rsidRPr="000902A1">
              <w:rPr>
                <w:rFonts w:cs="Times New Roman"/>
                <w:color w:val="000000"/>
                <w:szCs w:val="20"/>
              </w:rPr>
              <w:t>Serum chloride</w:t>
            </w:r>
          </w:p>
        </w:tc>
        <w:tc>
          <w:tcPr>
            <w:tcW w:w="1305" w:type="dxa"/>
            <w:tcMar>
              <w:top w:w="35" w:type="dxa"/>
              <w:left w:w="35" w:type="dxa"/>
              <w:bottom w:w="35" w:type="dxa"/>
              <w:right w:w="35" w:type="dxa"/>
            </w:tcMar>
            <w:vAlign w:val="center"/>
          </w:tcPr>
          <w:p w14:paraId="45ADDA58"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399E4C84"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2F8B9FEE" w14:textId="77777777" w:rsidTr="000A50B4">
        <w:trPr>
          <w:jc w:val="center"/>
        </w:trPr>
        <w:tc>
          <w:tcPr>
            <w:tcW w:w="5188" w:type="dxa"/>
            <w:tcMar>
              <w:top w:w="35" w:type="dxa"/>
              <w:left w:w="35" w:type="dxa"/>
              <w:bottom w:w="35" w:type="dxa"/>
              <w:right w:w="35" w:type="dxa"/>
            </w:tcMar>
            <w:vAlign w:val="center"/>
          </w:tcPr>
          <w:p w14:paraId="1F009305" w14:textId="77777777" w:rsidR="000A50B4" w:rsidRPr="000902A1" w:rsidRDefault="000A50B4" w:rsidP="003E3302">
            <w:pPr>
              <w:rPr>
                <w:rFonts w:cs="Times New Roman"/>
                <w:szCs w:val="20"/>
              </w:rPr>
            </w:pPr>
            <w:r w:rsidRPr="000902A1">
              <w:rPr>
                <w:rFonts w:cs="Times New Roman"/>
                <w:color w:val="000000"/>
                <w:szCs w:val="20"/>
              </w:rPr>
              <w:t>Blood glucose</w:t>
            </w:r>
          </w:p>
        </w:tc>
        <w:tc>
          <w:tcPr>
            <w:tcW w:w="1305" w:type="dxa"/>
            <w:tcMar>
              <w:top w:w="35" w:type="dxa"/>
              <w:left w:w="35" w:type="dxa"/>
              <w:bottom w:w="35" w:type="dxa"/>
              <w:right w:w="35" w:type="dxa"/>
            </w:tcMar>
            <w:vAlign w:val="center"/>
          </w:tcPr>
          <w:p w14:paraId="7414FBDB"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640F06FA"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11C23D82" w14:textId="77777777" w:rsidTr="000A50B4">
        <w:trPr>
          <w:jc w:val="center"/>
        </w:trPr>
        <w:tc>
          <w:tcPr>
            <w:tcW w:w="5188" w:type="dxa"/>
            <w:tcMar>
              <w:top w:w="35" w:type="dxa"/>
              <w:left w:w="35" w:type="dxa"/>
              <w:bottom w:w="35" w:type="dxa"/>
              <w:right w:w="35" w:type="dxa"/>
            </w:tcMar>
            <w:vAlign w:val="center"/>
          </w:tcPr>
          <w:p w14:paraId="1A8331A6" w14:textId="77777777" w:rsidR="000A50B4" w:rsidRPr="000902A1" w:rsidRDefault="000A50B4" w:rsidP="003E3302">
            <w:pPr>
              <w:rPr>
                <w:rFonts w:cs="Times New Roman"/>
                <w:szCs w:val="20"/>
              </w:rPr>
            </w:pPr>
            <w:r w:rsidRPr="000902A1">
              <w:rPr>
                <w:rFonts w:cs="Times New Roman"/>
                <w:color w:val="000000"/>
                <w:szCs w:val="20"/>
              </w:rPr>
              <w:t>Triglycerides</w:t>
            </w:r>
          </w:p>
        </w:tc>
        <w:tc>
          <w:tcPr>
            <w:tcW w:w="1305" w:type="dxa"/>
            <w:tcMar>
              <w:top w:w="35" w:type="dxa"/>
              <w:left w:w="35" w:type="dxa"/>
              <w:bottom w:w="35" w:type="dxa"/>
              <w:right w:w="35" w:type="dxa"/>
            </w:tcMar>
            <w:vAlign w:val="center"/>
          </w:tcPr>
          <w:p w14:paraId="36146C05"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4880D6EE"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488392F2" w14:textId="77777777" w:rsidTr="000A50B4">
        <w:trPr>
          <w:jc w:val="center"/>
        </w:trPr>
        <w:tc>
          <w:tcPr>
            <w:tcW w:w="5188" w:type="dxa"/>
            <w:tcMar>
              <w:top w:w="35" w:type="dxa"/>
              <w:left w:w="35" w:type="dxa"/>
              <w:bottom w:w="35" w:type="dxa"/>
              <w:right w:w="35" w:type="dxa"/>
            </w:tcMar>
            <w:vAlign w:val="center"/>
          </w:tcPr>
          <w:p w14:paraId="63BE5DEB" w14:textId="77777777" w:rsidR="000A50B4" w:rsidRPr="000902A1" w:rsidRDefault="000A50B4" w:rsidP="003E3302">
            <w:pPr>
              <w:rPr>
                <w:rFonts w:cs="Times New Roman"/>
                <w:szCs w:val="20"/>
              </w:rPr>
            </w:pPr>
            <w:r w:rsidRPr="000902A1">
              <w:rPr>
                <w:rFonts w:cs="Times New Roman"/>
                <w:color w:val="000000"/>
                <w:szCs w:val="20"/>
              </w:rPr>
              <w:t>Total cholesterol</w:t>
            </w:r>
          </w:p>
        </w:tc>
        <w:tc>
          <w:tcPr>
            <w:tcW w:w="1305" w:type="dxa"/>
            <w:tcMar>
              <w:top w:w="35" w:type="dxa"/>
              <w:left w:w="35" w:type="dxa"/>
              <w:bottom w:w="35" w:type="dxa"/>
              <w:right w:w="35" w:type="dxa"/>
            </w:tcMar>
            <w:vAlign w:val="center"/>
          </w:tcPr>
          <w:p w14:paraId="1925FB55"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6127A220"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49B5DBA9" w14:textId="77777777" w:rsidTr="000A50B4">
        <w:trPr>
          <w:jc w:val="center"/>
        </w:trPr>
        <w:tc>
          <w:tcPr>
            <w:tcW w:w="5188" w:type="dxa"/>
            <w:tcMar>
              <w:top w:w="35" w:type="dxa"/>
              <w:left w:w="35" w:type="dxa"/>
              <w:bottom w:w="35" w:type="dxa"/>
              <w:right w:w="35" w:type="dxa"/>
            </w:tcMar>
            <w:vAlign w:val="center"/>
          </w:tcPr>
          <w:p w14:paraId="7AA92846" w14:textId="77777777" w:rsidR="000A50B4" w:rsidRPr="000902A1" w:rsidRDefault="000A50B4" w:rsidP="003E3302">
            <w:pPr>
              <w:rPr>
                <w:rFonts w:cs="Times New Roman"/>
                <w:szCs w:val="20"/>
              </w:rPr>
            </w:pPr>
            <w:r w:rsidRPr="000902A1">
              <w:rPr>
                <w:rFonts w:cs="Times New Roman"/>
                <w:color w:val="000000"/>
                <w:szCs w:val="20"/>
              </w:rPr>
              <w:t>LDL-C</w:t>
            </w:r>
          </w:p>
        </w:tc>
        <w:tc>
          <w:tcPr>
            <w:tcW w:w="1305" w:type="dxa"/>
            <w:tcMar>
              <w:top w:w="35" w:type="dxa"/>
              <w:left w:w="35" w:type="dxa"/>
              <w:bottom w:w="35" w:type="dxa"/>
              <w:right w:w="35" w:type="dxa"/>
            </w:tcMar>
            <w:vAlign w:val="center"/>
          </w:tcPr>
          <w:p w14:paraId="467B07E1"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78EA25B7" w14:textId="77777777" w:rsidR="000A50B4" w:rsidRPr="000902A1" w:rsidRDefault="000A50B4" w:rsidP="003E3302">
            <w:pPr>
              <w:rPr>
                <w:rFonts w:cs="Times New Roman"/>
                <w:szCs w:val="20"/>
              </w:rPr>
            </w:pPr>
            <w:r w:rsidRPr="000902A1">
              <w:rPr>
                <w:rFonts w:cs="Times New Roman"/>
                <w:color w:val="000000"/>
                <w:szCs w:val="20"/>
              </w:rPr>
              <w:t>0.0</w:t>
            </w:r>
          </w:p>
        </w:tc>
      </w:tr>
      <w:tr w:rsidR="000A50B4" w:rsidRPr="000902A1" w14:paraId="3C68FC9B" w14:textId="77777777" w:rsidTr="000A50B4">
        <w:trPr>
          <w:jc w:val="center"/>
        </w:trPr>
        <w:tc>
          <w:tcPr>
            <w:tcW w:w="5188" w:type="dxa"/>
            <w:tcMar>
              <w:top w:w="35" w:type="dxa"/>
              <w:left w:w="35" w:type="dxa"/>
              <w:bottom w:w="35" w:type="dxa"/>
              <w:right w:w="35" w:type="dxa"/>
            </w:tcMar>
            <w:vAlign w:val="center"/>
          </w:tcPr>
          <w:p w14:paraId="60B8B7BC" w14:textId="77777777" w:rsidR="000A50B4" w:rsidRPr="000902A1" w:rsidRDefault="000A50B4" w:rsidP="003E3302">
            <w:pPr>
              <w:rPr>
                <w:rFonts w:cs="Times New Roman"/>
                <w:szCs w:val="20"/>
              </w:rPr>
            </w:pPr>
            <w:r w:rsidRPr="000902A1">
              <w:rPr>
                <w:rFonts w:cs="Times New Roman"/>
                <w:color w:val="000000"/>
                <w:szCs w:val="20"/>
              </w:rPr>
              <w:t>HDL-C</w:t>
            </w:r>
          </w:p>
        </w:tc>
        <w:tc>
          <w:tcPr>
            <w:tcW w:w="1305" w:type="dxa"/>
            <w:tcMar>
              <w:top w:w="35" w:type="dxa"/>
              <w:left w:w="35" w:type="dxa"/>
              <w:bottom w:w="35" w:type="dxa"/>
              <w:right w:w="35" w:type="dxa"/>
            </w:tcMar>
            <w:vAlign w:val="center"/>
          </w:tcPr>
          <w:p w14:paraId="296DA33B" w14:textId="77777777" w:rsidR="000A50B4" w:rsidRPr="000902A1" w:rsidRDefault="000A50B4" w:rsidP="003E3302">
            <w:pPr>
              <w:rPr>
                <w:rFonts w:cs="Times New Roman"/>
                <w:szCs w:val="20"/>
              </w:rPr>
            </w:pPr>
            <w:r w:rsidRPr="000902A1">
              <w:rPr>
                <w:rFonts w:cs="Times New Roman"/>
                <w:color w:val="000000"/>
                <w:szCs w:val="20"/>
              </w:rPr>
              <w:t>0</w:t>
            </w:r>
          </w:p>
        </w:tc>
        <w:tc>
          <w:tcPr>
            <w:tcW w:w="1809" w:type="dxa"/>
            <w:tcMar>
              <w:top w:w="35" w:type="dxa"/>
              <w:left w:w="35" w:type="dxa"/>
              <w:bottom w:w="35" w:type="dxa"/>
              <w:right w:w="35" w:type="dxa"/>
            </w:tcMar>
            <w:vAlign w:val="center"/>
          </w:tcPr>
          <w:p w14:paraId="6E1BD28A" w14:textId="77777777" w:rsidR="000A50B4" w:rsidRPr="000902A1" w:rsidRDefault="000A50B4" w:rsidP="003E3302">
            <w:pPr>
              <w:rPr>
                <w:rFonts w:cs="Times New Roman"/>
                <w:szCs w:val="20"/>
              </w:rPr>
            </w:pPr>
            <w:r w:rsidRPr="000902A1">
              <w:rPr>
                <w:rFonts w:cs="Times New Roman"/>
                <w:color w:val="000000"/>
                <w:szCs w:val="20"/>
              </w:rPr>
              <w:t>0.0</w:t>
            </w:r>
          </w:p>
        </w:tc>
      </w:tr>
    </w:tbl>
    <w:p w14:paraId="37711AAC" w14:textId="77777777" w:rsidR="000A50B4" w:rsidRPr="000902A1" w:rsidRDefault="000A50B4">
      <w:pPr>
        <w:widowControl/>
        <w:rPr>
          <w:rFonts w:ascii="Times New Roman" w:eastAsia="Times New Roman" w:hAnsi="Times New Roman" w:cs="Times New Roman"/>
          <w:color w:val="000000"/>
          <w:sz w:val="20"/>
          <w:szCs w:val="20"/>
        </w:rPr>
      </w:pPr>
      <w:r w:rsidRPr="000902A1">
        <w:rPr>
          <w:rFonts w:ascii="Times New Roman" w:eastAsia="Times New Roman" w:hAnsi="Times New Roman" w:cs="Times New Roman"/>
          <w:color w:val="000000"/>
          <w:sz w:val="20"/>
          <w:szCs w:val="20"/>
        </w:rPr>
        <w:br w:type="page"/>
      </w:r>
    </w:p>
    <w:p w14:paraId="02A83225" w14:textId="4DBC70B8" w:rsidR="00AC2AA0" w:rsidRPr="000902A1" w:rsidRDefault="00AC2AA0" w:rsidP="00AC2AA0">
      <w:pPr>
        <w:keepNext/>
        <w:spacing w:after="0" w:line="240" w:lineRule="auto"/>
        <w:jc w:val="both"/>
        <w:rPr>
          <w:rFonts w:ascii="Times New Roman" w:hAnsi="Times New Roman" w:cs="Times New Roman"/>
          <w:b/>
          <w:bCs/>
          <w:sz w:val="20"/>
          <w:szCs w:val="20"/>
        </w:rPr>
      </w:pPr>
      <w:r w:rsidRPr="000902A1">
        <w:rPr>
          <w:rFonts w:ascii="Times New Roman" w:eastAsia="Times New Roman" w:hAnsi="Times New Roman" w:cs="Times New Roman"/>
          <w:b/>
          <w:bCs/>
          <w:color w:val="000000"/>
          <w:sz w:val="20"/>
          <w:szCs w:val="20"/>
        </w:rPr>
        <w:lastRenderedPageBreak/>
        <w:t>Supplementary File S1. Detailed preprocessing procedures, model development workflow, hyperparameter settings, and evaluation methods</w:t>
      </w:r>
    </w:p>
    <w:tbl>
      <w:tblPr>
        <w:tblW w:w="0" w:type="auto"/>
        <w:jc w:val="center"/>
        <w:tblCellSpacing w:w="15" w:type="dxa"/>
        <w:tblLayout w:type="fixed"/>
        <w:tblCellMar>
          <w:top w:w="216" w:type="dxa"/>
          <w:left w:w="216" w:type="dxa"/>
          <w:bottom w:w="216" w:type="dxa"/>
          <w:right w:w="216" w:type="dxa"/>
        </w:tblCellMar>
        <w:tblLook w:val="04A0" w:firstRow="1" w:lastRow="0" w:firstColumn="1" w:lastColumn="0" w:noHBand="0" w:noVBand="1"/>
      </w:tblPr>
      <w:tblGrid>
        <w:gridCol w:w="1897"/>
        <w:gridCol w:w="1941"/>
        <w:gridCol w:w="4474"/>
      </w:tblGrid>
      <w:tr w:rsidR="00AC2AA0" w:rsidRPr="000902A1" w14:paraId="36255DBB" w14:textId="77777777" w:rsidTr="003E3302">
        <w:trPr>
          <w:tblHeader/>
          <w:tblCellSpacing w:w="15" w:type="dxa"/>
          <w:jc w:val="center"/>
        </w:trPr>
        <w:tc>
          <w:tcPr>
            <w:tcW w:w="1852" w:type="dxa"/>
            <w:tcBorders>
              <w:top w:val="single" w:sz="4" w:space="0" w:color="auto"/>
              <w:bottom w:val="single" w:sz="4" w:space="0" w:color="auto"/>
            </w:tcBorders>
            <w:tcMar>
              <w:top w:w="35" w:type="dxa"/>
              <w:left w:w="35" w:type="dxa"/>
              <w:bottom w:w="35" w:type="dxa"/>
              <w:right w:w="35" w:type="dxa"/>
            </w:tcMar>
            <w:vAlign w:val="center"/>
            <w:hideMark/>
          </w:tcPr>
          <w:p w14:paraId="09987536" w14:textId="77777777" w:rsidR="00AC2AA0" w:rsidRPr="000902A1" w:rsidRDefault="00AC2AA0" w:rsidP="003E3302">
            <w:pPr>
              <w:spacing w:after="0" w:line="240" w:lineRule="auto"/>
              <w:jc w:val="center"/>
              <w:rPr>
                <w:rFonts w:ascii="Times New Roman" w:hAnsi="Times New Roman" w:cs="Times New Roman"/>
                <w:b/>
                <w:bCs/>
                <w:sz w:val="20"/>
                <w:szCs w:val="20"/>
              </w:rPr>
            </w:pPr>
            <w:r w:rsidRPr="000902A1">
              <w:rPr>
                <w:rFonts w:ascii="Times New Roman" w:eastAsia="Times New Roman" w:hAnsi="Times New Roman" w:cs="Times New Roman"/>
                <w:b/>
                <w:bCs/>
                <w:color w:val="000000"/>
                <w:sz w:val="20"/>
                <w:szCs w:val="20"/>
              </w:rPr>
              <w:t>Section</w:t>
            </w:r>
          </w:p>
        </w:tc>
        <w:tc>
          <w:tcPr>
            <w:tcW w:w="1911" w:type="dxa"/>
            <w:tcBorders>
              <w:top w:val="single" w:sz="4" w:space="0" w:color="auto"/>
              <w:bottom w:val="single" w:sz="4" w:space="0" w:color="auto"/>
            </w:tcBorders>
            <w:tcMar>
              <w:top w:w="35" w:type="dxa"/>
              <w:left w:w="35" w:type="dxa"/>
              <w:bottom w:w="35" w:type="dxa"/>
              <w:right w:w="35" w:type="dxa"/>
            </w:tcMar>
            <w:vAlign w:val="center"/>
            <w:hideMark/>
          </w:tcPr>
          <w:p w14:paraId="38D53BD6" w14:textId="77777777" w:rsidR="00AC2AA0" w:rsidRPr="000902A1" w:rsidRDefault="00AC2AA0" w:rsidP="003E3302">
            <w:pPr>
              <w:spacing w:after="0" w:line="240" w:lineRule="auto"/>
              <w:jc w:val="center"/>
              <w:rPr>
                <w:rFonts w:ascii="Times New Roman" w:hAnsi="Times New Roman" w:cs="Times New Roman"/>
                <w:b/>
                <w:bCs/>
                <w:sz w:val="20"/>
                <w:szCs w:val="20"/>
              </w:rPr>
            </w:pPr>
            <w:r w:rsidRPr="000902A1">
              <w:rPr>
                <w:rFonts w:ascii="Times New Roman" w:eastAsia="Times New Roman" w:hAnsi="Times New Roman" w:cs="Times New Roman"/>
                <w:b/>
                <w:bCs/>
                <w:color w:val="000000"/>
                <w:sz w:val="20"/>
                <w:szCs w:val="20"/>
              </w:rPr>
              <w:t>Item</w:t>
            </w:r>
          </w:p>
        </w:tc>
        <w:tc>
          <w:tcPr>
            <w:tcW w:w="4429" w:type="dxa"/>
            <w:tcBorders>
              <w:top w:val="single" w:sz="4" w:space="0" w:color="auto"/>
              <w:bottom w:val="single" w:sz="4" w:space="0" w:color="auto"/>
            </w:tcBorders>
            <w:tcMar>
              <w:top w:w="35" w:type="dxa"/>
              <w:left w:w="35" w:type="dxa"/>
              <w:bottom w:w="35" w:type="dxa"/>
              <w:right w:w="35" w:type="dxa"/>
            </w:tcMar>
            <w:vAlign w:val="center"/>
            <w:hideMark/>
          </w:tcPr>
          <w:p w14:paraId="67655972" w14:textId="77777777" w:rsidR="00AC2AA0" w:rsidRPr="000902A1" w:rsidRDefault="00AC2AA0" w:rsidP="003E3302">
            <w:pPr>
              <w:spacing w:after="0" w:line="240" w:lineRule="auto"/>
              <w:jc w:val="center"/>
              <w:rPr>
                <w:rFonts w:ascii="Times New Roman" w:hAnsi="Times New Roman" w:cs="Times New Roman"/>
                <w:b/>
                <w:bCs/>
                <w:sz w:val="20"/>
                <w:szCs w:val="20"/>
              </w:rPr>
            </w:pPr>
            <w:r w:rsidRPr="000902A1">
              <w:rPr>
                <w:rFonts w:ascii="Times New Roman" w:eastAsia="Times New Roman" w:hAnsi="Times New Roman" w:cs="Times New Roman"/>
                <w:b/>
                <w:bCs/>
                <w:color w:val="000000"/>
                <w:sz w:val="20"/>
                <w:szCs w:val="20"/>
              </w:rPr>
              <w:t>Details</w:t>
            </w:r>
          </w:p>
        </w:tc>
      </w:tr>
      <w:tr w:rsidR="00AC2AA0" w:rsidRPr="000902A1" w14:paraId="61753839" w14:textId="77777777" w:rsidTr="003E3302">
        <w:trPr>
          <w:tblCellSpacing w:w="15" w:type="dxa"/>
          <w:jc w:val="center"/>
        </w:trPr>
        <w:tc>
          <w:tcPr>
            <w:tcW w:w="1852" w:type="dxa"/>
            <w:tcMar>
              <w:top w:w="35" w:type="dxa"/>
              <w:left w:w="35" w:type="dxa"/>
              <w:bottom w:w="35" w:type="dxa"/>
              <w:right w:w="35" w:type="dxa"/>
            </w:tcMar>
            <w:vAlign w:val="center"/>
            <w:hideMark/>
          </w:tcPr>
          <w:p w14:paraId="5289975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Overall workflow</w:t>
            </w:r>
          </w:p>
        </w:tc>
        <w:tc>
          <w:tcPr>
            <w:tcW w:w="1911" w:type="dxa"/>
            <w:tcMar>
              <w:top w:w="35" w:type="dxa"/>
              <w:left w:w="35" w:type="dxa"/>
              <w:bottom w:w="35" w:type="dxa"/>
              <w:right w:w="35" w:type="dxa"/>
            </w:tcMar>
            <w:vAlign w:val="center"/>
            <w:hideMark/>
          </w:tcPr>
          <w:p w14:paraId="037EC3B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Outcome-specific modelling</w:t>
            </w:r>
          </w:p>
        </w:tc>
        <w:tc>
          <w:tcPr>
            <w:tcW w:w="4429" w:type="dxa"/>
            <w:tcMar>
              <w:top w:w="35" w:type="dxa"/>
              <w:left w:w="35" w:type="dxa"/>
              <w:bottom w:w="35" w:type="dxa"/>
              <w:right w:w="35" w:type="dxa"/>
            </w:tcMar>
            <w:vAlign w:val="center"/>
            <w:hideMark/>
          </w:tcPr>
          <w:p w14:paraId="3127DDD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Analyses were performed separately for 1-week functional recovery and 90-day readmission. Patients with available outcome information were included in the corresponding outcome-specific modelling dataset.</w:t>
            </w:r>
          </w:p>
        </w:tc>
      </w:tr>
      <w:tr w:rsidR="00AC2AA0" w:rsidRPr="000902A1" w14:paraId="620BBC90" w14:textId="77777777" w:rsidTr="003E3302">
        <w:trPr>
          <w:tblCellSpacing w:w="15" w:type="dxa"/>
          <w:jc w:val="center"/>
        </w:trPr>
        <w:tc>
          <w:tcPr>
            <w:tcW w:w="1852" w:type="dxa"/>
            <w:tcMar>
              <w:top w:w="35" w:type="dxa"/>
              <w:left w:w="35" w:type="dxa"/>
              <w:bottom w:w="35" w:type="dxa"/>
              <w:right w:w="35" w:type="dxa"/>
            </w:tcMar>
            <w:vAlign w:val="center"/>
            <w:hideMark/>
          </w:tcPr>
          <w:p w14:paraId="68FABD5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Overall workflow</w:t>
            </w:r>
          </w:p>
        </w:tc>
        <w:tc>
          <w:tcPr>
            <w:tcW w:w="1911" w:type="dxa"/>
            <w:tcMar>
              <w:top w:w="35" w:type="dxa"/>
              <w:left w:w="35" w:type="dxa"/>
              <w:bottom w:w="35" w:type="dxa"/>
              <w:right w:w="35" w:type="dxa"/>
            </w:tcMar>
            <w:vAlign w:val="center"/>
            <w:hideMark/>
          </w:tcPr>
          <w:p w14:paraId="763FB71B"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Data split</w:t>
            </w:r>
          </w:p>
        </w:tc>
        <w:tc>
          <w:tcPr>
            <w:tcW w:w="4429" w:type="dxa"/>
            <w:tcMar>
              <w:top w:w="35" w:type="dxa"/>
              <w:left w:w="35" w:type="dxa"/>
              <w:bottom w:w="35" w:type="dxa"/>
              <w:right w:w="35" w:type="dxa"/>
            </w:tcMar>
            <w:vAlign w:val="center"/>
            <w:hideMark/>
          </w:tcPr>
          <w:p w14:paraId="05607F9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For each outcome-specific dataset, patients were randomly divided into a training cohort and a test cohort at a ratio of 7:3 using a fixed random seed of 52.</w:t>
            </w:r>
          </w:p>
        </w:tc>
      </w:tr>
      <w:tr w:rsidR="00AC2AA0" w:rsidRPr="000902A1" w14:paraId="426026FD" w14:textId="77777777" w:rsidTr="003E3302">
        <w:trPr>
          <w:tblCellSpacing w:w="15" w:type="dxa"/>
          <w:jc w:val="center"/>
        </w:trPr>
        <w:tc>
          <w:tcPr>
            <w:tcW w:w="1852" w:type="dxa"/>
            <w:tcMar>
              <w:top w:w="35" w:type="dxa"/>
              <w:left w:w="35" w:type="dxa"/>
              <w:bottom w:w="35" w:type="dxa"/>
              <w:right w:w="35" w:type="dxa"/>
            </w:tcMar>
            <w:vAlign w:val="center"/>
            <w:hideMark/>
          </w:tcPr>
          <w:p w14:paraId="774DD20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Overall workflow</w:t>
            </w:r>
          </w:p>
        </w:tc>
        <w:tc>
          <w:tcPr>
            <w:tcW w:w="1911" w:type="dxa"/>
            <w:tcMar>
              <w:top w:w="35" w:type="dxa"/>
              <w:left w:w="35" w:type="dxa"/>
              <w:bottom w:w="35" w:type="dxa"/>
              <w:right w:w="35" w:type="dxa"/>
            </w:tcMar>
            <w:vAlign w:val="center"/>
            <w:hideMark/>
          </w:tcPr>
          <w:p w14:paraId="7F80329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Training cohort</w:t>
            </w:r>
          </w:p>
        </w:tc>
        <w:tc>
          <w:tcPr>
            <w:tcW w:w="4429" w:type="dxa"/>
            <w:tcMar>
              <w:top w:w="35" w:type="dxa"/>
              <w:left w:w="35" w:type="dxa"/>
              <w:bottom w:w="35" w:type="dxa"/>
              <w:right w:w="35" w:type="dxa"/>
            </w:tcMar>
            <w:vAlign w:val="center"/>
            <w:hideMark/>
          </w:tcPr>
          <w:p w14:paraId="742173B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training cohort was used for variable selection, missing-value imputation parameter estimation, dummy-variable construction, near-zero variance filtering, model training, and hyperparameter tuning.</w:t>
            </w:r>
          </w:p>
        </w:tc>
      </w:tr>
      <w:tr w:rsidR="00AC2AA0" w:rsidRPr="000902A1" w14:paraId="4D1E60A1" w14:textId="77777777" w:rsidTr="003E3302">
        <w:trPr>
          <w:tblCellSpacing w:w="15" w:type="dxa"/>
          <w:jc w:val="center"/>
        </w:trPr>
        <w:tc>
          <w:tcPr>
            <w:tcW w:w="1852" w:type="dxa"/>
            <w:tcMar>
              <w:top w:w="35" w:type="dxa"/>
              <w:left w:w="35" w:type="dxa"/>
              <w:bottom w:w="35" w:type="dxa"/>
              <w:right w:w="35" w:type="dxa"/>
            </w:tcMar>
            <w:vAlign w:val="center"/>
            <w:hideMark/>
          </w:tcPr>
          <w:p w14:paraId="7DC4A21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Overall workflow</w:t>
            </w:r>
          </w:p>
        </w:tc>
        <w:tc>
          <w:tcPr>
            <w:tcW w:w="1911" w:type="dxa"/>
            <w:tcMar>
              <w:top w:w="35" w:type="dxa"/>
              <w:left w:w="35" w:type="dxa"/>
              <w:bottom w:w="35" w:type="dxa"/>
              <w:right w:w="35" w:type="dxa"/>
            </w:tcMar>
            <w:vAlign w:val="center"/>
            <w:hideMark/>
          </w:tcPr>
          <w:p w14:paraId="7B8AE83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Test cohort</w:t>
            </w:r>
          </w:p>
        </w:tc>
        <w:tc>
          <w:tcPr>
            <w:tcW w:w="4429" w:type="dxa"/>
            <w:tcMar>
              <w:top w:w="35" w:type="dxa"/>
              <w:left w:w="35" w:type="dxa"/>
              <w:bottom w:w="35" w:type="dxa"/>
              <w:right w:w="35" w:type="dxa"/>
            </w:tcMar>
            <w:vAlign w:val="center"/>
            <w:hideMark/>
          </w:tcPr>
          <w:p w14:paraId="1AFBE8C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test cohort was used for independent model evaluation. Preprocessing parameters derived from the training cohort were applied to the test cohort.</w:t>
            </w:r>
          </w:p>
        </w:tc>
      </w:tr>
      <w:tr w:rsidR="00AC2AA0" w:rsidRPr="000902A1" w14:paraId="66047AC2" w14:textId="77777777" w:rsidTr="003E3302">
        <w:trPr>
          <w:tblCellSpacing w:w="15" w:type="dxa"/>
          <w:jc w:val="center"/>
        </w:trPr>
        <w:tc>
          <w:tcPr>
            <w:tcW w:w="1852" w:type="dxa"/>
            <w:tcMar>
              <w:top w:w="35" w:type="dxa"/>
              <w:left w:w="35" w:type="dxa"/>
              <w:bottom w:w="35" w:type="dxa"/>
              <w:right w:w="35" w:type="dxa"/>
            </w:tcMar>
            <w:vAlign w:val="center"/>
            <w:hideMark/>
          </w:tcPr>
          <w:p w14:paraId="216DD2C3"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Outcome definition</w:t>
            </w:r>
          </w:p>
        </w:tc>
        <w:tc>
          <w:tcPr>
            <w:tcW w:w="1911" w:type="dxa"/>
            <w:tcMar>
              <w:top w:w="35" w:type="dxa"/>
              <w:left w:w="35" w:type="dxa"/>
              <w:bottom w:w="35" w:type="dxa"/>
              <w:right w:w="35" w:type="dxa"/>
            </w:tcMar>
            <w:vAlign w:val="center"/>
            <w:hideMark/>
          </w:tcPr>
          <w:p w14:paraId="0D3B474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1-week functional recovery</w:t>
            </w:r>
          </w:p>
        </w:tc>
        <w:tc>
          <w:tcPr>
            <w:tcW w:w="4429" w:type="dxa"/>
            <w:tcMar>
              <w:top w:w="35" w:type="dxa"/>
              <w:left w:w="35" w:type="dxa"/>
              <w:bottom w:w="35" w:type="dxa"/>
              <w:right w:w="35" w:type="dxa"/>
            </w:tcMar>
            <w:vAlign w:val="center"/>
            <w:hideMark/>
          </w:tcPr>
          <w:p w14:paraId="362935D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Functional recovery was defined according to the Barthel Index assessed 1 week after discharge. Patients with a score of 85 or higher were classified as having functional recovery; those with a score below 85 were classified as not having functional recovery.</w:t>
            </w:r>
          </w:p>
        </w:tc>
      </w:tr>
      <w:tr w:rsidR="00AC2AA0" w:rsidRPr="000902A1" w14:paraId="7F23C90F" w14:textId="77777777" w:rsidTr="003E3302">
        <w:trPr>
          <w:tblCellSpacing w:w="15" w:type="dxa"/>
          <w:jc w:val="center"/>
        </w:trPr>
        <w:tc>
          <w:tcPr>
            <w:tcW w:w="1852" w:type="dxa"/>
            <w:tcMar>
              <w:top w:w="35" w:type="dxa"/>
              <w:left w:w="35" w:type="dxa"/>
              <w:bottom w:w="35" w:type="dxa"/>
              <w:right w:w="35" w:type="dxa"/>
            </w:tcMar>
            <w:vAlign w:val="center"/>
            <w:hideMark/>
          </w:tcPr>
          <w:p w14:paraId="54E6610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Outcome definition</w:t>
            </w:r>
          </w:p>
        </w:tc>
        <w:tc>
          <w:tcPr>
            <w:tcW w:w="1911" w:type="dxa"/>
            <w:tcMar>
              <w:top w:w="35" w:type="dxa"/>
              <w:left w:w="35" w:type="dxa"/>
              <w:bottom w:w="35" w:type="dxa"/>
              <w:right w:w="35" w:type="dxa"/>
            </w:tcMar>
            <w:vAlign w:val="center"/>
            <w:hideMark/>
          </w:tcPr>
          <w:p w14:paraId="25245F3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90-day readmission</w:t>
            </w:r>
          </w:p>
        </w:tc>
        <w:tc>
          <w:tcPr>
            <w:tcW w:w="4429" w:type="dxa"/>
            <w:tcMar>
              <w:top w:w="35" w:type="dxa"/>
              <w:left w:w="35" w:type="dxa"/>
              <w:bottom w:w="35" w:type="dxa"/>
              <w:right w:w="35" w:type="dxa"/>
            </w:tcMar>
            <w:vAlign w:val="center"/>
            <w:hideMark/>
          </w:tcPr>
          <w:p w14:paraId="7F65CAD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Readmission was defined as any recorded readmission occurring within 90 days after discharge. The interval between discharge and readmission was calculated using discharge and readmission dates.</w:t>
            </w:r>
          </w:p>
        </w:tc>
      </w:tr>
      <w:tr w:rsidR="00AC2AA0" w:rsidRPr="000902A1" w14:paraId="327AC28B" w14:textId="77777777" w:rsidTr="003E3302">
        <w:trPr>
          <w:tblCellSpacing w:w="15" w:type="dxa"/>
          <w:jc w:val="center"/>
        </w:trPr>
        <w:tc>
          <w:tcPr>
            <w:tcW w:w="1852" w:type="dxa"/>
            <w:tcMar>
              <w:top w:w="35" w:type="dxa"/>
              <w:left w:w="35" w:type="dxa"/>
              <w:bottom w:w="35" w:type="dxa"/>
              <w:right w:w="35" w:type="dxa"/>
            </w:tcMar>
            <w:vAlign w:val="center"/>
            <w:hideMark/>
          </w:tcPr>
          <w:p w14:paraId="1AE549C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694B039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Predictor source</w:t>
            </w:r>
          </w:p>
        </w:tc>
        <w:tc>
          <w:tcPr>
            <w:tcW w:w="4429" w:type="dxa"/>
            <w:tcMar>
              <w:top w:w="35" w:type="dxa"/>
              <w:left w:w="35" w:type="dxa"/>
              <w:bottom w:w="35" w:type="dxa"/>
              <w:right w:w="35" w:type="dxa"/>
            </w:tcMar>
            <w:vAlign w:val="center"/>
            <w:hideMark/>
          </w:tcPr>
          <w:p w14:paraId="7DD6BF6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 were restricted to baseline or admission-related variables, including demographic characteristics, comorbidities, cardiac function indicators, laboratory measurements, and admission functional assessment.</w:t>
            </w:r>
          </w:p>
        </w:tc>
      </w:tr>
      <w:tr w:rsidR="00AC2AA0" w:rsidRPr="000902A1" w14:paraId="4FF9574F" w14:textId="77777777" w:rsidTr="003E3302">
        <w:trPr>
          <w:tblCellSpacing w:w="15" w:type="dxa"/>
          <w:jc w:val="center"/>
        </w:trPr>
        <w:tc>
          <w:tcPr>
            <w:tcW w:w="1852" w:type="dxa"/>
            <w:tcMar>
              <w:top w:w="35" w:type="dxa"/>
              <w:left w:w="35" w:type="dxa"/>
              <w:bottom w:w="35" w:type="dxa"/>
              <w:right w:w="35" w:type="dxa"/>
            </w:tcMar>
            <w:vAlign w:val="center"/>
            <w:hideMark/>
          </w:tcPr>
          <w:p w14:paraId="2A86116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7456A47C"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Leakage control</w:t>
            </w:r>
          </w:p>
        </w:tc>
        <w:tc>
          <w:tcPr>
            <w:tcW w:w="4429" w:type="dxa"/>
            <w:tcMar>
              <w:top w:w="35" w:type="dxa"/>
              <w:left w:w="35" w:type="dxa"/>
              <w:bottom w:w="35" w:type="dxa"/>
              <w:right w:w="35" w:type="dxa"/>
            </w:tcMar>
            <w:vAlign w:val="center"/>
            <w:hideMark/>
          </w:tcPr>
          <w:p w14:paraId="3AF123DB"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Variables directly related to outcome definition or post-discharge information were excluded, including discharge date, readmission date, time to readmission, discharge Barthel Index score, 1-week post-discharge Barthel Index score, and outcome variables.</w:t>
            </w:r>
          </w:p>
        </w:tc>
      </w:tr>
      <w:tr w:rsidR="00AC2AA0" w:rsidRPr="000902A1" w14:paraId="7C482B5B" w14:textId="77777777" w:rsidTr="003E3302">
        <w:trPr>
          <w:tblCellSpacing w:w="15" w:type="dxa"/>
          <w:jc w:val="center"/>
        </w:trPr>
        <w:tc>
          <w:tcPr>
            <w:tcW w:w="1852" w:type="dxa"/>
            <w:tcMar>
              <w:top w:w="35" w:type="dxa"/>
              <w:left w:w="35" w:type="dxa"/>
              <w:bottom w:w="35" w:type="dxa"/>
              <w:right w:w="35" w:type="dxa"/>
            </w:tcMar>
            <w:vAlign w:val="center"/>
            <w:hideMark/>
          </w:tcPr>
          <w:p w14:paraId="2B9747D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65ACE52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Demographic characteristics</w:t>
            </w:r>
          </w:p>
        </w:tc>
        <w:tc>
          <w:tcPr>
            <w:tcW w:w="4429" w:type="dxa"/>
            <w:tcMar>
              <w:top w:w="35" w:type="dxa"/>
              <w:left w:w="35" w:type="dxa"/>
              <w:bottom w:w="35" w:type="dxa"/>
              <w:right w:w="35" w:type="dxa"/>
            </w:tcMar>
            <w:vAlign w:val="center"/>
            <w:hideMark/>
          </w:tcPr>
          <w:p w14:paraId="34DF799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Sex, age, body mass index.</w:t>
            </w:r>
          </w:p>
        </w:tc>
      </w:tr>
      <w:tr w:rsidR="00AC2AA0" w:rsidRPr="000902A1" w14:paraId="7B389025" w14:textId="77777777" w:rsidTr="003E3302">
        <w:trPr>
          <w:tblCellSpacing w:w="15" w:type="dxa"/>
          <w:jc w:val="center"/>
        </w:trPr>
        <w:tc>
          <w:tcPr>
            <w:tcW w:w="1852" w:type="dxa"/>
            <w:tcMar>
              <w:top w:w="35" w:type="dxa"/>
              <w:left w:w="35" w:type="dxa"/>
              <w:bottom w:w="35" w:type="dxa"/>
              <w:right w:w="35" w:type="dxa"/>
            </w:tcMar>
            <w:vAlign w:val="center"/>
            <w:hideMark/>
          </w:tcPr>
          <w:p w14:paraId="77B4474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5A1F6D7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 xml:space="preserve">Comorbidities and </w:t>
            </w:r>
            <w:r w:rsidRPr="000902A1">
              <w:rPr>
                <w:rFonts w:ascii="Times New Roman" w:eastAsia="Times New Roman" w:hAnsi="Times New Roman" w:cs="Times New Roman"/>
                <w:color w:val="000000"/>
                <w:sz w:val="20"/>
                <w:szCs w:val="20"/>
              </w:rPr>
              <w:lastRenderedPageBreak/>
              <w:t>history</w:t>
            </w:r>
          </w:p>
        </w:tc>
        <w:tc>
          <w:tcPr>
            <w:tcW w:w="4429" w:type="dxa"/>
            <w:tcMar>
              <w:top w:w="35" w:type="dxa"/>
              <w:left w:w="35" w:type="dxa"/>
              <w:bottom w:w="35" w:type="dxa"/>
              <w:right w:w="35" w:type="dxa"/>
            </w:tcMar>
            <w:vAlign w:val="center"/>
            <w:hideMark/>
          </w:tcPr>
          <w:p w14:paraId="02B880F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lastRenderedPageBreak/>
              <w:t xml:space="preserve">Hypertension, diabetes mellitus, smoking, drinking, </w:t>
            </w:r>
            <w:r w:rsidRPr="000902A1">
              <w:rPr>
                <w:rFonts w:ascii="Times New Roman" w:eastAsia="Times New Roman" w:hAnsi="Times New Roman" w:cs="Times New Roman"/>
                <w:color w:val="000000"/>
                <w:sz w:val="20"/>
                <w:szCs w:val="20"/>
              </w:rPr>
              <w:lastRenderedPageBreak/>
              <w:t>disease duration.</w:t>
            </w:r>
          </w:p>
        </w:tc>
      </w:tr>
      <w:tr w:rsidR="00AC2AA0" w:rsidRPr="000902A1" w14:paraId="4AC74B66" w14:textId="77777777" w:rsidTr="003E3302">
        <w:trPr>
          <w:tblCellSpacing w:w="15" w:type="dxa"/>
          <w:jc w:val="center"/>
        </w:trPr>
        <w:tc>
          <w:tcPr>
            <w:tcW w:w="1852" w:type="dxa"/>
            <w:tcMar>
              <w:top w:w="35" w:type="dxa"/>
              <w:left w:w="35" w:type="dxa"/>
              <w:bottom w:w="35" w:type="dxa"/>
              <w:right w:w="35" w:type="dxa"/>
            </w:tcMar>
            <w:vAlign w:val="center"/>
            <w:hideMark/>
          </w:tcPr>
          <w:p w14:paraId="43FEC46B"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1FC219B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Cardiac function indicators</w:t>
            </w:r>
          </w:p>
        </w:tc>
        <w:tc>
          <w:tcPr>
            <w:tcW w:w="4429" w:type="dxa"/>
            <w:tcMar>
              <w:top w:w="35" w:type="dxa"/>
              <w:left w:w="35" w:type="dxa"/>
              <w:bottom w:w="35" w:type="dxa"/>
              <w:right w:w="35" w:type="dxa"/>
            </w:tcMar>
            <w:vAlign w:val="center"/>
            <w:hideMark/>
          </w:tcPr>
          <w:p w14:paraId="7461109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New York Heart Association functional class, left ventricular ejection fraction, N-terminal pro-B-type natriuretic peptide, troponin.</w:t>
            </w:r>
          </w:p>
        </w:tc>
      </w:tr>
      <w:tr w:rsidR="00AC2AA0" w:rsidRPr="000902A1" w14:paraId="0B53767B" w14:textId="77777777" w:rsidTr="003E3302">
        <w:trPr>
          <w:tblCellSpacing w:w="15" w:type="dxa"/>
          <w:jc w:val="center"/>
        </w:trPr>
        <w:tc>
          <w:tcPr>
            <w:tcW w:w="1852" w:type="dxa"/>
            <w:tcMar>
              <w:top w:w="35" w:type="dxa"/>
              <w:left w:w="35" w:type="dxa"/>
              <w:bottom w:w="35" w:type="dxa"/>
              <w:right w:w="35" w:type="dxa"/>
            </w:tcMar>
            <w:vAlign w:val="center"/>
            <w:hideMark/>
          </w:tcPr>
          <w:p w14:paraId="5AA4655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6FD099E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Functional assessment</w:t>
            </w:r>
          </w:p>
        </w:tc>
        <w:tc>
          <w:tcPr>
            <w:tcW w:w="4429" w:type="dxa"/>
            <w:tcMar>
              <w:top w:w="35" w:type="dxa"/>
              <w:left w:w="35" w:type="dxa"/>
              <w:bottom w:w="35" w:type="dxa"/>
              <w:right w:w="35" w:type="dxa"/>
            </w:tcMar>
            <w:vAlign w:val="center"/>
            <w:hideMark/>
          </w:tcPr>
          <w:p w14:paraId="30AD81A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Admission Barthel Index score.</w:t>
            </w:r>
          </w:p>
        </w:tc>
      </w:tr>
      <w:tr w:rsidR="00AC2AA0" w:rsidRPr="000902A1" w14:paraId="2693CA06" w14:textId="77777777" w:rsidTr="003E3302">
        <w:trPr>
          <w:tblCellSpacing w:w="15" w:type="dxa"/>
          <w:jc w:val="center"/>
        </w:trPr>
        <w:tc>
          <w:tcPr>
            <w:tcW w:w="1852" w:type="dxa"/>
            <w:tcMar>
              <w:top w:w="35" w:type="dxa"/>
              <w:left w:w="35" w:type="dxa"/>
              <w:bottom w:w="35" w:type="dxa"/>
              <w:right w:w="35" w:type="dxa"/>
            </w:tcMar>
            <w:vAlign w:val="center"/>
            <w:hideMark/>
          </w:tcPr>
          <w:p w14:paraId="1BF4F08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1EBB319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Renal and metabolic indicators</w:t>
            </w:r>
          </w:p>
        </w:tc>
        <w:tc>
          <w:tcPr>
            <w:tcW w:w="4429" w:type="dxa"/>
            <w:tcMar>
              <w:top w:w="35" w:type="dxa"/>
              <w:left w:w="35" w:type="dxa"/>
              <w:bottom w:w="35" w:type="dxa"/>
              <w:right w:w="35" w:type="dxa"/>
            </w:tcMar>
            <w:vAlign w:val="center"/>
            <w:hideMark/>
          </w:tcPr>
          <w:p w14:paraId="0E6A7EEC"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Creatinine, creatinine clearance, uric acid, blood glucose, glycated albumin.</w:t>
            </w:r>
          </w:p>
        </w:tc>
      </w:tr>
      <w:tr w:rsidR="00AC2AA0" w:rsidRPr="000902A1" w14:paraId="1DC9AAD8" w14:textId="77777777" w:rsidTr="003E3302">
        <w:trPr>
          <w:tblCellSpacing w:w="15" w:type="dxa"/>
          <w:jc w:val="center"/>
        </w:trPr>
        <w:tc>
          <w:tcPr>
            <w:tcW w:w="1852" w:type="dxa"/>
            <w:tcMar>
              <w:top w:w="35" w:type="dxa"/>
              <w:left w:w="35" w:type="dxa"/>
              <w:bottom w:w="35" w:type="dxa"/>
              <w:right w:w="35" w:type="dxa"/>
            </w:tcMar>
            <w:vAlign w:val="center"/>
            <w:hideMark/>
          </w:tcPr>
          <w:p w14:paraId="0EBA1B0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14AC978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Electrolytes</w:t>
            </w:r>
          </w:p>
        </w:tc>
        <w:tc>
          <w:tcPr>
            <w:tcW w:w="4429" w:type="dxa"/>
            <w:tcMar>
              <w:top w:w="35" w:type="dxa"/>
              <w:left w:w="35" w:type="dxa"/>
              <w:bottom w:w="35" w:type="dxa"/>
              <w:right w:w="35" w:type="dxa"/>
            </w:tcMar>
            <w:vAlign w:val="center"/>
            <w:hideMark/>
          </w:tcPr>
          <w:p w14:paraId="3C3D7BF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Serum sodium, serum potassium.</w:t>
            </w:r>
          </w:p>
        </w:tc>
      </w:tr>
      <w:tr w:rsidR="00AC2AA0" w:rsidRPr="000902A1" w14:paraId="0A82B0F9" w14:textId="77777777" w:rsidTr="003E3302">
        <w:trPr>
          <w:tblCellSpacing w:w="15" w:type="dxa"/>
          <w:jc w:val="center"/>
        </w:trPr>
        <w:tc>
          <w:tcPr>
            <w:tcW w:w="1852" w:type="dxa"/>
            <w:tcMar>
              <w:top w:w="35" w:type="dxa"/>
              <w:left w:w="35" w:type="dxa"/>
              <w:bottom w:w="35" w:type="dxa"/>
              <w:right w:w="35" w:type="dxa"/>
            </w:tcMar>
            <w:vAlign w:val="center"/>
            <w:hideMark/>
          </w:tcPr>
          <w:p w14:paraId="5CABDA7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47E8D15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Inflammatory and hematologic indicators</w:t>
            </w:r>
          </w:p>
        </w:tc>
        <w:tc>
          <w:tcPr>
            <w:tcW w:w="4429" w:type="dxa"/>
            <w:tcMar>
              <w:top w:w="35" w:type="dxa"/>
              <w:left w:w="35" w:type="dxa"/>
              <w:bottom w:w="35" w:type="dxa"/>
              <w:right w:w="35" w:type="dxa"/>
            </w:tcMar>
            <w:vAlign w:val="center"/>
            <w:hideMark/>
          </w:tcPr>
          <w:p w14:paraId="49B39C5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C-reactive protein, haemoglobin.</w:t>
            </w:r>
          </w:p>
        </w:tc>
      </w:tr>
      <w:tr w:rsidR="00AC2AA0" w:rsidRPr="000902A1" w14:paraId="37C40291" w14:textId="77777777" w:rsidTr="003E3302">
        <w:trPr>
          <w:tblCellSpacing w:w="15" w:type="dxa"/>
          <w:jc w:val="center"/>
        </w:trPr>
        <w:tc>
          <w:tcPr>
            <w:tcW w:w="1852" w:type="dxa"/>
            <w:tcMar>
              <w:top w:w="35" w:type="dxa"/>
              <w:left w:w="35" w:type="dxa"/>
              <w:bottom w:w="35" w:type="dxa"/>
              <w:right w:w="35" w:type="dxa"/>
            </w:tcMar>
            <w:vAlign w:val="center"/>
            <w:hideMark/>
          </w:tcPr>
          <w:p w14:paraId="52CBE65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7351A0E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Nutrition and lipid indicators</w:t>
            </w:r>
          </w:p>
        </w:tc>
        <w:tc>
          <w:tcPr>
            <w:tcW w:w="4429" w:type="dxa"/>
            <w:tcMar>
              <w:top w:w="35" w:type="dxa"/>
              <w:left w:w="35" w:type="dxa"/>
              <w:bottom w:w="35" w:type="dxa"/>
              <w:right w:w="35" w:type="dxa"/>
            </w:tcMar>
            <w:vAlign w:val="center"/>
            <w:hideMark/>
          </w:tcPr>
          <w:p w14:paraId="1D96A85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Total protein, triglycerides, total cholesterol, low-density lipoprotein cholesterol, high-density lipoprotein cholesterol.</w:t>
            </w:r>
          </w:p>
        </w:tc>
      </w:tr>
      <w:tr w:rsidR="00AC2AA0" w:rsidRPr="000902A1" w14:paraId="415F8DCD" w14:textId="77777777" w:rsidTr="003E3302">
        <w:trPr>
          <w:tblCellSpacing w:w="15" w:type="dxa"/>
          <w:jc w:val="center"/>
        </w:trPr>
        <w:tc>
          <w:tcPr>
            <w:tcW w:w="1852" w:type="dxa"/>
            <w:tcMar>
              <w:top w:w="35" w:type="dxa"/>
              <w:left w:w="35" w:type="dxa"/>
              <w:bottom w:w="35" w:type="dxa"/>
              <w:right w:w="35" w:type="dxa"/>
            </w:tcMar>
            <w:vAlign w:val="center"/>
            <w:hideMark/>
          </w:tcPr>
          <w:p w14:paraId="75A3580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predictors</w:t>
            </w:r>
          </w:p>
        </w:tc>
        <w:tc>
          <w:tcPr>
            <w:tcW w:w="1911" w:type="dxa"/>
            <w:tcMar>
              <w:top w:w="35" w:type="dxa"/>
              <w:left w:w="35" w:type="dxa"/>
              <w:bottom w:w="35" w:type="dxa"/>
              <w:right w:w="35" w:type="dxa"/>
            </w:tcMar>
            <w:vAlign w:val="center"/>
            <w:hideMark/>
          </w:tcPr>
          <w:p w14:paraId="1674FF3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Other laboratory indicators</w:t>
            </w:r>
          </w:p>
        </w:tc>
        <w:tc>
          <w:tcPr>
            <w:tcW w:w="4429" w:type="dxa"/>
            <w:tcMar>
              <w:top w:w="35" w:type="dxa"/>
              <w:left w:w="35" w:type="dxa"/>
              <w:bottom w:w="35" w:type="dxa"/>
              <w:right w:w="35" w:type="dxa"/>
            </w:tcMar>
            <w:vAlign w:val="center"/>
            <w:hideMark/>
          </w:tcPr>
          <w:p w14:paraId="216F2EB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Thyroxine, serum chloride.</w:t>
            </w:r>
          </w:p>
        </w:tc>
      </w:tr>
      <w:tr w:rsidR="00AC2AA0" w:rsidRPr="000902A1" w14:paraId="50BD6660" w14:textId="77777777" w:rsidTr="003E3302">
        <w:trPr>
          <w:tblCellSpacing w:w="15" w:type="dxa"/>
          <w:jc w:val="center"/>
        </w:trPr>
        <w:tc>
          <w:tcPr>
            <w:tcW w:w="1852" w:type="dxa"/>
            <w:tcMar>
              <w:top w:w="35" w:type="dxa"/>
              <w:left w:w="35" w:type="dxa"/>
              <w:bottom w:w="35" w:type="dxa"/>
              <w:right w:w="35" w:type="dxa"/>
            </w:tcMar>
            <w:vAlign w:val="center"/>
            <w:hideMark/>
          </w:tcPr>
          <w:p w14:paraId="09CFC63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Data preprocessing</w:t>
            </w:r>
          </w:p>
        </w:tc>
        <w:tc>
          <w:tcPr>
            <w:tcW w:w="1911" w:type="dxa"/>
            <w:tcMar>
              <w:top w:w="35" w:type="dxa"/>
              <w:left w:w="35" w:type="dxa"/>
              <w:bottom w:w="35" w:type="dxa"/>
              <w:right w:w="35" w:type="dxa"/>
            </w:tcMar>
            <w:vAlign w:val="center"/>
            <w:hideMark/>
          </w:tcPr>
          <w:p w14:paraId="02F4168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Missing continuous predictors</w:t>
            </w:r>
          </w:p>
        </w:tc>
        <w:tc>
          <w:tcPr>
            <w:tcW w:w="4429" w:type="dxa"/>
            <w:tcMar>
              <w:top w:w="35" w:type="dxa"/>
              <w:left w:w="35" w:type="dxa"/>
              <w:bottom w:w="35" w:type="dxa"/>
              <w:right w:w="35" w:type="dxa"/>
            </w:tcMar>
            <w:vAlign w:val="center"/>
            <w:hideMark/>
          </w:tcPr>
          <w:p w14:paraId="69111E1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Continuous predictors with missing values were imputed using the median value calculated from the training cohort. The same median values were applied to the test cohort.</w:t>
            </w:r>
          </w:p>
        </w:tc>
      </w:tr>
      <w:tr w:rsidR="00AC2AA0" w:rsidRPr="000902A1" w14:paraId="4413CA72" w14:textId="77777777" w:rsidTr="003E3302">
        <w:trPr>
          <w:tblCellSpacing w:w="15" w:type="dxa"/>
          <w:jc w:val="center"/>
        </w:trPr>
        <w:tc>
          <w:tcPr>
            <w:tcW w:w="1852" w:type="dxa"/>
            <w:tcMar>
              <w:top w:w="35" w:type="dxa"/>
              <w:left w:w="35" w:type="dxa"/>
              <w:bottom w:w="35" w:type="dxa"/>
              <w:right w:w="35" w:type="dxa"/>
            </w:tcMar>
            <w:vAlign w:val="center"/>
            <w:hideMark/>
          </w:tcPr>
          <w:p w14:paraId="0D0D5CE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Data preprocessing</w:t>
            </w:r>
          </w:p>
        </w:tc>
        <w:tc>
          <w:tcPr>
            <w:tcW w:w="1911" w:type="dxa"/>
            <w:tcMar>
              <w:top w:w="35" w:type="dxa"/>
              <w:left w:w="35" w:type="dxa"/>
              <w:bottom w:w="35" w:type="dxa"/>
              <w:right w:w="35" w:type="dxa"/>
            </w:tcMar>
            <w:vAlign w:val="center"/>
            <w:hideMark/>
          </w:tcPr>
          <w:p w14:paraId="54B2A0B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Missing categorical predictors</w:t>
            </w:r>
          </w:p>
        </w:tc>
        <w:tc>
          <w:tcPr>
            <w:tcW w:w="4429" w:type="dxa"/>
            <w:tcMar>
              <w:top w:w="35" w:type="dxa"/>
              <w:left w:w="35" w:type="dxa"/>
              <w:bottom w:w="35" w:type="dxa"/>
              <w:right w:w="35" w:type="dxa"/>
            </w:tcMar>
            <w:vAlign w:val="center"/>
            <w:hideMark/>
          </w:tcPr>
          <w:p w14:paraId="63CCD4F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Categorical predictors with missing values were imputed using the most frequent category in the training cohort. The same imputation rule was applied to the test cohort.</w:t>
            </w:r>
          </w:p>
        </w:tc>
      </w:tr>
      <w:tr w:rsidR="00AC2AA0" w:rsidRPr="000902A1" w14:paraId="7076EBBB" w14:textId="77777777" w:rsidTr="003E3302">
        <w:trPr>
          <w:tblCellSpacing w:w="15" w:type="dxa"/>
          <w:jc w:val="center"/>
        </w:trPr>
        <w:tc>
          <w:tcPr>
            <w:tcW w:w="1852" w:type="dxa"/>
            <w:tcMar>
              <w:top w:w="35" w:type="dxa"/>
              <w:left w:w="35" w:type="dxa"/>
              <w:bottom w:w="35" w:type="dxa"/>
              <w:right w:w="35" w:type="dxa"/>
            </w:tcMar>
            <w:vAlign w:val="center"/>
            <w:hideMark/>
          </w:tcPr>
          <w:p w14:paraId="464A5DC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Data preprocessing</w:t>
            </w:r>
          </w:p>
        </w:tc>
        <w:tc>
          <w:tcPr>
            <w:tcW w:w="1911" w:type="dxa"/>
            <w:tcMar>
              <w:top w:w="35" w:type="dxa"/>
              <w:left w:w="35" w:type="dxa"/>
              <w:bottom w:w="35" w:type="dxa"/>
              <w:right w:w="35" w:type="dxa"/>
            </w:tcMar>
            <w:vAlign w:val="center"/>
            <w:hideMark/>
          </w:tcPr>
          <w:p w14:paraId="2DFC06B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Categorical predictors</w:t>
            </w:r>
          </w:p>
        </w:tc>
        <w:tc>
          <w:tcPr>
            <w:tcW w:w="4429" w:type="dxa"/>
            <w:tcMar>
              <w:top w:w="35" w:type="dxa"/>
              <w:left w:w="35" w:type="dxa"/>
              <w:bottom w:w="35" w:type="dxa"/>
              <w:right w:w="35" w:type="dxa"/>
            </w:tcMar>
            <w:vAlign w:val="center"/>
            <w:hideMark/>
          </w:tcPr>
          <w:p w14:paraId="389969A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Categorical predictors were transformed into dummy variables based on the training cohort, and the same dummy-variable structure was applied to the test cohort.</w:t>
            </w:r>
          </w:p>
        </w:tc>
      </w:tr>
      <w:tr w:rsidR="00AC2AA0" w:rsidRPr="000902A1" w14:paraId="6A6288D3" w14:textId="77777777" w:rsidTr="003E3302">
        <w:trPr>
          <w:tblCellSpacing w:w="15" w:type="dxa"/>
          <w:jc w:val="center"/>
        </w:trPr>
        <w:tc>
          <w:tcPr>
            <w:tcW w:w="1852" w:type="dxa"/>
            <w:tcMar>
              <w:top w:w="35" w:type="dxa"/>
              <w:left w:w="35" w:type="dxa"/>
              <w:bottom w:w="35" w:type="dxa"/>
              <w:right w:w="35" w:type="dxa"/>
            </w:tcMar>
            <w:vAlign w:val="center"/>
            <w:hideMark/>
          </w:tcPr>
          <w:p w14:paraId="1D3E4A6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Data preprocessing</w:t>
            </w:r>
          </w:p>
        </w:tc>
        <w:tc>
          <w:tcPr>
            <w:tcW w:w="1911" w:type="dxa"/>
            <w:tcMar>
              <w:top w:w="35" w:type="dxa"/>
              <w:left w:w="35" w:type="dxa"/>
              <w:bottom w:w="35" w:type="dxa"/>
              <w:right w:w="35" w:type="dxa"/>
            </w:tcMar>
            <w:vAlign w:val="center"/>
            <w:hideMark/>
          </w:tcPr>
          <w:p w14:paraId="79B88FB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 name standardization</w:t>
            </w:r>
          </w:p>
        </w:tc>
        <w:tc>
          <w:tcPr>
            <w:tcW w:w="4429" w:type="dxa"/>
            <w:tcMar>
              <w:top w:w="35" w:type="dxa"/>
              <w:left w:w="35" w:type="dxa"/>
              <w:bottom w:w="35" w:type="dxa"/>
              <w:right w:w="35" w:type="dxa"/>
            </w:tcMar>
            <w:vAlign w:val="center"/>
            <w:hideMark/>
          </w:tcPr>
          <w:p w14:paraId="386DE12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 names were standardized to ensure compatibility with machine learning algorithms.</w:t>
            </w:r>
          </w:p>
        </w:tc>
      </w:tr>
      <w:tr w:rsidR="00AC2AA0" w:rsidRPr="000902A1" w14:paraId="04534FC8" w14:textId="77777777" w:rsidTr="003E3302">
        <w:trPr>
          <w:tblCellSpacing w:w="15" w:type="dxa"/>
          <w:jc w:val="center"/>
        </w:trPr>
        <w:tc>
          <w:tcPr>
            <w:tcW w:w="1852" w:type="dxa"/>
            <w:tcMar>
              <w:top w:w="35" w:type="dxa"/>
              <w:left w:w="35" w:type="dxa"/>
              <w:bottom w:w="35" w:type="dxa"/>
              <w:right w:w="35" w:type="dxa"/>
            </w:tcMar>
            <w:vAlign w:val="center"/>
            <w:hideMark/>
          </w:tcPr>
          <w:p w14:paraId="6127FEB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Data preprocessing</w:t>
            </w:r>
          </w:p>
        </w:tc>
        <w:tc>
          <w:tcPr>
            <w:tcW w:w="1911" w:type="dxa"/>
            <w:tcMar>
              <w:top w:w="35" w:type="dxa"/>
              <w:left w:w="35" w:type="dxa"/>
              <w:bottom w:w="35" w:type="dxa"/>
              <w:right w:w="35" w:type="dxa"/>
            </w:tcMar>
            <w:vAlign w:val="center"/>
            <w:hideMark/>
          </w:tcPr>
          <w:p w14:paraId="56627F53"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Near-zero variance filtering</w:t>
            </w:r>
          </w:p>
        </w:tc>
        <w:tc>
          <w:tcPr>
            <w:tcW w:w="4429" w:type="dxa"/>
            <w:tcMar>
              <w:top w:w="35" w:type="dxa"/>
              <w:left w:w="35" w:type="dxa"/>
              <w:bottom w:w="35" w:type="dxa"/>
              <w:right w:w="35" w:type="dxa"/>
            </w:tcMar>
            <w:vAlign w:val="center"/>
            <w:hideMark/>
          </w:tcPr>
          <w:p w14:paraId="1BBB87B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Near-zero variance dummy variables were identified in the training cohort and removed before model fitting. The same retained predictor structure was applied to the test cohort.</w:t>
            </w:r>
          </w:p>
        </w:tc>
      </w:tr>
      <w:tr w:rsidR="00AC2AA0" w:rsidRPr="000902A1" w14:paraId="3729B1C1" w14:textId="77777777" w:rsidTr="003E3302">
        <w:trPr>
          <w:tblCellSpacing w:w="15" w:type="dxa"/>
          <w:jc w:val="center"/>
        </w:trPr>
        <w:tc>
          <w:tcPr>
            <w:tcW w:w="1852" w:type="dxa"/>
            <w:tcMar>
              <w:top w:w="35" w:type="dxa"/>
              <w:left w:w="35" w:type="dxa"/>
              <w:bottom w:w="35" w:type="dxa"/>
              <w:right w:w="35" w:type="dxa"/>
            </w:tcMar>
            <w:vAlign w:val="center"/>
            <w:hideMark/>
          </w:tcPr>
          <w:p w14:paraId="0B28514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Data preprocessing</w:t>
            </w:r>
          </w:p>
        </w:tc>
        <w:tc>
          <w:tcPr>
            <w:tcW w:w="1911" w:type="dxa"/>
            <w:tcMar>
              <w:top w:w="35" w:type="dxa"/>
              <w:left w:w="35" w:type="dxa"/>
              <w:bottom w:w="35" w:type="dxa"/>
              <w:right w:w="35" w:type="dxa"/>
            </w:tcMar>
            <w:vAlign w:val="center"/>
            <w:hideMark/>
          </w:tcPr>
          <w:p w14:paraId="24C2A4F3"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Class balancing</w:t>
            </w:r>
          </w:p>
        </w:tc>
        <w:tc>
          <w:tcPr>
            <w:tcW w:w="4429" w:type="dxa"/>
            <w:tcMar>
              <w:top w:w="35" w:type="dxa"/>
              <w:left w:w="35" w:type="dxa"/>
              <w:bottom w:w="35" w:type="dxa"/>
              <w:right w:w="35" w:type="dxa"/>
            </w:tcMar>
            <w:vAlign w:val="center"/>
            <w:hideMark/>
          </w:tcPr>
          <w:p w14:paraId="5A3ED2CC"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Synthetic minority oversampling technique was not used in the final analysis.</w:t>
            </w:r>
          </w:p>
        </w:tc>
      </w:tr>
      <w:tr w:rsidR="00AC2AA0" w:rsidRPr="000902A1" w14:paraId="7E47826B" w14:textId="77777777" w:rsidTr="003E3302">
        <w:trPr>
          <w:tblCellSpacing w:w="15" w:type="dxa"/>
          <w:jc w:val="center"/>
        </w:trPr>
        <w:tc>
          <w:tcPr>
            <w:tcW w:w="1852" w:type="dxa"/>
            <w:tcMar>
              <w:top w:w="35" w:type="dxa"/>
              <w:left w:w="35" w:type="dxa"/>
              <w:bottom w:w="35" w:type="dxa"/>
              <w:right w:w="35" w:type="dxa"/>
            </w:tcMar>
            <w:vAlign w:val="center"/>
            <w:hideMark/>
          </w:tcPr>
          <w:p w14:paraId="5595043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 selection</w:t>
            </w:r>
          </w:p>
        </w:tc>
        <w:tc>
          <w:tcPr>
            <w:tcW w:w="1911" w:type="dxa"/>
            <w:tcMar>
              <w:top w:w="35" w:type="dxa"/>
              <w:left w:w="35" w:type="dxa"/>
              <w:bottom w:w="35" w:type="dxa"/>
              <w:right w:w="35" w:type="dxa"/>
            </w:tcMar>
            <w:vAlign w:val="center"/>
            <w:hideMark/>
          </w:tcPr>
          <w:p w14:paraId="50CEA5C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Method</w:t>
            </w:r>
          </w:p>
        </w:tc>
        <w:tc>
          <w:tcPr>
            <w:tcW w:w="4429" w:type="dxa"/>
            <w:tcMar>
              <w:top w:w="35" w:type="dxa"/>
              <w:left w:w="35" w:type="dxa"/>
              <w:bottom w:w="35" w:type="dxa"/>
              <w:right w:w="35" w:type="dxa"/>
            </w:tcMar>
            <w:vAlign w:val="center"/>
            <w:hideMark/>
          </w:tcPr>
          <w:p w14:paraId="22BB15F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Least absolute shrinkage and selection operator regression was used for candidate variable selection.</w:t>
            </w:r>
          </w:p>
        </w:tc>
      </w:tr>
      <w:tr w:rsidR="00AC2AA0" w:rsidRPr="000902A1" w14:paraId="0780C95B" w14:textId="77777777" w:rsidTr="003E3302">
        <w:trPr>
          <w:tblCellSpacing w:w="15" w:type="dxa"/>
          <w:jc w:val="center"/>
        </w:trPr>
        <w:tc>
          <w:tcPr>
            <w:tcW w:w="1852" w:type="dxa"/>
            <w:tcMar>
              <w:top w:w="35" w:type="dxa"/>
              <w:left w:w="35" w:type="dxa"/>
              <w:bottom w:w="35" w:type="dxa"/>
              <w:right w:w="35" w:type="dxa"/>
            </w:tcMar>
            <w:vAlign w:val="center"/>
            <w:hideMark/>
          </w:tcPr>
          <w:p w14:paraId="1863383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 selection</w:t>
            </w:r>
          </w:p>
        </w:tc>
        <w:tc>
          <w:tcPr>
            <w:tcW w:w="1911" w:type="dxa"/>
            <w:tcMar>
              <w:top w:w="35" w:type="dxa"/>
              <w:left w:w="35" w:type="dxa"/>
              <w:bottom w:w="35" w:type="dxa"/>
              <w:right w:w="35" w:type="dxa"/>
            </w:tcMar>
            <w:vAlign w:val="center"/>
            <w:hideMark/>
          </w:tcPr>
          <w:p w14:paraId="3170347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Dataset</w:t>
            </w:r>
          </w:p>
        </w:tc>
        <w:tc>
          <w:tcPr>
            <w:tcW w:w="4429" w:type="dxa"/>
            <w:tcMar>
              <w:top w:w="35" w:type="dxa"/>
              <w:left w:w="35" w:type="dxa"/>
              <w:bottom w:w="35" w:type="dxa"/>
              <w:right w:w="35" w:type="dxa"/>
            </w:tcMar>
            <w:vAlign w:val="center"/>
            <w:hideMark/>
          </w:tcPr>
          <w:p w14:paraId="389A0363"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 xml:space="preserve">Variable selection was performed in the training </w:t>
            </w:r>
            <w:r w:rsidRPr="000902A1">
              <w:rPr>
                <w:rFonts w:ascii="Times New Roman" w:eastAsia="Times New Roman" w:hAnsi="Times New Roman" w:cs="Times New Roman"/>
                <w:color w:val="000000"/>
                <w:sz w:val="20"/>
                <w:szCs w:val="20"/>
              </w:rPr>
              <w:lastRenderedPageBreak/>
              <w:t>cohort.</w:t>
            </w:r>
          </w:p>
        </w:tc>
      </w:tr>
      <w:tr w:rsidR="00AC2AA0" w:rsidRPr="000902A1" w14:paraId="0292F94C" w14:textId="77777777" w:rsidTr="003E3302">
        <w:trPr>
          <w:tblCellSpacing w:w="15" w:type="dxa"/>
          <w:jc w:val="center"/>
        </w:trPr>
        <w:tc>
          <w:tcPr>
            <w:tcW w:w="1852" w:type="dxa"/>
            <w:tcMar>
              <w:top w:w="35" w:type="dxa"/>
              <w:left w:w="35" w:type="dxa"/>
              <w:bottom w:w="35" w:type="dxa"/>
              <w:right w:w="35" w:type="dxa"/>
            </w:tcMar>
            <w:vAlign w:val="center"/>
            <w:hideMark/>
          </w:tcPr>
          <w:p w14:paraId="72B95A1C"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 selection</w:t>
            </w:r>
          </w:p>
        </w:tc>
        <w:tc>
          <w:tcPr>
            <w:tcW w:w="1911" w:type="dxa"/>
            <w:tcMar>
              <w:top w:w="35" w:type="dxa"/>
              <w:left w:w="35" w:type="dxa"/>
              <w:bottom w:w="35" w:type="dxa"/>
              <w:right w:w="35" w:type="dxa"/>
            </w:tcMar>
            <w:vAlign w:val="center"/>
            <w:hideMark/>
          </w:tcPr>
          <w:p w14:paraId="4BC2CAE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family</w:t>
            </w:r>
          </w:p>
        </w:tc>
        <w:tc>
          <w:tcPr>
            <w:tcW w:w="4429" w:type="dxa"/>
            <w:tcMar>
              <w:top w:w="35" w:type="dxa"/>
              <w:left w:w="35" w:type="dxa"/>
              <w:bottom w:w="35" w:type="dxa"/>
              <w:right w:w="35" w:type="dxa"/>
            </w:tcMar>
            <w:vAlign w:val="center"/>
            <w:hideMark/>
          </w:tcPr>
          <w:p w14:paraId="0AEEB49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Binomial regression was used for binary outcomes.</w:t>
            </w:r>
          </w:p>
        </w:tc>
      </w:tr>
      <w:tr w:rsidR="00AC2AA0" w:rsidRPr="000902A1" w14:paraId="6592DC4E" w14:textId="77777777" w:rsidTr="003E3302">
        <w:trPr>
          <w:tblCellSpacing w:w="15" w:type="dxa"/>
          <w:jc w:val="center"/>
        </w:trPr>
        <w:tc>
          <w:tcPr>
            <w:tcW w:w="1852" w:type="dxa"/>
            <w:tcMar>
              <w:top w:w="35" w:type="dxa"/>
              <w:left w:w="35" w:type="dxa"/>
              <w:bottom w:w="35" w:type="dxa"/>
              <w:right w:w="35" w:type="dxa"/>
            </w:tcMar>
            <w:vAlign w:val="center"/>
            <w:hideMark/>
          </w:tcPr>
          <w:p w14:paraId="5B72966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 selection</w:t>
            </w:r>
          </w:p>
        </w:tc>
        <w:tc>
          <w:tcPr>
            <w:tcW w:w="1911" w:type="dxa"/>
            <w:tcMar>
              <w:top w:w="35" w:type="dxa"/>
              <w:left w:w="35" w:type="dxa"/>
              <w:bottom w:w="35" w:type="dxa"/>
              <w:right w:w="35" w:type="dxa"/>
            </w:tcMar>
            <w:vAlign w:val="center"/>
            <w:hideMark/>
          </w:tcPr>
          <w:p w14:paraId="5601A7D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Cross-validation</w:t>
            </w:r>
          </w:p>
        </w:tc>
        <w:tc>
          <w:tcPr>
            <w:tcW w:w="4429" w:type="dxa"/>
            <w:tcMar>
              <w:top w:w="35" w:type="dxa"/>
              <w:left w:w="35" w:type="dxa"/>
              <w:bottom w:w="35" w:type="dxa"/>
              <w:right w:w="35" w:type="dxa"/>
            </w:tcMar>
            <w:vAlign w:val="center"/>
            <w:hideMark/>
          </w:tcPr>
          <w:p w14:paraId="188FF41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penalty parameter was selected using 10-fold cross-validation.</w:t>
            </w:r>
          </w:p>
        </w:tc>
      </w:tr>
      <w:tr w:rsidR="00AC2AA0" w:rsidRPr="000902A1" w14:paraId="0DA5E908" w14:textId="77777777" w:rsidTr="003E3302">
        <w:trPr>
          <w:tblCellSpacing w:w="15" w:type="dxa"/>
          <w:jc w:val="center"/>
        </w:trPr>
        <w:tc>
          <w:tcPr>
            <w:tcW w:w="1852" w:type="dxa"/>
            <w:tcMar>
              <w:top w:w="35" w:type="dxa"/>
              <w:left w:w="35" w:type="dxa"/>
              <w:bottom w:w="35" w:type="dxa"/>
              <w:right w:w="35" w:type="dxa"/>
            </w:tcMar>
            <w:vAlign w:val="center"/>
            <w:hideMark/>
          </w:tcPr>
          <w:p w14:paraId="4E1A9C03"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 selection</w:t>
            </w:r>
          </w:p>
        </w:tc>
        <w:tc>
          <w:tcPr>
            <w:tcW w:w="1911" w:type="dxa"/>
            <w:tcMar>
              <w:top w:w="35" w:type="dxa"/>
              <w:left w:w="35" w:type="dxa"/>
              <w:bottom w:w="35" w:type="dxa"/>
              <w:right w:w="35" w:type="dxa"/>
            </w:tcMar>
            <w:vAlign w:val="center"/>
            <w:hideMark/>
          </w:tcPr>
          <w:p w14:paraId="6DE00CB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Penalty parameter</w:t>
            </w:r>
          </w:p>
        </w:tc>
        <w:tc>
          <w:tcPr>
            <w:tcW w:w="4429" w:type="dxa"/>
            <w:tcMar>
              <w:top w:w="35" w:type="dxa"/>
              <w:left w:w="35" w:type="dxa"/>
              <w:bottom w:w="35" w:type="dxa"/>
              <w:right w:w="35" w:type="dxa"/>
            </w:tcMar>
            <w:vAlign w:val="center"/>
            <w:hideMark/>
          </w:tcPr>
          <w:p w14:paraId="475471F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lambda.1se criterion was used to obtain a parsimonious predictor set.</w:t>
            </w:r>
          </w:p>
        </w:tc>
      </w:tr>
      <w:tr w:rsidR="00AC2AA0" w:rsidRPr="000902A1" w14:paraId="57418F00" w14:textId="77777777" w:rsidTr="003E3302">
        <w:trPr>
          <w:tblCellSpacing w:w="15" w:type="dxa"/>
          <w:jc w:val="center"/>
        </w:trPr>
        <w:tc>
          <w:tcPr>
            <w:tcW w:w="1852" w:type="dxa"/>
            <w:tcMar>
              <w:top w:w="35" w:type="dxa"/>
              <w:left w:w="35" w:type="dxa"/>
              <w:bottom w:w="35" w:type="dxa"/>
              <w:right w:w="35" w:type="dxa"/>
            </w:tcMar>
            <w:vAlign w:val="center"/>
            <w:hideMark/>
          </w:tcPr>
          <w:p w14:paraId="30E97D8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 selection</w:t>
            </w:r>
          </w:p>
        </w:tc>
        <w:tc>
          <w:tcPr>
            <w:tcW w:w="1911" w:type="dxa"/>
            <w:tcMar>
              <w:top w:w="35" w:type="dxa"/>
              <w:left w:w="35" w:type="dxa"/>
              <w:bottom w:w="35" w:type="dxa"/>
              <w:right w:w="35" w:type="dxa"/>
            </w:tcMar>
            <w:vAlign w:val="center"/>
            <w:hideMark/>
          </w:tcPr>
          <w:p w14:paraId="0881383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Selection rule</w:t>
            </w:r>
          </w:p>
        </w:tc>
        <w:tc>
          <w:tcPr>
            <w:tcW w:w="4429" w:type="dxa"/>
            <w:tcMar>
              <w:top w:w="35" w:type="dxa"/>
              <w:left w:w="35" w:type="dxa"/>
              <w:bottom w:w="35" w:type="dxa"/>
              <w:right w:w="35" w:type="dxa"/>
            </w:tcMar>
            <w:vAlign w:val="center"/>
            <w:hideMark/>
          </w:tcPr>
          <w:p w14:paraId="6055D10B"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Predictors with non-zero coefficients were retained for subsequent model development.</w:t>
            </w:r>
          </w:p>
        </w:tc>
      </w:tr>
      <w:tr w:rsidR="00AC2AA0" w:rsidRPr="000902A1" w14:paraId="13C7E3AC" w14:textId="77777777" w:rsidTr="003E3302">
        <w:trPr>
          <w:tblCellSpacing w:w="15" w:type="dxa"/>
          <w:jc w:val="center"/>
        </w:trPr>
        <w:tc>
          <w:tcPr>
            <w:tcW w:w="1852" w:type="dxa"/>
            <w:tcMar>
              <w:top w:w="35" w:type="dxa"/>
              <w:left w:w="35" w:type="dxa"/>
              <w:bottom w:w="35" w:type="dxa"/>
              <w:right w:w="35" w:type="dxa"/>
            </w:tcMar>
            <w:vAlign w:val="center"/>
            <w:hideMark/>
          </w:tcPr>
          <w:p w14:paraId="0917E47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Variable selection</w:t>
            </w:r>
          </w:p>
        </w:tc>
        <w:tc>
          <w:tcPr>
            <w:tcW w:w="1911" w:type="dxa"/>
            <w:tcMar>
              <w:top w:w="35" w:type="dxa"/>
              <w:left w:w="35" w:type="dxa"/>
              <w:bottom w:w="35" w:type="dxa"/>
              <w:right w:w="35" w:type="dxa"/>
            </w:tcMar>
            <w:vAlign w:val="center"/>
            <w:hideMark/>
          </w:tcPr>
          <w:p w14:paraId="74A39D0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Fallback strategy</w:t>
            </w:r>
          </w:p>
        </w:tc>
        <w:tc>
          <w:tcPr>
            <w:tcW w:w="4429" w:type="dxa"/>
            <w:tcMar>
              <w:top w:w="35" w:type="dxa"/>
              <w:left w:w="35" w:type="dxa"/>
              <w:bottom w:w="35" w:type="dxa"/>
              <w:right w:w="35" w:type="dxa"/>
            </w:tcMar>
            <w:vAlign w:val="center"/>
            <w:hideMark/>
          </w:tcPr>
          <w:p w14:paraId="43CC683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If no predictor was retained, the full baseline predictor set was used for modelling.</w:t>
            </w:r>
          </w:p>
        </w:tc>
      </w:tr>
      <w:tr w:rsidR="00AC2AA0" w:rsidRPr="000902A1" w14:paraId="27E6FAB1" w14:textId="77777777" w:rsidTr="003E3302">
        <w:trPr>
          <w:tblCellSpacing w:w="15" w:type="dxa"/>
          <w:jc w:val="center"/>
        </w:trPr>
        <w:tc>
          <w:tcPr>
            <w:tcW w:w="1852" w:type="dxa"/>
            <w:tcMar>
              <w:top w:w="35" w:type="dxa"/>
              <w:left w:w="35" w:type="dxa"/>
              <w:bottom w:w="35" w:type="dxa"/>
              <w:right w:w="35" w:type="dxa"/>
            </w:tcMar>
            <w:vAlign w:val="center"/>
            <w:hideMark/>
          </w:tcPr>
          <w:p w14:paraId="76760C7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development</w:t>
            </w:r>
          </w:p>
        </w:tc>
        <w:tc>
          <w:tcPr>
            <w:tcW w:w="1911" w:type="dxa"/>
            <w:tcMar>
              <w:top w:w="35" w:type="dxa"/>
              <w:left w:w="35" w:type="dxa"/>
              <w:bottom w:w="35" w:type="dxa"/>
              <w:right w:w="35" w:type="dxa"/>
            </w:tcMar>
            <w:vAlign w:val="center"/>
            <w:hideMark/>
          </w:tcPr>
          <w:p w14:paraId="29C8CF9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Candidate algorithms</w:t>
            </w:r>
          </w:p>
        </w:tc>
        <w:tc>
          <w:tcPr>
            <w:tcW w:w="4429" w:type="dxa"/>
            <w:tcMar>
              <w:top w:w="35" w:type="dxa"/>
              <w:left w:w="35" w:type="dxa"/>
              <w:bottom w:w="35" w:type="dxa"/>
              <w:right w:w="35" w:type="dxa"/>
            </w:tcMar>
            <w:vAlign w:val="center"/>
            <w:hideMark/>
          </w:tcPr>
          <w:p w14:paraId="17D029F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Ten candidate algorithms were trained and compared: logistic regression, support vector machine, neural network, K-nearest neighbours, decision tree, random forest, gradient boosting machine, light gradient boosting machine, extreme gradient boosting, and naïve Bayes.</w:t>
            </w:r>
          </w:p>
        </w:tc>
      </w:tr>
      <w:tr w:rsidR="00AC2AA0" w:rsidRPr="000902A1" w14:paraId="3BD80545" w14:textId="77777777" w:rsidTr="003E3302">
        <w:trPr>
          <w:tblCellSpacing w:w="15" w:type="dxa"/>
          <w:jc w:val="center"/>
        </w:trPr>
        <w:tc>
          <w:tcPr>
            <w:tcW w:w="1852" w:type="dxa"/>
            <w:tcMar>
              <w:top w:w="35" w:type="dxa"/>
              <w:left w:w="35" w:type="dxa"/>
              <w:bottom w:w="35" w:type="dxa"/>
              <w:right w:w="35" w:type="dxa"/>
            </w:tcMar>
            <w:vAlign w:val="center"/>
            <w:hideMark/>
          </w:tcPr>
          <w:p w14:paraId="632C2BD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development</w:t>
            </w:r>
          </w:p>
        </w:tc>
        <w:tc>
          <w:tcPr>
            <w:tcW w:w="1911" w:type="dxa"/>
            <w:tcMar>
              <w:top w:w="35" w:type="dxa"/>
              <w:left w:w="35" w:type="dxa"/>
              <w:bottom w:w="35" w:type="dxa"/>
              <w:right w:w="35" w:type="dxa"/>
            </w:tcMar>
            <w:vAlign w:val="center"/>
            <w:hideMark/>
          </w:tcPr>
          <w:p w14:paraId="309AEB9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Cross-validation</w:t>
            </w:r>
          </w:p>
        </w:tc>
        <w:tc>
          <w:tcPr>
            <w:tcW w:w="4429" w:type="dxa"/>
            <w:tcMar>
              <w:top w:w="35" w:type="dxa"/>
              <w:left w:w="35" w:type="dxa"/>
              <w:bottom w:w="35" w:type="dxa"/>
              <w:right w:w="35" w:type="dxa"/>
            </w:tcMar>
            <w:vAlign w:val="center"/>
            <w:hideMark/>
          </w:tcPr>
          <w:p w14:paraId="424DC053"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For caret-based models, repeated cross-validation was performed using 5-fold cross-validation repeated 5 times.</w:t>
            </w:r>
          </w:p>
        </w:tc>
      </w:tr>
      <w:tr w:rsidR="00AC2AA0" w:rsidRPr="000902A1" w14:paraId="54E4A8D1" w14:textId="77777777" w:rsidTr="003E3302">
        <w:trPr>
          <w:tblCellSpacing w:w="15" w:type="dxa"/>
          <w:jc w:val="center"/>
        </w:trPr>
        <w:tc>
          <w:tcPr>
            <w:tcW w:w="1852" w:type="dxa"/>
            <w:tcMar>
              <w:top w:w="35" w:type="dxa"/>
              <w:left w:w="35" w:type="dxa"/>
              <w:bottom w:w="35" w:type="dxa"/>
              <w:right w:w="35" w:type="dxa"/>
            </w:tcMar>
            <w:vAlign w:val="center"/>
            <w:hideMark/>
          </w:tcPr>
          <w:p w14:paraId="694F0F1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development</w:t>
            </w:r>
          </w:p>
        </w:tc>
        <w:tc>
          <w:tcPr>
            <w:tcW w:w="1911" w:type="dxa"/>
            <w:tcMar>
              <w:top w:w="35" w:type="dxa"/>
              <w:left w:w="35" w:type="dxa"/>
              <w:bottom w:w="35" w:type="dxa"/>
              <w:right w:w="35" w:type="dxa"/>
            </w:tcMar>
            <w:vAlign w:val="center"/>
            <w:hideMark/>
          </w:tcPr>
          <w:p w14:paraId="1902DC3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Optimization metric</w:t>
            </w:r>
          </w:p>
        </w:tc>
        <w:tc>
          <w:tcPr>
            <w:tcW w:w="4429" w:type="dxa"/>
            <w:tcMar>
              <w:top w:w="35" w:type="dxa"/>
              <w:left w:w="35" w:type="dxa"/>
              <w:bottom w:w="35" w:type="dxa"/>
              <w:right w:w="35" w:type="dxa"/>
            </w:tcMar>
            <w:vAlign w:val="center"/>
            <w:hideMark/>
          </w:tcPr>
          <w:p w14:paraId="1DC620C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area under the receiver operating characteristic curve was used as the primary optimization metric during model tuning.</w:t>
            </w:r>
          </w:p>
        </w:tc>
      </w:tr>
      <w:tr w:rsidR="00AC2AA0" w:rsidRPr="000902A1" w14:paraId="15C8CFE8" w14:textId="77777777" w:rsidTr="003E3302">
        <w:trPr>
          <w:tblCellSpacing w:w="15" w:type="dxa"/>
          <w:jc w:val="center"/>
        </w:trPr>
        <w:tc>
          <w:tcPr>
            <w:tcW w:w="1852" w:type="dxa"/>
            <w:tcMar>
              <w:top w:w="35" w:type="dxa"/>
              <w:left w:w="35" w:type="dxa"/>
              <w:bottom w:w="35" w:type="dxa"/>
              <w:right w:w="35" w:type="dxa"/>
            </w:tcMar>
            <w:vAlign w:val="center"/>
            <w:hideMark/>
          </w:tcPr>
          <w:p w14:paraId="632D460C"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development</w:t>
            </w:r>
          </w:p>
        </w:tc>
        <w:tc>
          <w:tcPr>
            <w:tcW w:w="1911" w:type="dxa"/>
            <w:tcMar>
              <w:top w:w="35" w:type="dxa"/>
              <w:left w:w="35" w:type="dxa"/>
              <w:bottom w:w="35" w:type="dxa"/>
              <w:right w:w="35" w:type="dxa"/>
            </w:tcMar>
            <w:vAlign w:val="center"/>
            <w:hideMark/>
          </w:tcPr>
          <w:p w14:paraId="5AE5185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Prediction target</w:t>
            </w:r>
          </w:p>
        </w:tc>
        <w:tc>
          <w:tcPr>
            <w:tcW w:w="4429" w:type="dxa"/>
            <w:tcMar>
              <w:top w:w="35" w:type="dxa"/>
              <w:left w:w="35" w:type="dxa"/>
              <w:bottom w:w="35" w:type="dxa"/>
              <w:right w:w="35" w:type="dxa"/>
            </w:tcMar>
            <w:vAlign w:val="center"/>
            <w:hideMark/>
          </w:tcPr>
          <w:p w14:paraId="21E2D31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Predicted probabilities for the positive outcome class were generated for both the training and test cohorts.</w:t>
            </w:r>
          </w:p>
        </w:tc>
      </w:tr>
      <w:tr w:rsidR="00AC2AA0" w:rsidRPr="000902A1" w14:paraId="408FB9B9" w14:textId="77777777" w:rsidTr="003E3302">
        <w:trPr>
          <w:tblCellSpacing w:w="15" w:type="dxa"/>
          <w:jc w:val="center"/>
        </w:trPr>
        <w:tc>
          <w:tcPr>
            <w:tcW w:w="1852" w:type="dxa"/>
            <w:tcMar>
              <w:top w:w="35" w:type="dxa"/>
              <w:left w:w="35" w:type="dxa"/>
              <w:bottom w:w="35" w:type="dxa"/>
              <w:right w:w="35" w:type="dxa"/>
            </w:tcMar>
            <w:vAlign w:val="center"/>
            <w:hideMark/>
          </w:tcPr>
          <w:p w14:paraId="53DCB3B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Hyperparameters</w:t>
            </w:r>
          </w:p>
        </w:tc>
        <w:tc>
          <w:tcPr>
            <w:tcW w:w="1911" w:type="dxa"/>
            <w:tcMar>
              <w:top w:w="35" w:type="dxa"/>
              <w:left w:w="35" w:type="dxa"/>
              <w:bottom w:w="35" w:type="dxa"/>
              <w:right w:w="35" w:type="dxa"/>
            </w:tcMar>
            <w:vAlign w:val="center"/>
            <w:hideMark/>
          </w:tcPr>
          <w:p w14:paraId="54E896A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Logistic regression</w:t>
            </w:r>
          </w:p>
        </w:tc>
        <w:tc>
          <w:tcPr>
            <w:tcW w:w="4429" w:type="dxa"/>
            <w:tcMar>
              <w:top w:w="35" w:type="dxa"/>
              <w:left w:w="35" w:type="dxa"/>
              <w:bottom w:w="35" w:type="dxa"/>
              <w:right w:w="35" w:type="dxa"/>
            </w:tcMar>
            <w:vAlign w:val="center"/>
            <w:hideMark/>
          </w:tcPr>
          <w:p w14:paraId="79E77C1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No additional tuning grid was used.</w:t>
            </w:r>
          </w:p>
        </w:tc>
      </w:tr>
      <w:tr w:rsidR="00AC2AA0" w:rsidRPr="000902A1" w14:paraId="76151C17" w14:textId="77777777" w:rsidTr="003E3302">
        <w:trPr>
          <w:tblCellSpacing w:w="15" w:type="dxa"/>
          <w:jc w:val="center"/>
        </w:trPr>
        <w:tc>
          <w:tcPr>
            <w:tcW w:w="1852" w:type="dxa"/>
            <w:tcMar>
              <w:top w:w="35" w:type="dxa"/>
              <w:left w:w="35" w:type="dxa"/>
              <w:bottom w:w="35" w:type="dxa"/>
              <w:right w:w="35" w:type="dxa"/>
            </w:tcMar>
            <w:vAlign w:val="center"/>
            <w:hideMark/>
          </w:tcPr>
          <w:p w14:paraId="64D4B95C"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Hyperparameters</w:t>
            </w:r>
          </w:p>
        </w:tc>
        <w:tc>
          <w:tcPr>
            <w:tcW w:w="1911" w:type="dxa"/>
            <w:tcMar>
              <w:top w:w="35" w:type="dxa"/>
              <w:left w:w="35" w:type="dxa"/>
              <w:bottom w:w="35" w:type="dxa"/>
              <w:right w:w="35" w:type="dxa"/>
            </w:tcMar>
            <w:vAlign w:val="center"/>
            <w:hideMark/>
          </w:tcPr>
          <w:p w14:paraId="4FD7DF6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Support vector machine</w:t>
            </w:r>
          </w:p>
        </w:tc>
        <w:tc>
          <w:tcPr>
            <w:tcW w:w="4429" w:type="dxa"/>
            <w:tcMar>
              <w:top w:w="35" w:type="dxa"/>
              <w:left w:w="35" w:type="dxa"/>
              <w:bottom w:w="35" w:type="dxa"/>
              <w:right w:w="35" w:type="dxa"/>
            </w:tcMar>
            <w:vAlign w:val="center"/>
            <w:hideMark/>
          </w:tcPr>
          <w:p w14:paraId="27A167B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sigma: 0.001, 0.005, 0.01; C: 0.05, 0.1, 0.5, 1. Predictors were centred and scaled.</w:t>
            </w:r>
          </w:p>
        </w:tc>
      </w:tr>
      <w:tr w:rsidR="00AC2AA0" w:rsidRPr="000902A1" w14:paraId="31664F5B" w14:textId="77777777" w:rsidTr="003E3302">
        <w:trPr>
          <w:tblCellSpacing w:w="15" w:type="dxa"/>
          <w:jc w:val="center"/>
        </w:trPr>
        <w:tc>
          <w:tcPr>
            <w:tcW w:w="1852" w:type="dxa"/>
            <w:tcMar>
              <w:top w:w="35" w:type="dxa"/>
              <w:left w:w="35" w:type="dxa"/>
              <w:bottom w:w="35" w:type="dxa"/>
              <w:right w:w="35" w:type="dxa"/>
            </w:tcMar>
            <w:vAlign w:val="center"/>
            <w:hideMark/>
          </w:tcPr>
          <w:p w14:paraId="22E3902C"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Hyperparameters</w:t>
            </w:r>
          </w:p>
        </w:tc>
        <w:tc>
          <w:tcPr>
            <w:tcW w:w="1911" w:type="dxa"/>
            <w:tcMar>
              <w:top w:w="35" w:type="dxa"/>
              <w:left w:w="35" w:type="dxa"/>
              <w:bottom w:w="35" w:type="dxa"/>
              <w:right w:w="35" w:type="dxa"/>
            </w:tcMar>
            <w:vAlign w:val="center"/>
            <w:hideMark/>
          </w:tcPr>
          <w:p w14:paraId="0F1EBE8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Neural network</w:t>
            </w:r>
          </w:p>
        </w:tc>
        <w:tc>
          <w:tcPr>
            <w:tcW w:w="4429" w:type="dxa"/>
            <w:tcMar>
              <w:top w:w="35" w:type="dxa"/>
              <w:left w:w="35" w:type="dxa"/>
              <w:bottom w:w="35" w:type="dxa"/>
              <w:right w:w="35" w:type="dxa"/>
            </w:tcMar>
            <w:vAlign w:val="center"/>
            <w:hideMark/>
          </w:tcPr>
          <w:p w14:paraId="2980130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size: 3, 5, 6; decay: 0.1, 0.3, 0.6. Predictors were centred and scaled; maximum number of weights was set to 10,000; maximum iterations were set to 1,000.</w:t>
            </w:r>
          </w:p>
        </w:tc>
      </w:tr>
      <w:tr w:rsidR="00AC2AA0" w:rsidRPr="000902A1" w14:paraId="525D5F0E" w14:textId="77777777" w:rsidTr="003E3302">
        <w:trPr>
          <w:tblCellSpacing w:w="15" w:type="dxa"/>
          <w:jc w:val="center"/>
        </w:trPr>
        <w:tc>
          <w:tcPr>
            <w:tcW w:w="1852" w:type="dxa"/>
            <w:tcMar>
              <w:top w:w="35" w:type="dxa"/>
              <w:left w:w="35" w:type="dxa"/>
              <w:bottom w:w="35" w:type="dxa"/>
              <w:right w:w="35" w:type="dxa"/>
            </w:tcMar>
            <w:vAlign w:val="center"/>
            <w:hideMark/>
          </w:tcPr>
          <w:p w14:paraId="3CFF13C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Hyperparameters</w:t>
            </w:r>
          </w:p>
        </w:tc>
        <w:tc>
          <w:tcPr>
            <w:tcW w:w="1911" w:type="dxa"/>
            <w:tcMar>
              <w:top w:w="35" w:type="dxa"/>
              <w:left w:w="35" w:type="dxa"/>
              <w:bottom w:w="35" w:type="dxa"/>
              <w:right w:w="35" w:type="dxa"/>
            </w:tcMar>
            <w:vAlign w:val="center"/>
            <w:hideMark/>
          </w:tcPr>
          <w:p w14:paraId="20A76CB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K-nearest neighbours</w:t>
            </w:r>
          </w:p>
        </w:tc>
        <w:tc>
          <w:tcPr>
            <w:tcW w:w="4429" w:type="dxa"/>
            <w:tcMar>
              <w:top w:w="35" w:type="dxa"/>
              <w:left w:w="35" w:type="dxa"/>
              <w:bottom w:w="35" w:type="dxa"/>
              <w:right w:w="35" w:type="dxa"/>
            </w:tcMar>
            <w:vAlign w:val="center"/>
            <w:hideMark/>
          </w:tcPr>
          <w:p w14:paraId="5202D97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kmax: 5, 7, 9, 12, 15; distance: 1; kernel: optimal, rectangular, triangular. Predictors were centred and scaled.</w:t>
            </w:r>
          </w:p>
        </w:tc>
      </w:tr>
      <w:tr w:rsidR="00AC2AA0" w:rsidRPr="000902A1" w14:paraId="6FB0C71B" w14:textId="77777777" w:rsidTr="003E3302">
        <w:trPr>
          <w:tblCellSpacing w:w="15" w:type="dxa"/>
          <w:jc w:val="center"/>
        </w:trPr>
        <w:tc>
          <w:tcPr>
            <w:tcW w:w="1852" w:type="dxa"/>
            <w:tcMar>
              <w:top w:w="35" w:type="dxa"/>
              <w:left w:w="35" w:type="dxa"/>
              <w:bottom w:w="35" w:type="dxa"/>
              <w:right w:w="35" w:type="dxa"/>
            </w:tcMar>
            <w:vAlign w:val="center"/>
            <w:hideMark/>
          </w:tcPr>
          <w:p w14:paraId="6314781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Hyperparameters</w:t>
            </w:r>
          </w:p>
        </w:tc>
        <w:tc>
          <w:tcPr>
            <w:tcW w:w="1911" w:type="dxa"/>
            <w:tcMar>
              <w:top w:w="35" w:type="dxa"/>
              <w:left w:w="35" w:type="dxa"/>
              <w:bottom w:w="35" w:type="dxa"/>
              <w:right w:w="35" w:type="dxa"/>
            </w:tcMar>
            <w:vAlign w:val="center"/>
            <w:hideMark/>
          </w:tcPr>
          <w:p w14:paraId="2350330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Decision tree</w:t>
            </w:r>
          </w:p>
        </w:tc>
        <w:tc>
          <w:tcPr>
            <w:tcW w:w="4429" w:type="dxa"/>
            <w:tcMar>
              <w:top w:w="35" w:type="dxa"/>
              <w:left w:w="35" w:type="dxa"/>
              <w:bottom w:w="35" w:type="dxa"/>
              <w:right w:w="35" w:type="dxa"/>
            </w:tcMar>
            <w:vAlign w:val="center"/>
            <w:hideMark/>
          </w:tcPr>
          <w:p w14:paraId="56C21BC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cp: 0.001, 0.005, 0.01, 0.03, 0.05.</w:t>
            </w:r>
          </w:p>
        </w:tc>
      </w:tr>
      <w:tr w:rsidR="00AC2AA0" w:rsidRPr="000902A1" w14:paraId="374B737D" w14:textId="77777777" w:rsidTr="003E3302">
        <w:trPr>
          <w:tblCellSpacing w:w="15" w:type="dxa"/>
          <w:jc w:val="center"/>
        </w:trPr>
        <w:tc>
          <w:tcPr>
            <w:tcW w:w="1852" w:type="dxa"/>
            <w:tcMar>
              <w:top w:w="35" w:type="dxa"/>
              <w:left w:w="35" w:type="dxa"/>
              <w:bottom w:w="35" w:type="dxa"/>
              <w:right w:w="35" w:type="dxa"/>
            </w:tcMar>
            <w:vAlign w:val="center"/>
            <w:hideMark/>
          </w:tcPr>
          <w:p w14:paraId="6BD355E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Hyperparameters</w:t>
            </w:r>
          </w:p>
        </w:tc>
        <w:tc>
          <w:tcPr>
            <w:tcW w:w="1911" w:type="dxa"/>
            <w:tcMar>
              <w:top w:w="35" w:type="dxa"/>
              <w:left w:w="35" w:type="dxa"/>
              <w:bottom w:w="35" w:type="dxa"/>
              <w:right w:w="35" w:type="dxa"/>
            </w:tcMar>
            <w:vAlign w:val="center"/>
            <w:hideMark/>
          </w:tcPr>
          <w:p w14:paraId="2592C1B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Random forest</w:t>
            </w:r>
          </w:p>
        </w:tc>
        <w:tc>
          <w:tcPr>
            <w:tcW w:w="4429" w:type="dxa"/>
            <w:tcMar>
              <w:top w:w="35" w:type="dxa"/>
              <w:left w:w="35" w:type="dxa"/>
              <w:bottom w:w="35" w:type="dxa"/>
              <w:right w:w="35" w:type="dxa"/>
            </w:tcMar>
            <w:vAlign w:val="center"/>
            <w:hideMark/>
          </w:tcPr>
          <w:p w14:paraId="0A1DE0F3"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mtry was selected from floor(sqrt[p]), floor(p/3), and floor(p/2), where p represents the number of predictors.</w:t>
            </w:r>
          </w:p>
        </w:tc>
      </w:tr>
      <w:tr w:rsidR="00AC2AA0" w:rsidRPr="000902A1" w14:paraId="491B5EB6" w14:textId="77777777" w:rsidTr="003E3302">
        <w:trPr>
          <w:tblCellSpacing w:w="15" w:type="dxa"/>
          <w:jc w:val="center"/>
        </w:trPr>
        <w:tc>
          <w:tcPr>
            <w:tcW w:w="1852" w:type="dxa"/>
            <w:tcMar>
              <w:top w:w="35" w:type="dxa"/>
              <w:left w:w="35" w:type="dxa"/>
              <w:bottom w:w="35" w:type="dxa"/>
              <w:right w:w="35" w:type="dxa"/>
            </w:tcMar>
            <w:vAlign w:val="center"/>
            <w:hideMark/>
          </w:tcPr>
          <w:p w14:paraId="649A588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lastRenderedPageBreak/>
              <w:t>Hyperparameters</w:t>
            </w:r>
          </w:p>
        </w:tc>
        <w:tc>
          <w:tcPr>
            <w:tcW w:w="1911" w:type="dxa"/>
            <w:tcMar>
              <w:top w:w="35" w:type="dxa"/>
              <w:left w:w="35" w:type="dxa"/>
              <w:bottom w:w="35" w:type="dxa"/>
              <w:right w:w="35" w:type="dxa"/>
            </w:tcMar>
            <w:vAlign w:val="center"/>
            <w:hideMark/>
          </w:tcPr>
          <w:p w14:paraId="10421B6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Gradient boosting machine</w:t>
            </w:r>
          </w:p>
        </w:tc>
        <w:tc>
          <w:tcPr>
            <w:tcW w:w="4429" w:type="dxa"/>
            <w:tcMar>
              <w:top w:w="35" w:type="dxa"/>
              <w:left w:w="35" w:type="dxa"/>
              <w:bottom w:w="35" w:type="dxa"/>
              <w:right w:w="35" w:type="dxa"/>
            </w:tcMar>
            <w:vAlign w:val="center"/>
            <w:hideMark/>
          </w:tcPr>
          <w:p w14:paraId="53218C9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n.trees: 50, 100, 150; interaction.depth: 1, 2, 3; shrinkage: 0.03, 0.05, 0.1; n.minobsinnode: 10.</w:t>
            </w:r>
          </w:p>
        </w:tc>
      </w:tr>
      <w:tr w:rsidR="00AC2AA0" w:rsidRPr="000902A1" w14:paraId="7401B87F" w14:textId="77777777" w:rsidTr="003E3302">
        <w:trPr>
          <w:tblCellSpacing w:w="15" w:type="dxa"/>
          <w:jc w:val="center"/>
        </w:trPr>
        <w:tc>
          <w:tcPr>
            <w:tcW w:w="1852" w:type="dxa"/>
            <w:tcMar>
              <w:top w:w="35" w:type="dxa"/>
              <w:left w:w="35" w:type="dxa"/>
              <w:bottom w:w="35" w:type="dxa"/>
              <w:right w:w="35" w:type="dxa"/>
            </w:tcMar>
            <w:vAlign w:val="center"/>
            <w:hideMark/>
          </w:tcPr>
          <w:p w14:paraId="3A0D4E8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Hyperparameters</w:t>
            </w:r>
          </w:p>
        </w:tc>
        <w:tc>
          <w:tcPr>
            <w:tcW w:w="1911" w:type="dxa"/>
            <w:tcMar>
              <w:top w:w="35" w:type="dxa"/>
              <w:left w:w="35" w:type="dxa"/>
              <w:bottom w:w="35" w:type="dxa"/>
              <w:right w:w="35" w:type="dxa"/>
            </w:tcMar>
            <w:vAlign w:val="center"/>
            <w:hideMark/>
          </w:tcPr>
          <w:p w14:paraId="2B894AE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Naïve Bayes</w:t>
            </w:r>
          </w:p>
        </w:tc>
        <w:tc>
          <w:tcPr>
            <w:tcW w:w="4429" w:type="dxa"/>
            <w:tcMar>
              <w:top w:w="35" w:type="dxa"/>
              <w:left w:w="35" w:type="dxa"/>
              <w:bottom w:w="35" w:type="dxa"/>
              <w:right w:w="35" w:type="dxa"/>
            </w:tcMar>
            <w:vAlign w:val="center"/>
            <w:hideMark/>
          </w:tcPr>
          <w:p w14:paraId="4D0C82C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fL: 0; usekernel: true or false; adjust: 1 or 1.5.</w:t>
            </w:r>
          </w:p>
        </w:tc>
      </w:tr>
      <w:tr w:rsidR="00AC2AA0" w:rsidRPr="000902A1" w14:paraId="485EFC17" w14:textId="77777777" w:rsidTr="003E3302">
        <w:trPr>
          <w:tblCellSpacing w:w="15" w:type="dxa"/>
          <w:jc w:val="center"/>
        </w:trPr>
        <w:tc>
          <w:tcPr>
            <w:tcW w:w="1852" w:type="dxa"/>
            <w:tcMar>
              <w:top w:w="35" w:type="dxa"/>
              <w:left w:w="35" w:type="dxa"/>
              <w:bottom w:w="35" w:type="dxa"/>
              <w:right w:w="35" w:type="dxa"/>
            </w:tcMar>
            <w:vAlign w:val="center"/>
            <w:hideMark/>
          </w:tcPr>
          <w:p w14:paraId="010FE6C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Hyperparameters</w:t>
            </w:r>
          </w:p>
        </w:tc>
        <w:tc>
          <w:tcPr>
            <w:tcW w:w="1911" w:type="dxa"/>
            <w:tcMar>
              <w:top w:w="35" w:type="dxa"/>
              <w:left w:w="35" w:type="dxa"/>
              <w:bottom w:w="35" w:type="dxa"/>
              <w:right w:w="35" w:type="dxa"/>
            </w:tcMar>
            <w:vAlign w:val="center"/>
            <w:hideMark/>
          </w:tcPr>
          <w:p w14:paraId="5A15703B"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Extreme gradient boosting</w:t>
            </w:r>
          </w:p>
        </w:tc>
        <w:tc>
          <w:tcPr>
            <w:tcW w:w="4429" w:type="dxa"/>
            <w:tcMar>
              <w:top w:w="35" w:type="dxa"/>
              <w:left w:w="35" w:type="dxa"/>
              <w:bottom w:w="35" w:type="dxa"/>
              <w:right w:w="35" w:type="dxa"/>
            </w:tcMar>
            <w:vAlign w:val="center"/>
            <w:hideMark/>
          </w:tcPr>
          <w:p w14:paraId="037F5EA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objective: binary:logistic; eval_metric: auc; max_depth: 2; eta: 0.03; subsample: 0.8; colsample_bytree: 0.8; min_child_weight: 3; gamma: 0; scale_pos_weight: ratio of negative to positive cases; nrounds: 120.</w:t>
            </w:r>
          </w:p>
        </w:tc>
      </w:tr>
      <w:tr w:rsidR="00AC2AA0" w:rsidRPr="000902A1" w14:paraId="1977BC49" w14:textId="77777777" w:rsidTr="003E3302">
        <w:trPr>
          <w:tblCellSpacing w:w="15" w:type="dxa"/>
          <w:jc w:val="center"/>
        </w:trPr>
        <w:tc>
          <w:tcPr>
            <w:tcW w:w="1852" w:type="dxa"/>
            <w:tcMar>
              <w:top w:w="35" w:type="dxa"/>
              <w:left w:w="35" w:type="dxa"/>
              <w:bottom w:w="35" w:type="dxa"/>
              <w:right w:w="35" w:type="dxa"/>
            </w:tcMar>
            <w:vAlign w:val="center"/>
            <w:hideMark/>
          </w:tcPr>
          <w:p w14:paraId="7EF9ECD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Hyperparameters</w:t>
            </w:r>
          </w:p>
        </w:tc>
        <w:tc>
          <w:tcPr>
            <w:tcW w:w="1911" w:type="dxa"/>
            <w:tcMar>
              <w:top w:w="35" w:type="dxa"/>
              <w:left w:w="35" w:type="dxa"/>
              <w:bottom w:w="35" w:type="dxa"/>
              <w:right w:w="35" w:type="dxa"/>
            </w:tcMar>
            <w:vAlign w:val="center"/>
            <w:hideMark/>
          </w:tcPr>
          <w:p w14:paraId="5501242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Light gradient boosting machine</w:t>
            </w:r>
          </w:p>
        </w:tc>
        <w:tc>
          <w:tcPr>
            <w:tcW w:w="4429" w:type="dxa"/>
            <w:tcMar>
              <w:top w:w="35" w:type="dxa"/>
              <w:left w:w="35" w:type="dxa"/>
              <w:bottom w:w="35" w:type="dxa"/>
              <w:right w:w="35" w:type="dxa"/>
            </w:tcMar>
            <w:vAlign w:val="center"/>
            <w:hideMark/>
          </w:tcPr>
          <w:p w14:paraId="27D4601B"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objective: binary; metric: auc; learning_rate: 0.03; num_leaves: 15; feature_fraction: 0.8; bagging_fraction: 0.8; bagging_freq: 1; nrounds: 300.</w:t>
            </w:r>
          </w:p>
        </w:tc>
      </w:tr>
      <w:tr w:rsidR="00AC2AA0" w:rsidRPr="000902A1" w14:paraId="76D94C18" w14:textId="77777777" w:rsidTr="003E3302">
        <w:trPr>
          <w:tblCellSpacing w:w="15" w:type="dxa"/>
          <w:jc w:val="center"/>
        </w:trPr>
        <w:tc>
          <w:tcPr>
            <w:tcW w:w="1852" w:type="dxa"/>
            <w:tcMar>
              <w:top w:w="35" w:type="dxa"/>
              <w:left w:w="35" w:type="dxa"/>
              <w:bottom w:w="35" w:type="dxa"/>
              <w:right w:w="35" w:type="dxa"/>
            </w:tcMar>
            <w:vAlign w:val="center"/>
            <w:hideMark/>
          </w:tcPr>
          <w:p w14:paraId="217EF32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evaluation</w:t>
            </w:r>
          </w:p>
        </w:tc>
        <w:tc>
          <w:tcPr>
            <w:tcW w:w="1911" w:type="dxa"/>
            <w:tcMar>
              <w:top w:w="35" w:type="dxa"/>
              <w:left w:w="35" w:type="dxa"/>
              <w:bottom w:w="35" w:type="dxa"/>
              <w:right w:w="35" w:type="dxa"/>
            </w:tcMar>
            <w:vAlign w:val="center"/>
            <w:hideMark/>
          </w:tcPr>
          <w:p w14:paraId="1E4295E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Discrimination</w:t>
            </w:r>
          </w:p>
        </w:tc>
        <w:tc>
          <w:tcPr>
            <w:tcW w:w="4429" w:type="dxa"/>
            <w:tcMar>
              <w:top w:w="35" w:type="dxa"/>
              <w:left w:w="35" w:type="dxa"/>
              <w:bottom w:w="35" w:type="dxa"/>
              <w:right w:w="35" w:type="dxa"/>
            </w:tcMar>
            <w:vAlign w:val="center"/>
            <w:hideMark/>
          </w:tcPr>
          <w:p w14:paraId="7B7C9E7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Discrimination was assessed using the area under the receiver operating characteristic curve with 95% confidence intervals. Receiver operating characteristic curves were plotted for all candidate models.</w:t>
            </w:r>
          </w:p>
        </w:tc>
      </w:tr>
      <w:tr w:rsidR="00AC2AA0" w:rsidRPr="000902A1" w14:paraId="615AF763" w14:textId="77777777" w:rsidTr="003E3302">
        <w:trPr>
          <w:tblCellSpacing w:w="15" w:type="dxa"/>
          <w:jc w:val="center"/>
        </w:trPr>
        <w:tc>
          <w:tcPr>
            <w:tcW w:w="1852" w:type="dxa"/>
            <w:tcMar>
              <w:top w:w="35" w:type="dxa"/>
              <w:left w:w="35" w:type="dxa"/>
              <w:bottom w:w="35" w:type="dxa"/>
              <w:right w:w="35" w:type="dxa"/>
            </w:tcMar>
            <w:vAlign w:val="center"/>
            <w:hideMark/>
          </w:tcPr>
          <w:p w14:paraId="09492C8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evaluation</w:t>
            </w:r>
          </w:p>
        </w:tc>
        <w:tc>
          <w:tcPr>
            <w:tcW w:w="1911" w:type="dxa"/>
            <w:tcMar>
              <w:top w:w="35" w:type="dxa"/>
              <w:left w:w="35" w:type="dxa"/>
              <w:bottom w:w="35" w:type="dxa"/>
              <w:right w:w="35" w:type="dxa"/>
            </w:tcMar>
            <w:vAlign w:val="center"/>
            <w:hideMark/>
          </w:tcPr>
          <w:p w14:paraId="573E21F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Precision–recall analysis</w:t>
            </w:r>
          </w:p>
        </w:tc>
        <w:tc>
          <w:tcPr>
            <w:tcW w:w="4429" w:type="dxa"/>
            <w:tcMar>
              <w:top w:w="35" w:type="dxa"/>
              <w:left w:w="35" w:type="dxa"/>
              <w:bottom w:w="35" w:type="dxa"/>
              <w:right w:w="35" w:type="dxa"/>
            </w:tcMar>
            <w:vAlign w:val="center"/>
            <w:hideMark/>
          </w:tcPr>
          <w:p w14:paraId="05A9E24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Precision–recall curves were generated, and the area under the precision–recall curve was calculated to assess predictive performance, particularly in the presence of class imbalance.</w:t>
            </w:r>
          </w:p>
        </w:tc>
      </w:tr>
      <w:tr w:rsidR="00AC2AA0" w:rsidRPr="000902A1" w14:paraId="1A82517B" w14:textId="77777777" w:rsidTr="003E3302">
        <w:trPr>
          <w:tblCellSpacing w:w="15" w:type="dxa"/>
          <w:jc w:val="center"/>
        </w:trPr>
        <w:tc>
          <w:tcPr>
            <w:tcW w:w="1852" w:type="dxa"/>
            <w:tcMar>
              <w:top w:w="35" w:type="dxa"/>
              <w:left w:w="35" w:type="dxa"/>
              <w:bottom w:w="35" w:type="dxa"/>
              <w:right w:w="35" w:type="dxa"/>
            </w:tcMar>
            <w:vAlign w:val="center"/>
            <w:hideMark/>
          </w:tcPr>
          <w:p w14:paraId="79D18E3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evaluation</w:t>
            </w:r>
          </w:p>
        </w:tc>
        <w:tc>
          <w:tcPr>
            <w:tcW w:w="1911" w:type="dxa"/>
            <w:tcMar>
              <w:top w:w="35" w:type="dxa"/>
              <w:left w:w="35" w:type="dxa"/>
              <w:bottom w:w="35" w:type="dxa"/>
              <w:right w:w="35" w:type="dxa"/>
            </w:tcMar>
            <w:vAlign w:val="center"/>
            <w:hideMark/>
          </w:tcPr>
          <w:p w14:paraId="774AD55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Classification metrics</w:t>
            </w:r>
          </w:p>
        </w:tc>
        <w:tc>
          <w:tcPr>
            <w:tcW w:w="4429" w:type="dxa"/>
            <w:tcMar>
              <w:top w:w="35" w:type="dxa"/>
              <w:left w:w="35" w:type="dxa"/>
              <w:bottom w:w="35" w:type="dxa"/>
              <w:right w:w="35" w:type="dxa"/>
            </w:tcMar>
            <w:vAlign w:val="center"/>
            <w:hideMark/>
          </w:tcPr>
          <w:p w14:paraId="0CE724F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Accuracy, sensitivity, specificity, positive predictive value, negative predictive value, and F1 score were calculated using a probability threshold of 0.5.</w:t>
            </w:r>
          </w:p>
        </w:tc>
      </w:tr>
      <w:tr w:rsidR="00AC2AA0" w:rsidRPr="000902A1" w14:paraId="5C111D35" w14:textId="77777777" w:rsidTr="003E3302">
        <w:trPr>
          <w:tblCellSpacing w:w="15" w:type="dxa"/>
          <w:jc w:val="center"/>
        </w:trPr>
        <w:tc>
          <w:tcPr>
            <w:tcW w:w="1852" w:type="dxa"/>
            <w:tcMar>
              <w:top w:w="35" w:type="dxa"/>
              <w:left w:w="35" w:type="dxa"/>
              <w:bottom w:w="35" w:type="dxa"/>
              <w:right w:w="35" w:type="dxa"/>
            </w:tcMar>
            <w:vAlign w:val="center"/>
            <w:hideMark/>
          </w:tcPr>
          <w:p w14:paraId="147C9A2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evaluation</w:t>
            </w:r>
          </w:p>
        </w:tc>
        <w:tc>
          <w:tcPr>
            <w:tcW w:w="1911" w:type="dxa"/>
            <w:tcMar>
              <w:top w:w="35" w:type="dxa"/>
              <w:left w:w="35" w:type="dxa"/>
              <w:bottom w:w="35" w:type="dxa"/>
              <w:right w:w="35" w:type="dxa"/>
            </w:tcMar>
            <w:vAlign w:val="center"/>
            <w:hideMark/>
          </w:tcPr>
          <w:p w14:paraId="0B33768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Optimal threshold</w:t>
            </w:r>
          </w:p>
        </w:tc>
        <w:tc>
          <w:tcPr>
            <w:tcW w:w="4429" w:type="dxa"/>
            <w:tcMar>
              <w:top w:w="35" w:type="dxa"/>
              <w:left w:w="35" w:type="dxa"/>
              <w:bottom w:w="35" w:type="dxa"/>
              <w:right w:w="35" w:type="dxa"/>
            </w:tcMar>
            <w:vAlign w:val="center"/>
            <w:hideMark/>
          </w:tcPr>
          <w:p w14:paraId="505806F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optimal threshold was determined using the Youden index, and the corresponding sensitivity, specificity, positive predictive value, negative predictive value, F1 score, and accuracy were reported.</w:t>
            </w:r>
          </w:p>
        </w:tc>
      </w:tr>
      <w:tr w:rsidR="00AC2AA0" w:rsidRPr="000902A1" w14:paraId="37D5DE77" w14:textId="77777777" w:rsidTr="003E3302">
        <w:trPr>
          <w:tblCellSpacing w:w="15" w:type="dxa"/>
          <w:jc w:val="center"/>
        </w:trPr>
        <w:tc>
          <w:tcPr>
            <w:tcW w:w="1852" w:type="dxa"/>
            <w:tcMar>
              <w:top w:w="35" w:type="dxa"/>
              <w:left w:w="35" w:type="dxa"/>
              <w:bottom w:w="35" w:type="dxa"/>
              <w:right w:w="35" w:type="dxa"/>
            </w:tcMar>
            <w:vAlign w:val="center"/>
            <w:hideMark/>
          </w:tcPr>
          <w:p w14:paraId="179A596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evaluation</w:t>
            </w:r>
          </w:p>
        </w:tc>
        <w:tc>
          <w:tcPr>
            <w:tcW w:w="1911" w:type="dxa"/>
            <w:tcMar>
              <w:top w:w="35" w:type="dxa"/>
              <w:left w:w="35" w:type="dxa"/>
              <w:bottom w:w="35" w:type="dxa"/>
              <w:right w:w="35" w:type="dxa"/>
            </w:tcMar>
            <w:vAlign w:val="center"/>
            <w:hideMark/>
          </w:tcPr>
          <w:p w14:paraId="1765053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Calibration</w:t>
            </w:r>
          </w:p>
        </w:tc>
        <w:tc>
          <w:tcPr>
            <w:tcW w:w="4429" w:type="dxa"/>
            <w:tcMar>
              <w:top w:w="35" w:type="dxa"/>
              <w:left w:w="35" w:type="dxa"/>
              <w:bottom w:w="35" w:type="dxa"/>
              <w:right w:w="35" w:type="dxa"/>
            </w:tcMar>
            <w:vAlign w:val="center"/>
            <w:hideMark/>
          </w:tcPr>
          <w:p w14:paraId="1985A9F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Calibration was evaluated using calibration curves, Brier score, calibration intercept, and calibration slope. Calibration curves compared the mean predicted probability with the observed event rate.</w:t>
            </w:r>
          </w:p>
        </w:tc>
      </w:tr>
      <w:tr w:rsidR="00AC2AA0" w:rsidRPr="000902A1" w14:paraId="1EE570EB" w14:textId="77777777" w:rsidTr="003E3302">
        <w:trPr>
          <w:tblCellSpacing w:w="15" w:type="dxa"/>
          <w:jc w:val="center"/>
        </w:trPr>
        <w:tc>
          <w:tcPr>
            <w:tcW w:w="1852" w:type="dxa"/>
            <w:tcMar>
              <w:top w:w="35" w:type="dxa"/>
              <w:left w:w="35" w:type="dxa"/>
              <w:bottom w:w="35" w:type="dxa"/>
              <w:right w:w="35" w:type="dxa"/>
            </w:tcMar>
            <w:vAlign w:val="center"/>
            <w:hideMark/>
          </w:tcPr>
          <w:p w14:paraId="22C4597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evaluation</w:t>
            </w:r>
          </w:p>
        </w:tc>
        <w:tc>
          <w:tcPr>
            <w:tcW w:w="1911" w:type="dxa"/>
            <w:tcMar>
              <w:top w:w="35" w:type="dxa"/>
              <w:left w:w="35" w:type="dxa"/>
              <w:bottom w:w="35" w:type="dxa"/>
              <w:right w:w="35" w:type="dxa"/>
            </w:tcMar>
            <w:vAlign w:val="center"/>
            <w:hideMark/>
          </w:tcPr>
          <w:p w14:paraId="61A9FD9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Clinical usefulness</w:t>
            </w:r>
          </w:p>
        </w:tc>
        <w:tc>
          <w:tcPr>
            <w:tcW w:w="4429" w:type="dxa"/>
            <w:tcMar>
              <w:top w:w="35" w:type="dxa"/>
              <w:left w:w="35" w:type="dxa"/>
              <w:bottom w:w="35" w:type="dxa"/>
              <w:right w:w="35" w:type="dxa"/>
            </w:tcMar>
            <w:vAlign w:val="center"/>
            <w:hideMark/>
          </w:tcPr>
          <w:p w14:paraId="5172098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Decision curve analysis was used to estimate net benefit across threshold probabilities from 0.01 to 0.99.</w:t>
            </w:r>
          </w:p>
        </w:tc>
      </w:tr>
      <w:tr w:rsidR="00AC2AA0" w:rsidRPr="000902A1" w14:paraId="01E8905A" w14:textId="77777777" w:rsidTr="003E3302">
        <w:trPr>
          <w:tblCellSpacing w:w="15" w:type="dxa"/>
          <w:jc w:val="center"/>
        </w:trPr>
        <w:tc>
          <w:tcPr>
            <w:tcW w:w="1852" w:type="dxa"/>
            <w:tcMar>
              <w:top w:w="35" w:type="dxa"/>
              <w:left w:w="35" w:type="dxa"/>
              <w:bottom w:w="35" w:type="dxa"/>
              <w:right w:w="35" w:type="dxa"/>
            </w:tcMar>
            <w:vAlign w:val="center"/>
            <w:hideMark/>
          </w:tcPr>
          <w:p w14:paraId="6329A32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evaluation</w:t>
            </w:r>
          </w:p>
        </w:tc>
        <w:tc>
          <w:tcPr>
            <w:tcW w:w="1911" w:type="dxa"/>
            <w:tcMar>
              <w:top w:w="35" w:type="dxa"/>
              <w:left w:w="35" w:type="dxa"/>
              <w:bottom w:w="35" w:type="dxa"/>
              <w:right w:w="35" w:type="dxa"/>
            </w:tcMar>
            <w:vAlign w:val="center"/>
            <w:hideMark/>
          </w:tcPr>
          <w:p w14:paraId="4F655A2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Confusion matrix</w:t>
            </w:r>
          </w:p>
        </w:tc>
        <w:tc>
          <w:tcPr>
            <w:tcW w:w="4429" w:type="dxa"/>
            <w:tcMar>
              <w:top w:w="35" w:type="dxa"/>
              <w:left w:w="35" w:type="dxa"/>
              <w:bottom w:w="35" w:type="dxa"/>
              <w:right w:w="35" w:type="dxa"/>
            </w:tcMar>
            <w:vAlign w:val="center"/>
            <w:hideMark/>
          </w:tcPr>
          <w:p w14:paraId="7E40401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Confusion matrices were generated for each model in the training and test cohorts.</w:t>
            </w:r>
          </w:p>
        </w:tc>
      </w:tr>
      <w:tr w:rsidR="00AC2AA0" w:rsidRPr="000902A1" w14:paraId="132D9B2D" w14:textId="77777777" w:rsidTr="003E3302">
        <w:trPr>
          <w:tblCellSpacing w:w="15" w:type="dxa"/>
          <w:jc w:val="center"/>
        </w:trPr>
        <w:tc>
          <w:tcPr>
            <w:tcW w:w="1852" w:type="dxa"/>
            <w:tcMar>
              <w:top w:w="35" w:type="dxa"/>
              <w:left w:w="35" w:type="dxa"/>
              <w:bottom w:w="35" w:type="dxa"/>
              <w:right w:w="35" w:type="dxa"/>
            </w:tcMar>
            <w:vAlign w:val="center"/>
            <w:hideMark/>
          </w:tcPr>
          <w:p w14:paraId="51F66AE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interpretation</w:t>
            </w:r>
          </w:p>
        </w:tc>
        <w:tc>
          <w:tcPr>
            <w:tcW w:w="1911" w:type="dxa"/>
            <w:tcMar>
              <w:top w:w="35" w:type="dxa"/>
              <w:left w:w="35" w:type="dxa"/>
              <w:bottom w:w="35" w:type="dxa"/>
              <w:right w:w="35" w:type="dxa"/>
            </w:tcMar>
            <w:vAlign w:val="center"/>
            <w:hideMark/>
          </w:tcPr>
          <w:p w14:paraId="756F8E6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Method</w:t>
            </w:r>
          </w:p>
        </w:tc>
        <w:tc>
          <w:tcPr>
            <w:tcW w:w="4429" w:type="dxa"/>
            <w:tcMar>
              <w:top w:w="35" w:type="dxa"/>
              <w:left w:w="35" w:type="dxa"/>
              <w:bottom w:w="35" w:type="dxa"/>
              <w:right w:w="35" w:type="dxa"/>
            </w:tcMar>
            <w:vAlign w:val="center"/>
            <w:hideMark/>
          </w:tcPr>
          <w:p w14:paraId="53B6497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interpretation was performed using Shapley additive explanations.</w:t>
            </w:r>
          </w:p>
        </w:tc>
      </w:tr>
      <w:tr w:rsidR="00AC2AA0" w:rsidRPr="000902A1" w14:paraId="53F4AB21" w14:textId="77777777" w:rsidTr="003E3302">
        <w:trPr>
          <w:tblCellSpacing w:w="15" w:type="dxa"/>
          <w:jc w:val="center"/>
        </w:trPr>
        <w:tc>
          <w:tcPr>
            <w:tcW w:w="1852" w:type="dxa"/>
            <w:tcMar>
              <w:top w:w="35" w:type="dxa"/>
              <w:left w:w="35" w:type="dxa"/>
              <w:bottom w:w="35" w:type="dxa"/>
              <w:right w:w="35" w:type="dxa"/>
            </w:tcMar>
            <w:vAlign w:val="center"/>
            <w:hideMark/>
          </w:tcPr>
          <w:p w14:paraId="57A6B64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interpretation</w:t>
            </w:r>
          </w:p>
        </w:tc>
        <w:tc>
          <w:tcPr>
            <w:tcW w:w="1911" w:type="dxa"/>
            <w:tcMar>
              <w:top w:w="35" w:type="dxa"/>
              <w:left w:w="35" w:type="dxa"/>
              <w:bottom w:w="35" w:type="dxa"/>
              <w:right w:w="35" w:type="dxa"/>
            </w:tcMar>
            <w:vAlign w:val="center"/>
            <w:hideMark/>
          </w:tcPr>
          <w:p w14:paraId="31AAE28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 xml:space="preserve">Extreme gradient </w:t>
            </w:r>
            <w:r w:rsidRPr="000902A1">
              <w:rPr>
                <w:rFonts w:ascii="Times New Roman" w:eastAsia="Times New Roman" w:hAnsi="Times New Roman" w:cs="Times New Roman"/>
                <w:color w:val="000000"/>
                <w:sz w:val="20"/>
                <w:szCs w:val="20"/>
              </w:rPr>
              <w:lastRenderedPageBreak/>
              <w:t>boosting</w:t>
            </w:r>
          </w:p>
        </w:tc>
        <w:tc>
          <w:tcPr>
            <w:tcW w:w="4429" w:type="dxa"/>
            <w:tcMar>
              <w:top w:w="35" w:type="dxa"/>
              <w:left w:w="35" w:type="dxa"/>
              <w:bottom w:w="35" w:type="dxa"/>
              <w:right w:w="35" w:type="dxa"/>
            </w:tcMar>
            <w:vAlign w:val="center"/>
            <w:hideMark/>
          </w:tcPr>
          <w:p w14:paraId="03C266F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lastRenderedPageBreak/>
              <w:t xml:space="preserve">Shapley values were calculated directly from the </w:t>
            </w:r>
            <w:r w:rsidRPr="000902A1">
              <w:rPr>
                <w:rFonts w:ascii="Times New Roman" w:eastAsia="Times New Roman" w:hAnsi="Times New Roman" w:cs="Times New Roman"/>
                <w:color w:val="000000"/>
                <w:sz w:val="20"/>
                <w:szCs w:val="20"/>
              </w:rPr>
              <w:lastRenderedPageBreak/>
              <w:t>fitted extreme gradient boosting model.</w:t>
            </w:r>
          </w:p>
        </w:tc>
      </w:tr>
      <w:tr w:rsidR="00AC2AA0" w:rsidRPr="000902A1" w14:paraId="5CFFBD6D" w14:textId="77777777" w:rsidTr="003E3302">
        <w:trPr>
          <w:tblCellSpacing w:w="15" w:type="dxa"/>
          <w:jc w:val="center"/>
        </w:trPr>
        <w:tc>
          <w:tcPr>
            <w:tcW w:w="1852" w:type="dxa"/>
            <w:tcMar>
              <w:top w:w="35" w:type="dxa"/>
              <w:left w:w="35" w:type="dxa"/>
              <w:bottom w:w="35" w:type="dxa"/>
              <w:right w:w="35" w:type="dxa"/>
            </w:tcMar>
            <w:vAlign w:val="center"/>
            <w:hideMark/>
          </w:tcPr>
          <w:p w14:paraId="6C5600E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interpretation</w:t>
            </w:r>
          </w:p>
        </w:tc>
        <w:tc>
          <w:tcPr>
            <w:tcW w:w="1911" w:type="dxa"/>
            <w:tcMar>
              <w:top w:w="35" w:type="dxa"/>
              <w:left w:w="35" w:type="dxa"/>
              <w:bottom w:w="35" w:type="dxa"/>
              <w:right w:w="35" w:type="dxa"/>
            </w:tcMar>
            <w:vAlign w:val="center"/>
            <w:hideMark/>
          </w:tcPr>
          <w:p w14:paraId="3A6E928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Random forest</w:t>
            </w:r>
          </w:p>
        </w:tc>
        <w:tc>
          <w:tcPr>
            <w:tcW w:w="4429" w:type="dxa"/>
            <w:tcMar>
              <w:top w:w="35" w:type="dxa"/>
              <w:left w:w="35" w:type="dxa"/>
              <w:bottom w:w="35" w:type="dxa"/>
              <w:right w:w="35" w:type="dxa"/>
            </w:tcMar>
            <w:vAlign w:val="center"/>
            <w:hideMark/>
          </w:tcPr>
          <w:p w14:paraId="3EF8772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Approximate Shapley values were estimated using a Monte Carlo-based approach.</w:t>
            </w:r>
          </w:p>
        </w:tc>
      </w:tr>
      <w:tr w:rsidR="00AC2AA0" w:rsidRPr="000902A1" w14:paraId="65EA6404" w14:textId="77777777" w:rsidTr="003E3302">
        <w:trPr>
          <w:tblCellSpacing w:w="15" w:type="dxa"/>
          <w:jc w:val="center"/>
        </w:trPr>
        <w:tc>
          <w:tcPr>
            <w:tcW w:w="1852" w:type="dxa"/>
            <w:tcMar>
              <w:top w:w="35" w:type="dxa"/>
              <w:left w:w="35" w:type="dxa"/>
              <w:bottom w:w="35" w:type="dxa"/>
              <w:right w:w="35" w:type="dxa"/>
            </w:tcMar>
            <w:vAlign w:val="center"/>
            <w:hideMark/>
          </w:tcPr>
          <w:p w14:paraId="5A12E98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interpretation</w:t>
            </w:r>
          </w:p>
        </w:tc>
        <w:tc>
          <w:tcPr>
            <w:tcW w:w="1911" w:type="dxa"/>
            <w:tcMar>
              <w:top w:w="35" w:type="dxa"/>
              <w:left w:w="35" w:type="dxa"/>
              <w:bottom w:w="35" w:type="dxa"/>
              <w:right w:w="35" w:type="dxa"/>
            </w:tcMar>
            <w:vAlign w:val="center"/>
            <w:hideMark/>
          </w:tcPr>
          <w:p w14:paraId="229574E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Random forest explanation parameters</w:t>
            </w:r>
          </w:p>
        </w:tc>
        <w:tc>
          <w:tcPr>
            <w:tcW w:w="4429" w:type="dxa"/>
            <w:tcMar>
              <w:top w:w="35" w:type="dxa"/>
              <w:left w:w="35" w:type="dxa"/>
              <w:bottom w:w="35" w:type="dxa"/>
              <w:right w:w="35" w:type="dxa"/>
            </w:tcMar>
            <w:vAlign w:val="center"/>
            <w:hideMark/>
          </w:tcPr>
          <w:p w14:paraId="5AB17BE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number of simulations was set to 50, and up to 150 training samples were used for approximate Shapley additive explanation estimation.</w:t>
            </w:r>
          </w:p>
        </w:tc>
      </w:tr>
      <w:tr w:rsidR="00AC2AA0" w:rsidRPr="000902A1" w14:paraId="104240CE" w14:textId="77777777" w:rsidTr="003E3302">
        <w:trPr>
          <w:tblCellSpacing w:w="15" w:type="dxa"/>
          <w:jc w:val="center"/>
        </w:trPr>
        <w:tc>
          <w:tcPr>
            <w:tcW w:w="1852" w:type="dxa"/>
            <w:tcMar>
              <w:top w:w="35" w:type="dxa"/>
              <w:left w:w="35" w:type="dxa"/>
              <w:bottom w:w="35" w:type="dxa"/>
              <w:right w:w="35" w:type="dxa"/>
            </w:tcMar>
            <w:vAlign w:val="center"/>
            <w:hideMark/>
          </w:tcPr>
          <w:p w14:paraId="6C0BE244"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interpretation</w:t>
            </w:r>
          </w:p>
        </w:tc>
        <w:tc>
          <w:tcPr>
            <w:tcW w:w="1911" w:type="dxa"/>
            <w:tcMar>
              <w:top w:w="35" w:type="dxa"/>
              <w:left w:w="35" w:type="dxa"/>
              <w:bottom w:w="35" w:type="dxa"/>
              <w:right w:w="35" w:type="dxa"/>
            </w:tcMar>
            <w:vAlign w:val="center"/>
            <w:hideMark/>
          </w:tcPr>
          <w:p w14:paraId="1EF42B5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Global importance</w:t>
            </w:r>
          </w:p>
        </w:tc>
        <w:tc>
          <w:tcPr>
            <w:tcW w:w="4429" w:type="dxa"/>
            <w:tcMar>
              <w:top w:w="35" w:type="dxa"/>
              <w:left w:w="35" w:type="dxa"/>
              <w:bottom w:w="35" w:type="dxa"/>
              <w:right w:w="35" w:type="dxa"/>
            </w:tcMar>
            <w:vAlign w:val="center"/>
            <w:hideMark/>
          </w:tcPr>
          <w:p w14:paraId="18304E8D"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Global predictor importance was summarized using the mean absolute Shapley value for each predictor.</w:t>
            </w:r>
          </w:p>
        </w:tc>
      </w:tr>
      <w:tr w:rsidR="00AC2AA0" w:rsidRPr="000902A1" w14:paraId="20BF5DB1" w14:textId="77777777" w:rsidTr="003E3302">
        <w:trPr>
          <w:tblCellSpacing w:w="15" w:type="dxa"/>
          <w:jc w:val="center"/>
        </w:trPr>
        <w:tc>
          <w:tcPr>
            <w:tcW w:w="1852" w:type="dxa"/>
            <w:tcMar>
              <w:top w:w="35" w:type="dxa"/>
              <w:left w:w="35" w:type="dxa"/>
              <w:bottom w:w="35" w:type="dxa"/>
              <w:right w:w="35" w:type="dxa"/>
            </w:tcMar>
            <w:vAlign w:val="center"/>
            <w:hideMark/>
          </w:tcPr>
          <w:p w14:paraId="58BCE08C"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Model interpretation</w:t>
            </w:r>
          </w:p>
        </w:tc>
        <w:tc>
          <w:tcPr>
            <w:tcW w:w="1911" w:type="dxa"/>
            <w:tcMar>
              <w:top w:w="35" w:type="dxa"/>
              <w:left w:w="35" w:type="dxa"/>
              <w:bottom w:w="35" w:type="dxa"/>
              <w:right w:w="35" w:type="dxa"/>
            </w:tcMar>
            <w:vAlign w:val="center"/>
            <w:hideMark/>
          </w:tcPr>
          <w:p w14:paraId="60FF402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Visualization</w:t>
            </w:r>
          </w:p>
        </w:tc>
        <w:tc>
          <w:tcPr>
            <w:tcW w:w="4429" w:type="dxa"/>
            <w:tcMar>
              <w:top w:w="35" w:type="dxa"/>
              <w:left w:w="35" w:type="dxa"/>
              <w:bottom w:w="35" w:type="dxa"/>
              <w:right w:w="35" w:type="dxa"/>
            </w:tcMar>
            <w:vAlign w:val="center"/>
            <w:hideMark/>
          </w:tcPr>
          <w:p w14:paraId="3B4D54EA"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Shapley additive explanation importance bar plots, beeswarm plots, and dependence plots were generated.</w:t>
            </w:r>
          </w:p>
        </w:tc>
      </w:tr>
      <w:tr w:rsidR="00AC2AA0" w:rsidRPr="000902A1" w14:paraId="13F6755C" w14:textId="77777777" w:rsidTr="003E3302">
        <w:trPr>
          <w:tblCellSpacing w:w="15" w:type="dxa"/>
          <w:jc w:val="center"/>
        </w:trPr>
        <w:tc>
          <w:tcPr>
            <w:tcW w:w="1852" w:type="dxa"/>
            <w:tcMar>
              <w:top w:w="35" w:type="dxa"/>
              <w:left w:w="35" w:type="dxa"/>
              <w:bottom w:w="35" w:type="dxa"/>
              <w:right w:w="35" w:type="dxa"/>
            </w:tcMar>
            <w:vAlign w:val="center"/>
            <w:hideMark/>
          </w:tcPr>
          <w:p w14:paraId="687A0A1E"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Web-based calculator</w:t>
            </w:r>
          </w:p>
        </w:tc>
        <w:tc>
          <w:tcPr>
            <w:tcW w:w="1911" w:type="dxa"/>
            <w:tcMar>
              <w:top w:w="35" w:type="dxa"/>
              <w:left w:w="35" w:type="dxa"/>
              <w:bottom w:w="35" w:type="dxa"/>
              <w:right w:w="35" w:type="dxa"/>
            </w:tcMar>
            <w:vAlign w:val="center"/>
            <w:hideMark/>
          </w:tcPr>
          <w:p w14:paraId="2CE3114B"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Platform</w:t>
            </w:r>
          </w:p>
        </w:tc>
        <w:tc>
          <w:tcPr>
            <w:tcW w:w="4429" w:type="dxa"/>
            <w:tcMar>
              <w:top w:w="35" w:type="dxa"/>
              <w:left w:w="35" w:type="dxa"/>
              <w:bottom w:w="35" w:type="dxa"/>
              <w:right w:w="35" w:type="dxa"/>
            </w:tcMar>
            <w:vAlign w:val="center"/>
            <w:hideMark/>
          </w:tcPr>
          <w:p w14:paraId="1E1B2F6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A Shiny-based web application was developed.</w:t>
            </w:r>
          </w:p>
        </w:tc>
      </w:tr>
      <w:tr w:rsidR="00AC2AA0" w:rsidRPr="000902A1" w14:paraId="114E0333" w14:textId="77777777" w:rsidTr="003E3302">
        <w:trPr>
          <w:tblCellSpacing w:w="15" w:type="dxa"/>
          <w:jc w:val="center"/>
        </w:trPr>
        <w:tc>
          <w:tcPr>
            <w:tcW w:w="1852" w:type="dxa"/>
            <w:tcMar>
              <w:top w:w="35" w:type="dxa"/>
              <w:left w:w="35" w:type="dxa"/>
              <w:bottom w:w="35" w:type="dxa"/>
              <w:right w:w="35" w:type="dxa"/>
            </w:tcMar>
            <w:vAlign w:val="center"/>
            <w:hideMark/>
          </w:tcPr>
          <w:p w14:paraId="71011652"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Web-based calculator</w:t>
            </w:r>
          </w:p>
        </w:tc>
        <w:tc>
          <w:tcPr>
            <w:tcW w:w="1911" w:type="dxa"/>
            <w:tcMar>
              <w:top w:w="35" w:type="dxa"/>
              <w:left w:w="35" w:type="dxa"/>
              <w:bottom w:w="35" w:type="dxa"/>
              <w:right w:w="35" w:type="dxa"/>
            </w:tcMar>
            <w:vAlign w:val="center"/>
            <w:hideMark/>
          </w:tcPr>
          <w:p w14:paraId="51C2481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Prediction tasks</w:t>
            </w:r>
          </w:p>
        </w:tc>
        <w:tc>
          <w:tcPr>
            <w:tcW w:w="4429" w:type="dxa"/>
            <w:tcMar>
              <w:top w:w="35" w:type="dxa"/>
              <w:left w:w="35" w:type="dxa"/>
              <w:bottom w:w="35" w:type="dxa"/>
              <w:right w:w="35" w:type="dxa"/>
            </w:tcMar>
            <w:vAlign w:val="center"/>
            <w:hideMark/>
          </w:tcPr>
          <w:p w14:paraId="25538CD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calculator provided individualized predicted probabilities for 1-week functional recovery and 90-day readmission.</w:t>
            </w:r>
          </w:p>
        </w:tc>
      </w:tr>
      <w:tr w:rsidR="00AC2AA0" w:rsidRPr="000902A1" w14:paraId="4C553034" w14:textId="77777777" w:rsidTr="003E3302">
        <w:trPr>
          <w:tblCellSpacing w:w="15" w:type="dxa"/>
          <w:jc w:val="center"/>
        </w:trPr>
        <w:tc>
          <w:tcPr>
            <w:tcW w:w="1852" w:type="dxa"/>
            <w:tcMar>
              <w:top w:w="35" w:type="dxa"/>
              <w:left w:w="35" w:type="dxa"/>
              <w:bottom w:w="35" w:type="dxa"/>
              <w:right w:w="35" w:type="dxa"/>
            </w:tcMar>
            <w:vAlign w:val="center"/>
            <w:hideMark/>
          </w:tcPr>
          <w:p w14:paraId="78DD63C3"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Web-based calculator</w:t>
            </w:r>
          </w:p>
        </w:tc>
        <w:tc>
          <w:tcPr>
            <w:tcW w:w="1911" w:type="dxa"/>
            <w:tcMar>
              <w:top w:w="35" w:type="dxa"/>
              <w:left w:w="35" w:type="dxa"/>
              <w:bottom w:w="35" w:type="dxa"/>
              <w:right w:w="35" w:type="dxa"/>
            </w:tcMar>
            <w:vAlign w:val="center"/>
            <w:hideMark/>
          </w:tcPr>
          <w:p w14:paraId="60491E6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Input</w:t>
            </w:r>
          </w:p>
        </w:tc>
        <w:tc>
          <w:tcPr>
            <w:tcW w:w="4429" w:type="dxa"/>
            <w:tcMar>
              <w:top w:w="35" w:type="dxa"/>
              <w:left w:w="35" w:type="dxa"/>
              <w:bottom w:w="35" w:type="dxa"/>
              <w:right w:w="35" w:type="dxa"/>
            </w:tcMar>
            <w:vAlign w:val="center"/>
            <w:hideMark/>
          </w:tcPr>
          <w:p w14:paraId="7021660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Users entered patient-level predictor values through an interactive interface.</w:t>
            </w:r>
          </w:p>
        </w:tc>
      </w:tr>
      <w:tr w:rsidR="00AC2AA0" w:rsidRPr="000902A1" w14:paraId="4E4AA52B" w14:textId="77777777" w:rsidTr="003E3302">
        <w:trPr>
          <w:tblCellSpacing w:w="15" w:type="dxa"/>
          <w:jc w:val="center"/>
        </w:trPr>
        <w:tc>
          <w:tcPr>
            <w:tcW w:w="1852" w:type="dxa"/>
            <w:tcMar>
              <w:top w:w="35" w:type="dxa"/>
              <w:left w:w="35" w:type="dxa"/>
              <w:bottom w:w="35" w:type="dxa"/>
              <w:right w:w="35" w:type="dxa"/>
            </w:tcMar>
            <w:vAlign w:val="center"/>
            <w:hideMark/>
          </w:tcPr>
          <w:p w14:paraId="7B27245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Web-based calculator</w:t>
            </w:r>
          </w:p>
        </w:tc>
        <w:tc>
          <w:tcPr>
            <w:tcW w:w="1911" w:type="dxa"/>
            <w:tcMar>
              <w:top w:w="35" w:type="dxa"/>
              <w:left w:w="35" w:type="dxa"/>
              <w:bottom w:w="35" w:type="dxa"/>
              <w:right w:w="35" w:type="dxa"/>
            </w:tcMar>
            <w:vAlign w:val="center"/>
            <w:hideMark/>
          </w:tcPr>
          <w:p w14:paraId="27A900B5"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Output</w:t>
            </w:r>
          </w:p>
        </w:tc>
        <w:tc>
          <w:tcPr>
            <w:tcW w:w="4429" w:type="dxa"/>
            <w:tcMar>
              <w:top w:w="35" w:type="dxa"/>
              <w:left w:w="35" w:type="dxa"/>
              <w:bottom w:w="35" w:type="dxa"/>
              <w:right w:w="35" w:type="dxa"/>
            </w:tcMar>
            <w:vAlign w:val="center"/>
            <w:hideMark/>
          </w:tcPr>
          <w:p w14:paraId="198CEC1C"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application generated predicted probabilities for the positive outcome class.</w:t>
            </w:r>
          </w:p>
        </w:tc>
      </w:tr>
      <w:tr w:rsidR="00AC2AA0" w:rsidRPr="000902A1" w14:paraId="61939BA3" w14:textId="77777777" w:rsidTr="003E3302">
        <w:trPr>
          <w:tblCellSpacing w:w="15" w:type="dxa"/>
          <w:jc w:val="center"/>
        </w:trPr>
        <w:tc>
          <w:tcPr>
            <w:tcW w:w="1852" w:type="dxa"/>
            <w:tcMar>
              <w:top w:w="35" w:type="dxa"/>
              <w:left w:w="35" w:type="dxa"/>
              <w:bottom w:w="35" w:type="dxa"/>
              <w:right w:w="35" w:type="dxa"/>
            </w:tcMar>
            <w:vAlign w:val="center"/>
            <w:hideMark/>
          </w:tcPr>
          <w:p w14:paraId="20AF48E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Web-based calculator</w:t>
            </w:r>
          </w:p>
        </w:tc>
        <w:tc>
          <w:tcPr>
            <w:tcW w:w="1911" w:type="dxa"/>
            <w:tcMar>
              <w:top w:w="35" w:type="dxa"/>
              <w:left w:w="35" w:type="dxa"/>
              <w:bottom w:w="35" w:type="dxa"/>
              <w:right w:w="35" w:type="dxa"/>
            </w:tcMar>
            <w:vAlign w:val="center"/>
            <w:hideMark/>
          </w:tcPr>
          <w:p w14:paraId="7F8C771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Preprocessing</w:t>
            </w:r>
          </w:p>
        </w:tc>
        <w:tc>
          <w:tcPr>
            <w:tcW w:w="4429" w:type="dxa"/>
            <w:tcMar>
              <w:top w:w="35" w:type="dxa"/>
              <w:left w:w="35" w:type="dxa"/>
              <w:bottom w:w="35" w:type="dxa"/>
              <w:right w:w="35" w:type="dxa"/>
            </w:tcMar>
            <w:vAlign w:val="center"/>
            <w:hideMark/>
          </w:tcPr>
          <w:p w14:paraId="4AC0CD5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calculator used the same preprocessing workflow as model development, including missing-value handling, dummy-variable transformation, and alignment with model input variables.</w:t>
            </w:r>
          </w:p>
        </w:tc>
      </w:tr>
      <w:tr w:rsidR="00AC2AA0" w:rsidRPr="000902A1" w14:paraId="6FC6658F" w14:textId="77777777" w:rsidTr="003E3302">
        <w:trPr>
          <w:tblCellSpacing w:w="15" w:type="dxa"/>
          <w:jc w:val="center"/>
        </w:trPr>
        <w:tc>
          <w:tcPr>
            <w:tcW w:w="1852" w:type="dxa"/>
            <w:tcMar>
              <w:top w:w="35" w:type="dxa"/>
              <w:left w:w="35" w:type="dxa"/>
              <w:bottom w:w="35" w:type="dxa"/>
              <w:right w:w="35" w:type="dxa"/>
            </w:tcMar>
            <w:vAlign w:val="center"/>
            <w:hideMark/>
          </w:tcPr>
          <w:p w14:paraId="76C6AC28"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Web-based calculator</w:t>
            </w:r>
          </w:p>
        </w:tc>
        <w:tc>
          <w:tcPr>
            <w:tcW w:w="1911" w:type="dxa"/>
            <w:tcMar>
              <w:top w:w="35" w:type="dxa"/>
              <w:left w:w="35" w:type="dxa"/>
              <w:bottom w:w="35" w:type="dxa"/>
              <w:right w:w="35" w:type="dxa"/>
            </w:tcMar>
            <w:vAlign w:val="center"/>
            <w:hideMark/>
          </w:tcPr>
          <w:p w14:paraId="3EC7629B"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Interpretation display</w:t>
            </w:r>
          </w:p>
        </w:tc>
        <w:tc>
          <w:tcPr>
            <w:tcW w:w="4429" w:type="dxa"/>
            <w:tcMar>
              <w:top w:w="35" w:type="dxa"/>
              <w:left w:w="35" w:type="dxa"/>
              <w:bottom w:w="35" w:type="dxa"/>
              <w:right w:w="35" w:type="dxa"/>
            </w:tcMar>
            <w:vAlign w:val="center"/>
            <w:hideMark/>
          </w:tcPr>
          <w:p w14:paraId="021EB9B1"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calculator displayed global Shapley additive explanation outputs, including variable importance plots, beeswarm plots, and dependence plots.</w:t>
            </w:r>
          </w:p>
        </w:tc>
      </w:tr>
      <w:tr w:rsidR="00AC2AA0" w:rsidRPr="000902A1" w14:paraId="2B705236" w14:textId="77777777" w:rsidTr="003E3302">
        <w:trPr>
          <w:tblCellSpacing w:w="15" w:type="dxa"/>
          <w:jc w:val="center"/>
        </w:trPr>
        <w:tc>
          <w:tcPr>
            <w:tcW w:w="1852" w:type="dxa"/>
            <w:tcMar>
              <w:top w:w="35" w:type="dxa"/>
              <w:left w:w="35" w:type="dxa"/>
              <w:bottom w:w="35" w:type="dxa"/>
              <w:right w:w="35" w:type="dxa"/>
            </w:tcMar>
            <w:vAlign w:val="center"/>
            <w:hideMark/>
          </w:tcPr>
          <w:p w14:paraId="293309E0"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Software</w:t>
            </w:r>
          </w:p>
        </w:tc>
        <w:tc>
          <w:tcPr>
            <w:tcW w:w="1911" w:type="dxa"/>
            <w:tcMar>
              <w:top w:w="35" w:type="dxa"/>
              <w:left w:w="35" w:type="dxa"/>
              <w:bottom w:w="35" w:type="dxa"/>
              <w:right w:w="35" w:type="dxa"/>
            </w:tcMar>
            <w:vAlign w:val="center"/>
            <w:hideMark/>
          </w:tcPr>
          <w:p w14:paraId="260EA893"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Statistical software</w:t>
            </w:r>
          </w:p>
        </w:tc>
        <w:tc>
          <w:tcPr>
            <w:tcW w:w="4429" w:type="dxa"/>
            <w:tcMar>
              <w:top w:w="35" w:type="dxa"/>
              <w:left w:w="35" w:type="dxa"/>
              <w:bottom w:w="35" w:type="dxa"/>
              <w:right w:w="35" w:type="dxa"/>
            </w:tcMar>
            <w:vAlign w:val="center"/>
            <w:hideMark/>
          </w:tcPr>
          <w:p w14:paraId="1B65CCD9"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All analyses were performed using R software.</w:t>
            </w:r>
          </w:p>
        </w:tc>
      </w:tr>
      <w:tr w:rsidR="00AC2AA0" w:rsidRPr="000902A1" w14:paraId="28BD5DDD" w14:textId="77777777" w:rsidTr="003E3302">
        <w:trPr>
          <w:tblCellSpacing w:w="15" w:type="dxa"/>
          <w:jc w:val="center"/>
        </w:trPr>
        <w:tc>
          <w:tcPr>
            <w:tcW w:w="1852" w:type="dxa"/>
            <w:tcBorders>
              <w:bottom w:val="single" w:sz="4" w:space="0" w:color="auto"/>
            </w:tcBorders>
            <w:tcMar>
              <w:top w:w="35" w:type="dxa"/>
              <w:left w:w="35" w:type="dxa"/>
              <w:bottom w:w="35" w:type="dxa"/>
              <w:right w:w="35" w:type="dxa"/>
            </w:tcMar>
            <w:vAlign w:val="center"/>
            <w:hideMark/>
          </w:tcPr>
          <w:p w14:paraId="0F0EAFFF"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Software</w:t>
            </w:r>
          </w:p>
        </w:tc>
        <w:tc>
          <w:tcPr>
            <w:tcW w:w="1911" w:type="dxa"/>
            <w:tcBorders>
              <w:bottom w:val="single" w:sz="4" w:space="0" w:color="auto"/>
            </w:tcBorders>
            <w:tcMar>
              <w:top w:w="35" w:type="dxa"/>
              <w:left w:w="35" w:type="dxa"/>
              <w:bottom w:w="35" w:type="dxa"/>
              <w:right w:w="35" w:type="dxa"/>
            </w:tcMar>
            <w:vAlign w:val="center"/>
            <w:hideMark/>
          </w:tcPr>
          <w:p w14:paraId="41827CF6"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R packages</w:t>
            </w:r>
          </w:p>
        </w:tc>
        <w:tc>
          <w:tcPr>
            <w:tcW w:w="4429" w:type="dxa"/>
            <w:tcBorders>
              <w:bottom w:val="single" w:sz="4" w:space="0" w:color="auto"/>
            </w:tcBorders>
            <w:tcMar>
              <w:top w:w="35" w:type="dxa"/>
              <w:left w:w="35" w:type="dxa"/>
              <w:bottom w:w="35" w:type="dxa"/>
              <w:right w:w="35" w:type="dxa"/>
            </w:tcMar>
            <w:vAlign w:val="center"/>
            <w:hideMark/>
          </w:tcPr>
          <w:p w14:paraId="4600D377" w14:textId="77777777" w:rsidR="00AC2AA0" w:rsidRPr="000902A1" w:rsidRDefault="00AC2AA0" w:rsidP="003E3302">
            <w:pPr>
              <w:spacing w:after="0" w:line="24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caret, pROC, glmnet, randomForest, xgboost, gbm, e1071, nnet, kknn, klaR, rpart, lightgbm, fastshap, ggplot2, dplyr, tableone, and shiny.</w:t>
            </w:r>
          </w:p>
        </w:tc>
      </w:tr>
    </w:tbl>
    <w:p w14:paraId="14E731EC" w14:textId="1D82CB4A" w:rsidR="00885EC8" w:rsidRPr="00AC2AA0" w:rsidRDefault="00AC2AA0" w:rsidP="007F15DF">
      <w:pPr>
        <w:widowControl/>
        <w:spacing w:after="0" w:line="240" w:lineRule="auto"/>
        <w:rPr>
          <w:rFonts w:ascii="Times New Roman" w:hAnsi="Times New Roman" w:cs="Times New Roman"/>
          <w:sz w:val="20"/>
          <w:szCs w:val="20"/>
        </w:rPr>
        <w:sectPr w:rsidR="00885EC8" w:rsidRPr="00AC2AA0" w:rsidSect="00F21AF4">
          <w:pgSz w:w="11906" w:h="16838"/>
          <w:pgMar w:top="1440" w:right="1797" w:bottom="1440" w:left="1797" w:header="851" w:footer="992" w:gutter="0"/>
          <w:cols w:space="425"/>
          <w:docGrid w:type="linesAndChars" w:linePitch="312"/>
        </w:sectPr>
      </w:pPr>
      <w:r w:rsidRPr="000902A1">
        <w:rPr>
          <w:rFonts w:ascii="Times New Roman" w:eastAsia="Times New Roman" w:hAnsi="Times New Roman" w:cs="Times New Roman"/>
          <w:color w:val="000000"/>
          <w:sz w:val="20"/>
          <w:szCs w:val="20"/>
        </w:rPr>
        <w:br w:type="page"/>
      </w:r>
    </w:p>
    <w:p w14:paraId="0472DB71" w14:textId="77777777" w:rsidR="003316B7" w:rsidRPr="000902A1" w:rsidRDefault="003316B7" w:rsidP="003316B7">
      <w:pPr>
        <w:keepNext/>
        <w:spacing w:after="0" w:line="240"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lastRenderedPageBreak/>
        <w:t>Supplementary Table S1. Candidate predictors and feature-selection results for model development</w:t>
      </w:r>
    </w:p>
    <w:tbl>
      <w:tblPr>
        <w:tblStyle w:val="a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4320"/>
        <w:gridCol w:w="7920"/>
      </w:tblGrid>
      <w:tr w:rsidR="003316B7" w:rsidRPr="000902A1" w14:paraId="76045221" w14:textId="77777777" w:rsidTr="00335205">
        <w:trPr>
          <w:tblHeader/>
          <w:jc w:val="center"/>
        </w:trPr>
        <w:tc>
          <w:tcPr>
            <w:tcW w:w="2880" w:type="dxa"/>
            <w:tcMar>
              <w:top w:w="35" w:type="dxa"/>
              <w:left w:w="35" w:type="dxa"/>
              <w:bottom w:w="35" w:type="dxa"/>
              <w:right w:w="35" w:type="dxa"/>
            </w:tcMar>
            <w:vAlign w:val="center"/>
          </w:tcPr>
          <w:p w14:paraId="45593413" w14:textId="77777777" w:rsidR="003316B7" w:rsidRPr="000902A1" w:rsidRDefault="003316B7" w:rsidP="00335205">
            <w:pPr>
              <w:jc w:val="center"/>
              <w:rPr>
                <w:rFonts w:cs="Times New Roman"/>
                <w:szCs w:val="20"/>
              </w:rPr>
            </w:pPr>
            <w:r w:rsidRPr="000902A1">
              <w:rPr>
                <w:rFonts w:cs="Times New Roman"/>
                <w:b/>
                <w:color w:val="000000"/>
                <w:szCs w:val="20"/>
              </w:rPr>
              <w:t>Endpoint</w:t>
            </w:r>
          </w:p>
        </w:tc>
        <w:tc>
          <w:tcPr>
            <w:tcW w:w="4320" w:type="dxa"/>
            <w:tcMar>
              <w:top w:w="35" w:type="dxa"/>
              <w:left w:w="35" w:type="dxa"/>
              <w:bottom w:w="35" w:type="dxa"/>
              <w:right w:w="35" w:type="dxa"/>
            </w:tcMar>
            <w:vAlign w:val="center"/>
          </w:tcPr>
          <w:p w14:paraId="0A2F9552" w14:textId="77777777" w:rsidR="003316B7" w:rsidRPr="000902A1" w:rsidRDefault="003316B7" w:rsidP="00335205">
            <w:pPr>
              <w:jc w:val="center"/>
              <w:rPr>
                <w:rFonts w:cs="Times New Roman"/>
                <w:szCs w:val="20"/>
              </w:rPr>
            </w:pPr>
            <w:r w:rsidRPr="000902A1">
              <w:rPr>
                <w:rFonts w:cs="Times New Roman"/>
                <w:b/>
                <w:color w:val="000000"/>
                <w:szCs w:val="20"/>
              </w:rPr>
              <w:t>Feature-selection result</w:t>
            </w:r>
          </w:p>
        </w:tc>
        <w:tc>
          <w:tcPr>
            <w:tcW w:w="7920" w:type="dxa"/>
            <w:tcMar>
              <w:top w:w="35" w:type="dxa"/>
              <w:left w:w="35" w:type="dxa"/>
              <w:bottom w:w="35" w:type="dxa"/>
              <w:right w:w="35" w:type="dxa"/>
            </w:tcMar>
            <w:vAlign w:val="center"/>
          </w:tcPr>
          <w:p w14:paraId="5E802B27" w14:textId="77777777" w:rsidR="003316B7" w:rsidRPr="000902A1" w:rsidRDefault="003316B7" w:rsidP="00335205">
            <w:pPr>
              <w:jc w:val="center"/>
              <w:rPr>
                <w:rFonts w:cs="Times New Roman"/>
                <w:szCs w:val="20"/>
              </w:rPr>
            </w:pPr>
            <w:r w:rsidRPr="000902A1">
              <w:rPr>
                <w:rFonts w:cs="Times New Roman"/>
                <w:b/>
                <w:color w:val="000000"/>
                <w:szCs w:val="20"/>
              </w:rPr>
              <w:t>Predictors used for final modelling</w:t>
            </w:r>
          </w:p>
        </w:tc>
      </w:tr>
      <w:tr w:rsidR="003316B7" w:rsidRPr="000902A1" w14:paraId="596547C1" w14:textId="77777777" w:rsidTr="00335205">
        <w:trPr>
          <w:jc w:val="center"/>
        </w:trPr>
        <w:tc>
          <w:tcPr>
            <w:tcW w:w="2880" w:type="dxa"/>
            <w:tcMar>
              <w:top w:w="35" w:type="dxa"/>
              <w:left w:w="35" w:type="dxa"/>
              <w:bottom w:w="35" w:type="dxa"/>
              <w:right w:w="35" w:type="dxa"/>
            </w:tcMar>
            <w:vAlign w:val="center"/>
          </w:tcPr>
          <w:p w14:paraId="1ECFA976" w14:textId="77777777" w:rsidR="003316B7" w:rsidRPr="000902A1" w:rsidRDefault="003316B7" w:rsidP="00335205">
            <w:pPr>
              <w:rPr>
                <w:rFonts w:cs="Times New Roman"/>
                <w:szCs w:val="20"/>
              </w:rPr>
            </w:pPr>
            <w:r w:rsidRPr="000902A1">
              <w:rPr>
                <w:rFonts w:cs="Times New Roman"/>
                <w:color w:val="000000"/>
                <w:szCs w:val="20"/>
              </w:rPr>
              <w:t>1-week functional recovery</w:t>
            </w:r>
          </w:p>
        </w:tc>
        <w:tc>
          <w:tcPr>
            <w:tcW w:w="4320" w:type="dxa"/>
            <w:tcMar>
              <w:top w:w="35" w:type="dxa"/>
              <w:left w:w="35" w:type="dxa"/>
              <w:bottom w:w="35" w:type="dxa"/>
              <w:right w:w="35" w:type="dxa"/>
            </w:tcMar>
            <w:vAlign w:val="center"/>
          </w:tcPr>
          <w:p w14:paraId="1FA4D5E2" w14:textId="77777777" w:rsidR="003316B7" w:rsidRPr="000902A1" w:rsidRDefault="003316B7" w:rsidP="00335205">
            <w:pPr>
              <w:rPr>
                <w:rFonts w:cs="Times New Roman"/>
                <w:szCs w:val="20"/>
              </w:rPr>
            </w:pPr>
            <w:r w:rsidRPr="000902A1">
              <w:rPr>
                <w:rFonts w:cs="Times New Roman"/>
                <w:color w:val="000000"/>
                <w:szCs w:val="20"/>
              </w:rPr>
              <w:t>LASSO retained five predictors</w:t>
            </w:r>
          </w:p>
        </w:tc>
        <w:tc>
          <w:tcPr>
            <w:tcW w:w="7920" w:type="dxa"/>
            <w:tcMar>
              <w:top w:w="35" w:type="dxa"/>
              <w:left w:w="35" w:type="dxa"/>
              <w:bottom w:w="35" w:type="dxa"/>
              <w:right w:w="35" w:type="dxa"/>
            </w:tcMar>
            <w:vAlign w:val="center"/>
          </w:tcPr>
          <w:p w14:paraId="11ADF38E" w14:textId="77777777" w:rsidR="003316B7" w:rsidRPr="000902A1" w:rsidRDefault="003316B7" w:rsidP="00335205">
            <w:pPr>
              <w:rPr>
                <w:rFonts w:cs="Times New Roman"/>
                <w:szCs w:val="20"/>
              </w:rPr>
            </w:pPr>
            <w:r w:rsidRPr="000902A1">
              <w:rPr>
                <w:rFonts w:cs="Times New Roman"/>
                <w:color w:val="000000"/>
                <w:szCs w:val="20"/>
              </w:rPr>
              <w:t>NYHA functional class; serum creatinine; serum sodium; admission Barthel Index score; serum chloride</w:t>
            </w:r>
          </w:p>
        </w:tc>
      </w:tr>
      <w:tr w:rsidR="003316B7" w:rsidRPr="000902A1" w14:paraId="1B539DCE" w14:textId="77777777" w:rsidTr="00335205">
        <w:trPr>
          <w:jc w:val="center"/>
        </w:trPr>
        <w:tc>
          <w:tcPr>
            <w:tcW w:w="2880" w:type="dxa"/>
            <w:tcMar>
              <w:top w:w="35" w:type="dxa"/>
              <w:left w:w="35" w:type="dxa"/>
              <w:bottom w:w="35" w:type="dxa"/>
              <w:right w:w="35" w:type="dxa"/>
            </w:tcMar>
            <w:vAlign w:val="center"/>
          </w:tcPr>
          <w:p w14:paraId="1D7EA7A8" w14:textId="77777777" w:rsidR="003316B7" w:rsidRPr="000902A1" w:rsidRDefault="003316B7" w:rsidP="00335205">
            <w:pPr>
              <w:rPr>
                <w:rFonts w:cs="Times New Roman"/>
                <w:szCs w:val="20"/>
              </w:rPr>
            </w:pPr>
            <w:r w:rsidRPr="000902A1">
              <w:rPr>
                <w:rFonts w:cs="Times New Roman"/>
                <w:color w:val="000000"/>
                <w:szCs w:val="20"/>
              </w:rPr>
              <w:t>90-day readmission</w:t>
            </w:r>
          </w:p>
        </w:tc>
        <w:tc>
          <w:tcPr>
            <w:tcW w:w="4320" w:type="dxa"/>
            <w:tcMar>
              <w:top w:w="35" w:type="dxa"/>
              <w:left w:w="35" w:type="dxa"/>
              <w:bottom w:w="35" w:type="dxa"/>
              <w:right w:w="35" w:type="dxa"/>
            </w:tcMar>
            <w:vAlign w:val="center"/>
          </w:tcPr>
          <w:p w14:paraId="1EF2AB21" w14:textId="77777777" w:rsidR="003316B7" w:rsidRPr="000902A1" w:rsidRDefault="003316B7" w:rsidP="00335205">
            <w:pPr>
              <w:rPr>
                <w:rFonts w:cs="Times New Roman"/>
                <w:szCs w:val="20"/>
              </w:rPr>
            </w:pPr>
            <w:r w:rsidRPr="000902A1">
              <w:rPr>
                <w:rFonts w:cs="Times New Roman"/>
                <w:color w:val="000000"/>
                <w:szCs w:val="20"/>
              </w:rPr>
              <w:t>Penalized coefficient output retained only the intercept</w:t>
            </w:r>
          </w:p>
        </w:tc>
        <w:tc>
          <w:tcPr>
            <w:tcW w:w="7920" w:type="dxa"/>
            <w:tcMar>
              <w:top w:w="35" w:type="dxa"/>
              <w:left w:w="35" w:type="dxa"/>
              <w:bottom w:w="35" w:type="dxa"/>
              <w:right w:w="35" w:type="dxa"/>
            </w:tcMar>
            <w:vAlign w:val="center"/>
          </w:tcPr>
          <w:p w14:paraId="5E9BD552" w14:textId="77777777" w:rsidR="003316B7" w:rsidRPr="000902A1" w:rsidRDefault="003316B7" w:rsidP="00335205">
            <w:pPr>
              <w:rPr>
                <w:rFonts w:cs="Times New Roman"/>
                <w:szCs w:val="20"/>
              </w:rPr>
            </w:pPr>
            <w:r w:rsidRPr="000902A1">
              <w:rPr>
                <w:rFonts w:cs="Times New Roman"/>
                <w:color w:val="000000"/>
                <w:szCs w:val="20"/>
              </w:rPr>
              <w:t>Full baseline predictor set: sex, age, BMI, NYHA functional class, LVEF, NT-proBNP, troponin, serum creatinine, hemoglobin, total protein, creatinine clearance, uric acid, CRP, serum sodium, serum potassium, admission Barthel Index score, hypertension, diabetes mellitus, smoking status, drinking status, disease duration, thyroxine, glycated albumin, serum chloride, blood glucose, triglycerides, total cholesterol, LDL-C, and HDL-C</w:t>
            </w:r>
          </w:p>
        </w:tc>
      </w:tr>
    </w:tbl>
    <w:p w14:paraId="71D9BAB4" w14:textId="77777777" w:rsidR="003316B7" w:rsidRPr="000902A1" w:rsidRDefault="003316B7" w:rsidP="001409DD">
      <w:pPr>
        <w:spacing w:after="0" w:line="240" w:lineRule="auto"/>
        <w:rPr>
          <w:rFonts w:ascii="Times New Roman" w:hAnsi="Times New Roman" w:cs="Times New Roman"/>
          <w:b/>
          <w:sz w:val="20"/>
          <w:szCs w:val="20"/>
        </w:rPr>
      </w:pPr>
    </w:p>
    <w:p w14:paraId="48DC878C" w14:textId="77777777" w:rsidR="003316B7" w:rsidRPr="000902A1" w:rsidRDefault="003316B7" w:rsidP="001409DD">
      <w:pPr>
        <w:spacing w:after="0" w:line="240" w:lineRule="auto"/>
        <w:rPr>
          <w:rFonts w:ascii="Times New Roman" w:hAnsi="Times New Roman" w:cs="Times New Roman"/>
          <w:b/>
          <w:sz w:val="20"/>
          <w:szCs w:val="20"/>
        </w:rPr>
      </w:pPr>
    </w:p>
    <w:p w14:paraId="4F48DEF3" w14:textId="77777777" w:rsidR="001409DD" w:rsidRPr="000902A1" w:rsidRDefault="001409DD" w:rsidP="001409DD">
      <w:pPr>
        <w:keepNext/>
        <w:spacing w:after="0" w:line="240"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Table S</w:t>
      </w:r>
      <w:r w:rsidR="005048D5" w:rsidRPr="000902A1">
        <w:rPr>
          <w:rFonts w:ascii="Times New Roman" w:eastAsia="Times New Roman" w:hAnsi="Times New Roman" w:cs="Times New Roman"/>
          <w:b/>
          <w:color w:val="000000"/>
          <w:sz w:val="20"/>
          <w:szCs w:val="20"/>
        </w:rPr>
        <w:t>2</w:t>
      </w:r>
      <w:r w:rsidRPr="000902A1">
        <w:rPr>
          <w:rFonts w:ascii="Times New Roman" w:eastAsia="Times New Roman" w:hAnsi="Times New Roman" w:cs="Times New Roman"/>
          <w:b/>
          <w:color w:val="000000"/>
          <w:sz w:val="20"/>
          <w:szCs w:val="20"/>
        </w:rPr>
        <w:t>. Preprocessing and feature-selection details for 90-day readmission modelling</w:t>
      </w:r>
    </w:p>
    <w:tbl>
      <w:tblPr>
        <w:tblStyle w:val="a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9504"/>
      </w:tblGrid>
      <w:tr w:rsidR="001409DD" w:rsidRPr="000902A1" w14:paraId="74EB5011" w14:textId="77777777" w:rsidTr="00335205">
        <w:trPr>
          <w:tblHeader/>
          <w:jc w:val="center"/>
        </w:trPr>
        <w:tc>
          <w:tcPr>
            <w:tcW w:w="4320" w:type="dxa"/>
            <w:tcMar>
              <w:top w:w="35" w:type="dxa"/>
              <w:left w:w="35" w:type="dxa"/>
              <w:bottom w:w="35" w:type="dxa"/>
              <w:right w:w="35" w:type="dxa"/>
            </w:tcMar>
            <w:vAlign w:val="center"/>
          </w:tcPr>
          <w:p w14:paraId="399DE8FE" w14:textId="77777777" w:rsidR="001409DD" w:rsidRPr="000902A1" w:rsidRDefault="001409DD" w:rsidP="00335205">
            <w:pPr>
              <w:jc w:val="center"/>
              <w:rPr>
                <w:rFonts w:cs="Times New Roman"/>
                <w:szCs w:val="20"/>
              </w:rPr>
            </w:pPr>
            <w:r w:rsidRPr="000902A1">
              <w:rPr>
                <w:rFonts w:cs="Times New Roman"/>
                <w:b/>
                <w:color w:val="000000"/>
                <w:szCs w:val="20"/>
              </w:rPr>
              <w:t>Item</w:t>
            </w:r>
          </w:p>
        </w:tc>
        <w:tc>
          <w:tcPr>
            <w:tcW w:w="9504" w:type="dxa"/>
            <w:tcMar>
              <w:top w:w="35" w:type="dxa"/>
              <w:left w:w="35" w:type="dxa"/>
              <w:bottom w:w="35" w:type="dxa"/>
              <w:right w:w="35" w:type="dxa"/>
            </w:tcMar>
            <w:vAlign w:val="center"/>
          </w:tcPr>
          <w:p w14:paraId="7A003482" w14:textId="77777777" w:rsidR="001409DD" w:rsidRPr="000902A1" w:rsidRDefault="001409DD" w:rsidP="00335205">
            <w:pPr>
              <w:jc w:val="center"/>
              <w:rPr>
                <w:rFonts w:cs="Times New Roman"/>
                <w:szCs w:val="20"/>
              </w:rPr>
            </w:pPr>
            <w:r w:rsidRPr="000902A1">
              <w:rPr>
                <w:rFonts w:cs="Times New Roman"/>
                <w:b/>
                <w:color w:val="000000"/>
                <w:szCs w:val="20"/>
              </w:rPr>
              <w:t>Details</w:t>
            </w:r>
          </w:p>
        </w:tc>
      </w:tr>
      <w:tr w:rsidR="001409DD" w:rsidRPr="000902A1" w14:paraId="097182D7" w14:textId="77777777" w:rsidTr="00335205">
        <w:trPr>
          <w:jc w:val="center"/>
        </w:trPr>
        <w:tc>
          <w:tcPr>
            <w:tcW w:w="4320" w:type="dxa"/>
            <w:tcMar>
              <w:top w:w="35" w:type="dxa"/>
              <w:left w:w="35" w:type="dxa"/>
              <w:bottom w:w="35" w:type="dxa"/>
              <w:right w:w="35" w:type="dxa"/>
            </w:tcMar>
            <w:vAlign w:val="center"/>
          </w:tcPr>
          <w:p w14:paraId="026B8B4C" w14:textId="77777777" w:rsidR="001409DD" w:rsidRPr="000902A1" w:rsidRDefault="001409DD" w:rsidP="00335205">
            <w:pPr>
              <w:rPr>
                <w:rFonts w:cs="Times New Roman"/>
                <w:szCs w:val="20"/>
              </w:rPr>
            </w:pPr>
            <w:r w:rsidRPr="000902A1">
              <w:rPr>
                <w:rFonts w:cs="Times New Roman"/>
                <w:color w:val="000000"/>
                <w:szCs w:val="20"/>
              </w:rPr>
              <w:t>Near-zero variance dummy variables removed</w:t>
            </w:r>
          </w:p>
        </w:tc>
        <w:tc>
          <w:tcPr>
            <w:tcW w:w="9504" w:type="dxa"/>
            <w:tcMar>
              <w:top w:w="35" w:type="dxa"/>
              <w:left w:w="35" w:type="dxa"/>
              <w:bottom w:w="35" w:type="dxa"/>
              <w:right w:w="35" w:type="dxa"/>
            </w:tcMar>
            <w:vAlign w:val="center"/>
          </w:tcPr>
          <w:p w14:paraId="72CBA478" w14:textId="77777777" w:rsidR="001409DD" w:rsidRPr="000902A1" w:rsidRDefault="001409DD" w:rsidP="00335205">
            <w:pPr>
              <w:rPr>
                <w:rFonts w:cs="Times New Roman"/>
                <w:szCs w:val="20"/>
              </w:rPr>
            </w:pPr>
            <w:r w:rsidRPr="000902A1">
              <w:rPr>
                <w:rFonts w:cs="Times New Roman"/>
                <w:color w:val="000000"/>
                <w:szCs w:val="20"/>
              </w:rPr>
              <w:t>NYHA.II.III; NYHA.III.IV</w:t>
            </w:r>
          </w:p>
        </w:tc>
      </w:tr>
      <w:tr w:rsidR="001409DD" w:rsidRPr="000902A1" w14:paraId="45059DD5" w14:textId="77777777" w:rsidTr="00335205">
        <w:trPr>
          <w:jc w:val="center"/>
        </w:trPr>
        <w:tc>
          <w:tcPr>
            <w:tcW w:w="4320" w:type="dxa"/>
            <w:tcMar>
              <w:top w:w="35" w:type="dxa"/>
              <w:left w:w="35" w:type="dxa"/>
              <w:bottom w:w="35" w:type="dxa"/>
              <w:right w:w="35" w:type="dxa"/>
            </w:tcMar>
            <w:vAlign w:val="center"/>
          </w:tcPr>
          <w:p w14:paraId="62B5243B" w14:textId="77777777" w:rsidR="001409DD" w:rsidRPr="000902A1" w:rsidRDefault="001409DD" w:rsidP="00335205">
            <w:pPr>
              <w:rPr>
                <w:rFonts w:cs="Times New Roman"/>
                <w:szCs w:val="20"/>
              </w:rPr>
            </w:pPr>
            <w:r w:rsidRPr="000902A1">
              <w:rPr>
                <w:rFonts w:cs="Times New Roman"/>
                <w:color w:val="000000"/>
                <w:szCs w:val="20"/>
              </w:rPr>
              <w:t>LASSO non-zero coefficients retained</w:t>
            </w:r>
          </w:p>
        </w:tc>
        <w:tc>
          <w:tcPr>
            <w:tcW w:w="9504" w:type="dxa"/>
            <w:tcMar>
              <w:top w:w="35" w:type="dxa"/>
              <w:left w:w="35" w:type="dxa"/>
              <w:bottom w:w="35" w:type="dxa"/>
              <w:right w:w="35" w:type="dxa"/>
            </w:tcMar>
            <w:vAlign w:val="center"/>
          </w:tcPr>
          <w:p w14:paraId="5A3BD921" w14:textId="77777777" w:rsidR="001409DD" w:rsidRPr="000902A1" w:rsidRDefault="001409DD" w:rsidP="00335205">
            <w:pPr>
              <w:rPr>
                <w:rFonts w:cs="Times New Roman"/>
                <w:szCs w:val="20"/>
              </w:rPr>
            </w:pPr>
            <w:r w:rsidRPr="000902A1">
              <w:rPr>
                <w:rFonts w:cs="Times New Roman"/>
                <w:color w:val="000000"/>
                <w:szCs w:val="20"/>
              </w:rPr>
              <w:t>Intercept = 0.108992</w:t>
            </w:r>
          </w:p>
        </w:tc>
      </w:tr>
      <w:tr w:rsidR="001409DD" w:rsidRPr="000902A1" w14:paraId="0FBE77A2" w14:textId="77777777" w:rsidTr="00335205">
        <w:trPr>
          <w:jc w:val="center"/>
        </w:trPr>
        <w:tc>
          <w:tcPr>
            <w:tcW w:w="4320" w:type="dxa"/>
            <w:tcMar>
              <w:top w:w="35" w:type="dxa"/>
              <w:left w:w="35" w:type="dxa"/>
              <w:bottom w:w="35" w:type="dxa"/>
              <w:right w:w="35" w:type="dxa"/>
            </w:tcMar>
            <w:vAlign w:val="center"/>
          </w:tcPr>
          <w:p w14:paraId="0384BBDD" w14:textId="77777777" w:rsidR="001409DD" w:rsidRPr="000902A1" w:rsidRDefault="001409DD" w:rsidP="00335205">
            <w:pPr>
              <w:rPr>
                <w:rFonts w:cs="Times New Roman"/>
                <w:szCs w:val="20"/>
              </w:rPr>
            </w:pPr>
            <w:r w:rsidRPr="000902A1">
              <w:rPr>
                <w:rFonts w:cs="Times New Roman"/>
                <w:color w:val="000000"/>
                <w:szCs w:val="20"/>
              </w:rPr>
              <w:t>Interpretation</w:t>
            </w:r>
          </w:p>
        </w:tc>
        <w:tc>
          <w:tcPr>
            <w:tcW w:w="9504" w:type="dxa"/>
            <w:tcMar>
              <w:top w:w="35" w:type="dxa"/>
              <w:left w:w="35" w:type="dxa"/>
              <w:bottom w:w="35" w:type="dxa"/>
              <w:right w:w="35" w:type="dxa"/>
            </w:tcMar>
            <w:vAlign w:val="center"/>
          </w:tcPr>
          <w:p w14:paraId="1627CBB4" w14:textId="77777777" w:rsidR="001409DD" w:rsidRPr="000902A1" w:rsidRDefault="001409DD" w:rsidP="00335205">
            <w:pPr>
              <w:rPr>
                <w:rFonts w:cs="Times New Roman"/>
                <w:szCs w:val="20"/>
              </w:rPr>
            </w:pPr>
            <w:r w:rsidRPr="000902A1">
              <w:rPr>
                <w:rFonts w:cs="Times New Roman"/>
                <w:color w:val="000000"/>
                <w:szCs w:val="20"/>
              </w:rPr>
              <w:t>Only the intercept was retained by LASSO for this endpoint; therefore, the fallback modelling strategy used the full baseline predictor set, as specified in the preprocessing workflow.</w:t>
            </w:r>
          </w:p>
        </w:tc>
      </w:tr>
    </w:tbl>
    <w:p w14:paraId="19004105" w14:textId="77777777" w:rsidR="001409DD" w:rsidRPr="000902A1" w:rsidRDefault="001409DD" w:rsidP="001409DD">
      <w:pPr>
        <w:spacing w:after="0" w:line="240" w:lineRule="auto"/>
        <w:rPr>
          <w:rFonts w:ascii="Times New Roman" w:hAnsi="Times New Roman" w:cs="Times New Roman"/>
          <w:iCs/>
          <w:sz w:val="20"/>
          <w:szCs w:val="20"/>
        </w:rPr>
      </w:pPr>
    </w:p>
    <w:p w14:paraId="39CB1503" w14:textId="77777777" w:rsidR="001409DD" w:rsidRPr="000902A1" w:rsidRDefault="001409DD" w:rsidP="007F15DF">
      <w:pPr>
        <w:spacing w:after="0" w:line="240" w:lineRule="auto"/>
        <w:rPr>
          <w:rFonts w:ascii="Times New Roman" w:hAnsi="Times New Roman" w:cs="Times New Roman"/>
          <w:b/>
          <w:sz w:val="20"/>
          <w:szCs w:val="20"/>
        </w:rPr>
      </w:pPr>
    </w:p>
    <w:p w14:paraId="3EF1F6C5" w14:textId="77777777" w:rsidR="00630D6F" w:rsidRPr="000902A1" w:rsidRDefault="00630D6F" w:rsidP="007F15DF">
      <w:pPr>
        <w:keepNext/>
        <w:spacing w:after="0" w:line="240"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Table S</w:t>
      </w:r>
      <w:r w:rsidR="005048D5" w:rsidRPr="000902A1">
        <w:rPr>
          <w:rFonts w:ascii="Times New Roman" w:eastAsia="Times New Roman" w:hAnsi="Times New Roman" w:cs="Times New Roman"/>
          <w:b/>
          <w:color w:val="000000"/>
          <w:sz w:val="20"/>
          <w:szCs w:val="20"/>
        </w:rPr>
        <w:t>3</w:t>
      </w:r>
      <w:r w:rsidRPr="000902A1">
        <w:rPr>
          <w:rFonts w:ascii="Times New Roman" w:eastAsia="Times New Roman" w:hAnsi="Times New Roman" w:cs="Times New Roman"/>
          <w:b/>
          <w:color w:val="000000"/>
          <w:sz w:val="20"/>
          <w:szCs w:val="20"/>
        </w:rPr>
        <w:t>. Training-cohort performance of machine learning models for predicting 1-week functional recovery</w:t>
      </w:r>
    </w:p>
    <w:tbl>
      <w:tblPr>
        <w:tblStyle w:val="a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232"/>
        <w:gridCol w:w="1080"/>
        <w:gridCol w:w="1224"/>
        <w:gridCol w:w="1224"/>
        <w:gridCol w:w="1368"/>
        <w:gridCol w:w="1368"/>
        <w:gridCol w:w="1080"/>
        <w:gridCol w:w="1080"/>
        <w:gridCol w:w="1224"/>
      </w:tblGrid>
      <w:tr w:rsidR="00630D6F" w:rsidRPr="000902A1" w14:paraId="7FD8FC2F" w14:textId="77777777" w:rsidTr="00335205">
        <w:trPr>
          <w:tblHeader/>
          <w:jc w:val="center"/>
        </w:trPr>
        <w:tc>
          <w:tcPr>
            <w:tcW w:w="2160" w:type="dxa"/>
            <w:tcMar>
              <w:top w:w="35" w:type="dxa"/>
              <w:left w:w="35" w:type="dxa"/>
              <w:bottom w:w="35" w:type="dxa"/>
              <w:right w:w="35" w:type="dxa"/>
            </w:tcMar>
            <w:vAlign w:val="center"/>
          </w:tcPr>
          <w:p w14:paraId="6394C5DF" w14:textId="77777777" w:rsidR="00630D6F" w:rsidRPr="000902A1" w:rsidRDefault="00630D6F" w:rsidP="007F15DF">
            <w:pPr>
              <w:jc w:val="center"/>
              <w:rPr>
                <w:rFonts w:cs="Times New Roman"/>
                <w:szCs w:val="20"/>
              </w:rPr>
            </w:pPr>
            <w:r w:rsidRPr="000902A1">
              <w:rPr>
                <w:rFonts w:cs="Times New Roman"/>
                <w:b/>
                <w:color w:val="000000"/>
                <w:szCs w:val="20"/>
              </w:rPr>
              <w:t>Model</w:t>
            </w:r>
          </w:p>
        </w:tc>
        <w:tc>
          <w:tcPr>
            <w:tcW w:w="2232" w:type="dxa"/>
            <w:tcMar>
              <w:top w:w="35" w:type="dxa"/>
              <w:left w:w="35" w:type="dxa"/>
              <w:bottom w:w="35" w:type="dxa"/>
              <w:right w:w="35" w:type="dxa"/>
            </w:tcMar>
            <w:vAlign w:val="center"/>
          </w:tcPr>
          <w:p w14:paraId="5D77E1D6" w14:textId="77777777" w:rsidR="00630D6F" w:rsidRPr="000902A1" w:rsidRDefault="00630D6F" w:rsidP="007F15DF">
            <w:pPr>
              <w:jc w:val="center"/>
              <w:rPr>
                <w:rFonts w:cs="Times New Roman"/>
                <w:szCs w:val="20"/>
              </w:rPr>
            </w:pPr>
            <w:r w:rsidRPr="000902A1">
              <w:rPr>
                <w:rFonts w:cs="Times New Roman"/>
                <w:b/>
                <w:color w:val="000000"/>
                <w:szCs w:val="20"/>
              </w:rPr>
              <w:t>AUC (95% CI)</w:t>
            </w:r>
          </w:p>
        </w:tc>
        <w:tc>
          <w:tcPr>
            <w:tcW w:w="1080" w:type="dxa"/>
            <w:tcMar>
              <w:top w:w="35" w:type="dxa"/>
              <w:left w:w="35" w:type="dxa"/>
              <w:bottom w:w="35" w:type="dxa"/>
              <w:right w:w="35" w:type="dxa"/>
            </w:tcMar>
            <w:vAlign w:val="center"/>
          </w:tcPr>
          <w:p w14:paraId="5B1FC92C" w14:textId="77777777" w:rsidR="00630D6F" w:rsidRPr="000902A1" w:rsidRDefault="00630D6F" w:rsidP="007F15DF">
            <w:pPr>
              <w:jc w:val="center"/>
              <w:rPr>
                <w:rFonts w:cs="Times New Roman"/>
                <w:szCs w:val="20"/>
              </w:rPr>
            </w:pPr>
            <w:r w:rsidRPr="000902A1">
              <w:rPr>
                <w:rFonts w:cs="Times New Roman"/>
                <w:b/>
                <w:color w:val="000000"/>
                <w:szCs w:val="20"/>
              </w:rPr>
              <w:t>PR-AUC</w:t>
            </w:r>
          </w:p>
        </w:tc>
        <w:tc>
          <w:tcPr>
            <w:tcW w:w="1224" w:type="dxa"/>
            <w:tcMar>
              <w:top w:w="35" w:type="dxa"/>
              <w:left w:w="35" w:type="dxa"/>
              <w:bottom w:w="35" w:type="dxa"/>
              <w:right w:w="35" w:type="dxa"/>
            </w:tcMar>
            <w:vAlign w:val="center"/>
          </w:tcPr>
          <w:p w14:paraId="6D75958B" w14:textId="77777777" w:rsidR="00630D6F" w:rsidRPr="000902A1" w:rsidRDefault="00630D6F" w:rsidP="007F15DF">
            <w:pPr>
              <w:jc w:val="center"/>
              <w:rPr>
                <w:rFonts w:cs="Times New Roman"/>
                <w:szCs w:val="20"/>
              </w:rPr>
            </w:pPr>
            <w:r w:rsidRPr="000902A1">
              <w:rPr>
                <w:rFonts w:cs="Times New Roman"/>
                <w:b/>
                <w:color w:val="000000"/>
                <w:szCs w:val="20"/>
              </w:rPr>
              <w:t>Brier score</w:t>
            </w:r>
          </w:p>
        </w:tc>
        <w:tc>
          <w:tcPr>
            <w:tcW w:w="1224" w:type="dxa"/>
            <w:tcMar>
              <w:top w:w="35" w:type="dxa"/>
              <w:left w:w="35" w:type="dxa"/>
              <w:bottom w:w="35" w:type="dxa"/>
              <w:right w:w="35" w:type="dxa"/>
            </w:tcMar>
            <w:vAlign w:val="center"/>
          </w:tcPr>
          <w:p w14:paraId="52F6D94D" w14:textId="77777777" w:rsidR="00630D6F" w:rsidRPr="000902A1" w:rsidRDefault="00630D6F" w:rsidP="007F15DF">
            <w:pPr>
              <w:jc w:val="center"/>
              <w:rPr>
                <w:rFonts w:cs="Times New Roman"/>
                <w:szCs w:val="20"/>
              </w:rPr>
            </w:pPr>
            <w:r w:rsidRPr="000902A1">
              <w:rPr>
                <w:rFonts w:cs="Times New Roman"/>
                <w:b/>
                <w:color w:val="000000"/>
                <w:szCs w:val="20"/>
              </w:rPr>
              <w:t>Accuracy (%)</w:t>
            </w:r>
          </w:p>
        </w:tc>
        <w:tc>
          <w:tcPr>
            <w:tcW w:w="1368" w:type="dxa"/>
            <w:tcMar>
              <w:top w:w="35" w:type="dxa"/>
              <w:left w:w="35" w:type="dxa"/>
              <w:bottom w:w="35" w:type="dxa"/>
              <w:right w:w="35" w:type="dxa"/>
            </w:tcMar>
            <w:vAlign w:val="center"/>
          </w:tcPr>
          <w:p w14:paraId="62FB36B6" w14:textId="77777777" w:rsidR="00630D6F" w:rsidRPr="000902A1" w:rsidRDefault="00630D6F" w:rsidP="007F15DF">
            <w:pPr>
              <w:jc w:val="center"/>
              <w:rPr>
                <w:rFonts w:cs="Times New Roman"/>
                <w:szCs w:val="20"/>
              </w:rPr>
            </w:pPr>
            <w:r w:rsidRPr="000902A1">
              <w:rPr>
                <w:rFonts w:cs="Times New Roman"/>
                <w:b/>
                <w:color w:val="000000"/>
                <w:szCs w:val="20"/>
              </w:rPr>
              <w:t>Sensitivity (%)</w:t>
            </w:r>
          </w:p>
        </w:tc>
        <w:tc>
          <w:tcPr>
            <w:tcW w:w="1368" w:type="dxa"/>
            <w:tcMar>
              <w:top w:w="35" w:type="dxa"/>
              <w:left w:w="35" w:type="dxa"/>
              <w:bottom w:w="35" w:type="dxa"/>
              <w:right w:w="35" w:type="dxa"/>
            </w:tcMar>
            <w:vAlign w:val="center"/>
          </w:tcPr>
          <w:p w14:paraId="5A6ED8DB" w14:textId="77777777" w:rsidR="00630D6F" w:rsidRPr="000902A1" w:rsidRDefault="00630D6F" w:rsidP="007F15DF">
            <w:pPr>
              <w:jc w:val="center"/>
              <w:rPr>
                <w:rFonts w:cs="Times New Roman"/>
                <w:szCs w:val="20"/>
              </w:rPr>
            </w:pPr>
            <w:r w:rsidRPr="000902A1">
              <w:rPr>
                <w:rFonts w:cs="Times New Roman"/>
                <w:b/>
                <w:color w:val="000000"/>
                <w:szCs w:val="20"/>
              </w:rPr>
              <w:t>Specificity (%)</w:t>
            </w:r>
          </w:p>
        </w:tc>
        <w:tc>
          <w:tcPr>
            <w:tcW w:w="1080" w:type="dxa"/>
            <w:tcMar>
              <w:top w:w="35" w:type="dxa"/>
              <w:left w:w="35" w:type="dxa"/>
              <w:bottom w:w="35" w:type="dxa"/>
              <w:right w:w="35" w:type="dxa"/>
            </w:tcMar>
            <w:vAlign w:val="center"/>
          </w:tcPr>
          <w:p w14:paraId="6982233F" w14:textId="77777777" w:rsidR="00630D6F" w:rsidRPr="000902A1" w:rsidRDefault="00630D6F" w:rsidP="007F15DF">
            <w:pPr>
              <w:jc w:val="center"/>
              <w:rPr>
                <w:rFonts w:cs="Times New Roman"/>
                <w:szCs w:val="20"/>
              </w:rPr>
            </w:pPr>
            <w:r w:rsidRPr="000902A1">
              <w:rPr>
                <w:rFonts w:cs="Times New Roman"/>
                <w:b/>
                <w:color w:val="000000"/>
                <w:szCs w:val="20"/>
              </w:rPr>
              <w:t>PPV (%)</w:t>
            </w:r>
          </w:p>
        </w:tc>
        <w:tc>
          <w:tcPr>
            <w:tcW w:w="1080" w:type="dxa"/>
            <w:tcMar>
              <w:top w:w="35" w:type="dxa"/>
              <w:left w:w="35" w:type="dxa"/>
              <w:bottom w:w="35" w:type="dxa"/>
              <w:right w:w="35" w:type="dxa"/>
            </w:tcMar>
            <w:vAlign w:val="center"/>
          </w:tcPr>
          <w:p w14:paraId="408F11FC" w14:textId="77777777" w:rsidR="00630D6F" w:rsidRPr="000902A1" w:rsidRDefault="00630D6F" w:rsidP="007F15DF">
            <w:pPr>
              <w:jc w:val="center"/>
              <w:rPr>
                <w:rFonts w:cs="Times New Roman"/>
                <w:szCs w:val="20"/>
              </w:rPr>
            </w:pPr>
            <w:r w:rsidRPr="000902A1">
              <w:rPr>
                <w:rFonts w:cs="Times New Roman"/>
                <w:b/>
                <w:color w:val="000000"/>
                <w:szCs w:val="20"/>
              </w:rPr>
              <w:t>NPV (%)</w:t>
            </w:r>
          </w:p>
        </w:tc>
        <w:tc>
          <w:tcPr>
            <w:tcW w:w="1224" w:type="dxa"/>
            <w:tcMar>
              <w:top w:w="35" w:type="dxa"/>
              <w:left w:w="35" w:type="dxa"/>
              <w:bottom w:w="35" w:type="dxa"/>
              <w:right w:w="35" w:type="dxa"/>
            </w:tcMar>
            <w:vAlign w:val="center"/>
          </w:tcPr>
          <w:p w14:paraId="4BB1D22E" w14:textId="77777777" w:rsidR="00630D6F" w:rsidRPr="000902A1" w:rsidRDefault="00630D6F" w:rsidP="007F15DF">
            <w:pPr>
              <w:jc w:val="center"/>
              <w:rPr>
                <w:rFonts w:cs="Times New Roman"/>
                <w:szCs w:val="20"/>
              </w:rPr>
            </w:pPr>
            <w:r w:rsidRPr="000902A1">
              <w:rPr>
                <w:rFonts w:cs="Times New Roman"/>
                <w:b/>
                <w:color w:val="000000"/>
                <w:szCs w:val="20"/>
              </w:rPr>
              <w:t>F1 score (%)</w:t>
            </w:r>
          </w:p>
        </w:tc>
      </w:tr>
      <w:tr w:rsidR="00630D6F" w:rsidRPr="000902A1" w14:paraId="28699CCE" w14:textId="77777777" w:rsidTr="00335205">
        <w:trPr>
          <w:jc w:val="center"/>
        </w:trPr>
        <w:tc>
          <w:tcPr>
            <w:tcW w:w="2160" w:type="dxa"/>
            <w:tcMar>
              <w:top w:w="35" w:type="dxa"/>
              <w:left w:w="35" w:type="dxa"/>
              <w:bottom w:w="35" w:type="dxa"/>
              <w:right w:w="35" w:type="dxa"/>
            </w:tcMar>
            <w:vAlign w:val="center"/>
          </w:tcPr>
          <w:p w14:paraId="424F903C" w14:textId="77777777" w:rsidR="00630D6F" w:rsidRPr="000902A1" w:rsidRDefault="00630D6F" w:rsidP="007F15DF">
            <w:pPr>
              <w:rPr>
                <w:rFonts w:cs="Times New Roman"/>
                <w:szCs w:val="20"/>
              </w:rPr>
            </w:pPr>
            <w:r w:rsidRPr="000902A1">
              <w:rPr>
                <w:rFonts w:cs="Times New Roman"/>
                <w:color w:val="000000"/>
                <w:szCs w:val="20"/>
              </w:rPr>
              <w:t>Logistic regression</w:t>
            </w:r>
          </w:p>
        </w:tc>
        <w:tc>
          <w:tcPr>
            <w:tcW w:w="2232" w:type="dxa"/>
            <w:tcMar>
              <w:top w:w="35" w:type="dxa"/>
              <w:left w:w="35" w:type="dxa"/>
              <w:bottom w:w="35" w:type="dxa"/>
              <w:right w:w="35" w:type="dxa"/>
            </w:tcMar>
            <w:vAlign w:val="center"/>
          </w:tcPr>
          <w:p w14:paraId="015D1CB3" w14:textId="77777777" w:rsidR="00630D6F" w:rsidRPr="000902A1" w:rsidRDefault="00630D6F" w:rsidP="007F15DF">
            <w:pPr>
              <w:rPr>
                <w:rFonts w:cs="Times New Roman"/>
                <w:szCs w:val="20"/>
              </w:rPr>
            </w:pPr>
            <w:r w:rsidRPr="000902A1">
              <w:rPr>
                <w:rFonts w:cs="Times New Roman"/>
                <w:color w:val="000000"/>
                <w:szCs w:val="20"/>
              </w:rPr>
              <w:t>0.926 (0.902-0.951)</w:t>
            </w:r>
          </w:p>
        </w:tc>
        <w:tc>
          <w:tcPr>
            <w:tcW w:w="1080" w:type="dxa"/>
            <w:tcMar>
              <w:top w:w="35" w:type="dxa"/>
              <w:left w:w="35" w:type="dxa"/>
              <w:bottom w:w="35" w:type="dxa"/>
              <w:right w:w="35" w:type="dxa"/>
            </w:tcMar>
            <w:vAlign w:val="center"/>
          </w:tcPr>
          <w:p w14:paraId="6C22BCC4" w14:textId="77777777" w:rsidR="00630D6F" w:rsidRPr="000902A1" w:rsidRDefault="00630D6F" w:rsidP="007F15DF">
            <w:pPr>
              <w:rPr>
                <w:rFonts w:cs="Times New Roman"/>
                <w:szCs w:val="20"/>
              </w:rPr>
            </w:pPr>
            <w:r w:rsidRPr="000902A1">
              <w:rPr>
                <w:rFonts w:cs="Times New Roman"/>
                <w:color w:val="000000"/>
                <w:szCs w:val="20"/>
              </w:rPr>
              <w:t>0.961</w:t>
            </w:r>
          </w:p>
        </w:tc>
        <w:tc>
          <w:tcPr>
            <w:tcW w:w="1224" w:type="dxa"/>
            <w:tcMar>
              <w:top w:w="35" w:type="dxa"/>
              <w:left w:w="35" w:type="dxa"/>
              <w:bottom w:w="35" w:type="dxa"/>
              <w:right w:w="35" w:type="dxa"/>
            </w:tcMar>
            <w:vAlign w:val="center"/>
          </w:tcPr>
          <w:p w14:paraId="0BB09ED2" w14:textId="77777777" w:rsidR="00630D6F" w:rsidRPr="000902A1" w:rsidRDefault="00630D6F" w:rsidP="007F15DF">
            <w:pPr>
              <w:jc w:val="center"/>
              <w:rPr>
                <w:rFonts w:cs="Times New Roman"/>
                <w:szCs w:val="20"/>
              </w:rPr>
            </w:pPr>
            <w:r w:rsidRPr="000902A1">
              <w:rPr>
                <w:rFonts w:cs="Times New Roman"/>
                <w:color w:val="000000"/>
                <w:szCs w:val="20"/>
              </w:rPr>
              <w:t>0.106</w:t>
            </w:r>
          </w:p>
        </w:tc>
        <w:tc>
          <w:tcPr>
            <w:tcW w:w="1224" w:type="dxa"/>
            <w:tcMar>
              <w:top w:w="35" w:type="dxa"/>
              <w:left w:w="35" w:type="dxa"/>
              <w:bottom w:w="35" w:type="dxa"/>
              <w:right w:w="35" w:type="dxa"/>
            </w:tcMar>
            <w:vAlign w:val="center"/>
          </w:tcPr>
          <w:p w14:paraId="11C9A7CC" w14:textId="77777777" w:rsidR="00630D6F" w:rsidRPr="000902A1" w:rsidRDefault="00630D6F" w:rsidP="007F15DF">
            <w:pPr>
              <w:jc w:val="center"/>
              <w:rPr>
                <w:rFonts w:cs="Times New Roman"/>
                <w:szCs w:val="20"/>
              </w:rPr>
            </w:pPr>
            <w:r w:rsidRPr="000902A1">
              <w:rPr>
                <w:rFonts w:cs="Times New Roman"/>
                <w:color w:val="000000"/>
                <w:szCs w:val="20"/>
              </w:rPr>
              <w:t>84.3</w:t>
            </w:r>
          </w:p>
        </w:tc>
        <w:tc>
          <w:tcPr>
            <w:tcW w:w="1368" w:type="dxa"/>
            <w:tcMar>
              <w:top w:w="35" w:type="dxa"/>
              <w:left w:w="35" w:type="dxa"/>
              <w:bottom w:w="35" w:type="dxa"/>
              <w:right w:w="35" w:type="dxa"/>
            </w:tcMar>
            <w:vAlign w:val="center"/>
          </w:tcPr>
          <w:p w14:paraId="0036F7DB" w14:textId="77777777" w:rsidR="00630D6F" w:rsidRPr="000902A1" w:rsidRDefault="00630D6F" w:rsidP="007F15DF">
            <w:pPr>
              <w:jc w:val="center"/>
              <w:rPr>
                <w:rFonts w:cs="Times New Roman"/>
                <w:szCs w:val="20"/>
              </w:rPr>
            </w:pPr>
            <w:r w:rsidRPr="000902A1">
              <w:rPr>
                <w:rFonts w:cs="Times New Roman"/>
                <w:color w:val="000000"/>
                <w:szCs w:val="20"/>
              </w:rPr>
              <w:t>89.7</w:t>
            </w:r>
          </w:p>
        </w:tc>
        <w:tc>
          <w:tcPr>
            <w:tcW w:w="1368" w:type="dxa"/>
            <w:tcMar>
              <w:top w:w="35" w:type="dxa"/>
              <w:left w:w="35" w:type="dxa"/>
              <w:bottom w:w="35" w:type="dxa"/>
              <w:right w:w="35" w:type="dxa"/>
            </w:tcMar>
            <w:vAlign w:val="center"/>
          </w:tcPr>
          <w:p w14:paraId="57CF4F9E" w14:textId="77777777" w:rsidR="00630D6F" w:rsidRPr="000902A1" w:rsidRDefault="00630D6F" w:rsidP="007F15DF">
            <w:pPr>
              <w:jc w:val="center"/>
              <w:rPr>
                <w:rFonts w:cs="Times New Roman"/>
                <w:szCs w:val="20"/>
              </w:rPr>
            </w:pPr>
            <w:r w:rsidRPr="000902A1">
              <w:rPr>
                <w:rFonts w:cs="Times New Roman"/>
                <w:color w:val="000000"/>
                <w:szCs w:val="20"/>
              </w:rPr>
              <w:t>74.1</w:t>
            </w:r>
          </w:p>
        </w:tc>
        <w:tc>
          <w:tcPr>
            <w:tcW w:w="1080" w:type="dxa"/>
            <w:tcMar>
              <w:top w:w="35" w:type="dxa"/>
              <w:left w:w="35" w:type="dxa"/>
              <w:bottom w:w="35" w:type="dxa"/>
              <w:right w:w="35" w:type="dxa"/>
            </w:tcMar>
            <w:vAlign w:val="center"/>
          </w:tcPr>
          <w:p w14:paraId="472E500B" w14:textId="77777777" w:rsidR="00630D6F" w:rsidRPr="000902A1" w:rsidRDefault="00630D6F" w:rsidP="007F15DF">
            <w:pPr>
              <w:jc w:val="center"/>
              <w:rPr>
                <w:rFonts w:cs="Times New Roman"/>
                <w:szCs w:val="20"/>
              </w:rPr>
            </w:pPr>
            <w:r w:rsidRPr="000902A1">
              <w:rPr>
                <w:rFonts w:cs="Times New Roman"/>
                <w:color w:val="000000"/>
                <w:szCs w:val="20"/>
              </w:rPr>
              <w:t>86.6</w:t>
            </w:r>
          </w:p>
        </w:tc>
        <w:tc>
          <w:tcPr>
            <w:tcW w:w="1080" w:type="dxa"/>
            <w:tcMar>
              <w:top w:w="35" w:type="dxa"/>
              <w:left w:w="35" w:type="dxa"/>
              <w:bottom w:w="35" w:type="dxa"/>
              <w:right w:w="35" w:type="dxa"/>
            </w:tcMar>
            <w:vAlign w:val="center"/>
          </w:tcPr>
          <w:p w14:paraId="56C19095" w14:textId="77777777" w:rsidR="00630D6F" w:rsidRPr="000902A1" w:rsidRDefault="00630D6F" w:rsidP="007F15DF">
            <w:pPr>
              <w:jc w:val="center"/>
              <w:rPr>
                <w:rFonts w:cs="Times New Roman"/>
                <w:szCs w:val="20"/>
              </w:rPr>
            </w:pPr>
            <w:r w:rsidRPr="000902A1">
              <w:rPr>
                <w:rFonts w:cs="Times New Roman"/>
                <w:color w:val="000000"/>
                <w:szCs w:val="20"/>
              </w:rPr>
              <w:t>79.4</w:t>
            </w:r>
          </w:p>
        </w:tc>
        <w:tc>
          <w:tcPr>
            <w:tcW w:w="1224" w:type="dxa"/>
            <w:tcMar>
              <w:top w:w="35" w:type="dxa"/>
              <w:left w:w="35" w:type="dxa"/>
              <w:bottom w:w="35" w:type="dxa"/>
              <w:right w:w="35" w:type="dxa"/>
            </w:tcMar>
            <w:vAlign w:val="center"/>
          </w:tcPr>
          <w:p w14:paraId="5AD4951F" w14:textId="77777777" w:rsidR="00630D6F" w:rsidRPr="000902A1" w:rsidRDefault="00630D6F" w:rsidP="007F15DF">
            <w:pPr>
              <w:jc w:val="center"/>
              <w:rPr>
                <w:rFonts w:cs="Times New Roman"/>
                <w:szCs w:val="20"/>
              </w:rPr>
            </w:pPr>
            <w:r w:rsidRPr="000902A1">
              <w:rPr>
                <w:rFonts w:cs="Times New Roman"/>
                <w:color w:val="000000"/>
                <w:szCs w:val="20"/>
              </w:rPr>
              <w:t>88.2</w:t>
            </w:r>
          </w:p>
        </w:tc>
      </w:tr>
      <w:tr w:rsidR="00630D6F" w:rsidRPr="000902A1" w14:paraId="2C6173DB" w14:textId="77777777" w:rsidTr="00335205">
        <w:trPr>
          <w:jc w:val="center"/>
        </w:trPr>
        <w:tc>
          <w:tcPr>
            <w:tcW w:w="2160" w:type="dxa"/>
            <w:tcMar>
              <w:top w:w="35" w:type="dxa"/>
              <w:left w:w="35" w:type="dxa"/>
              <w:bottom w:w="35" w:type="dxa"/>
              <w:right w:w="35" w:type="dxa"/>
            </w:tcMar>
            <w:vAlign w:val="center"/>
          </w:tcPr>
          <w:p w14:paraId="76B15CCE" w14:textId="77777777" w:rsidR="00630D6F" w:rsidRPr="000902A1" w:rsidRDefault="00630D6F" w:rsidP="007F15DF">
            <w:pPr>
              <w:rPr>
                <w:rFonts w:cs="Times New Roman"/>
                <w:szCs w:val="20"/>
              </w:rPr>
            </w:pPr>
            <w:r w:rsidRPr="000902A1">
              <w:rPr>
                <w:rFonts w:cs="Times New Roman"/>
                <w:color w:val="000000"/>
                <w:szCs w:val="20"/>
              </w:rPr>
              <w:t>Support vector machine</w:t>
            </w:r>
          </w:p>
        </w:tc>
        <w:tc>
          <w:tcPr>
            <w:tcW w:w="2232" w:type="dxa"/>
            <w:tcMar>
              <w:top w:w="35" w:type="dxa"/>
              <w:left w:w="35" w:type="dxa"/>
              <w:bottom w:w="35" w:type="dxa"/>
              <w:right w:w="35" w:type="dxa"/>
            </w:tcMar>
            <w:vAlign w:val="center"/>
          </w:tcPr>
          <w:p w14:paraId="0D42401A" w14:textId="77777777" w:rsidR="00630D6F" w:rsidRPr="000902A1" w:rsidRDefault="00630D6F" w:rsidP="007F15DF">
            <w:pPr>
              <w:rPr>
                <w:rFonts w:cs="Times New Roman"/>
                <w:szCs w:val="20"/>
              </w:rPr>
            </w:pPr>
            <w:r w:rsidRPr="000902A1">
              <w:rPr>
                <w:rFonts w:cs="Times New Roman"/>
                <w:color w:val="000000"/>
                <w:szCs w:val="20"/>
              </w:rPr>
              <w:t>0.927 (0.902-0.951)</w:t>
            </w:r>
          </w:p>
        </w:tc>
        <w:tc>
          <w:tcPr>
            <w:tcW w:w="1080" w:type="dxa"/>
            <w:tcMar>
              <w:top w:w="35" w:type="dxa"/>
              <w:left w:w="35" w:type="dxa"/>
              <w:bottom w:w="35" w:type="dxa"/>
              <w:right w:w="35" w:type="dxa"/>
            </w:tcMar>
            <w:vAlign w:val="center"/>
          </w:tcPr>
          <w:p w14:paraId="41A1E343" w14:textId="77777777" w:rsidR="00630D6F" w:rsidRPr="000902A1" w:rsidRDefault="00630D6F" w:rsidP="007F15DF">
            <w:pPr>
              <w:rPr>
                <w:rFonts w:cs="Times New Roman"/>
                <w:szCs w:val="20"/>
              </w:rPr>
            </w:pPr>
            <w:r w:rsidRPr="000902A1">
              <w:rPr>
                <w:rFonts w:cs="Times New Roman"/>
                <w:color w:val="000000"/>
                <w:szCs w:val="20"/>
              </w:rPr>
              <w:t>0.961</w:t>
            </w:r>
          </w:p>
        </w:tc>
        <w:tc>
          <w:tcPr>
            <w:tcW w:w="1224" w:type="dxa"/>
            <w:tcMar>
              <w:top w:w="35" w:type="dxa"/>
              <w:left w:w="35" w:type="dxa"/>
              <w:bottom w:w="35" w:type="dxa"/>
              <w:right w:w="35" w:type="dxa"/>
            </w:tcMar>
            <w:vAlign w:val="center"/>
          </w:tcPr>
          <w:p w14:paraId="7A98558E" w14:textId="77777777" w:rsidR="00630D6F" w:rsidRPr="000902A1" w:rsidRDefault="00630D6F" w:rsidP="007F15DF">
            <w:pPr>
              <w:jc w:val="center"/>
              <w:rPr>
                <w:rFonts w:cs="Times New Roman"/>
                <w:szCs w:val="20"/>
              </w:rPr>
            </w:pPr>
            <w:r w:rsidRPr="000902A1">
              <w:rPr>
                <w:rFonts w:cs="Times New Roman"/>
                <w:color w:val="000000"/>
                <w:szCs w:val="20"/>
              </w:rPr>
              <w:t>0.105</w:t>
            </w:r>
          </w:p>
        </w:tc>
        <w:tc>
          <w:tcPr>
            <w:tcW w:w="1224" w:type="dxa"/>
            <w:tcMar>
              <w:top w:w="35" w:type="dxa"/>
              <w:left w:w="35" w:type="dxa"/>
              <w:bottom w:w="35" w:type="dxa"/>
              <w:right w:w="35" w:type="dxa"/>
            </w:tcMar>
            <w:vAlign w:val="center"/>
          </w:tcPr>
          <w:p w14:paraId="41172F15" w14:textId="77777777" w:rsidR="00630D6F" w:rsidRPr="000902A1" w:rsidRDefault="00630D6F" w:rsidP="007F15DF">
            <w:pPr>
              <w:jc w:val="center"/>
              <w:rPr>
                <w:rFonts w:cs="Times New Roman"/>
                <w:szCs w:val="20"/>
              </w:rPr>
            </w:pPr>
            <w:r w:rsidRPr="000902A1">
              <w:rPr>
                <w:rFonts w:cs="Times New Roman"/>
                <w:color w:val="000000"/>
                <w:szCs w:val="20"/>
              </w:rPr>
              <w:t>84.5</w:t>
            </w:r>
          </w:p>
        </w:tc>
        <w:tc>
          <w:tcPr>
            <w:tcW w:w="1368" w:type="dxa"/>
            <w:tcMar>
              <w:top w:w="35" w:type="dxa"/>
              <w:left w:w="35" w:type="dxa"/>
              <w:bottom w:w="35" w:type="dxa"/>
              <w:right w:w="35" w:type="dxa"/>
            </w:tcMar>
            <w:vAlign w:val="center"/>
          </w:tcPr>
          <w:p w14:paraId="31761444" w14:textId="77777777" w:rsidR="00630D6F" w:rsidRPr="000902A1" w:rsidRDefault="00630D6F" w:rsidP="007F15DF">
            <w:pPr>
              <w:jc w:val="center"/>
              <w:rPr>
                <w:rFonts w:cs="Times New Roman"/>
                <w:szCs w:val="20"/>
              </w:rPr>
            </w:pPr>
            <w:r w:rsidRPr="000902A1">
              <w:rPr>
                <w:rFonts w:cs="Times New Roman"/>
                <w:color w:val="000000"/>
                <w:szCs w:val="20"/>
              </w:rPr>
              <w:t>89.7</w:t>
            </w:r>
          </w:p>
        </w:tc>
        <w:tc>
          <w:tcPr>
            <w:tcW w:w="1368" w:type="dxa"/>
            <w:tcMar>
              <w:top w:w="35" w:type="dxa"/>
              <w:left w:w="35" w:type="dxa"/>
              <w:bottom w:w="35" w:type="dxa"/>
              <w:right w:w="35" w:type="dxa"/>
            </w:tcMar>
            <w:vAlign w:val="center"/>
          </w:tcPr>
          <w:p w14:paraId="19F4542A" w14:textId="77777777" w:rsidR="00630D6F" w:rsidRPr="000902A1" w:rsidRDefault="00630D6F" w:rsidP="007F15DF">
            <w:pPr>
              <w:jc w:val="center"/>
              <w:rPr>
                <w:rFonts w:cs="Times New Roman"/>
                <w:szCs w:val="20"/>
              </w:rPr>
            </w:pPr>
            <w:r w:rsidRPr="000902A1">
              <w:rPr>
                <w:rFonts w:cs="Times New Roman"/>
                <w:color w:val="000000"/>
                <w:szCs w:val="20"/>
              </w:rPr>
              <w:t>74.8</w:t>
            </w:r>
          </w:p>
        </w:tc>
        <w:tc>
          <w:tcPr>
            <w:tcW w:w="1080" w:type="dxa"/>
            <w:tcMar>
              <w:top w:w="35" w:type="dxa"/>
              <w:left w:w="35" w:type="dxa"/>
              <w:bottom w:w="35" w:type="dxa"/>
              <w:right w:w="35" w:type="dxa"/>
            </w:tcMar>
            <w:vAlign w:val="center"/>
          </w:tcPr>
          <w:p w14:paraId="4D4D9278" w14:textId="77777777" w:rsidR="00630D6F" w:rsidRPr="000902A1" w:rsidRDefault="00630D6F" w:rsidP="007F15DF">
            <w:pPr>
              <w:jc w:val="center"/>
              <w:rPr>
                <w:rFonts w:cs="Times New Roman"/>
                <w:szCs w:val="20"/>
              </w:rPr>
            </w:pPr>
            <w:r w:rsidRPr="000902A1">
              <w:rPr>
                <w:rFonts w:cs="Times New Roman"/>
                <w:color w:val="000000"/>
                <w:szCs w:val="20"/>
              </w:rPr>
              <w:t>87.0</w:t>
            </w:r>
          </w:p>
        </w:tc>
        <w:tc>
          <w:tcPr>
            <w:tcW w:w="1080" w:type="dxa"/>
            <w:tcMar>
              <w:top w:w="35" w:type="dxa"/>
              <w:left w:w="35" w:type="dxa"/>
              <w:bottom w:w="35" w:type="dxa"/>
              <w:right w:w="35" w:type="dxa"/>
            </w:tcMar>
            <w:vAlign w:val="center"/>
          </w:tcPr>
          <w:p w14:paraId="33F8DCD0" w14:textId="77777777" w:rsidR="00630D6F" w:rsidRPr="000902A1" w:rsidRDefault="00630D6F" w:rsidP="007F15DF">
            <w:pPr>
              <w:jc w:val="center"/>
              <w:rPr>
                <w:rFonts w:cs="Times New Roman"/>
                <w:szCs w:val="20"/>
              </w:rPr>
            </w:pPr>
            <w:r w:rsidRPr="000902A1">
              <w:rPr>
                <w:rFonts w:cs="Times New Roman"/>
                <w:color w:val="000000"/>
                <w:szCs w:val="20"/>
              </w:rPr>
              <w:t>79.5</w:t>
            </w:r>
          </w:p>
        </w:tc>
        <w:tc>
          <w:tcPr>
            <w:tcW w:w="1224" w:type="dxa"/>
            <w:tcMar>
              <w:top w:w="35" w:type="dxa"/>
              <w:left w:w="35" w:type="dxa"/>
              <w:bottom w:w="35" w:type="dxa"/>
              <w:right w:w="35" w:type="dxa"/>
            </w:tcMar>
            <w:vAlign w:val="center"/>
          </w:tcPr>
          <w:p w14:paraId="6D3BDB85" w14:textId="77777777" w:rsidR="00630D6F" w:rsidRPr="000902A1" w:rsidRDefault="00630D6F" w:rsidP="007F15DF">
            <w:pPr>
              <w:jc w:val="center"/>
              <w:rPr>
                <w:rFonts w:cs="Times New Roman"/>
                <w:szCs w:val="20"/>
              </w:rPr>
            </w:pPr>
            <w:r w:rsidRPr="000902A1">
              <w:rPr>
                <w:rFonts w:cs="Times New Roman"/>
                <w:color w:val="000000"/>
                <w:szCs w:val="20"/>
              </w:rPr>
              <w:t>88.3</w:t>
            </w:r>
          </w:p>
        </w:tc>
      </w:tr>
      <w:tr w:rsidR="00630D6F" w:rsidRPr="000902A1" w14:paraId="58914EDC" w14:textId="77777777" w:rsidTr="00335205">
        <w:trPr>
          <w:jc w:val="center"/>
        </w:trPr>
        <w:tc>
          <w:tcPr>
            <w:tcW w:w="2160" w:type="dxa"/>
            <w:tcMar>
              <w:top w:w="35" w:type="dxa"/>
              <w:left w:w="35" w:type="dxa"/>
              <w:bottom w:w="35" w:type="dxa"/>
              <w:right w:w="35" w:type="dxa"/>
            </w:tcMar>
            <w:vAlign w:val="center"/>
          </w:tcPr>
          <w:p w14:paraId="31A659D3" w14:textId="77777777" w:rsidR="00630D6F" w:rsidRPr="000902A1" w:rsidRDefault="00630D6F" w:rsidP="007F15DF">
            <w:pPr>
              <w:rPr>
                <w:rFonts w:cs="Times New Roman"/>
                <w:szCs w:val="20"/>
              </w:rPr>
            </w:pPr>
            <w:r w:rsidRPr="000902A1">
              <w:rPr>
                <w:rFonts w:cs="Times New Roman"/>
                <w:color w:val="000000"/>
                <w:szCs w:val="20"/>
              </w:rPr>
              <w:t>Neural network</w:t>
            </w:r>
          </w:p>
        </w:tc>
        <w:tc>
          <w:tcPr>
            <w:tcW w:w="2232" w:type="dxa"/>
            <w:tcMar>
              <w:top w:w="35" w:type="dxa"/>
              <w:left w:w="35" w:type="dxa"/>
              <w:bottom w:w="35" w:type="dxa"/>
              <w:right w:w="35" w:type="dxa"/>
            </w:tcMar>
            <w:vAlign w:val="center"/>
          </w:tcPr>
          <w:p w14:paraId="55D0AF25" w14:textId="77777777" w:rsidR="00630D6F" w:rsidRPr="000902A1" w:rsidRDefault="00630D6F" w:rsidP="007F15DF">
            <w:pPr>
              <w:rPr>
                <w:rFonts w:cs="Times New Roman"/>
                <w:szCs w:val="20"/>
              </w:rPr>
            </w:pPr>
            <w:r w:rsidRPr="000902A1">
              <w:rPr>
                <w:rFonts w:cs="Times New Roman"/>
                <w:color w:val="000000"/>
                <w:szCs w:val="20"/>
              </w:rPr>
              <w:t>0.947 (0.927-0.967)</w:t>
            </w:r>
          </w:p>
        </w:tc>
        <w:tc>
          <w:tcPr>
            <w:tcW w:w="1080" w:type="dxa"/>
            <w:tcMar>
              <w:top w:w="35" w:type="dxa"/>
              <w:left w:w="35" w:type="dxa"/>
              <w:bottom w:w="35" w:type="dxa"/>
              <w:right w:w="35" w:type="dxa"/>
            </w:tcMar>
            <w:vAlign w:val="center"/>
          </w:tcPr>
          <w:p w14:paraId="41DC00D3" w14:textId="77777777" w:rsidR="00630D6F" w:rsidRPr="000902A1" w:rsidRDefault="00630D6F" w:rsidP="007F15DF">
            <w:pPr>
              <w:rPr>
                <w:rFonts w:cs="Times New Roman"/>
                <w:szCs w:val="20"/>
              </w:rPr>
            </w:pPr>
            <w:r w:rsidRPr="000902A1">
              <w:rPr>
                <w:rFonts w:cs="Times New Roman"/>
                <w:color w:val="000000"/>
                <w:szCs w:val="20"/>
              </w:rPr>
              <w:t>0.971</w:t>
            </w:r>
          </w:p>
        </w:tc>
        <w:tc>
          <w:tcPr>
            <w:tcW w:w="1224" w:type="dxa"/>
            <w:tcMar>
              <w:top w:w="35" w:type="dxa"/>
              <w:left w:w="35" w:type="dxa"/>
              <w:bottom w:w="35" w:type="dxa"/>
              <w:right w:w="35" w:type="dxa"/>
            </w:tcMar>
            <w:vAlign w:val="center"/>
          </w:tcPr>
          <w:p w14:paraId="30186516" w14:textId="77777777" w:rsidR="00630D6F" w:rsidRPr="000902A1" w:rsidRDefault="00630D6F" w:rsidP="007F15DF">
            <w:pPr>
              <w:jc w:val="center"/>
              <w:rPr>
                <w:rFonts w:cs="Times New Roman"/>
                <w:szCs w:val="20"/>
              </w:rPr>
            </w:pPr>
            <w:r w:rsidRPr="000902A1">
              <w:rPr>
                <w:rFonts w:cs="Times New Roman"/>
                <w:color w:val="000000"/>
                <w:szCs w:val="20"/>
              </w:rPr>
              <w:t>0.088</w:t>
            </w:r>
          </w:p>
        </w:tc>
        <w:tc>
          <w:tcPr>
            <w:tcW w:w="1224" w:type="dxa"/>
            <w:tcMar>
              <w:top w:w="35" w:type="dxa"/>
              <w:left w:w="35" w:type="dxa"/>
              <w:bottom w:w="35" w:type="dxa"/>
              <w:right w:w="35" w:type="dxa"/>
            </w:tcMar>
            <w:vAlign w:val="center"/>
          </w:tcPr>
          <w:p w14:paraId="32EACCF1" w14:textId="77777777" w:rsidR="00630D6F" w:rsidRPr="000902A1" w:rsidRDefault="00630D6F" w:rsidP="007F15DF">
            <w:pPr>
              <w:jc w:val="center"/>
              <w:rPr>
                <w:rFonts w:cs="Times New Roman"/>
                <w:szCs w:val="20"/>
              </w:rPr>
            </w:pPr>
            <w:r w:rsidRPr="000902A1">
              <w:rPr>
                <w:rFonts w:cs="Times New Roman"/>
                <w:color w:val="000000"/>
                <w:szCs w:val="20"/>
              </w:rPr>
              <w:t>86.1</w:t>
            </w:r>
          </w:p>
        </w:tc>
        <w:tc>
          <w:tcPr>
            <w:tcW w:w="1368" w:type="dxa"/>
            <w:tcMar>
              <w:top w:w="35" w:type="dxa"/>
              <w:left w:w="35" w:type="dxa"/>
              <w:bottom w:w="35" w:type="dxa"/>
              <w:right w:w="35" w:type="dxa"/>
            </w:tcMar>
            <w:vAlign w:val="center"/>
          </w:tcPr>
          <w:p w14:paraId="74C50C1E" w14:textId="77777777" w:rsidR="00630D6F" w:rsidRPr="000902A1" w:rsidRDefault="00630D6F" w:rsidP="007F15DF">
            <w:pPr>
              <w:jc w:val="center"/>
              <w:rPr>
                <w:rFonts w:cs="Times New Roman"/>
                <w:szCs w:val="20"/>
              </w:rPr>
            </w:pPr>
            <w:r w:rsidRPr="000902A1">
              <w:rPr>
                <w:rFonts w:cs="Times New Roman"/>
                <w:color w:val="000000"/>
                <w:szCs w:val="20"/>
              </w:rPr>
              <w:t>91.3</w:t>
            </w:r>
          </w:p>
        </w:tc>
        <w:tc>
          <w:tcPr>
            <w:tcW w:w="1368" w:type="dxa"/>
            <w:tcMar>
              <w:top w:w="35" w:type="dxa"/>
              <w:left w:w="35" w:type="dxa"/>
              <w:bottom w:w="35" w:type="dxa"/>
              <w:right w:w="35" w:type="dxa"/>
            </w:tcMar>
            <w:vAlign w:val="center"/>
          </w:tcPr>
          <w:p w14:paraId="466EE18B" w14:textId="77777777" w:rsidR="00630D6F" w:rsidRPr="000902A1" w:rsidRDefault="00630D6F" w:rsidP="007F15DF">
            <w:pPr>
              <w:jc w:val="center"/>
              <w:rPr>
                <w:rFonts w:cs="Times New Roman"/>
                <w:szCs w:val="20"/>
              </w:rPr>
            </w:pPr>
            <w:r w:rsidRPr="000902A1">
              <w:rPr>
                <w:rFonts w:cs="Times New Roman"/>
                <w:color w:val="000000"/>
                <w:szCs w:val="20"/>
              </w:rPr>
              <w:t>76.3</w:t>
            </w:r>
          </w:p>
        </w:tc>
        <w:tc>
          <w:tcPr>
            <w:tcW w:w="1080" w:type="dxa"/>
            <w:tcMar>
              <w:top w:w="35" w:type="dxa"/>
              <w:left w:w="35" w:type="dxa"/>
              <w:bottom w:w="35" w:type="dxa"/>
              <w:right w:w="35" w:type="dxa"/>
            </w:tcMar>
            <w:vAlign w:val="center"/>
          </w:tcPr>
          <w:p w14:paraId="26CF7B12" w14:textId="77777777" w:rsidR="00630D6F" w:rsidRPr="000902A1" w:rsidRDefault="00630D6F" w:rsidP="007F15DF">
            <w:pPr>
              <w:jc w:val="center"/>
              <w:rPr>
                <w:rFonts w:cs="Times New Roman"/>
                <w:szCs w:val="20"/>
              </w:rPr>
            </w:pPr>
            <w:r w:rsidRPr="000902A1">
              <w:rPr>
                <w:rFonts w:cs="Times New Roman"/>
                <w:color w:val="000000"/>
                <w:szCs w:val="20"/>
              </w:rPr>
              <w:t>87.8</w:t>
            </w:r>
          </w:p>
        </w:tc>
        <w:tc>
          <w:tcPr>
            <w:tcW w:w="1080" w:type="dxa"/>
            <w:tcMar>
              <w:top w:w="35" w:type="dxa"/>
              <w:left w:w="35" w:type="dxa"/>
              <w:bottom w:w="35" w:type="dxa"/>
              <w:right w:w="35" w:type="dxa"/>
            </w:tcMar>
            <w:vAlign w:val="center"/>
          </w:tcPr>
          <w:p w14:paraId="00B138C3" w14:textId="77777777" w:rsidR="00630D6F" w:rsidRPr="000902A1" w:rsidRDefault="00630D6F" w:rsidP="007F15DF">
            <w:pPr>
              <w:jc w:val="center"/>
              <w:rPr>
                <w:rFonts w:cs="Times New Roman"/>
                <w:szCs w:val="20"/>
              </w:rPr>
            </w:pPr>
            <w:r w:rsidRPr="000902A1">
              <w:rPr>
                <w:rFonts w:cs="Times New Roman"/>
                <w:color w:val="000000"/>
                <w:szCs w:val="20"/>
              </w:rPr>
              <w:t>82.4</w:t>
            </w:r>
          </w:p>
        </w:tc>
        <w:tc>
          <w:tcPr>
            <w:tcW w:w="1224" w:type="dxa"/>
            <w:tcMar>
              <w:top w:w="35" w:type="dxa"/>
              <w:left w:w="35" w:type="dxa"/>
              <w:bottom w:w="35" w:type="dxa"/>
              <w:right w:w="35" w:type="dxa"/>
            </w:tcMar>
            <w:vAlign w:val="center"/>
          </w:tcPr>
          <w:p w14:paraId="29DB2E70" w14:textId="77777777" w:rsidR="00630D6F" w:rsidRPr="000902A1" w:rsidRDefault="00630D6F" w:rsidP="007F15DF">
            <w:pPr>
              <w:jc w:val="center"/>
              <w:rPr>
                <w:rFonts w:cs="Times New Roman"/>
                <w:szCs w:val="20"/>
              </w:rPr>
            </w:pPr>
            <w:r w:rsidRPr="000902A1">
              <w:rPr>
                <w:rFonts w:cs="Times New Roman"/>
                <w:color w:val="000000"/>
                <w:szCs w:val="20"/>
              </w:rPr>
              <w:t>89.5</w:t>
            </w:r>
          </w:p>
        </w:tc>
      </w:tr>
      <w:tr w:rsidR="00630D6F" w:rsidRPr="000902A1" w14:paraId="3524193F" w14:textId="77777777" w:rsidTr="00335205">
        <w:trPr>
          <w:jc w:val="center"/>
        </w:trPr>
        <w:tc>
          <w:tcPr>
            <w:tcW w:w="2160" w:type="dxa"/>
            <w:tcMar>
              <w:top w:w="35" w:type="dxa"/>
              <w:left w:w="35" w:type="dxa"/>
              <w:bottom w:w="35" w:type="dxa"/>
              <w:right w:w="35" w:type="dxa"/>
            </w:tcMar>
            <w:vAlign w:val="center"/>
          </w:tcPr>
          <w:p w14:paraId="598B40E6" w14:textId="77777777" w:rsidR="00630D6F" w:rsidRPr="000902A1" w:rsidRDefault="00630D6F" w:rsidP="007F15DF">
            <w:pPr>
              <w:rPr>
                <w:rFonts w:cs="Times New Roman"/>
                <w:szCs w:val="20"/>
              </w:rPr>
            </w:pPr>
            <w:r w:rsidRPr="000902A1">
              <w:rPr>
                <w:rFonts w:cs="Times New Roman"/>
                <w:color w:val="000000"/>
                <w:szCs w:val="20"/>
              </w:rPr>
              <w:t>K-nearest neighbours</w:t>
            </w:r>
          </w:p>
        </w:tc>
        <w:tc>
          <w:tcPr>
            <w:tcW w:w="2232" w:type="dxa"/>
            <w:tcMar>
              <w:top w:w="35" w:type="dxa"/>
              <w:left w:w="35" w:type="dxa"/>
              <w:bottom w:w="35" w:type="dxa"/>
              <w:right w:w="35" w:type="dxa"/>
            </w:tcMar>
            <w:vAlign w:val="center"/>
          </w:tcPr>
          <w:p w14:paraId="4E459A29" w14:textId="77777777" w:rsidR="00630D6F" w:rsidRPr="000902A1" w:rsidRDefault="00630D6F" w:rsidP="007F15DF">
            <w:pPr>
              <w:rPr>
                <w:rFonts w:cs="Times New Roman"/>
                <w:szCs w:val="20"/>
              </w:rPr>
            </w:pPr>
            <w:r w:rsidRPr="000902A1">
              <w:rPr>
                <w:rFonts w:cs="Times New Roman"/>
                <w:color w:val="000000"/>
                <w:szCs w:val="20"/>
              </w:rPr>
              <w:t>0.993 (0.989-0.998)</w:t>
            </w:r>
          </w:p>
        </w:tc>
        <w:tc>
          <w:tcPr>
            <w:tcW w:w="1080" w:type="dxa"/>
            <w:tcMar>
              <w:top w:w="35" w:type="dxa"/>
              <w:left w:w="35" w:type="dxa"/>
              <w:bottom w:w="35" w:type="dxa"/>
              <w:right w:w="35" w:type="dxa"/>
            </w:tcMar>
            <w:vAlign w:val="center"/>
          </w:tcPr>
          <w:p w14:paraId="5F37F23B" w14:textId="77777777" w:rsidR="00630D6F" w:rsidRPr="000902A1" w:rsidRDefault="00630D6F" w:rsidP="007F15DF">
            <w:pPr>
              <w:rPr>
                <w:rFonts w:cs="Times New Roman"/>
                <w:szCs w:val="20"/>
              </w:rPr>
            </w:pPr>
            <w:r w:rsidRPr="000902A1">
              <w:rPr>
                <w:rFonts w:cs="Times New Roman"/>
                <w:color w:val="000000"/>
                <w:szCs w:val="20"/>
              </w:rPr>
              <w:t>0.997</w:t>
            </w:r>
          </w:p>
        </w:tc>
        <w:tc>
          <w:tcPr>
            <w:tcW w:w="1224" w:type="dxa"/>
            <w:tcMar>
              <w:top w:w="35" w:type="dxa"/>
              <w:left w:w="35" w:type="dxa"/>
              <w:bottom w:w="35" w:type="dxa"/>
              <w:right w:w="35" w:type="dxa"/>
            </w:tcMar>
            <w:vAlign w:val="center"/>
          </w:tcPr>
          <w:p w14:paraId="0054AB63" w14:textId="77777777" w:rsidR="00630D6F" w:rsidRPr="000902A1" w:rsidRDefault="00630D6F" w:rsidP="007F15DF">
            <w:pPr>
              <w:jc w:val="center"/>
              <w:rPr>
                <w:rFonts w:cs="Times New Roman"/>
                <w:szCs w:val="20"/>
              </w:rPr>
            </w:pPr>
            <w:r w:rsidRPr="000902A1">
              <w:rPr>
                <w:rFonts w:cs="Times New Roman"/>
                <w:color w:val="000000"/>
                <w:szCs w:val="20"/>
              </w:rPr>
              <w:t>0.043</w:t>
            </w:r>
          </w:p>
        </w:tc>
        <w:tc>
          <w:tcPr>
            <w:tcW w:w="1224" w:type="dxa"/>
            <w:tcMar>
              <w:top w:w="35" w:type="dxa"/>
              <w:left w:w="35" w:type="dxa"/>
              <w:bottom w:w="35" w:type="dxa"/>
              <w:right w:w="35" w:type="dxa"/>
            </w:tcMar>
            <w:vAlign w:val="center"/>
          </w:tcPr>
          <w:p w14:paraId="4B3FA24C" w14:textId="77777777" w:rsidR="00630D6F" w:rsidRPr="000902A1" w:rsidRDefault="00630D6F" w:rsidP="007F15DF">
            <w:pPr>
              <w:jc w:val="center"/>
              <w:rPr>
                <w:rFonts w:cs="Times New Roman"/>
                <w:szCs w:val="20"/>
              </w:rPr>
            </w:pPr>
            <w:r w:rsidRPr="000902A1">
              <w:rPr>
                <w:rFonts w:cs="Times New Roman"/>
                <w:color w:val="000000"/>
                <w:szCs w:val="20"/>
              </w:rPr>
              <w:t>94.8</w:t>
            </w:r>
          </w:p>
        </w:tc>
        <w:tc>
          <w:tcPr>
            <w:tcW w:w="1368" w:type="dxa"/>
            <w:tcMar>
              <w:top w:w="35" w:type="dxa"/>
              <w:left w:w="35" w:type="dxa"/>
              <w:bottom w:w="35" w:type="dxa"/>
              <w:right w:w="35" w:type="dxa"/>
            </w:tcMar>
            <w:vAlign w:val="center"/>
          </w:tcPr>
          <w:p w14:paraId="63421354" w14:textId="77777777" w:rsidR="00630D6F" w:rsidRPr="000902A1" w:rsidRDefault="00630D6F" w:rsidP="007F15DF">
            <w:pPr>
              <w:jc w:val="center"/>
              <w:rPr>
                <w:rFonts w:cs="Times New Roman"/>
                <w:szCs w:val="20"/>
              </w:rPr>
            </w:pPr>
            <w:r w:rsidRPr="000902A1">
              <w:rPr>
                <w:rFonts w:cs="Times New Roman"/>
                <w:color w:val="000000"/>
                <w:szCs w:val="20"/>
              </w:rPr>
              <w:t>97.6</w:t>
            </w:r>
          </w:p>
        </w:tc>
        <w:tc>
          <w:tcPr>
            <w:tcW w:w="1368" w:type="dxa"/>
            <w:tcMar>
              <w:top w:w="35" w:type="dxa"/>
              <w:left w:w="35" w:type="dxa"/>
              <w:bottom w:w="35" w:type="dxa"/>
              <w:right w:w="35" w:type="dxa"/>
            </w:tcMar>
            <w:vAlign w:val="center"/>
          </w:tcPr>
          <w:p w14:paraId="78EC5DF2" w14:textId="77777777" w:rsidR="00630D6F" w:rsidRPr="000902A1" w:rsidRDefault="00630D6F" w:rsidP="007F15DF">
            <w:pPr>
              <w:jc w:val="center"/>
              <w:rPr>
                <w:rFonts w:cs="Times New Roman"/>
                <w:szCs w:val="20"/>
              </w:rPr>
            </w:pPr>
            <w:r w:rsidRPr="000902A1">
              <w:rPr>
                <w:rFonts w:cs="Times New Roman"/>
                <w:color w:val="000000"/>
                <w:szCs w:val="20"/>
              </w:rPr>
              <w:t>89.6</w:t>
            </w:r>
          </w:p>
        </w:tc>
        <w:tc>
          <w:tcPr>
            <w:tcW w:w="1080" w:type="dxa"/>
            <w:tcMar>
              <w:top w:w="35" w:type="dxa"/>
              <w:left w:w="35" w:type="dxa"/>
              <w:bottom w:w="35" w:type="dxa"/>
              <w:right w:w="35" w:type="dxa"/>
            </w:tcMar>
            <w:vAlign w:val="center"/>
          </w:tcPr>
          <w:p w14:paraId="1EDD045A" w14:textId="77777777" w:rsidR="00630D6F" w:rsidRPr="000902A1" w:rsidRDefault="00630D6F" w:rsidP="007F15DF">
            <w:pPr>
              <w:jc w:val="center"/>
              <w:rPr>
                <w:rFonts w:cs="Times New Roman"/>
                <w:szCs w:val="20"/>
              </w:rPr>
            </w:pPr>
            <w:r w:rsidRPr="000902A1">
              <w:rPr>
                <w:rFonts w:cs="Times New Roman"/>
                <w:color w:val="000000"/>
                <w:szCs w:val="20"/>
              </w:rPr>
              <w:t>94.6</w:t>
            </w:r>
          </w:p>
        </w:tc>
        <w:tc>
          <w:tcPr>
            <w:tcW w:w="1080" w:type="dxa"/>
            <w:tcMar>
              <w:top w:w="35" w:type="dxa"/>
              <w:left w:w="35" w:type="dxa"/>
              <w:bottom w:w="35" w:type="dxa"/>
              <w:right w:w="35" w:type="dxa"/>
            </w:tcMar>
            <w:vAlign w:val="center"/>
          </w:tcPr>
          <w:p w14:paraId="1FFCB8DB" w14:textId="77777777" w:rsidR="00630D6F" w:rsidRPr="000902A1" w:rsidRDefault="00630D6F" w:rsidP="007F15DF">
            <w:pPr>
              <w:jc w:val="center"/>
              <w:rPr>
                <w:rFonts w:cs="Times New Roman"/>
                <w:szCs w:val="20"/>
              </w:rPr>
            </w:pPr>
            <w:r w:rsidRPr="000902A1">
              <w:rPr>
                <w:rFonts w:cs="Times New Roman"/>
                <w:color w:val="000000"/>
                <w:szCs w:val="20"/>
              </w:rPr>
              <w:t>95.3</w:t>
            </w:r>
          </w:p>
        </w:tc>
        <w:tc>
          <w:tcPr>
            <w:tcW w:w="1224" w:type="dxa"/>
            <w:tcMar>
              <w:top w:w="35" w:type="dxa"/>
              <w:left w:w="35" w:type="dxa"/>
              <w:bottom w:w="35" w:type="dxa"/>
              <w:right w:w="35" w:type="dxa"/>
            </w:tcMar>
            <w:vAlign w:val="center"/>
          </w:tcPr>
          <w:p w14:paraId="3D4C59F6" w14:textId="77777777" w:rsidR="00630D6F" w:rsidRPr="000902A1" w:rsidRDefault="00630D6F" w:rsidP="007F15DF">
            <w:pPr>
              <w:jc w:val="center"/>
              <w:rPr>
                <w:rFonts w:cs="Times New Roman"/>
                <w:szCs w:val="20"/>
              </w:rPr>
            </w:pPr>
            <w:r w:rsidRPr="000902A1">
              <w:rPr>
                <w:rFonts w:cs="Times New Roman"/>
                <w:color w:val="000000"/>
                <w:szCs w:val="20"/>
              </w:rPr>
              <w:t>96.1</w:t>
            </w:r>
          </w:p>
        </w:tc>
      </w:tr>
      <w:tr w:rsidR="00630D6F" w:rsidRPr="000902A1" w14:paraId="3678863D" w14:textId="77777777" w:rsidTr="00335205">
        <w:trPr>
          <w:jc w:val="center"/>
        </w:trPr>
        <w:tc>
          <w:tcPr>
            <w:tcW w:w="2160" w:type="dxa"/>
            <w:tcMar>
              <w:top w:w="35" w:type="dxa"/>
              <w:left w:w="35" w:type="dxa"/>
              <w:bottom w:w="35" w:type="dxa"/>
              <w:right w:w="35" w:type="dxa"/>
            </w:tcMar>
            <w:vAlign w:val="center"/>
          </w:tcPr>
          <w:p w14:paraId="44E9486C" w14:textId="77777777" w:rsidR="00630D6F" w:rsidRPr="000902A1" w:rsidRDefault="00630D6F" w:rsidP="007F15DF">
            <w:pPr>
              <w:rPr>
                <w:rFonts w:cs="Times New Roman"/>
                <w:szCs w:val="20"/>
              </w:rPr>
            </w:pPr>
            <w:r w:rsidRPr="000902A1">
              <w:rPr>
                <w:rFonts w:cs="Times New Roman"/>
                <w:color w:val="000000"/>
                <w:szCs w:val="20"/>
              </w:rPr>
              <w:t>Random forest</w:t>
            </w:r>
          </w:p>
        </w:tc>
        <w:tc>
          <w:tcPr>
            <w:tcW w:w="2232" w:type="dxa"/>
            <w:tcMar>
              <w:top w:w="35" w:type="dxa"/>
              <w:left w:w="35" w:type="dxa"/>
              <w:bottom w:w="35" w:type="dxa"/>
              <w:right w:w="35" w:type="dxa"/>
            </w:tcMar>
            <w:vAlign w:val="center"/>
          </w:tcPr>
          <w:p w14:paraId="448C3C76" w14:textId="77777777" w:rsidR="00630D6F" w:rsidRPr="000902A1" w:rsidRDefault="00630D6F" w:rsidP="007F15DF">
            <w:pPr>
              <w:rPr>
                <w:rFonts w:cs="Times New Roman"/>
                <w:szCs w:val="20"/>
              </w:rPr>
            </w:pPr>
            <w:r w:rsidRPr="000902A1">
              <w:rPr>
                <w:rFonts w:cs="Times New Roman"/>
                <w:color w:val="000000"/>
                <w:szCs w:val="20"/>
              </w:rPr>
              <w:t>1.000 (1.000-1.000)</w:t>
            </w:r>
          </w:p>
        </w:tc>
        <w:tc>
          <w:tcPr>
            <w:tcW w:w="1080" w:type="dxa"/>
            <w:tcMar>
              <w:top w:w="35" w:type="dxa"/>
              <w:left w:w="35" w:type="dxa"/>
              <w:bottom w:w="35" w:type="dxa"/>
              <w:right w:w="35" w:type="dxa"/>
            </w:tcMar>
            <w:vAlign w:val="center"/>
          </w:tcPr>
          <w:p w14:paraId="52F863EA" w14:textId="77777777" w:rsidR="00630D6F" w:rsidRPr="000902A1" w:rsidRDefault="00630D6F" w:rsidP="007F15DF">
            <w:pPr>
              <w:rPr>
                <w:rFonts w:cs="Times New Roman"/>
                <w:szCs w:val="20"/>
              </w:rPr>
            </w:pPr>
            <w:r w:rsidRPr="000902A1">
              <w:rPr>
                <w:rFonts w:cs="Times New Roman"/>
                <w:color w:val="000000"/>
                <w:szCs w:val="20"/>
              </w:rPr>
              <w:t>1.000</w:t>
            </w:r>
          </w:p>
        </w:tc>
        <w:tc>
          <w:tcPr>
            <w:tcW w:w="1224" w:type="dxa"/>
            <w:tcMar>
              <w:top w:w="35" w:type="dxa"/>
              <w:left w:w="35" w:type="dxa"/>
              <w:bottom w:w="35" w:type="dxa"/>
              <w:right w:w="35" w:type="dxa"/>
            </w:tcMar>
            <w:vAlign w:val="center"/>
          </w:tcPr>
          <w:p w14:paraId="1E1DFB2D" w14:textId="77777777" w:rsidR="00630D6F" w:rsidRPr="000902A1" w:rsidRDefault="00630D6F" w:rsidP="007F15DF">
            <w:pPr>
              <w:jc w:val="center"/>
              <w:rPr>
                <w:rFonts w:cs="Times New Roman"/>
                <w:szCs w:val="20"/>
              </w:rPr>
            </w:pPr>
            <w:r w:rsidRPr="000902A1">
              <w:rPr>
                <w:rFonts w:cs="Times New Roman"/>
                <w:color w:val="000000"/>
                <w:szCs w:val="20"/>
              </w:rPr>
              <w:t>0.015</w:t>
            </w:r>
          </w:p>
        </w:tc>
        <w:tc>
          <w:tcPr>
            <w:tcW w:w="1224" w:type="dxa"/>
            <w:tcMar>
              <w:top w:w="35" w:type="dxa"/>
              <w:left w:w="35" w:type="dxa"/>
              <w:bottom w:w="35" w:type="dxa"/>
              <w:right w:w="35" w:type="dxa"/>
            </w:tcMar>
            <w:vAlign w:val="center"/>
          </w:tcPr>
          <w:p w14:paraId="7F39A7CA"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368" w:type="dxa"/>
            <w:tcMar>
              <w:top w:w="35" w:type="dxa"/>
              <w:left w:w="35" w:type="dxa"/>
              <w:bottom w:w="35" w:type="dxa"/>
              <w:right w:w="35" w:type="dxa"/>
            </w:tcMar>
            <w:vAlign w:val="center"/>
          </w:tcPr>
          <w:p w14:paraId="61E6E44C"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368" w:type="dxa"/>
            <w:tcMar>
              <w:top w:w="35" w:type="dxa"/>
              <w:left w:w="35" w:type="dxa"/>
              <w:bottom w:w="35" w:type="dxa"/>
              <w:right w:w="35" w:type="dxa"/>
            </w:tcMar>
            <w:vAlign w:val="center"/>
          </w:tcPr>
          <w:p w14:paraId="71D11172"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080" w:type="dxa"/>
            <w:tcMar>
              <w:top w:w="35" w:type="dxa"/>
              <w:left w:w="35" w:type="dxa"/>
              <w:bottom w:w="35" w:type="dxa"/>
              <w:right w:w="35" w:type="dxa"/>
            </w:tcMar>
            <w:vAlign w:val="center"/>
          </w:tcPr>
          <w:p w14:paraId="7C973A72"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080" w:type="dxa"/>
            <w:tcMar>
              <w:top w:w="35" w:type="dxa"/>
              <w:left w:w="35" w:type="dxa"/>
              <w:bottom w:w="35" w:type="dxa"/>
              <w:right w:w="35" w:type="dxa"/>
            </w:tcMar>
            <w:vAlign w:val="center"/>
          </w:tcPr>
          <w:p w14:paraId="50AA2751"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224" w:type="dxa"/>
            <w:tcMar>
              <w:top w:w="35" w:type="dxa"/>
              <w:left w:w="35" w:type="dxa"/>
              <w:bottom w:w="35" w:type="dxa"/>
              <w:right w:w="35" w:type="dxa"/>
            </w:tcMar>
            <w:vAlign w:val="center"/>
          </w:tcPr>
          <w:p w14:paraId="2AB32AAA" w14:textId="77777777" w:rsidR="00630D6F" w:rsidRPr="000902A1" w:rsidRDefault="00630D6F" w:rsidP="007F15DF">
            <w:pPr>
              <w:jc w:val="center"/>
              <w:rPr>
                <w:rFonts w:cs="Times New Roman"/>
                <w:szCs w:val="20"/>
              </w:rPr>
            </w:pPr>
            <w:r w:rsidRPr="000902A1">
              <w:rPr>
                <w:rFonts w:cs="Times New Roman"/>
                <w:color w:val="000000"/>
                <w:szCs w:val="20"/>
              </w:rPr>
              <w:t>100.0</w:t>
            </w:r>
          </w:p>
        </w:tc>
      </w:tr>
      <w:tr w:rsidR="00630D6F" w:rsidRPr="000902A1" w14:paraId="2F0E9CB5" w14:textId="77777777" w:rsidTr="00335205">
        <w:trPr>
          <w:jc w:val="center"/>
        </w:trPr>
        <w:tc>
          <w:tcPr>
            <w:tcW w:w="2160" w:type="dxa"/>
            <w:tcMar>
              <w:top w:w="35" w:type="dxa"/>
              <w:left w:w="35" w:type="dxa"/>
              <w:bottom w:w="35" w:type="dxa"/>
              <w:right w:w="35" w:type="dxa"/>
            </w:tcMar>
            <w:vAlign w:val="center"/>
          </w:tcPr>
          <w:p w14:paraId="48C29AC4" w14:textId="77777777" w:rsidR="00630D6F" w:rsidRPr="000902A1" w:rsidRDefault="00630D6F" w:rsidP="007F15DF">
            <w:pPr>
              <w:rPr>
                <w:rFonts w:cs="Times New Roman"/>
                <w:szCs w:val="20"/>
              </w:rPr>
            </w:pPr>
            <w:r w:rsidRPr="000902A1">
              <w:rPr>
                <w:rFonts w:cs="Times New Roman"/>
                <w:color w:val="000000"/>
                <w:szCs w:val="20"/>
              </w:rPr>
              <w:t>Gradient boosting machine</w:t>
            </w:r>
          </w:p>
        </w:tc>
        <w:tc>
          <w:tcPr>
            <w:tcW w:w="2232" w:type="dxa"/>
            <w:tcMar>
              <w:top w:w="35" w:type="dxa"/>
              <w:left w:w="35" w:type="dxa"/>
              <w:bottom w:w="35" w:type="dxa"/>
              <w:right w:w="35" w:type="dxa"/>
            </w:tcMar>
            <w:vAlign w:val="center"/>
          </w:tcPr>
          <w:p w14:paraId="6CB82B6A" w14:textId="77777777" w:rsidR="00630D6F" w:rsidRPr="000902A1" w:rsidRDefault="00630D6F" w:rsidP="007F15DF">
            <w:pPr>
              <w:rPr>
                <w:rFonts w:cs="Times New Roman"/>
                <w:szCs w:val="20"/>
              </w:rPr>
            </w:pPr>
            <w:r w:rsidRPr="000902A1">
              <w:rPr>
                <w:rFonts w:cs="Times New Roman"/>
                <w:color w:val="000000"/>
                <w:szCs w:val="20"/>
              </w:rPr>
              <w:t>0.956 (0.938-0.974)</w:t>
            </w:r>
          </w:p>
        </w:tc>
        <w:tc>
          <w:tcPr>
            <w:tcW w:w="1080" w:type="dxa"/>
            <w:tcMar>
              <w:top w:w="35" w:type="dxa"/>
              <w:left w:w="35" w:type="dxa"/>
              <w:bottom w:w="35" w:type="dxa"/>
              <w:right w:w="35" w:type="dxa"/>
            </w:tcMar>
            <w:vAlign w:val="center"/>
          </w:tcPr>
          <w:p w14:paraId="70667605" w14:textId="77777777" w:rsidR="00630D6F" w:rsidRPr="000902A1" w:rsidRDefault="00630D6F" w:rsidP="007F15DF">
            <w:pPr>
              <w:rPr>
                <w:rFonts w:cs="Times New Roman"/>
                <w:szCs w:val="20"/>
              </w:rPr>
            </w:pPr>
            <w:r w:rsidRPr="000902A1">
              <w:rPr>
                <w:rFonts w:cs="Times New Roman"/>
                <w:color w:val="000000"/>
                <w:szCs w:val="20"/>
              </w:rPr>
              <w:t>0.976</w:t>
            </w:r>
          </w:p>
        </w:tc>
        <w:tc>
          <w:tcPr>
            <w:tcW w:w="1224" w:type="dxa"/>
            <w:tcMar>
              <w:top w:w="35" w:type="dxa"/>
              <w:left w:w="35" w:type="dxa"/>
              <w:bottom w:w="35" w:type="dxa"/>
              <w:right w:w="35" w:type="dxa"/>
            </w:tcMar>
            <w:vAlign w:val="center"/>
          </w:tcPr>
          <w:p w14:paraId="25CA890A" w14:textId="77777777" w:rsidR="00630D6F" w:rsidRPr="000902A1" w:rsidRDefault="00630D6F" w:rsidP="007F15DF">
            <w:pPr>
              <w:jc w:val="center"/>
              <w:rPr>
                <w:rFonts w:cs="Times New Roman"/>
                <w:szCs w:val="20"/>
              </w:rPr>
            </w:pPr>
            <w:r w:rsidRPr="000902A1">
              <w:rPr>
                <w:rFonts w:cs="Times New Roman"/>
                <w:color w:val="000000"/>
                <w:szCs w:val="20"/>
              </w:rPr>
              <w:t>0.083</w:t>
            </w:r>
          </w:p>
        </w:tc>
        <w:tc>
          <w:tcPr>
            <w:tcW w:w="1224" w:type="dxa"/>
            <w:tcMar>
              <w:top w:w="35" w:type="dxa"/>
              <w:left w:w="35" w:type="dxa"/>
              <w:bottom w:w="35" w:type="dxa"/>
              <w:right w:w="35" w:type="dxa"/>
            </w:tcMar>
            <w:vAlign w:val="center"/>
          </w:tcPr>
          <w:p w14:paraId="65F81BC6" w14:textId="77777777" w:rsidR="00630D6F" w:rsidRPr="000902A1" w:rsidRDefault="00630D6F" w:rsidP="007F15DF">
            <w:pPr>
              <w:jc w:val="center"/>
              <w:rPr>
                <w:rFonts w:cs="Times New Roman"/>
                <w:szCs w:val="20"/>
              </w:rPr>
            </w:pPr>
            <w:r w:rsidRPr="000902A1">
              <w:rPr>
                <w:rFonts w:cs="Times New Roman"/>
                <w:color w:val="000000"/>
                <w:szCs w:val="20"/>
              </w:rPr>
              <w:t>88.1</w:t>
            </w:r>
          </w:p>
        </w:tc>
        <w:tc>
          <w:tcPr>
            <w:tcW w:w="1368" w:type="dxa"/>
            <w:tcMar>
              <w:top w:w="35" w:type="dxa"/>
              <w:left w:w="35" w:type="dxa"/>
              <w:bottom w:w="35" w:type="dxa"/>
              <w:right w:w="35" w:type="dxa"/>
            </w:tcMar>
            <w:vAlign w:val="center"/>
          </w:tcPr>
          <w:p w14:paraId="7A4E5E48" w14:textId="77777777" w:rsidR="00630D6F" w:rsidRPr="000902A1" w:rsidRDefault="00630D6F" w:rsidP="007F15DF">
            <w:pPr>
              <w:jc w:val="center"/>
              <w:rPr>
                <w:rFonts w:cs="Times New Roman"/>
                <w:szCs w:val="20"/>
              </w:rPr>
            </w:pPr>
            <w:r w:rsidRPr="000902A1">
              <w:rPr>
                <w:rFonts w:cs="Times New Roman"/>
                <w:color w:val="000000"/>
                <w:szCs w:val="20"/>
              </w:rPr>
              <w:t>92.9</w:t>
            </w:r>
          </w:p>
        </w:tc>
        <w:tc>
          <w:tcPr>
            <w:tcW w:w="1368" w:type="dxa"/>
            <w:tcMar>
              <w:top w:w="35" w:type="dxa"/>
              <w:left w:w="35" w:type="dxa"/>
              <w:bottom w:w="35" w:type="dxa"/>
              <w:right w:w="35" w:type="dxa"/>
            </w:tcMar>
            <w:vAlign w:val="center"/>
          </w:tcPr>
          <w:p w14:paraId="2B83EAD1" w14:textId="77777777" w:rsidR="00630D6F" w:rsidRPr="000902A1" w:rsidRDefault="00630D6F" w:rsidP="007F15DF">
            <w:pPr>
              <w:jc w:val="center"/>
              <w:rPr>
                <w:rFonts w:cs="Times New Roman"/>
                <w:szCs w:val="20"/>
              </w:rPr>
            </w:pPr>
            <w:r w:rsidRPr="000902A1">
              <w:rPr>
                <w:rFonts w:cs="Times New Roman"/>
                <w:color w:val="000000"/>
                <w:szCs w:val="20"/>
              </w:rPr>
              <w:t>79.3</w:t>
            </w:r>
          </w:p>
        </w:tc>
        <w:tc>
          <w:tcPr>
            <w:tcW w:w="1080" w:type="dxa"/>
            <w:tcMar>
              <w:top w:w="35" w:type="dxa"/>
              <w:left w:w="35" w:type="dxa"/>
              <w:bottom w:w="35" w:type="dxa"/>
              <w:right w:w="35" w:type="dxa"/>
            </w:tcMar>
            <w:vAlign w:val="center"/>
          </w:tcPr>
          <w:p w14:paraId="7ED414BC" w14:textId="77777777" w:rsidR="00630D6F" w:rsidRPr="000902A1" w:rsidRDefault="00630D6F" w:rsidP="007F15DF">
            <w:pPr>
              <w:jc w:val="center"/>
              <w:rPr>
                <w:rFonts w:cs="Times New Roman"/>
                <w:szCs w:val="20"/>
              </w:rPr>
            </w:pPr>
            <w:r w:rsidRPr="000902A1">
              <w:rPr>
                <w:rFonts w:cs="Times New Roman"/>
                <w:color w:val="000000"/>
                <w:szCs w:val="20"/>
              </w:rPr>
              <w:t>89.4</w:t>
            </w:r>
          </w:p>
        </w:tc>
        <w:tc>
          <w:tcPr>
            <w:tcW w:w="1080" w:type="dxa"/>
            <w:tcMar>
              <w:top w:w="35" w:type="dxa"/>
              <w:left w:w="35" w:type="dxa"/>
              <w:bottom w:w="35" w:type="dxa"/>
              <w:right w:w="35" w:type="dxa"/>
            </w:tcMar>
            <w:vAlign w:val="center"/>
          </w:tcPr>
          <w:p w14:paraId="292C7512" w14:textId="77777777" w:rsidR="00630D6F" w:rsidRPr="000902A1" w:rsidRDefault="00630D6F" w:rsidP="007F15DF">
            <w:pPr>
              <w:jc w:val="center"/>
              <w:rPr>
                <w:rFonts w:cs="Times New Roman"/>
                <w:szCs w:val="20"/>
              </w:rPr>
            </w:pPr>
            <w:r w:rsidRPr="000902A1">
              <w:rPr>
                <w:rFonts w:cs="Times New Roman"/>
                <w:color w:val="000000"/>
                <w:szCs w:val="20"/>
              </w:rPr>
              <w:t>85.6</w:t>
            </w:r>
          </w:p>
        </w:tc>
        <w:tc>
          <w:tcPr>
            <w:tcW w:w="1224" w:type="dxa"/>
            <w:tcMar>
              <w:top w:w="35" w:type="dxa"/>
              <w:left w:w="35" w:type="dxa"/>
              <w:bottom w:w="35" w:type="dxa"/>
              <w:right w:w="35" w:type="dxa"/>
            </w:tcMar>
            <w:vAlign w:val="center"/>
          </w:tcPr>
          <w:p w14:paraId="29940849" w14:textId="77777777" w:rsidR="00630D6F" w:rsidRPr="000902A1" w:rsidRDefault="00630D6F" w:rsidP="007F15DF">
            <w:pPr>
              <w:jc w:val="center"/>
              <w:rPr>
                <w:rFonts w:cs="Times New Roman"/>
                <w:szCs w:val="20"/>
              </w:rPr>
            </w:pPr>
            <w:r w:rsidRPr="000902A1">
              <w:rPr>
                <w:rFonts w:cs="Times New Roman"/>
                <w:color w:val="000000"/>
                <w:szCs w:val="20"/>
              </w:rPr>
              <w:t>91.1</w:t>
            </w:r>
          </w:p>
        </w:tc>
      </w:tr>
      <w:tr w:rsidR="00630D6F" w:rsidRPr="000902A1" w14:paraId="686B1160" w14:textId="77777777" w:rsidTr="00335205">
        <w:trPr>
          <w:jc w:val="center"/>
        </w:trPr>
        <w:tc>
          <w:tcPr>
            <w:tcW w:w="2160" w:type="dxa"/>
            <w:tcMar>
              <w:top w:w="35" w:type="dxa"/>
              <w:left w:w="35" w:type="dxa"/>
              <w:bottom w:w="35" w:type="dxa"/>
              <w:right w:w="35" w:type="dxa"/>
            </w:tcMar>
            <w:vAlign w:val="center"/>
          </w:tcPr>
          <w:p w14:paraId="5E9E8A78" w14:textId="77777777" w:rsidR="00630D6F" w:rsidRPr="000902A1" w:rsidRDefault="00630D6F" w:rsidP="007F15DF">
            <w:pPr>
              <w:rPr>
                <w:rFonts w:cs="Times New Roman"/>
                <w:szCs w:val="20"/>
              </w:rPr>
            </w:pPr>
            <w:r w:rsidRPr="000902A1">
              <w:rPr>
                <w:rFonts w:cs="Times New Roman"/>
                <w:color w:val="000000"/>
                <w:szCs w:val="20"/>
              </w:rPr>
              <w:t>Naive Bayes</w:t>
            </w:r>
          </w:p>
        </w:tc>
        <w:tc>
          <w:tcPr>
            <w:tcW w:w="2232" w:type="dxa"/>
            <w:tcMar>
              <w:top w:w="35" w:type="dxa"/>
              <w:left w:w="35" w:type="dxa"/>
              <w:bottom w:w="35" w:type="dxa"/>
              <w:right w:w="35" w:type="dxa"/>
            </w:tcMar>
            <w:vAlign w:val="center"/>
          </w:tcPr>
          <w:p w14:paraId="0332F8B6" w14:textId="77777777" w:rsidR="00630D6F" w:rsidRPr="000902A1" w:rsidRDefault="00630D6F" w:rsidP="007F15DF">
            <w:pPr>
              <w:rPr>
                <w:rFonts w:cs="Times New Roman"/>
                <w:szCs w:val="20"/>
              </w:rPr>
            </w:pPr>
            <w:r w:rsidRPr="000902A1">
              <w:rPr>
                <w:rFonts w:cs="Times New Roman"/>
                <w:color w:val="000000"/>
                <w:szCs w:val="20"/>
              </w:rPr>
              <w:t>0.929 (0.905-0.953)</w:t>
            </w:r>
          </w:p>
        </w:tc>
        <w:tc>
          <w:tcPr>
            <w:tcW w:w="1080" w:type="dxa"/>
            <w:tcMar>
              <w:top w:w="35" w:type="dxa"/>
              <w:left w:w="35" w:type="dxa"/>
              <w:bottom w:w="35" w:type="dxa"/>
              <w:right w:w="35" w:type="dxa"/>
            </w:tcMar>
            <w:vAlign w:val="center"/>
          </w:tcPr>
          <w:p w14:paraId="557C0CCC" w14:textId="77777777" w:rsidR="00630D6F" w:rsidRPr="000902A1" w:rsidRDefault="00630D6F" w:rsidP="007F15DF">
            <w:pPr>
              <w:rPr>
                <w:rFonts w:cs="Times New Roman"/>
                <w:szCs w:val="20"/>
              </w:rPr>
            </w:pPr>
            <w:r w:rsidRPr="000902A1">
              <w:rPr>
                <w:rFonts w:cs="Times New Roman"/>
                <w:color w:val="000000"/>
                <w:szCs w:val="20"/>
              </w:rPr>
              <w:t>0.963</w:t>
            </w:r>
          </w:p>
        </w:tc>
        <w:tc>
          <w:tcPr>
            <w:tcW w:w="1224" w:type="dxa"/>
            <w:tcMar>
              <w:top w:w="35" w:type="dxa"/>
              <w:left w:w="35" w:type="dxa"/>
              <w:bottom w:w="35" w:type="dxa"/>
              <w:right w:w="35" w:type="dxa"/>
            </w:tcMar>
            <w:vAlign w:val="center"/>
          </w:tcPr>
          <w:p w14:paraId="1303CE2C" w14:textId="77777777" w:rsidR="00630D6F" w:rsidRPr="000902A1" w:rsidRDefault="00630D6F" w:rsidP="007F15DF">
            <w:pPr>
              <w:jc w:val="center"/>
              <w:rPr>
                <w:rFonts w:cs="Times New Roman"/>
                <w:szCs w:val="20"/>
              </w:rPr>
            </w:pPr>
            <w:r w:rsidRPr="000902A1">
              <w:rPr>
                <w:rFonts w:cs="Times New Roman"/>
                <w:color w:val="000000"/>
                <w:szCs w:val="20"/>
              </w:rPr>
              <w:t>0.110</w:t>
            </w:r>
          </w:p>
        </w:tc>
        <w:tc>
          <w:tcPr>
            <w:tcW w:w="1224" w:type="dxa"/>
            <w:tcMar>
              <w:top w:w="35" w:type="dxa"/>
              <w:left w:w="35" w:type="dxa"/>
              <w:bottom w:w="35" w:type="dxa"/>
              <w:right w:w="35" w:type="dxa"/>
            </w:tcMar>
            <w:vAlign w:val="center"/>
          </w:tcPr>
          <w:p w14:paraId="14093339" w14:textId="77777777" w:rsidR="00630D6F" w:rsidRPr="000902A1" w:rsidRDefault="00630D6F" w:rsidP="007F15DF">
            <w:pPr>
              <w:jc w:val="center"/>
              <w:rPr>
                <w:rFonts w:cs="Times New Roman"/>
                <w:szCs w:val="20"/>
              </w:rPr>
            </w:pPr>
            <w:r w:rsidRPr="000902A1">
              <w:rPr>
                <w:rFonts w:cs="Times New Roman"/>
                <w:color w:val="000000"/>
                <w:szCs w:val="20"/>
              </w:rPr>
              <w:t>84.0</w:t>
            </w:r>
          </w:p>
        </w:tc>
        <w:tc>
          <w:tcPr>
            <w:tcW w:w="1368" w:type="dxa"/>
            <w:tcMar>
              <w:top w:w="35" w:type="dxa"/>
              <w:left w:w="35" w:type="dxa"/>
              <w:bottom w:w="35" w:type="dxa"/>
              <w:right w:w="35" w:type="dxa"/>
            </w:tcMar>
            <w:vAlign w:val="center"/>
          </w:tcPr>
          <w:p w14:paraId="3FFEBEE4" w14:textId="77777777" w:rsidR="00630D6F" w:rsidRPr="000902A1" w:rsidRDefault="00630D6F" w:rsidP="007F15DF">
            <w:pPr>
              <w:jc w:val="center"/>
              <w:rPr>
                <w:rFonts w:cs="Times New Roman"/>
                <w:szCs w:val="20"/>
              </w:rPr>
            </w:pPr>
            <w:r w:rsidRPr="000902A1">
              <w:rPr>
                <w:rFonts w:cs="Times New Roman"/>
                <w:color w:val="000000"/>
                <w:szCs w:val="20"/>
              </w:rPr>
              <w:t>93.7</w:t>
            </w:r>
          </w:p>
        </w:tc>
        <w:tc>
          <w:tcPr>
            <w:tcW w:w="1368" w:type="dxa"/>
            <w:tcMar>
              <w:top w:w="35" w:type="dxa"/>
              <w:left w:w="35" w:type="dxa"/>
              <w:bottom w:w="35" w:type="dxa"/>
              <w:right w:w="35" w:type="dxa"/>
            </w:tcMar>
            <w:vAlign w:val="center"/>
          </w:tcPr>
          <w:p w14:paraId="2AEDF89C" w14:textId="77777777" w:rsidR="00630D6F" w:rsidRPr="000902A1" w:rsidRDefault="00630D6F" w:rsidP="007F15DF">
            <w:pPr>
              <w:jc w:val="center"/>
              <w:rPr>
                <w:rFonts w:cs="Times New Roman"/>
                <w:szCs w:val="20"/>
              </w:rPr>
            </w:pPr>
            <w:r w:rsidRPr="000902A1">
              <w:rPr>
                <w:rFonts w:cs="Times New Roman"/>
                <w:color w:val="000000"/>
                <w:szCs w:val="20"/>
              </w:rPr>
              <w:t>65.9</w:t>
            </w:r>
          </w:p>
        </w:tc>
        <w:tc>
          <w:tcPr>
            <w:tcW w:w="1080" w:type="dxa"/>
            <w:tcMar>
              <w:top w:w="35" w:type="dxa"/>
              <w:left w:w="35" w:type="dxa"/>
              <w:bottom w:w="35" w:type="dxa"/>
              <w:right w:w="35" w:type="dxa"/>
            </w:tcMar>
            <w:vAlign w:val="center"/>
          </w:tcPr>
          <w:p w14:paraId="066752F7" w14:textId="77777777" w:rsidR="00630D6F" w:rsidRPr="000902A1" w:rsidRDefault="00630D6F" w:rsidP="007F15DF">
            <w:pPr>
              <w:jc w:val="center"/>
              <w:rPr>
                <w:rFonts w:cs="Times New Roman"/>
                <w:szCs w:val="20"/>
              </w:rPr>
            </w:pPr>
            <w:r w:rsidRPr="000902A1">
              <w:rPr>
                <w:rFonts w:cs="Times New Roman"/>
                <w:color w:val="000000"/>
                <w:szCs w:val="20"/>
              </w:rPr>
              <w:t>83.7</w:t>
            </w:r>
          </w:p>
        </w:tc>
        <w:tc>
          <w:tcPr>
            <w:tcW w:w="1080" w:type="dxa"/>
            <w:tcMar>
              <w:top w:w="35" w:type="dxa"/>
              <w:left w:w="35" w:type="dxa"/>
              <w:bottom w:w="35" w:type="dxa"/>
              <w:right w:w="35" w:type="dxa"/>
            </w:tcMar>
            <w:vAlign w:val="center"/>
          </w:tcPr>
          <w:p w14:paraId="44E67C7C" w14:textId="77777777" w:rsidR="00630D6F" w:rsidRPr="000902A1" w:rsidRDefault="00630D6F" w:rsidP="007F15DF">
            <w:pPr>
              <w:jc w:val="center"/>
              <w:rPr>
                <w:rFonts w:cs="Times New Roman"/>
                <w:szCs w:val="20"/>
              </w:rPr>
            </w:pPr>
            <w:r w:rsidRPr="000902A1">
              <w:rPr>
                <w:rFonts w:cs="Times New Roman"/>
                <w:color w:val="000000"/>
                <w:szCs w:val="20"/>
              </w:rPr>
              <w:t>84.8</w:t>
            </w:r>
          </w:p>
        </w:tc>
        <w:tc>
          <w:tcPr>
            <w:tcW w:w="1224" w:type="dxa"/>
            <w:tcMar>
              <w:top w:w="35" w:type="dxa"/>
              <w:left w:w="35" w:type="dxa"/>
              <w:bottom w:w="35" w:type="dxa"/>
              <w:right w:w="35" w:type="dxa"/>
            </w:tcMar>
            <w:vAlign w:val="center"/>
          </w:tcPr>
          <w:p w14:paraId="59428812" w14:textId="77777777" w:rsidR="00630D6F" w:rsidRPr="000902A1" w:rsidRDefault="00630D6F" w:rsidP="007F15DF">
            <w:pPr>
              <w:jc w:val="center"/>
              <w:rPr>
                <w:rFonts w:cs="Times New Roman"/>
                <w:szCs w:val="20"/>
              </w:rPr>
            </w:pPr>
            <w:r w:rsidRPr="000902A1">
              <w:rPr>
                <w:rFonts w:cs="Times New Roman"/>
                <w:color w:val="000000"/>
                <w:szCs w:val="20"/>
              </w:rPr>
              <w:t>88.4</w:t>
            </w:r>
          </w:p>
        </w:tc>
      </w:tr>
      <w:tr w:rsidR="00630D6F" w:rsidRPr="000902A1" w14:paraId="4C31F627" w14:textId="77777777" w:rsidTr="00335205">
        <w:trPr>
          <w:jc w:val="center"/>
        </w:trPr>
        <w:tc>
          <w:tcPr>
            <w:tcW w:w="2160" w:type="dxa"/>
            <w:tcMar>
              <w:top w:w="35" w:type="dxa"/>
              <w:left w:w="35" w:type="dxa"/>
              <w:bottom w:w="35" w:type="dxa"/>
              <w:right w:w="35" w:type="dxa"/>
            </w:tcMar>
            <w:vAlign w:val="center"/>
          </w:tcPr>
          <w:p w14:paraId="6E866CDC" w14:textId="77777777" w:rsidR="00630D6F" w:rsidRPr="000902A1" w:rsidRDefault="00630D6F" w:rsidP="007F15DF">
            <w:pPr>
              <w:rPr>
                <w:rFonts w:cs="Times New Roman"/>
                <w:szCs w:val="20"/>
              </w:rPr>
            </w:pPr>
            <w:r w:rsidRPr="000902A1">
              <w:rPr>
                <w:rFonts w:cs="Times New Roman"/>
                <w:color w:val="000000"/>
                <w:szCs w:val="20"/>
              </w:rPr>
              <w:t>Decision tree</w:t>
            </w:r>
          </w:p>
        </w:tc>
        <w:tc>
          <w:tcPr>
            <w:tcW w:w="2232" w:type="dxa"/>
            <w:tcMar>
              <w:top w:w="35" w:type="dxa"/>
              <w:left w:w="35" w:type="dxa"/>
              <w:bottom w:w="35" w:type="dxa"/>
              <w:right w:w="35" w:type="dxa"/>
            </w:tcMar>
            <w:vAlign w:val="center"/>
          </w:tcPr>
          <w:p w14:paraId="360B1DB9" w14:textId="77777777" w:rsidR="00630D6F" w:rsidRPr="000902A1" w:rsidRDefault="00630D6F" w:rsidP="007F15DF">
            <w:pPr>
              <w:rPr>
                <w:rFonts w:cs="Times New Roman"/>
                <w:szCs w:val="20"/>
              </w:rPr>
            </w:pPr>
            <w:r w:rsidRPr="000902A1">
              <w:rPr>
                <w:rFonts w:cs="Times New Roman"/>
                <w:color w:val="000000"/>
                <w:szCs w:val="20"/>
              </w:rPr>
              <w:t>0.947 (0.924-0.970)</w:t>
            </w:r>
          </w:p>
        </w:tc>
        <w:tc>
          <w:tcPr>
            <w:tcW w:w="1080" w:type="dxa"/>
            <w:tcMar>
              <w:top w:w="35" w:type="dxa"/>
              <w:left w:w="35" w:type="dxa"/>
              <w:bottom w:w="35" w:type="dxa"/>
              <w:right w:w="35" w:type="dxa"/>
            </w:tcMar>
            <w:vAlign w:val="center"/>
          </w:tcPr>
          <w:p w14:paraId="638007F7" w14:textId="77777777" w:rsidR="00630D6F" w:rsidRPr="000902A1" w:rsidRDefault="00630D6F" w:rsidP="007F15DF">
            <w:pPr>
              <w:rPr>
                <w:rFonts w:cs="Times New Roman"/>
                <w:szCs w:val="20"/>
              </w:rPr>
            </w:pPr>
            <w:r w:rsidRPr="000902A1">
              <w:rPr>
                <w:rFonts w:cs="Times New Roman"/>
                <w:color w:val="000000"/>
                <w:szCs w:val="20"/>
              </w:rPr>
              <w:t>0.966</w:t>
            </w:r>
          </w:p>
        </w:tc>
        <w:tc>
          <w:tcPr>
            <w:tcW w:w="1224" w:type="dxa"/>
            <w:tcMar>
              <w:top w:w="35" w:type="dxa"/>
              <w:left w:w="35" w:type="dxa"/>
              <w:bottom w:w="35" w:type="dxa"/>
              <w:right w:w="35" w:type="dxa"/>
            </w:tcMar>
            <w:vAlign w:val="center"/>
          </w:tcPr>
          <w:p w14:paraId="41BE6CB1" w14:textId="77777777" w:rsidR="00630D6F" w:rsidRPr="000902A1" w:rsidRDefault="00630D6F" w:rsidP="007F15DF">
            <w:pPr>
              <w:jc w:val="center"/>
              <w:rPr>
                <w:rFonts w:cs="Times New Roman"/>
                <w:szCs w:val="20"/>
              </w:rPr>
            </w:pPr>
            <w:r w:rsidRPr="000902A1">
              <w:rPr>
                <w:rFonts w:cs="Times New Roman"/>
                <w:color w:val="000000"/>
                <w:szCs w:val="20"/>
              </w:rPr>
              <w:t>0.076</w:t>
            </w:r>
          </w:p>
        </w:tc>
        <w:tc>
          <w:tcPr>
            <w:tcW w:w="1224" w:type="dxa"/>
            <w:tcMar>
              <w:top w:w="35" w:type="dxa"/>
              <w:left w:w="35" w:type="dxa"/>
              <w:bottom w:w="35" w:type="dxa"/>
              <w:right w:w="35" w:type="dxa"/>
            </w:tcMar>
            <w:vAlign w:val="center"/>
          </w:tcPr>
          <w:p w14:paraId="415C9399" w14:textId="77777777" w:rsidR="00630D6F" w:rsidRPr="000902A1" w:rsidRDefault="00630D6F" w:rsidP="007F15DF">
            <w:pPr>
              <w:jc w:val="center"/>
              <w:rPr>
                <w:rFonts w:cs="Times New Roman"/>
                <w:szCs w:val="20"/>
              </w:rPr>
            </w:pPr>
            <w:r w:rsidRPr="000902A1">
              <w:rPr>
                <w:rFonts w:cs="Times New Roman"/>
                <w:color w:val="000000"/>
                <w:szCs w:val="20"/>
              </w:rPr>
              <w:t>90.2</w:t>
            </w:r>
          </w:p>
        </w:tc>
        <w:tc>
          <w:tcPr>
            <w:tcW w:w="1368" w:type="dxa"/>
            <w:tcMar>
              <w:top w:w="35" w:type="dxa"/>
              <w:left w:w="35" w:type="dxa"/>
              <w:bottom w:w="35" w:type="dxa"/>
              <w:right w:w="35" w:type="dxa"/>
            </w:tcMar>
            <w:vAlign w:val="center"/>
          </w:tcPr>
          <w:p w14:paraId="1797317F" w14:textId="77777777" w:rsidR="00630D6F" w:rsidRPr="000902A1" w:rsidRDefault="00630D6F" w:rsidP="007F15DF">
            <w:pPr>
              <w:jc w:val="center"/>
              <w:rPr>
                <w:rFonts w:cs="Times New Roman"/>
                <w:szCs w:val="20"/>
              </w:rPr>
            </w:pPr>
            <w:r w:rsidRPr="000902A1">
              <w:rPr>
                <w:rFonts w:cs="Times New Roman"/>
                <w:color w:val="000000"/>
                <w:szCs w:val="20"/>
              </w:rPr>
              <w:t>90.9</w:t>
            </w:r>
          </w:p>
        </w:tc>
        <w:tc>
          <w:tcPr>
            <w:tcW w:w="1368" w:type="dxa"/>
            <w:tcMar>
              <w:top w:w="35" w:type="dxa"/>
              <w:left w:w="35" w:type="dxa"/>
              <w:bottom w:w="35" w:type="dxa"/>
              <w:right w:w="35" w:type="dxa"/>
            </w:tcMar>
            <w:vAlign w:val="center"/>
          </w:tcPr>
          <w:p w14:paraId="1E52919B" w14:textId="77777777" w:rsidR="00630D6F" w:rsidRPr="000902A1" w:rsidRDefault="00630D6F" w:rsidP="007F15DF">
            <w:pPr>
              <w:jc w:val="center"/>
              <w:rPr>
                <w:rFonts w:cs="Times New Roman"/>
                <w:szCs w:val="20"/>
              </w:rPr>
            </w:pPr>
            <w:r w:rsidRPr="000902A1">
              <w:rPr>
                <w:rFonts w:cs="Times New Roman"/>
                <w:color w:val="000000"/>
                <w:szCs w:val="20"/>
              </w:rPr>
              <w:t>88.9</w:t>
            </w:r>
          </w:p>
        </w:tc>
        <w:tc>
          <w:tcPr>
            <w:tcW w:w="1080" w:type="dxa"/>
            <w:tcMar>
              <w:top w:w="35" w:type="dxa"/>
              <w:left w:w="35" w:type="dxa"/>
              <w:bottom w:w="35" w:type="dxa"/>
              <w:right w:w="35" w:type="dxa"/>
            </w:tcMar>
            <w:vAlign w:val="center"/>
          </w:tcPr>
          <w:p w14:paraId="60A8B130" w14:textId="77777777" w:rsidR="00630D6F" w:rsidRPr="000902A1" w:rsidRDefault="00630D6F" w:rsidP="007F15DF">
            <w:pPr>
              <w:jc w:val="center"/>
              <w:rPr>
                <w:rFonts w:cs="Times New Roman"/>
                <w:szCs w:val="20"/>
              </w:rPr>
            </w:pPr>
            <w:r w:rsidRPr="000902A1">
              <w:rPr>
                <w:rFonts w:cs="Times New Roman"/>
                <w:color w:val="000000"/>
                <w:szCs w:val="20"/>
              </w:rPr>
              <w:t>93.9</w:t>
            </w:r>
          </w:p>
        </w:tc>
        <w:tc>
          <w:tcPr>
            <w:tcW w:w="1080" w:type="dxa"/>
            <w:tcMar>
              <w:top w:w="35" w:type="dxa"/>
              <w:left w:w="35" w:type="dxa"/>
              <w:bottom w:w="35" w:type="dxa"/>
              <w:right w:w="35" w:type="dxa"/>
            </w:tcMar>
            <w:vAlign w:val="center"/>
          </w:tcPr>
          <w:p w14:paraId="42A25C06" w14:textId="77777777" w:rsidR="00630D6F" w:rsidRPr="000902A1" w:rsidRDefault="00630D6F" w:rsidP="007F15DF">
            <w:pPr>
              <w:jc w:val="center"/>
              <w:rPr>
                <w:rFonts w:cs="Times New Roman"/>
                <w:szCs w:val="20"/>
              </w:rPr>
            </w:pPr>
            <w:r w:rsidRPr="000902A1">
              <w:rPr>
                <w:rFonts w:cs="Times New Roman"/>
                <w:color w:val="000000"/>
                <w:szCs w:val="20"/>
              </w:rPr>
              <w:t>83.9</w:t>
            </w:r>
          </w:p>
        </w:tc>
        <w:tc>
          <w:tcPr>
            <w:tcW w:w="1224" w:type="dxa"/>
            <w:tcMar>
              <w:top w:w="35" w:type="dxa"/>
              <w:left w:w="35" w:type="dxa"/>
              <w:bottom w:w="35" w:type="dxa"/>
              <w:right w:w="35" w:type="dxa"/>
            </w:tcMar>
            <w:vAlign w:val="center"/>
          </w:tcPr>
          <w:p w14:paraId="69B126FF" w14:textId="77777777" w:rsidR="00630D6F" w:rsidRPr="000902A1" w:rsidRDefault="00630D6F" w:rsidP="007F15DF">
            <w:pPr>
              <w:jc w:val="center"/>
              <w:rPr>
                <w:rFonts w:cs="Times New Roman"/>
                <w:szCs w:val="20"/>
              </w:rPr>
            </w:pPr>
            <w:r w:rsidRPr="000902A1">
              <w:rPr>
                <w:rFonts w:cs="Times New Roman"/>
                <w:color w:val="000000"/>
                <w:szCs w:val="20"/>
              </w:rPr>
              <w:t>92.4</w:t>
            </w:r>
          </w:p>
        </w:tc>
      </w:tr>
      <w:tr w:rsidR="00630D6F" w:rsidRPr="000902A1" w14:paraId="01B38966" w14:textId="77777777" w:rsidTr="00335205">
        <w:trPr>
          <w:jc w:val="center"/>
        </w:trPr>
        <w:tc>
          <w:tcPr>
            <w:tcW w:w="2160" w:type="dxa"/>
            <w:tcMar>
              <w:top w:w="35" w:type="dxa"/>
              <w:left w:w="35" w:type="dxa"/>
              <w:bottom w:w="35" w:type="dxa"/>
              <w:right w:w="35" w:type="dxa"/>
            </w:tcMar>
            <w:vAlign w:val="center"/>
          </w:tcPr>
          <w:p w14:paraId="33BD1720" w14:textId="77777777" w:rsidR="00630D6F" w:rsidRPr="000902A1" w:rsidRDefault="00630D6F" w:rsidP="007F15DF">
            <w:pPr>
              <w:rPr>
                <w:rFonts w:cs="Times New Roman"/>
                <w:szCs w:val="20"/>
              </w:rPr>
            </w:pPr>
            <w:r w:rsidRPr="000902A1">
              <w:rPr>
                <w:rFonts w:cs="Times New Roman"/>
                <w:color w:val="000000"/>
                <w:szCs w:val="20"/>
              </w:rPr>
              <w:t>XGBoost</w:t>
            </w:r>
          </w:p>
        </w:tc>
        <w:tc>
          <w:tcPr>
            <w:tcW w:w="2232" w:type="dxa"/>
            <w:tcMar>
              <w:top w:w="35" w:type="dxa"/>
              <w:left w:w="35" w:type="dxa"/>
              <w:bottom w:w="35" w:type="dxa"/>
              <w:right w:w="35" w:type="dxa"/>
            </w:tcMar>
            <w:vAlign w:val="center"/>
          </w:tcPr>
          <w:p w14:paraId="782D021C" w14:textId="77777777" w:rsidR="00630D6F" w:rsidRPr="000902A1" w:rsidRDefault="00630D6F" w:rsidP="007F15DF">
            <w:pPr>
              <w:rPr>
                <w:rFonts w:cs="Times New Roman"/>
                <w:szCs w:val="20"/>
              </w:rPr>
            </w:pPr>
            <w:r w:rsidRPr="000902A1">
              <w:rPr>
                <w:rFonts w:cs="Times New Roman"/>
                <w:color w:val="000000"/>
                <w:szCs w:val="20"/>
              </w:rPr>
              <w:t>0.950 (0.931-0.970)</w:t>
            </w:r>
          </w:p>
        </w:tc>
        <w:tc>
          <w:tcPr>
            <w:tcW w:w="1080" w:type="dxa"/>
            <w:tcMar>
              <w:top w:w="35" w:type="dxa"/>
              <w:left w:w="35" w:type="dxa"/>
              <w:bottom w:w="35" w:type="dxa"/>
              <w:right w:w="35" w:type="dxa"/>
            </w:tcMar>
            <w:vAlign w:val="center"/>
          </w:tcPr>
          <w:p w14:paraId="71B6E40E" w14:textId="77777777" w:rsidR="00630D6F" w:rsidRPr="000902A1" w:rsidRDefault="00630D6F" w:rsidP="007F15DF">
            <w:pPr>
              <w:rPr>
                <w:rFonts w:cs="Times New Roman"/>
                <w:szCs w:val="20"/>
              </w:rPr>
            </w:pPr>
            <w:r w:rsidRPr="000902A1">
              <w:rPr>
                <w:rFonts w:cs="Times New Roman"/>
                <w:color w:val="000000"/>
                <w:szCs w:val="20"/>
              </w:rPr>
              <w:t>0.973</w:t>
            </w:r>
          </w:p>
        </w:tc>
        <w:tc>
          <w:tcPr>
            <w:tcW w:w="1224" w:type="dxa"/>
            <w:tcMar>
              <w:top w:w="35" w:type="dxa"/>
              <w:left w:w="35" w:type="dxa"/>
              <w:bottom w:w="35" w:type="dxa"/>
              <w:right w:w="35" w:type="dxa"/>
            </w:tcMar>
            <w:vAlign w:val="center"/>
          </w:tcPr>
          <w:p w14:paraId="1057DEE8" w14:textId="77777777" w:rsidR="00630D6F" w:rsidRPr="000902A1" w:rsidRDefault="00630D6F" w:rsidP="007F15DF">
            <w:pPr>
              <w:jc w:val="center"/>
              <w:rPr>
                <w:rFonts w:cs="Times New Roman"/>
                <w:szCs w:val="20"/>
              </w:rPr>
            </w:pPr>
            <w:r w:rsidRPr="000902A1">
              <w:rPr>
                <w:rFonts w:cs="Times New Roman"/>
                <w:color w:val="000000"/>
                <w:szCs w:val="20"/>
              </w:rPr>
              <w:t>0.098</w:t>
            </w:r>
          </w:p>
        </w:tc>
        <w:tc>
          <w:tcPr>
            <w:tcW w:w="1224" w:type="dxa"/>
            <w:tcMar>
              <w:top w:w="35" w:type="dxa"/>
              <w:left w:w="35" w:type="dxa"/>
              <w:bottom w:w="35" w:type="dxa"/>
              <w:right w:w="35" w:type="dxa"/>
            </w:tcMar>
            <w:vAlign w:val="center"/>
          </w:tcPr>
          <w:p w14:paraId="160F1A77" w14:textId="77777777" w:rsidR="00630D6F" w:rsidRPr="000902A1" w:rsidRDefault="00630D6F" w:rsidP="007F15DF">
            <w:pPr>
              <w:jc w:val="center"/>
              <w:rPr>
                <w:rFonts w:cs="Times New Roman"/>
                <w:szCs w:val="20"/>
              </w:rPr>
            </w:pPr>
            <w:r w:rsidRPr="000902A1">
              <w:rPr>
                <w:rFonts w:cs="Times New Roman"/>
                <w:color w:val="000000"/>
                <w:szCs w:val="20"/>
              </w:rPr>
              <w:t>86.6</w:t>
            </w:r>
          </w:p>
        </w:tc>
        <w:tc>
          <w:tcPr>
            <w:tcW w:w="1368" w:type="dxa"/>
            <w:tcMar>
              <w:top w:w="35" w:type="dxa"/>
              <w:left w:w="35" w:type="dxa"/>
              <w:bottom w:w="35" w:type="dxa"/>
              <w:right w:w="35" w:type="dxa"/>
            </w:tcMar>
            <w:vAlign w:val="center"/>
          </w:tcPr>
          <w:p w14:paraId="5C76F2D6" w14:textId="77777777" w:rsidR="00630D6F" w:rsidRPr="000902A1" w:rsidRDefault="00630D6F" w:rsidP="007F15DF">
            <w:pPr>
              <w:jc w:val="center"/>
              <w:rPr>
                <w:rFonts w:cs="Times New Roman"/>
                <w:szCs w:val="20"/>
              </w:rPr>
            </w:pPr>
            <w:r w:rsidRPr="000902A1">
              <w:rPr>
                <w:rFonts w:cs="Times New Roman"/>
                <w:color w:val="000000"/>
                <w:szCs w:val="20"/>
              </w:rPr>
              <w:t>85.8</w:t>
            </w:r>
          </w:p>
        </w:tc>
        <w:tc>
          <w:tcPr>
            <w:tcW w:w="1368" w:type="dxa"/>
            <w:tcMar>
              <w:top w:w="35" w:type="dxa"/>
              <w:left w:w="35" w:type="dxa"/>
              <w:bottom w:w="35" w:type="dxa"/>
              <w:right w:w="35" w:type="dxa"/>
            </w:tcMar>
            <w:vAlign w:val="center"/>
          </w:tcPr>
          <w:p w14:paraId="5A4EF101" w14:textId="77777777" w:rsidR="00630D6F" w:rsidRPr="000902A1" w:rsidRDefault="00630D6F" w:rsidP="007F15DF">
            <w:pPr>
              <w:jc w:val="center"/>
              <w:rPr>
                <w:rFonts w:cs="Times New Roman"/>
                <w:szCs w:val="20"/>
              </w:rPr>
            </w:pPr>
            <w:r w:rsidRPr="000902A1">
              <w:rPr>
                <w:rFonts w:cs="Times New Roman"/>
                <w:color w:val="000000"/>
                <w:szCs w:val="20"/>
              </w:rPr>
              <w:t>88.1</w:t>
            </w:r>
          </w:p>
        </w:tc>
        <w:tc>
          <w:tcPr>
            <w:tcW w:w="1080" w:type="dxa"/>
            <w:tcMar>
              <w:top w:w="35" w:type="dxa"/>
              <w:left w:w="35" w:type="dxa"/>
              <w:bottom w:w="35" w:type="dxa"/>
              <w:right w:w="35" w:type="dxa"/>
            </w:tcMar>
            <w:vAlign w:val="center"/>
          </w:tcPr>
          <w:p w14:paraId="21809778" w14:textId="77777777" w:rsidR="00630D6F" w:rsidRPr="000902A1" w:rsidRDefault="00630D6F" w:rsidP="007F15DF">
            <w:pPr>
              <w:jc w:val="center"/>
              <w:rPr>
                <w:rFonts w:cs="Times New Roman"/>
                <w:szCs w:val="20"/>
              </w:rPr>
            </w:pPr>
            <w:r w:rsidRPr="000902A1">
              <w:rPr>
                <w:rFonts w:cs="Times New Roman"/>
                <w:color w:val="000000"/>
                <w:szCs w:val="20"/>
              </w:rPr>
              <w:t>93.1</w:t>
            </w:r>
          </w:p>
        </w:tc>
        <w:tc>
          <w:tcPr>
            <w:tcW w:w="1080" w:type="dxa"/>
            <w:tcMar>
              <w:top w:w="35" w:type="dxa"/>
              <w:left w:w="35" w:type="dxa"/>
              <w:bottom w:w="35" w:type="dxa"/>
              <w:right w:w="35" w:type="dxa"/>
            </w:tcMar>
            <w:vAlign w:val="center"/>
          </w:tcPr>
          <w:p w14:paraId="5D3FA3D8" w14:textId="77777777" w:rsidR="00630D6F" w:rsidRPr="000902A1" w:rsidRDefault="00630D6F" w:rsidP="007F15DF">
            <w:pPr>
              <w:jc w:val="center"/>
              <w:rPr>
                <w:rFonts w:cs="Times New Roman"/>
                <w:szCs w:val="20"/>
              </w:rPr>
            </w:pPr>
            <w:r w:rsidRPr="000902A1">
              <w:rPr>
                <w:rFonts w:cs="Times New Roman"/>
                <w:color w:val="000000"/>
                <w:szCs w:val="20"/>
              </w:rPr>
              <w:t>76.8</w:t>
            </w:r>
          </w:p>
        </w:tc>
        <w:tc>
          <w:tcPr>
            <w:tcW w:w="1224" w:type="dxa"/>
            <w:tcMar>
              <w:top w:w="35" w:type="dxa"/>
              <w:left w:w="35" w:type="dxa"/>
              <w:bottom w:w="35" w:type="dxa"/>
              <w:right w:w="35" w:type="dxa"/>
            </w:tcMar>
            <w:vAlign w:val="center"/>
          </w:tcPr>
          <w:p w14:paraId="6D7D79B8" w14:textId="77777777" w:rsidR="00630D6F" w:rsidRPr="000902A1" w:rsidRDefault="00630D6F" w:rsidP="007F15DF">
            <w:pPr>
              <w:jc w:val="center"/>
              <w:rPr>
                <w:rFonts w:cs="Times New Roman"/>
                <w:szCs w:val="20"/>
              </w:rPr>
            </w:pPr>
            <w:r w:rsidRPr="000902A1">
              <w:rPr>
                <w:rFonts w:cs="Times New Roman"/>
                <w:color w:val="000000"/>
                <w:szCs w:val="20"/>
              </w:rPr>
              <w:t>89.3</w:t>
            </w:r>
          </w:p>
        </w:tc>
      </w:tr>
      <w:tr w:rsidR="00630D6F" w:rsidRPr="000902A1" w14:paraId="772E59AB" w14:textId="77777777" w:rsidTr="00335205">
        <w:trPr>
          <w:jc w:val="center"/>
        </w:trPr>
        <w:tc>
          <w:tcPr>
            <w:tcW w:w="2160" w:type="dxa"/>
            <w:tcMar>
              <w:top w:w="35" w:type="dxa"/>
              <w:left w:w="35" w:type="dxa"/>
              <w:bottom w:w="35" w:type="dxa"/>
              <w:right w:w="35" w:type="dxa"/>
            </w:tcMar>
            <w:vAlign w:val="center"/>
          </w:tcPr>
          <w:p w14:paraId="5FAAC3C7" w14:textId="77777777" w:rsidR="00630D6F" w:rsidRPr="000902A1" w:rsidRDefault="00630D6F" w:rsidP="007F15DF">
            <w:pPr>
              <w:rPr>
                <w:rFonts w:cs="Times New Roman"/>
                <w:szCs w:val="20"/>
              </w:rPr>
            </w:pPr>
            <w:r w:rsidRPr="000902A1">
              <w:rPr>
                <w:rFonts w:cs="Times New Roman"/>
                <w:color w:val="000000"/>
                <w:szCs w:val="20"/>
              </w:rPr>
              <w:lastRenderedPageBreak/>
              <w:t>LightGBM</w:t>
            </w:r>
          </w:p>
        </w:tc>
        <w:tc>
          <w:tcPr>
            <w:tcW w:w="2232" w:type="dxa"/>
            <w:tcMar>
              <w:top w:w="35" w:type="dxa"/>
              <w:left w:w="35" w:type="dxa"/>
              <w:bottom w:w="35" w:type="dxa"/>
              <w:right w:w="35" w:type="dxa"/>
            </w:tcMar>
            <w:vAlign w:val="center"/>
          </w:tcPr>
          <w:p w14:paraId="35258C34" w14:textId="77777777" w:rsidR="00630D6F" w:rsidRPr="000902A1" w:rsidRDefault="00630D6F" w:rsidP="007F15DF">
            <w:pPr>
              <w:rPr>
                <w:rFonts w:cs="Times New Roman"/>
                <w:szCs w:val="20"/>
              </w:rPr>
            </w:pPr>
            <w:r w:rsidRPr="000902A1">
              <w:rPr>
                <w:rFonts w:cs="Times New Roman"/>
                <w:color w:val="000000"/>
                <w:szCs w:val="20"/>
              </w:rPr>
              <w:t>1.000 (1.000-1.000)</w:t>
            </w:r>
          </w:p>
        </w:tc>
        <w:tc>
          <w:tcPr>
            <w:tcW w:w="1080" w:type="dxa"/>
            <w:tcMar>
              <w:top w:w="35" w:type="dxa"/>
              <w:left w:w="35" w:type="dxa"/>
              <w:bottom w:w="35" w:type="dxa"/>
              <w:right w:w="35" w:type="dxa"/>
            </w:tcMar>
            <w:vAlign w:val="center"/>
          </w:tcPr>
          <w:p w14:paraId="7C806860" w14:textId="77777777" w:rsidR="00630D6F" w:rsidRPr="000902A1" w:rsidRDefault="00630D6F" w:rsidP="007F15DF">
            <w:pPr>
              <w:rPr>
                <w:rFonts w:cs="Times New Roman"/>
                <w:szCs w:val="20"/>
              </w:rPr>
            </w:pPr>
            <w:r w:rsidRPr="000902A1">
              <w:rPr>
                <w:rFonts w:cs="Times New Roman"/>
                <w:color w:val="000000"/>
                <w:szCs w:val="20"/>
              </w:rPr>
              <w:t>1.000</w:t>
            </w:r>
          </w:p>
        </w:tc>
        <w:tc>
          <w:tcPr>
            <w:tcW w:w="1224" w:type="dxa"/>
            <w:tcMar>
              <w:top w:w="35" w:type="dxa"/>
              <w:left w:w="35" w:type="dxa"/>
              <w:bottom w:w="35" w:type="dxa"/>
              <w:right w:w="35" w:type="dxa"/>
            </w:tcMar>
            <w:vAlign w:val="center"/>
          </w:tcPr>
          <w:p w14:paraId="653121A2" w14:textId="77777777" w:rsidR="00630D6F" w:rsidRPr="000902A1" w:rsidRDefault="00630D6F" w:rsidP="007F15DF">
            <w:pPr>
              <w:jc w:val="center"/>
              <w:rPr>
                <w:rFonts w:cs="Times New Roman"/>
                <w:szCs w:val="20"/>
              </w:rPr>
            </w:pPr>
            <w:r w:rsidRPr="000902A1">
              <w:rPr>
                <w:rFonts w:cs="Times New Roman"/>
                <w:color w:val="000000"/>
                <w:szCs w:val="20"/>
              </w:rPr>
              <w:t>0.014</w:t>
            </w:r>
          </w:p>
        </w:tc>
        <w:tc>
          <w:tcPr>
            <w:tcW w:w="1224" w:type="dxa"/>
            <w:tcMar>
              <w:top w:w="35" w:type="dxa"/>
              <w:left w:w="35" w:type="dxa"/>
              <w:bottom w:w="35" w:type="dxa"/>
              <w:right w:w="35" w:type="dxa"/>
            </w:tcMar>
            <w:vAlign w:val="center"/>
          </w:tcPr>
          <w:p w14:paraId="28E4404F" w14:textId="77777777" w:rsidR="00630D6F" w:rsidRPr="000902A1" w:rsidRDefault="00630D6F" w:rsidP="007F15DF">
            <w:pPr>
              <w:jc w:val="center"/>
              <w:rPr>
                <w:rFonts w:cs="Times New Roman"/>
                <w:szCs w:val="20"/>
              </w:rPr>
            </w:pPr>
            <w:r w:rsidRPr="000902A1">
              <w:rPr>
                <w:rFonts w:cs="Times New Roman"/>
                <w:color w:val="000000"/>
                <w:szCs w:val="20"/>
              </w:rPr>
              <w:t>99.0</w:t>
            </w:r>
          </w:p>
        </w:tc>
        <w:tc>
          <w:tcPr>
            <w:tcW w:w="1368" w:type="dxa"/>
            <w:tcMar>
              <w:top w:w="35" w:type="dxa"/>
              <w:left w:w="35" w:type="dxa"/>
              <w:bottom w:w="35" w:type="dxa"/>
              <w:right w:w="35" w:type="dxa"/>
            </w:tcMar>
            <w:vAlign w:val="center"/>
          </w:tcPr>
          <w:p w14:paraId="5783E539" w14:textId="77777777" w:rsidR="00630D6F" w:rsidRPr="000902A1" w:rsidRDefault="00630D6F" w:rsidP="007F15DF">
            <w:pPr>
              <w:jc w:val="center"/>
              <w:rPr>
                <w:rFonts w:cs="Times New Roman"/>
                <w:szCs w:val="20"/>
              </w:rPr>
            </w:pPr>
            <w:r w:rsidRPr="000902A1">
              <w:rPr>
                <w:rFonts w:cs="Times New Roman"/>
                <w:color w:val="000000"/>
                <w:szCs w:val="20"/>
              </w:rPr>
              <w:t>99.2</w:t>
            </w:r>
          </w:p>
        </w:tc>
        <w:tc>
          <w:tcPr>
            <w:tcW w:w="1368" w:type="dxa"/>
            <w:tcMar>
              <w:top w:w="35" w:type="dxa"/>
              <w:left w:w="35" w:type="dxa"/>
              <w:bottom w:w="35" w:type="dxa"/>
              <w:right w:w="35" w:type="dxa"/>
            </w:tcMar>
            <w:vAlign w:val="center"/>
          </w:tcPr>
          <w:p w14:paraId="79FDA354" w14:textId="77777777" w:rsidR="00630D6F" w:rsidRPr="000902A1" w:rsidRDefault="00630D6F" w:rsidP="007F15DF">
            <w:pPr>
              <w:jc w:val="center"/>
              <w:rPr>
                <w:rFonts w:cs="Times New Roman"/>
                <w:szCs w:val="20"/>
              </w:rPr>
            </w:pPr>
            <w:r w:rsidRPr="000902A1">
              <w:rPr>
                <w:rFonts w:cs="Times New Roman"/>
                <w:color w:val="000000"/>
                <w:szCs w:val="20"/>
              </w:rPr>
              <w:t>98.5</w:t>
            </w:r>
          </w:p>
        </w:tc>
        <w:tc>
          <w:tcPr>
            <w:tcW w:w="1080" w:type="dxa"/>
            <w:tcMar>
              <w:top w:w="35" w:type="dxa"/>
              <w:left w:w="35" w:type="dxa"/>
              <w:bottom w:w="35" w:type="dxa"/>
              <w:right w:w="35" w:type="dxa"/>
            </w:tcMar>
            <w:vAlign w:val="center"/>
          </w:tcPr>
          <w:p w14:paraId="126FD5BD" w14:textId="77777777" w:rsidR="00630D6F" w:rsidRPr="000902A1" w:rsidRDefault="00630D6F" w:rsidP="007F15DF">
            <w:pPr>
              <w:jc w:val="center"/>
              <w:rPr>
                <w:rFonts w:cs="Times New Roman"/>
                <w:szCs w:val="20"/>
              </w:rPr>
            </w:pPr>
            <w:r w:rsidRPr="000902A1">
              <w:rPr>
                <w:rFonts w:cs="Times New Roman"/>
                <w:color w:val="000000"/>
                <w:szCs w:val="20"/>
              </w:rPr>
              <w:t>99.2</w:t>
            </w:r>
          </w:p>
        </w:tc>
        <w:tc>
          <w:tcPr>
            <w:tcW w:w="1080" w:type="dxa"/>
            <w:tcMar>
              <w:top w:w="35" w:type="dxa"/>
              <w:left w:w="35" w:type="dxa"/>
              <w:bottom w:w="35" w:type="dxa"/>
              <w:right w:w="35" w:type="dxa"/>
            </w:tcMar>
            <w:vAlign w:val="center"/>
          </w:tcPr>
          <w:p w14:paraId="67676FD3" w14:textId="77777777" w:rsidR="00630D6F" w:rsidRPr="000902A1" w:rsidRDefault="00630D6F" w:rsidP="007F15DF">
            <w:pPr>
              <w:jc w:val="center"/>
              <w:rPr>
                <w:rFonts w:cs="Times New Roman"/>
                <w:szCs w:val="20"/>
              </w:rPr>
            </w:pPr>
            <w:r w:rsidRPr="000902A1">
              <w:rPr>
                <w:rFonts w:cs="Times New Roman"/>
                <w:color w:val="000000"/>
                <w:szCs w:val="20"/>
              </w:rPr>
              <w:t>98.5</w:t>
            </w:r>
          </w:p>
        </w:tc>
        <w:tc>
          <w:tcPr>
            <w:tcW w:w="1224" w:type="dxa"/>
            <w:tcMar>
              <w:top w:w="35" w:type="dxa"/>
              <w:left w:w="35" w:type="dxa"/>
              <w:bottom w:w="35" w:type="dxa"/>
              <w:right w:w="35" w:type="dxa"/>
            </w:tcMar>
            <w:vAlign w:val="center"/>
          </w:tcPr>
          <w:p w14:paraId="0639EC64" w14:textId="77777777" w:rsidR="00630D6F" w:rsidRPr="000902A1" w:rsidRDefault="00630D6F" w:rsidP="007F15DF">
            <w:pPr>
              <w:jc w:val="center"/>
              <w:rPr>
                <w:rFonts w:cs="Times New Roman"/>
                <w:szCs w:val="20"/>
              </w:rPr>
            </w:pPr>
            <w:r w:rsidRPr="000902A1">
              <w:rPr>
                <w:rFonts w:cs="Times New Roman"/>
                <w:color w:val="000000"/>
                <w:szCs w:val="20"/>
              </w:rPr>
              <w:t>99.2</w:t>
            </w:r>
          </w:p>
        </w:tc>
      </w:tr>
    </w:tbl>
    <w:p w14:paraId="15DC9DE7" w14:textId="77777777" w:rsidR="0023409B" w:rsidRDefault="0023409B" w:rsidP="007F15DF">
      <w:pPr>
        <w:keepNext/>
        <w:spacing w:after="0" w:line="240" w:lineRule="auto"/>
        <w:rPr>
          <w:rFonts w:ascii="Times New Roman" w:hAnsi="Times New Roman" w:cs="Times New Roman"/>
          <w:b/>
          <w:color w:val="000000"/>
          <w:sz w:val="20"/>
          <w:szCs w:val="20"/>
        </w:rPr>
      </w:pPr>
    </w:p>
    <w:p w14:paraId="3243FA65" w14:textId="77777777" w:rsidR="0023409B" w:rsidRDefault="0023409B" w:rsidP="007F15DF">
      <w:pPr>
        <w:keepNext/>
        <w:spacing w:after="0" w:line="240" w:lineRule="auto"/>
        <w:rPr>
          <w:rFonts w:ascii="Times New Roman" w:hAnsi="Times New Roman" w:cs="Times New Roman"/>
          <w:b/>
          <w:color w:val="000000"/>
          <w:sz w:val="20"/>
          <w:szCs w:val="20"/>
        </w:rPr>
      </w:pPr>
    </w:p>
    <w:p w14:paraId="65002E13" w14:textId="4BA273DE" w:rsidR="00630D6F" w:rsidRPr="000902A1" w:rsidRDefault="00630D6F" w:rsidP="007F15DF">
      <w:pPr>
        <w:keepNext/>
        <w:spacing w:after="0" w:line="240"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Table S</w:t>
      </w:r>
      <w:r w:rsidR="005048D5" w:rsidRPr="000902A1">
        <w:rPr>
          <w:rFonts w:ascii="Times New Roman" w:eastAsia="Times New Roman" w:hAnsi="Times New Roman" w:cs="Times New Roman"/>
          <w:b/>
          <w:color w:val="000000"/>
          <w:sz w:val="20"/>
          <w:szCs w:val="20"/>
        </w:rPr>
        <w:t>4</w:t>
      </w:r>
      <w:r w:rsidRPr="000902A1">
        <w:rPr>
          <w:rFonts w:ascii="Times New Roman" w:eastAsia="Times New Roman" w:hAnsi="Times New Roman" w:cs="Times New Roman"/>
          <w:b/>
          <w:color w:val="000000"/>
          <w:sz w:val="20"/>
          <w:szCs w:val="20"/>
        </w:rPr>
        <w:t>. Testing-cohort optimal-threshold performance based on the Youden index for 1-week functional recovery</w:t>
      </w:r>
    </w:p>
    <w:tbl>
      <w:tblPr>
        <w:tblStyle w:val="a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1512"/>
        <w:gridCol w:w="1440"/>
        <w:gridCol w:w="1440"/>
        <w:gridCol w:w="1224"/>
        <w:gridCol w:w="1224"/>
        <w:gridCol w:w="1368"/>
        <w:gridCol w:w="1368"/>
        <w:gridCol w:w="1080"/>
      </w:tblGrid>
      <w:tr w:rsidR="00630D6F" w:rsidRPr="000902A1" w14:paraId="54CE8B8A" w14:textId="77777777" w:rsidTr="00335205">
        <w:trPr>
          <w:tblHeader/>
          <w:jc w:val="center"/>
        </w:trPr>
        <w:tc>
          <w:tcPr>
            <w:tcW w:w="2448" w:type="dxa"/>
            <w:tcMar>
              <w:top w:w="35" w:type="dxa"/>
              <w:left w:w="35" w:type="dxa"/>
              <w:bottom w:w="35" w:type="dxa"/>
              <w:right w:w="35" w:type="dxa"/>
            </w:tcMar>
            <w:vAlign w:val="center"/>
          </w:tcPr>
          <w:p w14:paraId="52F4758E" w14:textId="77777777" w:rsidR="00630D6F" w:rsidRPr="000902A1" w:rsidRDefault="00630D6F" w:rsidP="007F15DF">
            <w:pPr>
              <w:jc w:val="center"/>
              <w:rPr>
                <w:rFonts w:cs="Times New Roman"/>
                <w:szCs w:val="20"/>
              </w:rPr>
            </w:pPr>
            <w:r w:rsidRPr="000902A1">
              <w:rPr>
                <w:rFonts w:cs="Times New Roman"/>
                <w:b/>
                <w:color w:val="000000"/>
                <w:szCs w:val="20"/>
              </w:rPr>
              <w:t>Model</w:t>
            </w:r>
          </w:p>
        </w:tc>
        <w:tc>
          <w:tcPr>
            <w:tcW w:w="1512" w:type="dxa"/>
            <w:tcMar>
              <w:top w:w="35" w:type="dxa"/>
              <w:left w:w="35" w:type="dxa"/>
              <w:bottom w:w="35" w:type="dxa"/>
              <w:right w:w="35" w:type="dxa"/>
            </w:tcMar>
            <w:vAlign w:val="center"/>
          </w:tcPr>
          <w:p w14:paraId="074E9C96" w14:textId="77777777" w:rsidR="00630D6F" w:rsidRPr="000902A1" w:rsidRDefault="00630D6F" w:rsidP="007F15DF">
            <w:pPr>
              <w:jc w:val="center"/>
              <w:rPr>
                <w:rFonts w:cs="Times New Roman"/>
                <w:szCs w:val="20"/>
              </w:rPr>
            </w:pPr>
            <w:r w:rsidRPr="000902A1">
              <w:rPr>
                <w:rFonts w:cs="Times New Roman"/>
                <w:b/>
                <w:color w:val="000000"/>
                <w:szCs w:val="20"/>
              </w:rPr>
              <w:t>Optimal threshold</w:t>
            </w:r>
          </w:p>
        </w:tc>
        <w:tc>
          <w:tcPr>
            <w:tcW w:w="1440" w:type="dxa"/>
            <w:tcMar>
              <w:top w:w="35" w:type="dxa"/>
              <w:left w:w="35" w:type="dxa"/>
              <w:bottom w:w="35" w:type="dxa"/>
              <w:right w:w="35" w:type="dxa"/>
            </w:tcMar>
            <w:vAlign w:val="center"/>
          </w:tcPr>
          <w:p w14:paraId="6DD9CB5B" w14:textId="77777777" w:rsidR="00630D6F" w:rsidRPr="000902A1" w:rsidRDefault="00630D6F" w:rsidP="007F15DF">
            <w:pPr>
              <w:jc w:val="center"/>
              <w:rPr>
                <w:rFonts w:cs="Times New Roman"/>
                <w:szCs w:val="20"/>
              </w:rPr>
            </w:pPr>
            <w:r w:rsidRPr="000902A1">
              <w:rPr>
                <w:rFonts w:cs="Times New Roman"/>
                <w:b/>
                <w:color w:val="000000"/>
                <w:szCs w:val="20"/>
              </w:rPr>
              <w:t>Sensitivity (%)</w:t>
            </w:r>
          </w:p>
        </w:tc>
        <w:tc>
          <w:tcPr>
            <w:tcW w:w="1440" w:type="dxa"/>
            <w:tcMar>
              <w:top w:w="35" w:type="dxa"/>
              <w:left w:w="35" w:type="dxa"/>
              <w:bottom w:w="35" w:type="dxa"/>
              <w:right w:w="35" w:type="dxa"/>
            </w:tcMar>
            <w:vAlign w:val="center"/>
          </w:tcPr>
          <w:p w14:paraId="575B49FC" w14:textId="77777777" w:rsidR="00630D6F" w:rsidRPr="000902A1" w:rsidRDefault="00630D6F" w:rsidP="007F15DF">
            <w:pPr>
              <w:jc w:val="center"/>
              <w:rPr>
                <w:rFonts w:cs="Times New Roman"/>
                <w:szCs w:val="20"/>
              </w:rPr>
            </w:pPr>
            <w:r w:rsidRPr="000902A1">
              <w:rPr>
                <w:rFonts w:cs="Times New Roman"/>
                <w:b/>
                <w:color w:val="000000"/>
                <w:szCs w:val="20"/>
              </w:rPr>
              <w:t>Specificity (%)</w:t>
            </w:r>
          </w:p>
        </w:tc>
        <w:tc>
          <w:tcPr>
            <w:tcW w:w="1224" w:type="dxa"/>
            <w:tcMar>
              <w:top w:w="35" w:type="dxa"/>
              <w:left w:w="35" w:type="dxa"/>
              <w:bottom w:w="35" w:type="dxa"/>
              <w:right w:w="35" w:type="dxa"/>
            </w:tcMar>
            <w:vAlign w:val="center"/>
          </w:tcPr>
          <w:p w14:paraId="64321FFC" w14:textId="77777777" w:rsidR="00630D6F" w:rsidRPr="000902A1" w:rsidRDefault="00630D6F" w:rsidP="007F15DF">
            <w:pPr>
              <w:jc w:val="center"/>
              <w:rPr>
                <w:rFonts w:cs="Times New Roman"/>
                <w:szCs w:val="20"/>
              </w:rPr>
            </w:pPr>
            <w:r w:rsidRPr="000902A1">
              <w:rPr>
                <w:rFonts w:cs="Times New Roman"/>
                <w:b/>
                <w:color w:val="000000"/>
                <w:szCs w:val="20"/>
              </w:rPr>
              <w:t>PPV (%)</w:t>
            </w:r>
          </w:p>
        </w:tc>
        <w:tc>
          <w:tcPr>
            <w:tcW w:w="1224" w:type="dxa"/>
            <w:tcMar>
              <w:top w:w="35" w:type="dxa"/>
              <w:left w:w="35" w:type="dxa"/>
              <w:bottom w:w="35" w:type="dxa"/>
              <w:right w:w="35" w:type="dxa"/>
            </w:tcMar>
            <w:vAlign w:val="center"/>
          </w:tcPr>
          <w:p w14:paraId="720205C6" w14:textId="77777777" w:rsidR="00630D6F" w:rsidRPr="000902A1" w:rsidRDefault="00630D6F" w:rsidP="007F15DF">
            <w:pPr>
              <w:jc w:val="center"/>
              <w:rPr>
                <w:rFonts w:cs="Times New Roman"/>
                <w:szCs w:val="20"/>
              </w:rPr>
            </w:pPr>
            <w:r w:rsidRPr="000902A1">
              <w:rPr>
                <w:rFonts w:cs="Times New Roman"/>
                <w:b/>
                <w:color w:val="000000"/>
                <w:szCs w:val="20"/>
              </w:rPr>
              <w:t>NPV (%)</w:t>
            </w:r>
          </w:p>
        </w:tc>
        <w:tc>
          <w:tcPr>
            <w:tcW w:w="1368" w:type="dxa"/>
            <w:tcMar>
              <w:top w:w="35" w:type="dxa"/>
              <w:left w:w="35" w:type="dxa"/>
              <w:bottom w:w="35" w:type="dxa"/>
              <w:right w:w="35" w:type="dxa"/>
            </w:tcMar>
            <w:vAlign w:val="center"/>
          </w:tcPr>
          <w:p w14:paraId="52A4671A" w14:textId="77777777" w:rsidR="00630D6F" w:rsidRPr="000902A1" w:rsidRDefault="00630D6F" w:rsidP="007F15DF">
            <w:pPr>
              <w:jc w:val="center"/>
              <w:rPr>
                <w:rFonts w:cs="Times New Roman"/>
                <w:szCs w:val="20"/>
              </w:rPr>
            </w:pPr>
            <w:r w:rsidRPr="000902A1">
              <w:rPr>
                <w:rFonts w:cs="Times New Roman"/>
                <w:b/>
                <w:color w:val="000000"/>
                <w:szCs w:val="20"/>
              </w:rPr>
              <w:t>F1 score (%)</w:t>
            </w:r>
          </w:p>
        </w:tc>
        <w:tc>
          <w:tcPr>
            <w:tcW w:w="1368" w:type="dxa"/>
            <w:tcMar>
              <w:top w:w="35" w:type="dxa"/>
              <w:left w:w="35" w:type="dxa"/>
              <w:bottom w:w="35" w:type="dxa"/>
              <w:right w:w="35" w:type="dxa"/>
            </w:tcMar>
            <w:vAlign w:val="center"/>
          </w:tcPr>
          <w:p w14:paraId="08143920" w14:textId="77777777" w:rsidR="00630D6F" w:rsidRPr="000902A1" w:rsidRDefault="00630D6F" w:rsidP="007F15DF">
            <w:pPr>
              <w:jc w:val="center"/>
              <w:rPr>
                <w:rFonts w:cs="Times New Roman"/>
                <w:szCs w:val="20"/>
              </w:rPr>
            </w:pPr>
            <w:r w:rsidRPr="000902A1">
              <w:rPr>
                <w:rFonts w:cs="Times New Roman"/>
                <w:b/>
                <w:color w:val="000000"/>
                <w:szCs w:val="20"/>
              </w:rPr>
              <w:t>Accuracy (%)</w:t>
            </w:r>
          </w:p>
        </w:tc>
        <w:tc>
          <w:tcPr>
            <w:tcW w:w="1080" w:type="dxa"/>
            <w:tcMar>
              <w:top w:w="35" w:type="dxa"/>
              <w:left w:w="35" w:type="dxa"/>
              <w:bottom w:w="35" w:type="dxa"/>
              <w:right w:w="35" w:type="dxa"/>
            </w:tcMar>
            <w:vAlign w:val="center"/>
          </w:tcPr>
          <w:p w14:paraId="0AE02A97" w14:textId="77777777" w:rsidR="00630D6F" w:rsidRPr="000902A1" w:rsidRDefault="00630D6F" w:rsidP="007F15DF">
            <w:pPr>
              <w:jc w:val="center"/>
              <w:rPr>
                <w:rFonts w:cs="Times New Roman"/>
                <w:szCs w:val="20"/>
              </w:rPr>
            </w:pPr>
            <w:r w:rsidRPr="000902A1">
              <w:rPr>
                <w:rFonts w:cs="Times New Roman"/>
                <w:b/>
                <w:color w:val="000000"/>
                <w:szCs w:val="20"/>
              </w:rPr>
              <w:t>PR-AUC</w:t>
            </w:r>
          </w:p>
        </w:tc>
      </w:tr>
      <w:tr w:rsidR="00630D6F" w:rsidRPr="000902A1" w14:paraId="7F0DD4CB" w14:textId="77777777" w:rsidTr="00335205">
        <w:trPr>
          <w:jc w:val="center"/>
        </w:trPr>
        <w:tc>
          <w:tcPr>
            <w:tcW w:w="2448" w:type="dxa"/>
            <w:tcMar>
              <w:top w:w="35" w:type="dxa"/>
              <w:left w:w="35" w:type="dxa"/>
              <w:bottom w:w="35" w:type="dxa"/>
              <w:right w:w="35" w:type="dxa"/>
            </w:tcMar>
            <w:vAlign w:val="center"/>
          </w:tcPr>
          <w:p w14:paraId="12CC1F2D" w14:textId="77777777" w:rsidR="00630D6F" w:rsidRPr="000902A1" w:rsidRDefault="00630D6F" w:rsidP="007F15DF">
            <w:pPr>
              <w:rPr>
                <w:rFonts w:cs="Times New Roman"/>
                <w:szCs w:val="20"/>
              </w:rPr>
            </w:pPr>
            <w:r w:rsidRPr="000902A1">
              <w:rPr>
                <w:rFonts w:cs="Times New Roman"/>
                <w:color w:val="000000"/>
                <w:szCs w:val="20"/>
              </w:rPr>
              <w:t>Logistic regression</w:t>
            </w:r>
          </w:p>
        </w:tc>
        <w:tc>
          <w:tcPr>
            <w:tcW w:w="1512" w:type="dxa"/>
            <w:tcMar>
              <w:top w:w="35" w:type="dxa"/>
              <w:left w:w="35" w:type="dxa"/>
              <w:bottom w:w="35" w:type="dxa"/>
              <w:right w:w="35" w:type="dxa"/>
            </w:tcMar>
            <w:vAlign w:val="center"/>
          </w:tcPr>
          <w:p w14:paraId="3BD4C65B" w14:textId="77777777" w:rsidR="00630D6F" w:rsidRPr="000902A1" w:rsidRDefault="00630D6F" w:rsidP="007F15DF">
            <w:pPr>
              <w:rPr>
                <w:rFonts w:cs="Times New Roman"/>
                <w:szCs w:val="20"/>
              </w:rPr>
            </w:pPr>
            <w:r w:rsidRPr="000902A1">
              <w:rPr>
                <w:rFonts w:cs="Times New Roman"/>
                <w:color w:val="000000"/>
                <w:szCs w:val="20"/>
              </w:rPr>
              <w:t>0.845</w:t>
            </w:r>
          </w:p>
        </w:tc>
        <w:tc>
          <w:tcPr>
            <w:tcW w:w="1440" w:type="dxa"/>
            <w:tcMar>
              <w:top w:w="35" w:type="dxa"/>
              <w:left w:w="35" w:type="dxa"/>
              <w:bottom w:w="35" w:type="dxa"/>
              <w:right w:w="35" w:type="dxa"/>
            </w:tcMar>
            <w:vAlign w:val="center"/>
          </w:tcPr>
          <w:p w14:paraId="6CCA760F" w14:textId="77777777" w:rsidR="00630D6F" w:rsidRPr="000902A1" w:rsidRDefault="00630D6F" w:rsidP="007F15DF">
            <w:pPr>
              <w:rPr>
                <w:rFonts w:cs="Times New Roman"/>
                <w:szCs w:val="20"/>
              </w:rPr>
            </w:pPr>
            <w:r w:rsidRPr="000902A1">
              <w:rPr>
                <w:rFonts w:cs="Times New Roman"/>
                <w:color w:val="000000"/>
                <w:szCs w:val="20"/>
              </w:rPr>
              <w:t>63.9</w:t>
            </w:r>
          </w:p>
        </w:tc>
        <w:tc>
          <w:tcPr>
            <w:tcW w:w="1440" w:type="dxa"/>
            <w:tcMar>
              <w:top w:w="35" w:type="dxa"/>
              <w:left w:w="35" w:type="dxa"/>
              <w:bottom w:w="35" w:type="dxa"/>
              <w:right w:w="35" w:type="dxa"/>
            </w:tcMar>
            <w:vAlign w:val="center"/>
          </w:tcPr>
          <w:p w14:paraId="2E2017F5" w14:textId="77777777" w:rsidR="00630D6F" w:rsidRPr="000902A1" w:rsidRDefault="00630D6F" w:rsidP="007F15DF">
            <w:pPr>
              <w:jc w:val="center"/>
              <w:rPr>
                <w:rFonts w:cs="Times New Roman"/>
                <w:szCs w:val="20"/>
              </w:rPr>
            </w:pPr>
            <w:r w:rsidRPr="000902A1">
              <w:rPr>
                <w:rFonts w:cs="Times New Roman"/>
                <w:color w:val="000000"/>
                <w:szCs w:val="20"/>
              </w:rPr>
              <w:t>87.7</w:t>
            </w:r>
          </w:p>
        </w:tc>
        <w:tc>
          <w:tcPr>
            <w:tcW w:w="1224" w:type="dxa"/>
            <w:tcMar>
              <w:top w:w="35" w:type="dxa"/>
              <w:left w:w="35" w:type="dxa"/>
              <w:bottom w:w="35" w:type="dxa"/>
              <w:right w:w="35" w:type="dxa"/>
            </w:tcMar>
            <w:vAlign w:val="center"/>
          </w:tcPr>
          <w:p w14:paraId="2043EB3F" w14:textId="77777777" w:rsidR="00630D6F" w:rsidRPr="000902A1" w:rsidRDefault="00630D6F" w:rsidP="007F15DF">
            <w:pPr>
              <w:jc w:val="center"/>
              <w:rPr>
                <w:rFonts w:cs="Times New Roman"/>
                <w:szCs w:val="20"/>
              </w:rPr>
            </w:pPr>
            <w:r w:rsidRPr="000902A1">
              <w:rPr>
                <w:rFonts w:cs="Times New Roman"/>
                <w:color w:val="000000"/>
                <w:szCs w:val="20"/>
              </w:rPr>
              <w:t>90.8</w:t>
            </w:r>
          </w:p>
        </w:tc>
        <w:tc>
          <w:tcPr>
            <w:tcW w:w="1224" w:type="dxa"/>
            <w:tcMar>
              <w:top w:w="35" w:type="dxa"/>
              <w:left w:w="35" w:type="dxa"/>
              <w:bottom w:w="35" w:type="dxa"/>
              <w:right w:w="35" w:type="dxa"/>
            </w:tcMar>
            <w:vAlign w:val="center"/>
          </w:tcPr>
          <w:p w14:paraId="68A4902C" w14:textId="77777777" w:rsidR="00630D6F" w:rsidRPr="000902A1" w:rsidRDefault="00630D6F" w:rsidP="007F15DF">
            <w:pPr>
              <w:jc w:val="center"/>
              <w:rPr>
                <w:rFonts w:cs="Times New Roman"/>
                <w:szCs w:val="20"/>
              </w:rPr>
            </w:pPr>
            <w:r w:rsidRPr="000902A1">
              <w:rPr>
                <w:rFonts w:cs="Times New Roman"/>
                <w:color w:val="000000"/>
                <w:szCs w:val="20"/>
              </w:rPr>
              <w:t>56.2</w:t>
            </w:r>
          </w:p>
        </w:tc>
        <w:tc>
          <w:tcPr>
            <w:tcW w:w="1368" w:type="dxa"/>
            <w:tcMar>
              <w:top w:w="35" w:type="dxa"/>
              <w:left w:w="35" w:type="dxa"/>
              <w:bottom w:w="35" w:type="dxa"/>
              <w:right w:w="35" w:type="dxa"/>
            </w:tcMar>
            <w:vAlign w:val="center"/>
          </w:tcPr>
          <w:p w14:paraId="0C3BE259" w14:textId="77777777" w:rsidR="00630D6F" w:rsidRPr="000902A1" w:rsidRDefault="00630D6F" w:rsidP="007F15DF">
            <w:pPr>
              <w:jc w:val="center"/>
              <w:rPr>
                <w:rFonts w:cs="Times New Roman"/>
                <w:szCs w:val="20"/>
              </w:rPr>
            </w:pPr>
            <w:r w:rsidRPr="000902A1">
              <w:rPr>
                <w:rFonts w:cs="Times New Roman"/>
                <w:color w:val="000000"/>
                <w:szCs w:val="20"/>
              </w:rPr>
              <w:t>75.0</w:t>
            </w:r>
          </w:p>
        </w:tc>
        <w:tc>
          <w:tcPr>
            <w:tcW w:w="1368" w:type="dxa"/>
            <w:tcMar>
              <w:top w:w="35" w:type="dxa"/>
              <w:left w:w="35" w:type="dxa"/>
              <w:bottom w:w="35" w:type="dxa"/>
              <w:right w:w="35" w:type="dxa"/>
            </w:tcMar>
            <w:vAlign w:val="center"/>
          </w:tcPr>
          <w:p w14:paraId="70671532" w14:textId="77777777" w:rsidR="00630D6F" w:rsidRPr="000902A1" w:rsidRDefault="00630D6F" w:rsidP="007F15DF">
            <w:pPr>
              <w:jc w:val="center"/>
              <w:rPr>
                <w:rFonts w:cs="Times New Roman"/>
                <w:szCs w:val="20"/>
              </w:rPr>
            </w:pPr>
            <w:r w:rsidRPr="000902A1">
              <w:rPr>
                <w:rFonts w:cs="Times New Roman"/>
                <w:color w:val="000000"/>
                <w:szCs w:val="20"/>
              </w:rPr>
              <w:t>72.1</w:t>
            </w:r>
          </w:p>
        </w:tc>
        <w:tc>
          <w:tcPr>
            <w:tcW w:w="1080" w:type="dxa"/>
            <w:tcMar>
              <w:top w:w="35" w:type="dxa"/>
              <w:left w:w="35" w:type="dxa"/>
              <w:bottom w:w="35" w:type="dxa"/>
              <w:right w:w="35" w:type="dxa"/>
            </w:tcMar>
            <w:vAlign w:val="center"/>
          </w:tcPr>
          <w:p w14:paraId="3DA50717" w14:textId="77777777" w:rsidR="00630D6F" w:rsidRPr="000902A1" w:rsidRDefault="00630D6F" w:rsidP="007F15DF">
            <w:pPr>
              <w:jc w:val="center"/>
              <w:rPr>
                <w:rFonts w:cs="Times New Roman"/>
                <w:szCs w:val="20"/>
              </w:rPr>
            </w:pPr>
            <w:r w:rsidRPr="000902A1">
              <w:rPr>
                <w:rFonts w:cs="Times New Roman"/>
                <w:color w:val="000000"/>
                <w:szCs w:val="20"/>
              </w:rPr>
              <w:t>0.915</w:t>
            </w:r>
          </w:p>
        </w:tc>
      </w:tr>
      <w:tr w:rsidR="00630D6F" w:rsidRPr="000902A1" w14:paraId="32F9F2A7" w14:textId="77777777" w:rsidTr="00335205">
        <w:trPr>
          <w:jc w:val="center"/>
        </w:trPr>
        <w:tc>
          <w:tcPr>
            <w:tcW w:w="2448" w:type="dxa"/>
            <w:tcMar>
              <w:top w:w="35" w:type="dxa"/>
              <w:left w:w="35" w:type="dxa"/>
              <w:bottom w:w="35" w:type="dxa"/>
              <w:right w:w="35" w:type="dxa"/>
            </w:tcMar>
            <w:vAlign w:val="center"/>
          </w:tcPr>
          <w:p w14:paraId="50A96EF9" w14:textId="77777777" w:rsidR="00630D6F" w:rsidRPr="000902A1" w:rsidRDefault="00630D6F" w:rsidP="007F15DF">
            <w:pPr>
              <w:rPr>
                <w:rFonts w:cs="Times New Roman"/>
                <w:szCs w:val="20"/>
              </w:rPr>
            </w:pPr>
            <w:r w:rsidRPr="000902A1">
              <w:rPr>
                <w:rFonts w:cs="Times New Roman"/>
                <w:color w:val="000000"/>
                <w:szCs w:val="20"/>
              </w:rPr>
              <w:t>Support vector machine</w:t>
            </w:r>
          </w:p>
        </w:tc>
        <w:tc>
          <w:tcPr>
            <w:tcW w:w="1512" w:type="dxa"/>
            <w:tcMar>
              <w:top w:w="35" w:type="dxa"/>
              <w:left w:w="35" w:type="dxa"/>
              <w:bottom w:w="35" w:type="dxa"/>
              <w:right w:w="35" w:type="dxa"/>
            </w:tcMar>
            <w:vAlign w:val="center"/>
          </w:tcPr>
          <w:p w14:paraId="0F1330C9" w14:textId="77777777" w:rsidR="00630D6F" w:rsidRPr="000902A1" w:rsidRDefault="00630D6F" w:rsidP="007F15DF">
            <w:pPr>
              <w:rPr>
                <w:rFonts w:cs="Times New Roman"/>
                <w:szCs w:val="20"/>
              </w:rPr>
            </w:pPr>
            <w:r w:rsidRPr="000902A1">
              <w:rPr>
                <w:rFonts w:cs="Times New Roman"/>
                <w:color w:val="000000"/>
                <w:szCs w:val="20"/>
              </w:rPr>
              <w:t>0.707</w:t>
            </w:r>
          </w:p>
        </w:tc>
        <w:tc>
          <w:tcPr>
            <w:tcW w:w="1440" w:type="dxa"/>
            <w:tcMar>
              <w:top w:w="35" w:type="dxa"/>
              <w:left w:w="35" w:type="dxa"/>
              <w:bottom w:w="35" w:type="dxa"/>
              <w:right w:w="35" w:type="dxa"/>
            </w:tcMar>
            <w:vAlign w:val="center"/>
          </w:tcPr>
          <w:p w14:paraId="6E4338D4" w14:textId="77777777" w:rsidR="00630D6F" w:rsidRPr="000902A1" w:rsidRDefault="00630D6F" w:rsidP="007F15DF">
            <w:pPr>
              <w:rPr>
                <w:rFonts w:cs="Times New Roman"/>
                <w:szCs w:val="20"/>
              </w:rPr>
            </w:pPr>
            <w:r w:rsidRPr="000902A1">
              <w:rPr>
                <w:rFonts w:cs="Times New Roman"/>
                <w:color w:val="000000"/>
                <w:szCs w:val="20"/>
              </w:rPr>
              <w:t>74.1</w:t>
            </w:r>
          </w:p>
        </w:tc>
        <w:tc>
          <w:tcPr>
            <w:tcW w:w="1440" w:type="dxa"/>
            <w:tcMar>
              <w:top w:w="35" w:type="dxa"/>
              <w:left w:w="35" w:type="dxa"/>
              <w:bottom w:w="35" w:type="dxa"/>
              <w:right w:w="35" w:type="dxa"/>
            </w:tcMar>
            <w:vAlign w:val="center"/>
          </w:tcPr>
          <w:p w14:paraId="23E8047E" w14:textId="77777777" w:rsidR="00630D6F" w:rsidRPr="000902A1" w:rsidRDefault="00630D6F" w:rsidP="007F15DF">
            <w:pPr>
              <w:jc w:val="center"/>
              <w:rPr>
                <w:rFonts w:cs="Times New Roman"/>
                <w:szCs w:val="20"/>
              </w:rPr>
            </w:pPr>
            <w:r w:rsidRPr="000902A1">
              <w:rPr>
                <w:rFonts w:cs="Times New Roman"/>
                <w:color w:val="000000"/>
                <w:szCs w:val="20"/>
              </w:rPr>
              <w:t>73.7</w:t>
            </w:r>
          </w:p>
        </w:tc>
        <w:tc>
          <w:tcPr>
            <w:tcW w:w="1224" w:type="dxa"/>
            <w:tcMar>
              <w:top w:w="35" w:type="dxa"/>
              <w:left w:w="35" w:type="dxa"/>
              <w:bottom w:w="35" w:type="dxa"/>
              <w:right w:w="35" w:type="dxa"/>
            </w:tcMar>
            <w:vAlign w:val="center"/>
          </w:tcPr>
          <w:p w14:paraId="170129C5" w14:textId="77777777" w:rsidR="00630D6F" w:rsidRPr="000902A1" w:rsidRDefault="00630D6F" w:rsidP="007F15DF">
            <w:pPr>
              <w:jc w:val="center"/>
              <w:rPr>
                <w:rFonts w:cs="Times New Roman"/>
                <w:szCs w:val="20"/>
              </w:rPr>
            </w:pPr>
            <w:r w:rsidRPr="000902A1">
              <w:rPr>
                <w:rFonts w:cs="Times New Roman"/>
                <w:color w:val="000000"/>
                <w:szCs w:val="20"/>
              </w:rPr>
              <w:t>84.2</w:t>
            </w:r>
          </w:p>
        </w:tc>
        <w:tc>
          <w:tcPr>
            <w:tcW w:w="1224" w:type="dxa"/>
            <w:tcMar>
              <w:top w:w="35" w:type="dxa"/>
              <w:left w:w="35" w:type="dxa"/>
              <w:bottom w:w="35" w:type="dxa"/>
              <w:right w:w="35" w:type="dxa"/>
            </w:tcMar>
            <w:vAlign w:val="center"/>
          </w:tcPr>
          <w:p w14:paraId="22AC35CC" w14:textId="77777777" w:rsidR="00630D6F" w:rsidRPr="000902A1" w:rsidRDefault="00630D6F" w:rsidP="007F15DF">
            <w:pPr>
              <w:jc w:val="center"/>
              <w:rPr>
                <w:rFonts w:cs="Times New Roman"/>
                <w:szCs w:val="20"/>
              </w:rPr>
            </w:pPr>
            <w:r w:rsidRPr="000902A1">
              <w:rPr>
                <w:rFonts w:cs="Times New Roman"/>
                <w:color w:val="000000"/>
                <w:szCs w:val="20"/>
              </w:rPr>
              <w:t>60.0</w:t>
            </w:r>
          </w:p>
        </w:tc>
        <w:tc>
          <w:tcPr>
            <w:tcW w:w="1368" w:type="dxa"/>
            <w:tcMar>
              <w:top w:w="35" w:type="dxa"/>
              <w:left w:w="35" w:type="dxa"/>
              <w:bottom w:w="35" w:type="dxa"/>
              <w:right w:w="35" w:type="dxa"/>
            </w:tcMar>
            <w:vAlign w:val="center"/>
          </w:tcPr>
          <w:p w14:paraId="439894AC" w14:textId="77777777" w:rsidR="00630D6F" w:rsidRPr="000902A1" w:rsidRDefault="00630D6F" w:rsidP="007F15DF">
            <w:pPr>
              <w:jc w:val="center"/>
              <w:rPr>
                <w:rFonts w:cs="Times New Roman"/>
                <w:szCs w:val="20"/>
              </w:rPr>
            </w:pPr>
            <w:r w:rsidRPr="000902A1">
              <w:rPr>
                <w:rFonts w:cs="Times New Roman"/>
                <w:color w:val="000000"/>
                <w:szCs w:val="20"/>
              </w:rPr>
              <w:t>78.8</w:t>
            </w:r>
          </w:p>
        </w:tc>
        <w:tc>
          <w:tcPr>
            <w:tcW w:w="1368" w:type="dxa"/>
            <w:tcMar>
              <w:top w:w="35" w:type="dxa"/>
              <w:left w:w="35" w:type="dxa"/>
              <w:bottom w:w="35" w:type="dxa"/>
              <w:right w:w="35" w:type="dxa"/>
            </w:tcMar>
            <w:vAlign w:val="center"/>
          </w:tcPr>
          <w:p w14:paraId="4F8C61DA" w14:textId="77777777" w:rsidR="00630D6F" w:rsidRPr="000902A1" w:rsidRDefault="00630D6F" w:rsidP="007F15DF">
            <w:pPr>
              <w:jc w:val="center"/>
              <w:rPr>
                <w:rFonts w:cs="Times New Roman"/>
                <w:szCs w:val="20"/>
              </w:rPr>
            </w:pPr>
            <w:r w:rsidRPr="000902A1">
              <w:rPr>
                <w:rFonts w:cs="Times New Roman"/>
                <w:color w:val="000000"/>
                <w:szCs w:val="20"/>
              </w:rPr>
              <w:t>73.9</w:t>
            </w:r>
          </w:p>
        </w:tc>
        <w:tc>
          <w:tcPr>
            <w:tcW w:w="1080" w:type="dxa"/>
            <w:tcMar>
              <w:top w:w="35" w:type="dxa"/>
              <w:left w:w="35" w:type="dxa"/>
              <w:bottom w:w="35" w:type="dxa"/>
              <w:right w:w="35" w:type="dxa"/>
            </w:tcMar>
            <w:vAlign w:val="center"/>
          </w:tcPr>
          <w:p w14:paraId="5792BA17" w14:textId="77777777" w:rsidR="00630D6F" w:rsidRPr="000902A1" w:rsidRDefault="00630D6F" w:rsidP="007F15DF">
            <w:pPr>
              <w:jc w:val="center"/>
              <w:rPr>
                <w:rFonts w:cs="Times New Roman"/>
                <w:szCs w:val="20"/>
              </w:rPr>
            </w:pPr>
            <w:r w:rsidRPr="000902A1">
              <w:rPr>
                <w:rFonts w:cs="Times New Roman"/>
                <w:color w:val="000000"/>
                <w:szCs w:val="20"/>
              </w:rPr>
              <w:t>0.907</w:t>
            </w:r>
          </w:p>
        </w:tc>
      </w:tr>
      <w:tr w:rsidR="00630D6F" w:rsidRPr="000902A1" w14:paraId="73136E6C" w14:textId="77777777" w:rsidTr="00335205">
        <w:trPr>
          <w:jc w:val="center"/>
        </w:trPr>
        <w:tc>
          <w:tcPr>
            <w:tcW w:w="2448" w:type="dxa"/>
            <w:tcMar>
              <w:top w:w="35" w:type="dxa"/>
              <w:left w:w="35" w:type="dxa"/>
              <w:bottom w:w="35" w:type="dxa"/>
              <w:right w:w="35" w:type="dxa"/>
            </w:tcMar>
            <w:vAlign w:val="center"/>
          </w:tcPr>
          <w:p w14:paraId="39DEB288" w14:textId="77777777" w:rsidR="00630D6F" w:rsidRPr="000902A1" w:rsidRDefault="00630D6F" w:rsidP="007F15DF">
            <w:pPr>
              <w:rPr>
                <w:rFonts w:cs="Times New Roman"/>
                <w:szCs w:val="20"/>
              </w:rPr>
            </w:pPr>
            <w:r w:rsidRPr="000902A1">
              <w:rPr>
                <w:rFonts w:cs="Times New Roman"/>
                <w:color w:val="000000"/>
                <w:szCs w:val="20"/>
              </w:rPr>
              <w:t>Neural network</w:t>
            </w:r>
          </w:p>
        </w:tc>
        <w:tc>
          <w:tcPr>
            <w:tcW w:w="1512" w:type="dxa"/>
            <w:tcMar>
              <w:top w:w="35" w:type="dxa"/>
              <w:left w:w="35" w:type="dxa"/>
              <w:bottom w:w="35" w:type="dxa"/>
              <w:right w:w="35" w:type="dxa"/>
            </w:tcMar>
            <w:vAlign w:val="center"/>
          </w:tcPr>
          <w:p w14:paraId="2F73D849" w14:textId="77777777" w:rsidR="00630D6F" w:rsidRPr="000902A1" w:rsidRDefault="00630D6F" w:rsidP="007F15DF">
            <w:pPr>
              <w:rPr>
                <w:rFonts w:cs="Times New Roman"/>
                <w:szCs w:val="20"/>
              </w:rPr>
            </w:pPr>
            <w:r w:rsidRPr="000902A1">
              <w:rPr>
                <w:rFonts w:cs="Times New Roman"/>
                <w:color w:val="000000"/>
                <w:szCs w:val="20"/>
              </w:rPr>
              <w:t>0.552</w:t>
            </w:r>
          </w:p>
        </w:tc>
        <w:tc>
          <w:tcPr>
            <w:tcW w:w="1440" w:type="dxa"/>
            <w:tcMar>
              <w:top w:w="35" w:type="dxa"/>
              <w:left w:w="35" w:type="dxa"/>
              <w:bottom w:w="35" w:type="dxa"/>
              <w:right w:w="35" w:type="dxa"/>
            </w:tcMar>
            <w:vAlign w:val="center"/>
          </w:tcPr>
          <w:p w14:paraId="0A3D29EF" w14:textId="77777777" w:rsidR="00630D6F" w:rsidRPr="000902A1" w:rsidRDefault="00630D6F" w:rsidP="007F15DF">
            <w:pPr>
              <w:rPr>
                <w:rFonts w:cs="Times New Roman"/>
                <w:szCs w:val="20"/>
              </w:rPr>
            </w:pPr>
            <w:r w:rsidRPr="000902A1">
              <w:rPr>
                <w:rFonts w:cs="Times New Roman"/>
                <w:color w:val="000000"/>
                <w:szCs w:val="20"/>
              </w:rPr>
              <w:t>79.6</w:t>
            </w:r>
          </w:p>
        </w:tc>
        <w:tc>
          <w:tcPr>
            <w:tcW w:w="1440" w:type="dxa"/>
            <w:tcMar>
              <w:top w:w="35" w:type="dxa"/>
              <w:left w:w="35" w:type="dxa"/>
              <w:bottom w:w="35" w:type="dxa"/>
              <w:right w:w="35" w:type="dxa"/>
            </w:tcMar>
            <w:vAlign w:val="center"/>
          </w:tcPr>
          <w:p w14:paraId="677E7F40" w14:textId="77777777" w:rsidR="00630D6F" w:rsidRPr="000902A1" w:rsidRDefault="00630D6F" w:rsidP="007F15DF">
            <w:pPr>
              <w:jc w:val="center"/>
              <w:rPr>
                <w:rFonts w:cs="Times New Roman"/>
                <w:szCs w:val="20"/>
              </w:rPr>
            </w:pPr>
            <w:r w:rsidRPr="000902A1">
              <w:rPr>
                <w:rFonts w:cs="Times New Roman"/>
                <w:color w:val="000000"/>
                <w:szCs w:val="20"/>
              </w:rPr>
              <w:t>71.9</w:t>
            </w:r>
          </w:p>
        </w:tc>
        <w:tc>
          <w:tcPr>
            <w:tcW w:w="1224" w:type="dxa"/>
            <w:tcMar>
              <w:top w:w="35" w:type="dxa"/>
              <w:left w:w="35" w:type="dxa"/>
              <w:bottom w:w="35" w:type="dxa"/>
              <w:right w:w="35" w:type="dxa"/>
            </w:tcMar>
            <w:vAlign w:val="center"/>
          </w:tcPr>
          <w:p w14:paraId="7AE4BAC0" w14:textId="77777777" w:rsidR="00630D6F" w:rsidRPr="000902A1" w:rsidRDefault="00630D6F" w:rsidP="007F15DF">
            <w:pPr>
              <w:jc w:val="center"/>
              <w:rPr>
                <w:rFonts w:cs="Times New Roman"/>
                <w:szCs w:val="20"/>
              </w:rPr>
            </w:pPr>
            <w:r w:rsidRPr="000902A1">
              <w:rPr>
                <w:rFonts w:cs="Times New Roman"/>
                <w:color w:val="000000"/>
                <w:szCs w:val="20"/>
              </w:rPr>
              <w:t>84.3</w:t>
            </w:r>
          </w:p>
        </w:tc>
        <w:tc>
          <w:tcPr>
            <w:tcW w:w="1224" w:type="dxa"/>
            <w:tcMar>
              <w:top w:w="35" w:type="dxa"/>
              <w:left w:w="35" w:type="dxa"/>
              <w:bottom w:w="35" w:type="dxa"/>
              <w:right w:w="35" w:type="dxa"/>
            </w:tcMar>
            <w:vAlign w:val="center"/>
          </w:tcPr>
          <w:p w14:paraId="33DD454C" w14:textId="77777777" w:rsidR="00630D6F" w:rsidRPr="000902A1" w:rsidRDefault="00630D6F" w:rsidP="007F15DF">
            <w:pPr>
              <w:jc w:val="center"/>
              <w:rPr>
                <w:rFonts w:cs="Times New Roman"/>
                <w:szCs w:val="20"/>
              </w:rPr>
            </w:pPr>
            <w:r w:rsidRPr="000902A1">
              <w:rPr>
                <w:rFonts w:cs="Times New Roman"/>
                <w:color w:val="000000"/>
                <w:szCs w:val="20"/>
              </w:rPr>
              <w:t>65.1</w:t>
            </w:r>
          </w:p>
        </w:tc>
        <w:tc>
          <w:tcPr>
            <w:tcW w:w="1368" w:type="dxa"/>
            <w:tcMar>
              <w:top w:w="35" w:type="dxa"/>
              <w:left w:w="35" w:type="dxa"/>
              <w:bottom w:w="35" w:type="dxa"/>
              <w:right w:w="35" w:type="dxa"/>
            </w:tcMar>
            <w:vAlign w:val="center"/>
          </w:tcPr>
          <w:p w14:paraId="4AB83DAA" w14:textId="77777777" w:rsidR="00630D6F" w:rsidRPr="000902A1" w:rsidRDefault="00630D6F" w:rsidP="007F15DF">
            <w:pPr>
              <w:jc w:val="center"/>
              <w:rPr>
                <w:rFonts w:cs="Times New Roman"/>
                <w:szCs w:val="20"/>
              </w:rPr>
            </w:pPr>
            <w:r w:rsidRPr="000902A1">
              <w:rPr>
                <w:rFonts w:cs="Times New Roman"/>
                <w:color w:val="000000"/>
                <w:szCs w:val="20"/>
              </w:rPr>
              <w:t>81.9</w:t>
            </w:r>
          </w:p>
        </w:tc>
        <w:tc>
          <w:tcPr>
            <w:tcW w:w="1368" w:type="dxa"/>
            <w:tcMar>
              <w:top w:w="35" w:type="dxa"/>
              <w:left w:w="35" w:type="dxa"/>
              <w:bottom w:w="35" w:type="dxa"/>
              <w:right w:w="35" w:type="dxa"/>
            </w:tcMar>
            <w:vAlign w:val="center"/>
          </w:tcPr>
          <w:p w14:paraId="1922806C" w14:textId="77777777" w:rsidR="00630D6F" w:rsidRPr="000902A1" w:rsidRDefault="00630D6F" w:rsidP="007F15DF">
            <w:pPr>
              <w:jc w:val="center"/>
              <w:rPr>
                <w:rFonts w:cs="Times New Roman"/>
                <w:szCs w:val="20"/>
              </w:rPr>
            </w:pPr>
            <w:r w:rsidRPr="000902A1">
              <w:rPr>
                <w:rFonts w:cs="Times New Roman"/>
                <w:color w:val="000000"/>
                <w:szCs w:val="20"/>
              </w:rPr>
              <w:t>77.0</w:t>
            </w:r>
          </w:p>
        </w:tc>
        <w:tc>
          <w:tcPr>
            <w:tcW w:w="1080" w:type="dxa"/>
            <w:tcMar>
              <w:top w:w="35" w:type="dxa"/>
              <w:left w:w="35" w:type="dxa"/>
              <w:bottom w:w="35" w:type="dxa"/>
              <w:right w:w="35" w:type="dxa"/>
            </w:tcMar>
            <w:vAlign w:val="center"/>
          </w:tcPr>
          <w:p w14:paraId="5BA564A8" w14:textId="77777777" w:rsidR="00630D6F" w:rsidRPr="000902A1" w:rsidRDefault="00630D6F" w:rsidP="007F15DF">
            <w:pPr>
              <w:jc w:val="center"/>
              <w:rPr>
                <w:rFonts w:cs="Times New Roman"/>
                <w:szCs w:val="20"/>
              </w:rPr>
            </w:pPr>
            <w:r w:rsidRPr="000902A1">
              <w:rPr>
                <w:rFonts w:cs="Times New Roman"/>
                <w:color w:val="000000"/>
                <w:szCs w:val="20"/>
              </w:rPr>
              <w:t>0.912</w:t>
            </w:r>
          </w:p>
        </w:tc>
      </w:tr>
      <w:tr w:rsidR="00630D6F" w:rsidRPr="000902A1" w14:paraId="245A249C" w14:textId="77777777" w:rsidTr="00335205">
        <w:trPr>
          <w:jc w:val="center"/>
        </w:trPr>
        <w:tc>
          <w:tcPr>
            <w:tcW w:w="2448" w:type="dxa"/>
            <w:tcMar>
              <w:top w:w="35" w:type="dxa"/>
              <w:left w:w="35" w:type="dxa"/>
              <w:bottom w:w="35" w:type="dxa"/>
              <w:right w:w="35" w:type="dxa"/>
            </w:tcMar>
            <w:vAlign w:val="center"/>
          </w:tcPr>
          <w:p w14:paraId="4B802CEE" w14:textId="77777777" w:rsidR="00630D6F" w:rsidRPr="000902A1" w:rsidRDefault="00630D6F" w:rsidP="007F15DF">
            <w:pPr>
              <w:rPr>
                <w:rFonts w:cs="Times New Roman"/>
                <w:szCs w:val="20"/>
              </w:rPr>
            </w:pPr>
            <w:r w:rsidRPr="000902A1">
              <w:rPr>
                <w:rFonts w:cs="Times New Roman"/>
                <w:color w:val="000000"/>
                <w:szCs w:val="20"/>
              </w:rPr>
              <w:t>K-nearest neighbours</w:t>
            </w:r>
          </w:p>
        </w:tc>
        <w:tc>
          <w:tcPr>
            <w:tcW w:w="1512" w:type="dxa"/>
            <w:tcMar>
              <w:top w:w="35" w:type="dxa"/>
              <w:left w:w="35" w:type="dxa"/>
              <w:bottom w:w="35" w:type="dxa"/>
              <w:right w:w="35" w:type="dxa"/>
            </w:tcMar>
            <w:vAlign w:val="center"/>
          </w:tcPr>
          <w:p w14:paraId="0F487E81" w14:textId="77777777" w:rsidR="00630D6F" w:rsidRPr="000902A1" w:rsidRDefault="00630D6F" w:rsidP="007F15DF">
            <w:pPr>
              <w:rPr>
                <w:rFonts w:cs="Times New Roman"/>
                <w:szCs w:val="20"/>
              </w:rPr>
            </w:pPr>
            <w:r w:rsidRPr="000902A1">
              <w:rPr>
                <w:rFonts w:cs="Times New Roman"/>
                <w:color w:val="000000"/>
                <w:szCs w:val="20"/>
              </w:rPr>
              <w:t>0.514</w:t>
            </w:r>
          </w:p>
        </w:tc>
        <w:tc>
          <w:tcPr>
            <w:tcW w:w="1440" w:type="dxa"/>
            <w:tcMar>
              <w:top w:w="35" w:type="dxa"/>
              <w:left w:w="35" w:type="dxa"/>
              <w:bottom w:w="35" w:type="dxa"/>
              <w:right w:w="35" w:type="dxa"/>
            </w:tcMar>
            <w:vAlign w:val="center"/>
          </w:tcPr>
          <w:p w14:paraId="6B29DEBF" w14:textId="77777777" w:rsidR="00630D6F" w:rsidRPr="000902A1" w:rsidRDefault="00630D6F" w:rsidP="007F15DF">
            <w:pPr>
              <w:rPr>
                <w:rFonts w:cs="Times New Roman"/>
                <w:szCs w:val="20"/>
              </w:rPr>
            </w:pPr>
            <w:r w:rsidRPr="000902A1">
              <w:rPr>
                <w:rFonts w:cs="Times New Roman"/>
                <w:color w:val="000000"/>
                <w:szCs w:val="20"/>
              </w:rPr>
              <w:t>84.3</w:t>
            </w:r>
          </w:p>
        </w:tc>
        <w:tc>
          <w:tcPr>
            <w:tcW w:w="1440" w:type="dxa"/>
            <w:tcMar>
              <w:top w:w="35" w:type="dxa"/>
              <w:left w:w="35" w:type="dxa"/>
              <w:bottom w:w="35" w:type="dxa"/>
              <w:right w:w="35" w:type="dxa"/>
            </w:tcMar>
            <w:vAlign w:val="center"/>
          </w:tcPr>
          <w:p w14:paraId="405334F5" w14:textId="77777777" w:rsidR="00630D6F" w:rsidRPr="000902A1" w:rsidRDefault="00630D6F" w:rsidP="007F15DF">
            <w:pPr>
              <w:jc w:val="center"/>
              <w:rPr>
                <w:rFonts w:cs="Times New Roman"/>
                <w:szCs w:val="20"/>
              </w:rPr>
            </w:pPr>
            <w:r w:rsidRPr="000902A1">
              <w:rPr>
                <w:rFonts w:cs="Times New Roman"/>
                <w:color w:val="000000"/>
                <w:szCs w:val="20"/>
              </w:rPr>
              <w:t>68.4</w:t>
            </w:r>
          </w:p>
        </w:tc>
        <w:tc>
          <w:tcPr>
            <w:tcW w:w="1224" w:type="dxa"/>
            <w:tcMar>
              <w:top w:w="35" w:type="dxa"/>
              <w:left w:w="35" w:type="dxa"/>
              <w:bottom w:w="35" w:type="dxa"/>
              <w:right w:w="35" w:type="dxa"/>
            </w:tcMar>
            <w:vAlign w:val="center"/>
          </w:tcPr>
          <w:p w14:paraId="53236050" w14:textId="77777777" w:rsidR="00630D6F" w:rsidRPr="000902A1" w:rsidRDefault="00630D6F" w:rsidP="007F15DF">
            <w:pPr>
              <w:jc w:val="center"/>
              <w:rPr>
                <w:rFonts w:cs="Times New Roman"/>
                <w:szCs w:val="20"/>
              </w:rPr>
            </w:pPr>
            <w:r w:rsidRPr="000902A1">
              <w:rPr>
                <w:rFonts w:cs="Times New Roman"/>
                <w:color w:val="000000"/>
                <w:szCs w:val="20"/>
              </w:rPr>
              <w:t>83.5</w:t>
            </w:r>
          </w:p>
        </w:tc>
        <w:tc>
          <w:tcPr>
            <w:tcW w:w="1224" w:type="dxa"/>
            <w:tcMar>
              <w:top w:w="35" w:type="dxa"/>
              <w:left w:w="35" w:type="dxa"/>
              <w:bottom w:w="35" w:type="dxa"/>
              <w:right w:w="35" w:type="dxa"/>
            </w:tcMar>
            <w:vAlign w:val="center"/>
          </w:tcPr>
          <w:p w14:paraId="0F32B794" w14:textId="77777777" w:rsidR="00630D6F" w:rsidRPr="000902A1" w:rsidRDefault="00630D6F" w:rsidP="007F15DF">
            <w:pPr>
              <w:jc w:val="center"/>
              <w:rPr>
                <w:rFonts w:cs="Times New Roman"/>
                <w:szCs w:val="20"/>
              </w:rPr>
            </w:pPr>
            <w:r w:rsidRPr="000902A1">
              <w:rPr>
                <w:rFonts w:cs="Times New Roman"/>
                <w:color w:val="000000"/>
                <w:szCs w:val="20"/>
              </w:rPr>
              <w:t>69.6</w:t>
            </w:r>
          </w:p>
        </w:tc>
        <w:tc>
          <w:tcPr>
            <w:tcW w:w="1368" w:type="dxa"/>
            <w:tcMar>
              <w:top w:w="35" w:type="dxa"/>
              <w:left w:w="35" w:type="dxa"/>
              <w:bottom w:w="35" w:type="dxa"/>
              <w:right w:w="35" w:type="dxa"/>
            </w:tcMar>
            <w:vAlign w:val="center"/>
          </w:tcPr>
          <w:p w14:paraId="27B96C6D" w14:textId="77777777" w:rsidR="00630D6F" w:rsidRPr="000902A1" w:rsidRDefault="00630D6F" w:rsidP="007F15DF">
            <w:pPr>
              <w:jc w:val="center"/>
              <w:rPr>
                <w:rFonts w:cs="Times New Roman"/>
                <w:szCs w:val="20"/>
              </w:rPr>
            </w:pPr>
            <w:r w:rsidRPr="000902A1">
              <w:rPr>
                <w:rFonts w:cs="Times New Roman"/>
                <w:color w:val="000000"/>
                <w:szCs w:val="20"/>
              </w:rPr>
              <w:t>83.9</w:t>
            </w:r>
          </w:p>
        </w:tc>
        <w:tc>
          <w:tcPr>
            <w:tcW w:w="1368" w:type="dxa"/>
            <w:tcMar>
              <w:top w:w="35" w:type="dxa"/>
              <w:left w:w="35" w:type="dxa"/>
              <w:bottom w:w="35" w:type="dxa"/>
              <w:right w:w="35" w:type="dxa"/>
            </w:tcMar>
            <w:vAlign w:val="center"/>
          </w:tcPr>
          <w:p w14:paraId="0F816C44" w14:textId="77777777" w:rsidR="00630D6F" w:rsidRPr="000902A1" w:rsidRDefault="00630D6F" w:rsidP="007F15DF">
            <w:pPr>
              <w:jc w:val="center"/>
              <w:rPr>
                <w:rFonts w:cs="Times New Roman"/>
                <w:szCs w:val="20"/>
              </w:rPr>
            </w:pPr>
            <w:r w:rsidRPr="000902A1">
              <w:rPr>
                <w:rFonts w:cs="Times New Roman"/>
                <w:color w:val="000000"/>
                <w:szCs w:val="20"/>
              </w:rPr>
              <w:t>78.8</w:t>
            </w:r>
          </w:p>
        </w:tc>
        <w:tc>
          <w:tcPr>
            <w:tcW w:w="1080" w:type="dxa"/>
            <w:tcMar>
              <w:top w:w="35" w:type="dxa"/>
              <w:left w:w="35" w:type="dxa"/>
              <w:bottom w:w="35" w:type="dxa"/>
              <w:right w:w="35" w:type="dxa"/>
            </w:tcMar>
            <w:vAlign w:val="center"/>
          </w:tcPr>
          <w:p w14:paraId="732317EF" w14:textId="77777777" w:rsidR="00630D6F" w:rsidRPr="000902A1" w:rsidRDefault="00630D6F" w:rsidP="007F15DF">
            <w:pPr>
              <w:jc w:val="center"/>
              <w:rPr>
                <w:rFonts w:cs="Times New Roman"/>
                <w:szCs w:val="20"/>
              </w:rPr>
            </w:pPr>
            <w:r w:rsidRPr="000902A1">
              <w:rPr>
                <w:rFonts w:cs="Times New Roman"/>
                <w:color w:val="000000"/>
                <w:szCs w:val="20"/>
              </w:rPr>
              <w:t>0.838</w:t>
            </w:r>
          </w:p>
        </w:tc>
      </w:tr>
      <w:tr w:rsidR="00630D6F" w:rsidRPr="000902A1" w14:paraId="604F3381" w14:textId="77777777" w:rsidTr="00335205">
        <w:trPr>
          <w:jc w:val="center"/>
        </w:trPr>
        <w:tc>
          <w:tcPr>
            <w:tcW w:w="2448" w:type="dxa"/>
            <w:tcMar>
              <w:top w:w="35" w:type="dxa"/>
              <w:left w:w="35" w:type="dxa"/>
              <w:bottom w:w="35" w:type="dxa"/>
              <w:right w:w="35" w:type="dxa"/>
            </w:tcMar>
            <w:vAlign w:val="center"/>
          </w:tcPr>
          <w:p w14:paraId="313B4705" w14:textId="77777777" w:rsidR="00630D6F" w:rsidRPr="000902A1" w:rsidRDefault="00630D6F" w:rsidP="007F15DF">
            <w:pPr>
              <w:rPr>
                <w:rFonts w:cs="Times New Roman"/>
                <w:szCs w:val="20"/>
              </w:rPr>
            </w:pPr>
            <w:r w:rsidRPr="000902A1">
              <w:rPr>
                <w:rFonts w:cs="Times New Roman"/>
                <w:color w:val="000000"/>
                <w:szCs w:val="20"/>
              </w:rPr>
              <w:t>Random forest</w:t>
            </w:r>
          </w:p>
        </w:tc>
        <w:tc>
          <w:tcPr>
            <w:tcW w:w="1512" w:type="dxa"/>
            <w:tcMar>
              <w:top w:w="35" w:type="dxa"/>
              <w:left w:w="35" w:type="dxa"/>
              <w:bottom w:w="35" w:type="dxa"/>
              <w:right w:w="35" w:type="dxa"/>
            </w:tcMar>
            <w:vAlign w:val="center"/>
          </w:tcPr>
          <w:p w14:paraId="4A205632" w14:textId="77777777" w:rsidR="00630D6F" w:rsidRPr="000902A1" w:rsidRDefault="00630D6F" w:rsidP="007F15DF">
            <w:pPr>
              <w:rPr>
                <w:rFonts w:cs="Times New Roman"/>
                <w:szCs w:val="20"/>
              </w:rPr>
            </w:pPr>
            <w:r w:rsidRPr="000902A1">
              <w:rPr>
                <w:rFonts w:cs="Times New Roman"/>
                <w:color w:val="000000"/>
                <w:szCs w:val="20"/>
              </w:rPr>
              <w:t>0.616</w:t>
            </w:r>
          </w:p>
        </w:tc>
        <w:tc>
          <w:tcPr>
            <w:tcW w:w="1440" w:type="dxa"/>
            <w:tcMar>
              <w:top w:w="35" w:type="dxa"/>
              <w:left w:w="35" w:type="dxa"/>
              <w:bottom w:w="35" w:type="dxa"/>
              <w:right w:w="35" w:type="dxa"/>
            </w:tcMar>
            <w:vAlign w:val="center"/>
          </w:tcPr>
          <w:p w14:paraId="55978BA9" w14:textId="77777777" w:rsidR="00630D6F" w:rsidRPr="000902A1" w:rsidRDefault="00630D6F" w:rsidP="007F15DF">
            <w:pPr>
              <w:rPr>
                <w:rFonts w:cs="Times New Roman"/>
                <w:szCs w:val="20"/>
              </w:rPr>
            </w:pPr>
            <w:r w:rsidRPr="000902A1">
              <w:rPr>
                <w:rFonts w:cs="Times New Roman"/>
                <w:color w:val="000000"/>
                <w:szCs w:val="20"/>
              </w:rPr>
              <w:t>82.4</w:t>
            </w:r>
          </w:p>
        </w:tc>
        <w:tc>
          <w:tcPr>
            <w:tcW w:w="1440" w:type="dxa"/>
            <w:tcMar>
              <w:top w:w="35" w:type="dxa"/>
              <w:left w:w="35" w:type="dxa"/>
              <w:bottom w:w="35" w:type="dxa"/>
              <w:right w:w="35" w:type="dxa"/>
            </w:tcMar>
            <w:vAlign w:val="center"/>
          </w:tcPr>
          <w:p w14:paraId="31D5C7E2" w14:textId="77777777" w:rsidR="00630D6F" w:rsidRPr="000902A1" w:rsidRDefault="00630D6F" w:rsidP="007F15DF">
            <w:pPr>
              <w:jc w:val="center"/>
              <w:rPr>
                <w:rFonts w:cs="Times New Roman"/>
                <w:szCs w:val="20"/>
              </w:rPr>
            </w:pPr>
            <w:r w:rsidRPr="000902A1">
              <w:rPr>
                <w:rFonts w:cs="Times New Roman"/>
                <w:color w:val="000000"/>
                <w:szCs w:val="20"/>
              </w:rPr>
              <w:t>77.2</w:t>
            </w:r>
          </w:p>
        </w:tc>
        <w:tc>
          <w:tcPr>
            <w:tcW w:w="1224" w:type="dxa"/>
            <w:tcMar>
              <w:top w:w="35" w:type="dxa"/>
              <w:left w:w="35" w:type="dxa"/>
              <w:bottom w:w="35" w:type="dxa"/>
              <w:right w:w="35" w:type="dxa"/>
            </w:tcMar>
            <w:vAlign w:val="center"/>
          </w:tcPr>
          <w:p w14:paraId="7161FBBF" w14:textId="77777777" w:rsidR="00630D6F" w:rsidRPr="000902A1" w:rsidRDefault="00630D6F" w:rsidP="007F15DF">
            <w:pPr>
              <w:jc w:val="center"/>
              <w:rPr>
                <w:rFonts w:cs="Times New Roman"/>
                <w:szCs w:val="20"/>
              </w:rPr>
            </w:pPr>
            <w:r w:rsidRPr="000902A1">
              <w:rPr>
                <w:rFonts w:cs="Times New Roman"/>
                <w:color w:val="000000"/>
                <w:szCs w:val="20"/>
              </w:rPr>
              <w:t>87.3</w:t>
            </w:r>
          </w:p>
        </w:tc>
        <w:tc>
          <w:tcPr>
            <w:tcW w:w="1224" w:type="dxa"/>
            <w:tcMar>
              <w:top w:w="35" w:type="dxa"/>
              <w:left w:w="35" w:type="dxa"/>
              <w:bottom w:w="35" w:type="dxa"/>
              <w:right w:w="35" w:type="dxa"/>
            </w:tcMar>
            <w:vAlign w:val="center"/>
          </w:tcPr>
          <w:p w14:paraId="5703B5A3" w14:textId="77777777" w:rsidR="00630D6F" w:rsidRPr="000902A1" w:rsidRDefault="00630D6F" w:rsidP="007F15DF">
            <w:pPr>
              <w:jc w:val="center"/>
              <w:rPr>
                <w:rFonts w:cs="Times New Roman"/>
                <w:szCs w:val="20"/>
              </w:rPr>
            </w:pPr>
            <w:r w:rsidRPr="000902A1">
              <w:rPr>
                <w:rFonts w:cs="Times New Roman"/>
                <w:color w:val="000000"/>
                <w:szCs w:val="20"/>
              </w:rPr>
              <w:t>69.8</w:t>
            </w:r>
          </w:p>
        </w:tc>
        <w:tc>
          <w:tcPr>
            <w:tcW w:w="1368" w:type="dxa"/>
            <w:tcMar>
              <w:top w:w="35" w:type="dxa"/>
              <w:left w:w="35" w:type="dxa"/>
              <w:bottom w:w="35" w:type="dxa"/>
              <w:right w:w="35" w:type="dxa"/>
            </w:tcMar>
            <w:vAlign w:val="center"/>
          </w:tcPr>
          <w:p w14:paraId="445C13BE" w14:textId="77777777" w:rsidR="00630D6F" w:rsidRPr="000902A1" w:rsidRDefault="00630D6F" w:rsidP="007F15DF">
            <w:pPr>
              <w:jc w:val="center"/>
              <w:rPr>
                <w:rFonts w:cs="Times New Roman"/>
                <w:szCs w:val="20"/>
              </w:rPr>
            </w:pPr>
            <w:r w:rsidRPr="000902A1">
              <w:rPr>
                <w:rFonts w:cs="Times New Roman"/>
                <w:color w:val="000000"/>
                <w:szCs w:val="20"/>
              </w:rPr>
              <w:t>84.8</w:t>
            </w:r>
          </w:p>
        </w:tc>
        <w:tc>
          <w:tcPr>
            <w:tcW w:w="1368" w:type="dxa"/>
            <w:tcMar>
              <w:top w:w="35" w:type="dxa"/>
              <w:left w:w="35" w:type="dxa"/>
              <w:bottom w:w="35" w:type="dxa"/>
              <w:right w:w="35" w:type="dxa"/>
            </w:tcMar>
            <w:vAlign w:val="center"/>
          </w:tcPr>
          <w:p w14:paraId="1B6E3E96" w14:textId="77777777" w:rsidR="00630D6F" w:rsidRPr="000902A1" w:rsidRDefault="00630D6F" w:rsidP="007F15DF">
            <w:pPr>
              <w:jc w:val="center"/>
              <w:rPr>
                <w:rFonts w:cs="Times New Roman"/>
                <w:szCs w:val="20"/>
              </w:rPr>
            </w:pPr>
            <w:r w:rsidRPr="000902A1">
              <w:rPr>
                <w:rFonts w:cs="Times New Roman"/>
                <w:color w:val="000000"/>
                <w:szCs w:val="20"/>
              </w:rPr>
              <w:t>80.6</w:t>
            </w:r>
          </w:p>
        </w:tc>
        <w:tc>
          <w:tcPr>
            <w:tcW w:w="1080" w:type="dxa"/>
            <w:tcMar>
              <w:top w:w="35" w:type="dxa"/>
              <w:left w:w="35" w:type="dxa"/>
              <w:bottom w:w="35" w:type="dxa"/>
              <w:right w:w="35" w:type="dxa"/>
            </w:tcMar>
            <w:vAlign w:val="center"/>
          </w:tcPr>
          <w:p w14:paraId="6F63BCCF" w14:textId="77777777" w:rsidR="00630D6F" w:rsidRPr="000902A1" w:rsidRDefault="00630D6F" w:rsidP="007F15DF">
            <w:pPr>
              <w:jc w:val="center"/>
              <w:rPr>
                <w:rFonts w:cs="Times New Roman"/>
                <w:szCs w:val="20"/>
              </w:rPr>
            </w:pPr>
            <w:r w:rsidRPr="000902A1">
              <w:rPr>
                <w:rFonts w:cs="Times New Roman"/>
                <w:color w:val="000000"/>
                <w:szCs w:val="20"/>
              </w:rPr>
              <w:t>0.921</w:t>
            </w:r>
          </w:p>
        </w:tc>
      </w:tr>
      <w:tr w:rsidR="00630D6F" w:rsidRPr="000902A1" w14:paraId="0490B9A3" w14:textId="77777777" w:rsidTr="00335205">
        <w:trPr>
          <w:jc w:val="center"/>
        </w:trPr>
        <w:tc>
          <w:tcPr>
            <w:tcW w:w="2448" w:type="dxa"/>
            <w:tcMar>
              <w:top w:w="35" w:type="dxa"/>
              <w:left w:w="35" w:type="dxa"/>
              <w:bottom w:w="35" w:type="dxa"/>
              <w:right w:w="35" w:type="dxa"/>
            </w:tcMar>
            <w:vAlign w:val="center"/>
          </w:tcPr>
          <w:p w14:paraId="5977C1B1" w14:textId="77777777" w:rsidR="00630D6F" w:rsidRPr="000902A1" w:rsidRDefault="00630D6F" w:rsidP="007F15DF">
            <w:pPr>
              <w:rPr>
                <w:rFonts w:cs="Times New Roman"/>
                <w:szCs w:val="20"/>
              </w:rPr>
            </w:pPr>
            <w:r w:rsidRPr="000902A1">
              <w:rPr>
                <w:rFonts w:cs="Times New Roman"/>
                <w:color w:val="000000"/>
                <w:szCs w:val="20"/>
              </w:rPr>
              <w:t>Gradient boosting machine</w:t>
            </w:r>
          </w:p>
        </w:tc>
        <w:tc>
          <w:tcPr>
            <w:tcW w:w="1512" w:type="dxa"/>
            <w:tcMar>
              <w:top w:w="35" w:type="dxa"/>
              <w:left w:w="35" w:type="dxa"/>
              <w:bottom w:w="35" w:type="dxa"/>
              <w:right w:w="35" w:type="dxa"/>
            </w:tcMar>
            <w:vAlign w:val="center"/>
          </w:tcPr>
          <w:p w14:paraId="624E775E" w14:textId="77777777" w:rsidR="00630D6F" w:rsidRPr="000902A1" w:rsidRDefault="00630D6F" w:rsidP="007F15DF">
            <w:pPr>
              <w:rPr>
                <w:rFonts w:cs="Times New Roman"/>
                <w:szCs w:val="20"/>
              </w:rPr>
            </w:pPr>
            <w:r w:rsidRPr="000902A1">
              <w:rPr>
                <w:rFonts w:cs="Times New Roman"/>
                <w:color w:val="000000"/>
                <w:szCs w:val="20"/>
              </w:rPr>
              <w:t>0.812</w:t>
            </w:r>
          </w:p>
        </w:tc>
        <w:tc>
          <w:tcPr>
            <w:tcW w:w="1440" w:type="dxa"/>
            <w:tcMar>
              <w:top w:w="35" w:type="dxa"/>
              <w:left w:w="35" w:type="dxa"/>
              <w:bottom w:w="35" w:type="dxa"/>
              <w:right w:w="35" w:type="dxa"/>
            </w:tcMar>
            <w:vAlign w:val="center"/>
          </w:tcPr>
          <w:p w14:paraId="774649B4" w14:textId="77777777" w:rsidR="00630D6F" w:rsidRPr="000902A1" w:rsidRDefault="00630D6F" w:rsidP="007F15DF">
            <w:pPr>
              <w:rPr>
                <w:rFonts w:cs="Times New Roman"/>
                <w:szCs w:val="20"/>
              </w:rPr>
            </w:pPr>
            <w:r w:rsidRPr="000902A1">
              <w:rPr>
                <w:rFonts w:cs="Times New Roman"/>
                <w:color w:val="000000"/>
                <w:szCs w:val="20"/>
              </w:rPr>
              <w:t>68.5</w:t>
            </w:r>
          </w:p>
        </w:tc>
        <w:tc>
          <w:tcPr>
            <w:tcW w:w="1440" w:type="dxa"/>
            <w:tcMar>
              <w:top w:w="35" w:type="dxa"/>
              <w:left w:w="35" w:type="dxa"/>
              <w:bottom w:w="35" w:type="dxa"/>
              <w:right w:w="35" w:type="dxa"/>
            </w:tcMar>
            <w:vAlign w:val="center"/>
          </w:tcPr>
          <w:p w14:paraId="5E86888F" w14:textId="77777777" w:rsidR="00630D6F" w:rsidRPr="000902A1" w:rsidRDefault="00630D6F" w:rsidP="007F15DF">
            <w:pPr>
              <w:jc w:val="center"/>
              <w:rPr>
                <w:rFonts w:cs="Times New Roman"/>
                <w:szCs w:val="20"/>
              </w:rPr>
            </w:pPr>
            <w:r w:rsidRPr="000902A1">
              <w:rPr>
                <w:rFonts w:cs="Times New Roman"/>
                <w:color w:val="000000"/>
                <w:szCs w:val="20"/>
              </w:rPr>
              <w:t>87.7</w:t>
            </w:r>
          </w:p>
        </w:tc>
        <w:tc>
          <w:tcPr>
            <w:tcW w:w="1224" w:type="dxa"/>
            <w:tcMar>
              <w:top w:w="35" w:type="dxa"/>
              <w:left w:w="35" w:type="dxa"/>
              <w:bottom w:w="35" w:type="dxa"/>
              <w:right w:w="35" w:type="dxa"/>
            </w:tcMar>
            <w:vAlign w:val="center"/>
          </w:tcPr>
          <w:p w14:paraId="6A31ADB0" w14:textId="77777777" w:rsidR="00630D6F" w:rsidRPr="000902A1" w:rsidRDefault="00630D6F" w:rsidP="007F15DF">
            <w:pPr>
              <w:jc w:val="center"/>
              <w:rPr>
                <w:rFonts w:cs="Times New Roman"/>
                <w:szCs w:val="20"/>
              </w:rPr>
            </w:pPr>
            <w:r w:rsidRPr="000902A1">
              <w:rPr>
                <w:rFonts w:cs="Times New Roman"/>
                <w:color w:val="000000"/>
                <w:szCs w:val="20"/>
              </w:rPr>
              <w:t>91.4</w:t>
            </w:r>
          </w:p>
        </w:tc>
        <w:tc>
          <w:tcPr>
            <w:tcW w:w="1224" w:type="dxa"/>
            <w:tcMar>
              <w:top w:w="35" w:type="dxa"/>
              <w:left w:w="35" w:type="dxa"/>
              <w:bottom w:w="35" w:type="dxa"/>
              <w:right w:w="35" w:type="dxa"/>
            </w:tcMar>
            <w:vAlign w:val="center"/>
          </w:tcPr>
          <w:p w14:paraId="0EE12DAE" w14:textId="77777777" w:rsidR="00630D6F" w:rsidRPr="000902A1" w:rsidRDefault="00630D6F" w:rsidP="007F15DF">
            <w:pPr>
              <w:jc w:val="center"/>
              <w:rPr>
                <w:rFonts w:cs="Times New Roman"/>
                <w:szCs w:val="20"/>
              </w:rPr>
            </w:pPr>
            <w:r w:rsidRPr="000902A1">
              <w:rPr>
                <w:rFonts w:cs="Times New Roman"/>
                <w:color w:val="000000"/>
                <w:szCs w:val="20"/>
              </w:rPr>
              <w:t>59.5</w:t>
            </w:r>
          </w:p>
        </w:tc>
        <w:tc>
          <w:tcPr>
            <w:tcW w:w="1368" w:type="dxa"/>
            <w:tcMar>
              <w:top w:w="35" w:type="dxa"/>
              <w:left w:w="35" w:type="dxa"/>
              <w:bottom w:w="35" w:type="dxa"/>
              <w:right w:w="35" w:type="dxa"/>
            </w:tcMar>
            <w:vAlign w:val="center"/>
          </w:tcPr>
          <w:p w14:paraId="6FA21F89" w14:textId="77777777" w:rsidR="00630D6F" w:rsidRPr="000902A1" w:rsidRDefault="00630D6F" w:rsidP="007F15DF">
            <w:pPr>
              <w:jc w:val="center"/>
              <w:rPr>
                <w:rFonts w:cs="Times New Roman"/>
                <w:szCs w:val="20"/>
              </w:rPr>
            </w:pPr>
            <w:r w:rsidRPr="000902A1">
              <w:rPr>
                <w:rFonts w:cs="Times New Roman"/>
                <w:color w:val="000000"/>
                <w:szCs w:val="20"/>
              </w:rPr>
              <w:t>78.3</w:t>
            </w:r>
          </w:p>
        </w:tc>
        <w:tc>
          <w:tcPr>
            <w:tcW w:w="1368" w:type="dxa"/>
            <w:tcMar>
              <w:top w:w="35" w:type="dxa"/>
              <w:left w:w="35" w:type="dxa"/>
              <w:bottom w:w="35" w:type="dxa"/>
              <w:right w:w="35" w:type="dxa"/>
            </w:tcMar>
            <w:vAlign w:val="center"/>
          </w:tcPr>
          <w:p w14:paraId="39A0B4DE" w14:textId="77777777" w:rsidR="00630D6F" w:rsidRPr="000902A1" w:rsidRDefault="00630D6F" w:rsidP="007F15DF">
            <w:pPr>
              <w:jc w:val="center"/>
              <w:rPr>
                <w:rFonts w:cs="Times New Roman"/>
                <w:szCs w:val="20"/>
              </w:rPr>
            </w:pPr>
            <w:r w:rsidRPr="000902A1">
              <w:rPr>
                <w:rFonts w:cs="Times New Roman"/>
                <w:color w:val="000000"/>
                <w:szCs w:val="20"/>
              </w:rPr>
              <w:t>75.2</w:t>
            </w:r>
          </w:p>
        </w:tc>
        <w:tc>
          <w:tcPr>
            <w:tcW w:w="1080" w:type="dxa"/>
            <w:tcMar>
              <w:top w:w="35" w:type="dxa"/>
              <w:left w:w="35" w:type="dxa"/>
              <w:bottom w:w="35" w:type="dxa"/>
              <w:right w:w="35" w:type="dxa"/>
            </w:tcMar>
            <w:vAlign w:val="center"/>
          </w:tcPr>
          <w:p w14:paraId="65478A47" w14:textId="77777777" w:rsidR="00630D6F" w:rsidRPr="000902A1" w:rsidRDefault="00630D6F" w:rsidP="007F15DF">
            <w:pPr>
              <w:jc w:val="center"/>
              <w:rPr>
                <w:rFonts w:cs="Times New Roman"/>
                <w:szCs w:val="20"/>
              </w:rPr>
            </w:pPr>
            <w:r w:rsidRPr="000902A1">
              <w:rPr>
                <w:rFonts w:cs="Times New Roman"/>
                <w:color w:val="000000"/>
                <w:szCs w:val="20"/>
              </w:rPr>
              <w:t>0.917</w:t>
            </w:r>
          </w:p>
        </w:tc>
      </w:tr>
      <w:tr w:rsidR="00630D6F" w:rsidRPr="000902A1" w14:paraId="449B9E4E" w14:textId="77777777" w:rsidTr="00335205">
        <w:trPr>
          <w:jc w:val="center"/>
        </w:trPr>
        <w:tc>
          <w:tcPr>
            <w:tcW w:w="2448" w:type="dxa"/>
            <w:tcMar>
              <w:top w:w="35" w:type="dxa"/>
              <w:left w:w="35" w:type="dxa"/>
              <w:bottom w:w="35" w:type="dxa"/>
              <w:right w:w="35" w:type="dxa"/>
            </w:tcMar>
            <w:vAlign w:val="center"/>
          </w:tcPr>
          <w:p w14:paraId="3F2E4EA6" w14:textId="77777777" w:rsidR="00630D6F" w:rsidRPr="000902A1" w:rsidRDefault="00630D6F" w:rsidP="007F15DF">
            <w:pPr>
              <w:rPr>
                <w:rFonts w:cs="Times New Roman"/>
                <w:szCs w:val="20"/>
              </w:rPr>
            </w:pPr>
            <w:r w:rsidRPr="000902A1">
              <w:rPr>
                <w:rFonts w:cs="Times New Roman"/>
                <w:color w:val="000000"/>
                <w:szCs w:val="20"/>
              </w:rPr>
              <w:t>Naive Bayes</w:t>
            </w:r>
          </w:p>
        </w:tc>
        <w:tc>
          <w:tcPr>
            <w:tcW w:w="1512" w:type="dxa"/>
            <w:tcMar>
              <w:top w:w="35" w:type="dxa"/>
              <w:left w:w="35" w:type="dxa"/>
              <w:bottom w:w="35" w:type="dxa"/>
              <w:right w:w="35" w:type="dxa"/>
            </w:tcMar>
            <w:vAlign w:val="center"/>
          </w:tcPr>
          <w:p w14:paraId="6E8C0520" w14:textId="77777777" w:rsidR="00630D6F" w:rsidRPr="000902A1" w:rsidRDefault="00630D6F" w:rsidP="007F15DF">
            <w:pPr>
              <w:rPr>
                <w:rFonts w:cs="Times New Roman"/>
                <w:szCs w:val="20"/>
              </w:rPr>
            </w:pPr>
            <w:r w:rsidRPr="000902A1">
              <w:rPr>
                <w:rFonts w:cs="Times New Roman"/>
                <w:color w:val="000000"/>
                <w:szCs w:val="20"/>
              </w:rPr>
              <w:t>0.509</w:t>
            </w:r>
          </w:p>
        </w:tc>
        <w:tc>
          <w:tcPr>
            <w:tcW w:w="1440" w:type="dxa"/>
            <w:tcMar>
              <w:top w:w="35" w:type="dxa"/>
              <w:left w:w="35" w:type="dxa"/>
              <w:bottom w:w="35" w:type="dxa"/>
              <w:right w:w="35" w:type="dxa"/>
            </w:tcMar>
            <w:vAlign w:val="center"/>
          </w:tcPr>
          <w:p w14:paraId="0CADA021" w14:textId="77777777" w:rsidR="00630D6F" w:rsidRPr="000902A1" w:rsidRDefault="00630D6F" w:rsidP="007F15DF">
            <w:pPr>
              <w:rPr>
                <w:rFonts w:cs="Times New Roman"/>
                <w:szCs w:val="20"/>
              </w:rPr>
            </w:pPr>
            <w:r w:rsidRPr="000902A1">
              <w:rPr>
                <w:rFonts w:cs="Times New Roman"/>
                <w:color w:val="000000"/>
                <w:szCs w:val="20"/>
              </w:rPr>
              <w:t>88.0</w:t>
            </w:r>
          </w:p>
        </w:tc>
        <w:tc>
          <w:tcPr>
            <w:tcW w:w="1440" w:type="dxa"/>
            <w:tcMar>
              <w:top w:w="35" w:type="dxa"/>
              <w:left w:w="35" w:type="dxa"/>
              <w:bottom w:w="35" w:type="dxa"/>
              <w:right w:w="35" w:type="dxa"/>
            </w:tcMar>
            <w:vAlign w:val="center"/>
          </w:tcPr>
          <w:p w14:paraId="7BE4BD12" w14:textId="77777777" w:rsidR="00630D6F" w:rsidRPr="000902A1" w:rsidRDefault="00630D6F" w:rsidP="007F15DF">
            <w:pPr>
              <w:jc w:val="center"/>
              <w:rPr>
                <w:rFonts w:cs="Times New Roman"/>
                <w:szCs w:val="20"/>
              </w:rPr>
            </w:pPr>
            <w:r w:rsidRPr="000902A1">
              <w:rPr>
                <w:rFonts w:cs="Times New Roman"/>
                <w:color w:val="000000"/>
                <w:szCs w:val="20"/>
              </w:rPr>
              <w:t>59.6</w:t>
            </w:r>
          </w:p>
        </w:tc>
        <w:tc>
          <w:tcPr>
            <w:tcW w:w="1224" w:type="dxa"/>
            <w:tcMar>
              <w:top w:w="35" w:type="dxa"/>
              <w:left w:w="35" w:type="dxa"/>
              <w:bottom w:w="35" w:type="dxa"/>
              <w:right w:w="35" w:type="dxa"/>
            </w:tcMar>
            <w:vAlign w:val="center"/>
          </w:tcPr>
          <w:p w14:paraId="11364664" w14:textId="77777777" w:rsidR="00630D6F" w:rsidRPr="000902A1" w:rsidRDefault="00630D6F" w:rsidP="007F15DF">
            <w:pPr>
              <w:jc w:val="center"/>
              <w:rPr>
                <w:rFonts w:cs="Times New Roman"/>
                <w:szCs w:val="20"/>
              </w:rPr>
            </w:pPr>
            <w:r w:rsidRPr="000902A1">
              <w:rPr>
                <w:rFonts w:cs="Times New Roman"/>
                <w:color w:val="000000"/>
                <w:szCs w:val="20"/>
              </w:rPr>
              <w:t>80.5</w:t>
            </w:r>
          </w:p>
        </w:tc>
        <w:tc>
          <w:tcPr>
            <w:tcW w:w="1224" w:type="dxa"/>
            <w:tcMar>
              <w:top w:w="35" w:type="dxa"/>
              <w:left w:w="35" w:type="dxa"/>
              <w:bottom w:w="35" w:type="dxa"/>
              <w:right w:w="35" w:type="dxa"/>
            </w:tcMar>
            <w:vAlign w:val="center"/>
          </w:tcPr>
          <w:p w14:paraId="6A371EB3" w14:textId="77777777" w:rsidR="00630D6F" w:rsidRPr="000902A1" w:rsidRDefault="00630D6F" w:rsidP="007F15DF">
            <w:pPr>
              <w:jc w:val="center"/>
              <w:rPr>
                <w:rFonts w:cs="Times New Roman"/>
                <w:szCs w:val="20"/>
              </w:rPr>
            </w:pPr>
            <w:r w:rsidRPr="000902A1">
              <w:rPr>
                <w:rFonts w:cs="Times New Roman"/>
                <w:color w:val="000000"/>
                <w:szCs w:val="20"/>
              </w:rPr>
              <w:t>72.3</w:t>
            </w:r>
          </w:p>
        </w:tc>
        <w:tc>
          <w:tcPr>
            <w:tcW w:w="1368" w:type="dxa"/>
            <w:tcMar>
              <w:top w:w="35" w:type="dxa"/>
              <w:left w:w="35" w:type="dxa"/>
              <w:bottom w:w="35" w:type="dxa"/>
              <w:right w:w="35" w:type="dxa"/>
            </w:tcMar>
            <w:vAlign w:val="center"/>
          </w:tcPr>
          <w:p w14:paraId="5FA1B7F4" w14:textId="77777777" w:rsidR="00630D6F" w:rsidRPr="000902A1" w:rsidRDefault="00630D6F" w:rsidP="007F15DF">
            <w:pPr>
              <w:jc w:val="center"/>
              <w:rPr>
                <w:rFonts w:cs="Times New Roman"/>
                <w:szCs w:val="20"/>
              </w:rPr>
            </w:pPr>
            <w:r w:rsidRPr="000902A1">
              <w:rPr>
                <w:rFonts w:cs="Times New Roman"/>
                <w:color w:val="000000"/>
                <w:szCs w:val="20"/>
              </w:rPr>
              <w:t>84.1</w:t>
            </w:r>
          </w:p>
        </w:tc>
        <w:tc>
          <w:tcPr>
            <w:tcW w:w="1368" w:type="dxa"/>
            <w:tcMar>
              <w:top w:w="35" w:type="dxa"/>
              <w:left w:w="35" w:type="dxa"/>
              <w:bottom w:w="35" w:type="dxa"/>
              <w:right w:w="35" w:type="dxa"/>
            </w:tcMar>
            <w:vAlign w:val="center"/>
          </w:tcPr>
          <w:p w14:paraId="5A1B004D" w14:textId="77777777" w:rsidR="00630D6F" w:rsidRPr="000902A1" w:rsidRDefault="00630D6F" w:rsidP="007F15DF">
            <w:pPr>
              <w:jc w:val="center"/>
              <w:rPr>
                <w:rFonts w:cs="Times New Roman"/>
                <w:szCs w:val="20"/>
              </w:rPr>
            </w:pPr>
            <w:r w:rsidRPr="000902A1">
              <w:rPr>
                <w:rFonts w:cs="Times New Roman"/>
                <w:color w:val="000000"/>
                <w:szCs w:val="20"/>
              </w:rPr>
              <w:t>78.2</w:t>
            </w:r>
          </w:p>
        </w:tc>
        <w:tc>
          <w:tcPr>
            <w:tcW w:w="1080" w:type="dxa"/>
            <w:tcMar>
              <w:top w:w="35" w:type="dxa"/>
              <w:left w:w="35" w:type="dxa"/>
              <w:bottom w:w="35" w:type="dxa"/>
              <w:right w:w="35" w:type="dxa"/>
            </w:tcMar>
            <w:vAlign w:val="center"/>
          </w:tcPr>
          <w:p w14:paraId="58E7830E" w14:textId="77777777" w:rsidR="00630D6F" w:rsidRPr="000902A1" w:rsidRDefault="00630D6F" w:rsidP="007F15DF">
            <w:pPr>
              <w:jc w:val="center"/>
              <w:rPr>
                <w:rFonts w:cs="Times New Roman"/>
                <w:szCs w:val="20"/>
              </w:rPr>
            </w:pPr>
            <w:r w:rsidRPr="000902A1">
              <w:rPr>
                <w:rFonts w:cs="Times New Roman"/>
                <w:color w:val="000000"/>
                <w:szCs w:val="20"/>
              </w:rPr>
              <w:t>0.902</w:t>
            </w:r>
          </w:p>
        </w:tc>
      </w:tr>
      <w:tr w:rsidR="00630D6F" w:rsidRPr="000902A1" w14:paraId="69A04906" w14:textId="77777777" w:rsidTr="00335205">
        <w:trPr>
          <w:jc w:val="center"/>
        </w:trPr>
        <w:tc>
          <w:tcPr>
            <w:tcW w:w="2448" w:type="dxa"/>
            <w:tcMar>
              <w:top w:w="35" w:type="dxa"/>
              <w:left w:w="35" w:type="dxa"/>
              <w:bottom w:w="35" w:type="dxa"/>
              <w:right w:w="35" w:type="dxa"/>
            </w:tcMar>
            <w:vAlign w:val="center"/>
          </w:tcPr>
          <w:p w14:paraId="2114F798" w14:textId="77777777" w:rsidR="00630D6F" w:rsidRPr="000902A1" w:rsidRDefault="00630D6F" w:rsidP="007F15DF">
            <w:pPr>
              <w:rPr>
                <w:rFonts w:cs="Times New Roman"/>
                <w:szCs w:val="20"/>
              </w:rPr>
            </w:pPr>
            <w:r w:rsidRPr="000902A1">
              <w:rPr>
                <w:rFonts w:cs="Times New Roman"/>
                <w:color w:val="000000"/>
                <w:szCs w:val="20"/>
              </w:rPr>
              <w:t>Decision tree</w:t>
            </w:r>
          </w:p>
        </w:tc>
        <w:tc>
          <w:tcPr>
            <w:tcW w:w="1512" w:type="dxa"/>
            <w:tcMar>
              <w:top w:w="35" w:type="dxa"/>
              <w:left w:w="35" w:type="dxa"/>
              <w:bottom w:w="35" w:type="dxa"/>
              <w:right w:w="35" w:type="dxa"/>
            </w:tcMar>
            <w:vAlign w:val="center"/>
          </w:tcPr>
          <w:p w14:paraId="3C6B5337" w14:textId="77777777" w:rsidR="00630D6F" w:rsidRPr="000902A1" w:rsidRDefault="00630D6F" w:rsidP="007F15DF">
            <w:pPr>
              <w:rPr>
                <w:rFonts w:cs="Times New Roman"/>
                <w:szCs w:val="20"/>
              </w:rPr>
            </w:pPr>
            <w:r w:rsidRPr="000902A1">
              <w:rPr>
                <w:rFonts w:cs="Times New Roman"/>
                <w:color w:val="000000"/>
                <w:szCs w:val="20"/>
              </w:rPr>
              <w:t>0.829</w:t>
            </w:r>
          </w:p>
        </w:tc>
        <w:tc>
          <w:tcPr>
            <w:tcW w:w="1440" w:type="dxa"/>
            <w:tcMar>
              <w:top w:w="35" w:type="dxa"/>
              <w:left w:w="35" w:type="dxa"/>
              <w:bottom w:w="35" w:type="dxa"/>
              <w:right w:w="35" w:type="dxa"/>
            </w:tcMar>
            <w:vAlign w:val="center"/>
          </w:tcPr>
          <w:p w14:paraId="7C644C61" w14:textId="77777777" w:rsidR="00630D6F" w:rsidRPr="000902A1" w:rsidRDefault="00630D6F" w:rsidP="007F15DF">
            <w:pPr>
              <w:rPr>
                <w:rFonts w:cs="Times New Roman"/>
                <w:szCs w:val="20"/>
              </w:rPr>
            </w:pPr>
            <w:r w:rsidRPr="000902A1">
              <w:rPr>
                <w:rFonts w:cs="Times New Roman"/>
                <w:color w:val="000000"/>
                <w:szCs w:val="20"/>
              </w:rPr>
              <w:t>74.1</w:t>
            </w:r>
          </w:p>
        </w:tc>
        <w:tc>
          <w:tcPr>
            <w:tcW w:w="1440" w:type="dxa"/>
            <w:tcMar>
              <w:top w:w="35" w:type="dxa"/>
              <w:left w:w="35" w:type="dxa"/>
              <w:bottom w:w="35" w:type="dxa"/>
              <w:right w:w="35" w:type="dxa"/>
            </w:tcMar>
            <w:vAlign w:val="center"/>
          </w:tcPr>
          <w:p w14:paraId="2ED3188E" w14:textId="77777777" w:rsidR="00630D6F" w:rsidRPr="000902A1" w:rsidRDefault="00630D6F" w:rsidP="007F15DF">
            <w:pPr>
              <w:jc w:val="center"/>
              <w:rPr>
                <w:rFonts w:cs="Times New Roman"/>
                <w:szCs w:val="20"/>
              </w:rPr>
            </w:pPr>
            <w:r w:rsidRPr="000902A1">
              <w:rPr>
                <w:rFonts w:cs="Times New Roman"/>
                <w:color w:val="000000"/>
                <w:szCs w:val="20"/>
              </w:rPr>
              <w:t>82.5</w:t>
            </w:r>
          </w:p>
        </w:tc>
        <w:tc>
          <w:tcPr>
            <w:tcW w:w="1224" w:type="dxa"/>
            <w:tcMar>
              <w:top w:w="35" w:type="dxa"/>
              <w:left w:w="35" w:type="dxa"/>
              <w:bottom w:w="35" w:type="dxa"/>
              <w:right w:w="35" w:type="dxa"/>
            </w:tcMar>
            <w:vAlign w:val="center"/>
          </w:tcPr>
          <w:p w14:paraId="7361C80A" w14:textId="77777777" w:rsidR="00630D6F" w:rsidRPr="000902A1" w:rsidRDefault="00630D6F" w:rsidP="007F15DF">
            <w:pPr>
              <w:jc w:val="center"/>
              <w:rPr>
                <w:rFonts w:cs="Times New Roman"/>
                <w:szCs w:val="20"/>
              </w:rPr>
            </w:pPr>
            <w:r w:rsidRPr="000902A1">
              <w:rPr>
                <w:rFonts w:cs="Times New Roman"/>
                <w:color w:val="000000"/>
                <w:szCs w:val="20"/>
              </w:rPr>
              <w:t>88.9</w:t>
            </w:r>
          </w:p>
        </w:tc>
        <w:tc>
          <w:tcPr>
            <w:tcW w:w="1224" w:type="dxa"/>
            <w:tcMar>
              <w:top w:w="35" w:type="dxa"/>
              <w:left w:w="35" w:type="dxa"/>
              <w:bottom w:w="35" w:type="dxa"/>
              <w:right w:w="35" w:type="dxa"/>
            </w:tcMar>
            <w:vAlign w:val="center"/>
          </w:tcPr>
          <w:p w14:paraId="09441A47" w14:textId="77777777" w:rsidR="00630D6F" w:rsidRPr="000902A1" w:rsidRDefault="00630D6F" w:rsidP="007F15DF">
            <w:pPr>
              <w:jc w:val="center"/>
              <w:rPr>
                <w:rFonts w:cs="Times New Roman"/>
                <w:szCs w:val="20"/>
              </w:rPr>
            </w:pPr>
            <w:r w:rsidRPr="000902A1">
              <w:rPr>
                <w:rFonts w:cs="Times New Roman"/>
                <w:color w:val="000000"/>
                <w:szCs w:val="20"/>
              </w:rPr>
              <w:t>62.7</w:t>
            </w:r>
          </w:p>
        </w:tc>
        <w:tc>
          <w:tcPr>
            <w:tcW w:w="1368" w:type="dxa"/>
            <w:tcMar>
              <w:top w:w="35" w:type="dxa"/>
              <w:left w:w="35" w:type="dxa"/>
              <w:bottom w:w="35" w:type="dxa"/>
              <w:right w:w="35" w:type="dxa"/>
            </w:tcMar>
            <w:vAlign w:val="center"/>
          </w:tcPr>
          <w:p w14:paraId="14B0C5FA" w14:textId="77777777" w:rsidR="00630D6F" w:rsidRPr="000902A1" w:rsidRDefault="00630D6F" w:rsidP="007F15DF">
            <w:pPr>
              <w:jc w:val="center"/>
              <w:rPr>
                <w:rFonts w:cs="Times New Roman"/>
                <w:szCs w:val="20"/>
              </w:rPr>
            </w:pPr>
            <w:r w:rsidRPr="000902A1">
              <w:rPr>
                <w:rFonts w:cs="Times New Roman"/>
                <w:color w:val="000000"/>
                <w:szCs w:val="20"/>
              </w:rPr>
              <w:t>80.8</w:t>
            </w:r>
          </w:p>
        </w:tc>
        <w:tc>
          <w:tcPr>
            <w:tcW w:w="1368" w:type="dxa"/>
            <w:tcMar>
              <w:top w:w="35" w:type="dxa"/>
              <w:left w:w="35" w:type="dxa"/>
              <w:bottom w:w="35" w:type="dxa"/>
              <w:right w:w="35" w:type="dxa"/>
            </w:tcMar>
            <w:vAlign w:val="center"/>
          </w:tcPr>
          <w:p w14:paraId="5CA7B36D" w14:textId="77777777" w:rsidR="00630D6F" w:rsidRPr="000902A1" w:rsidRDefault="00630D6F" w:rsidP="007F15DF">
            <w:pPr>
              <w:jc w:val="center"/>
              <w:rPr>
                <w:rFonts w:cs="Times New Roman"/>
                <w:szCs w:val="20"/>
              </w:rPr>
            </w:pPr>
            <w:r w:rsidRPr="000902A1">
              <w:rPr>
                <w:rFonts w:cs="Times New Roman"/>
                <w:color w:val="000000"/>
                <w:szCs w:val="20"/>
              </w:rPr>
              <w:t>77.0</w:t>
            </w:r>
          </w:p>
        </w:tc>
        <w:tc>
          <w:tcPr>
            <w:tcW w:w="1080" w:type="dxa"/>
            <w:tcMar>
              <w:top w:w="35" w:type="dxa"/>
              <w:left w:w="35" w:type="dxa"/>
              <w:bottom w:w="35" w:type="dxa"/>
              <w:right w:w="35" w:type="dxa"/>
            </w:tcMar>
            <w:vAlign w:val="center"/>
          </w:tcPr>
          <w:p w14:paraId="289B51DD" w14:textId="77777777" w:rsidR="00630D6F" w:rsidRPr="000902A1" w:rsidRDefault="00630D6F" w:rsidP="007F15DF">
            <w:pPr>
              <w:jc w:val="center"/>
              <w:rPr>
                <w:rFonts w:cs="Times New Roman"/>
                <w:szCs w:val="20"/>
              </w:rPr>
            </w:pPr>
            <w:r w:rsidRPr="000902A1">
              <w:rPr>
                <w:rFonts w:cs="Times New Roman"/>
                <w:color w:val="000000"/>
                <w:szCs w:val="20"/>
              </w:rPr>
              <w:t>0.899</w:t>
            </w:r>
          </w:p>
        </w:tc>
      </w:tr>
      <w:tr w:rsidR="00630D6F" w:rsidRPr="000902A1" w14:paraId="6E32C3A8" w14:textId="77777777" w:rsidTr="00335205">
        <w:trPr>
          <w:jc w:val="center"/>
        </w:trPr>
        <w:tc>
          <w:tcPr>
            <w:tcW w:w="2448" w:type="dxa"/>
            <w:tcMar>
              <w:top w:w="35" w:type="dxa"/>
              <w:left w:w="35" w:type="dxa"/>
              <w:bottom w:w="35" w:type="dxa"/>
              <w:right w:w="35" w:type="dxa"/>
            </w:tcMar>
            <w:vAlign w:val="center"/>
          </w:tcPr>
          <w:p w14:paraId="451E5ECB" w14:textId="77777777" w:rsidR="00630D6F" w:rsidRPr="000902A1" w:rsidRDefault="00630D6F" w:rsidP="007F15DF">
            <w:pPr>
              <w:rPr>
                <w:rFonts w:cs="Times New Roman"/>
                <w:szCs w:val="20"/>
              </w:rPr>
            </w:pPr>
            <w:r w:rsidRPr="000902A1">
              <w:rPr>
                <w:rFonts w:cs="Times New Roman"/>
                <w:color w:val="000000"/>
                <w:szCs w:val="20"/>
              </w:rPr>
              <w:t>XGBoost</w:t>
            </w:r>
          </w:p>
        </w:tc>
        <w:tc>
          <w:tcPr>
            <w:tcW w:w="1512" w:type="dxa"/>
            <w:tcMar>
              <w:top w:w="35" w:type="dxa"/>
              <w:left w:w="35" w:type="dxa"/>
              <w:bottom w:w="35" w:type="dxa"/>
              <w:right w:w="35" w:type="dxa"/>
            </w:tcMar>
            <w:vAlign w:val="center"/>
          </w:tcPr>
          <w:p w14:paraId="39277600" w14:textId="77777777" w:rsidR="00630D6F" w:rsidRPr="000902A1" w:rsidRDefault="00630D6F" w:rsidP="007F15DF">
            <w:pPr>
              <w:rPr>
                <w:rFonts w:cs="Times New Roman"/>
                <w:szCs w:val="20"/>
              </w:rPr>
            </w:pPr>
            <w:r w:rsidRPr="000902A1">
              <w:rPr>
                <w:rFonts w:cs="Times New Roman"/>
                <w:color w:val="000000"/>
                <w:szCs w:val="20"/>
              </w:rPr>
              <w:t>0.512</w:t>
            </w:r>
          </w:p>
        </w:tc>
        <w:tc>
          <w:tcPr>
            <w:tcW w:w="1440" w:type="dxa"/>
            <w:tcMar>
              <w:top w:w="35" w:type="dxa"/>
              <w:left w:w="35" w:type="dxa"/>
              <w:bottom w:w="35" w:type="dxa"/>
              <w:right w:w="35" w:type="dxa"/>
            </w:tcMar>
            <w:vAlign w:val="center"/>
          </w:tcPr>
          <w:p w14:paraId="39E6B930" w14:textId="77777777" w:rsidR="00630D6F" w:rsidRPr="000902A1" w:rsidRDefault="00630D6F" w:rsidP="007F15DF">
            <w:pPr>
              <w:rPr>
                <w:rFonts w:cs="Times New Roman"/>
                <w:szCs w:val="20"/>
              </w:rPr>
            </w:pPr>
            <w:r w:rsidRPr="000902A1">
              <w:rPr>
                <w:rFonts w:cs="Times New Roman"/>
                <w:color w:val="000000"/>
                <w:szCs w:val="20"/>
              </w:rPr>
              <w:t>75.9</w:t>
            </w:r>
          </w:p>
        </w:tc>
        <w:tc>
          <w:tcPr>
            <w:tcW w:w="1440" w:type="dxa"/>
            <w:tcMar>
              <w:top w:w="35" w:type="dxa"/>
              <w:left w:w="35" w:type="dxa"/>
              <w:bottom w:w="35" w:type="dxa"/>
              <w:right w:w="35" w:type="dxa"/>
            </w:tcMar>
            <w:vAlign w:val="center"/>
          </w:tcPr>
          <w:p w14:paraId="635B4273" w14:textId="77777777" w:rsidR="00630D6F" w:rsidRPr="000902A1" w:rsidRDefault="00630D6F" w:rsidP="007F15DF">
            <w:pPr>
              <w:jc w:val="center"/>
              <w:rPr>
                <w:rFonts w:cs="Times New Roman"/>
                <w:szCs w:val="20"/>
              </w:rPr>
            </w:pPr>
            <w:r w:rsidRPr="000902A1">
              <w:rPr>
                <w:rFonts w:cs="Times New Roman"/>
                <w:color w:val="000000"/>
                <w:szCs w:val="20"/>
              </w:rPr>
              <w:t>80.7</w:t>
            </w:r>
          </w:p>
        </w:tc>
        <w:tc>
          <w:tcPr>
            <w:tcW w:w="1224" w:type="dxa"/>
            <w:tcMar>
              <w:top w:w="35" w:type="dxa"/>
              <w:left w:w="35" w:type="dxa"/>
              <w:bottom w:w="35" w:type="dxa"/>
              <w:right w:w="35" w:type="dxa"/>
            </w:tcMar>
            <w:vAlign w:val="center"/>
          </w:tcPr>
          <w:p w14:paraId="3F1111B7" w14:textId="77777777" w:rsidR="00630D6F" w:rsidRPr="000902A1" w:rsidRDefault="00630D6F" w:rsidP="007F15DF">
            <w:pPr>
              <w:jc w:val="center"/>
              <w:rPr>
                <w:rFonts w:cs="Times New Roman"/>
                <w:szCs w:val="20"/>
              </w:rPr>
            </w:pPr>
            <w:r w:rsidRPr="000902A1">
              <w:rPr>
                <w:rFonts w:cs="Times New Roman"/>
                <w:color w:val="000000"/>
                <w:szCs w:val="20"/>
              </w:rPr>
              <w:t>88.2</w:t>
            </w:r>
          </w:p>
        </w:tc>
        <w:tc>
          <w:tcPr>
            <w:tcW w:w="1224" w:type="dxa"/>
            <w:tcMar>
              <w:top w:w="35" w:type="dxa"/>
              <w:left w:w="35" w:type="dxa"/>
              <w:bottom w:w="35" w:type="dxa"/>
              <w:right w:w="35" w:type="dxa"/>
            </w:tcMar>
            <w:vAlign w:val="center"/>
          </w:tcPr>
          <w:p w14:paraId="0CE16E74" w14:textId="77777777" w:rsidR="00630D6F" w:rsidRPr="000902A1" w:rsidRDefault="00630D6F" w:rsidP="007F15DF">
            <w:pPr>
              <w:jc w:val="center"/>
              <w:rPr>
                <w:rFonts w:cs="Times New Roman"/>
                <w:szCs w:val="20"/>
              </w:rPr>
            </w:pPr>
            <w:r w:rsidRPr="000902A1">
              <w:rPr>
                <w:rFonts w:cs="Times New Roman"/>
                <w:color w:val="000000"/>
                <w:szCs w:val="20"/>
              </w:rPr>
              <w:t>63.9</w:t>
            </w:r>
          </w:p>
        </w:tc>
        <w:tc>
          <w:tcPr>
            <w:tcW w:w="1368" w:type="dxa"/>
            <w:tcMar>
              <w:top w:w="35" w:type="dxa"/>
              <w:left w:w="35" w:type="dxa"/>
              <w:bottom w:w="35" w:type="dxa"/>
              <w:right w:w="35" w:type="dxa"/>
            </w:tcMar>
            <w:vAlign w:val="center"/>
          </w:tcPr>
          <w:p w14:paraId="3F570ADE" w14:textId="77777777" w:rsidR="00630D6F" w:rsidRPr="000902A1" w:rsidRDefault="00630D6F" w:rsidP="007F15DF">
            <w:pPr>
              <w:jc w:val="center"/>
              <w:rPr>
                <w:rFonts w:cs="Times New Roman"/>
                <w:szCs w:val="20"/>
              </w:rPr>
            </w:pPr>
            <w:r w:rsidRPr="000902A1">
              <w:rPr>
                <w:rFonts w:cs="Times New Roman"/>
                <w:color w:val="000000"/>
                <w:szCs w:val="20"/>
              </w:rPr>
              <w:t>81.6</w:t>
            </w:r>
          </w:p>
        </w:tc>
        <w:tc>
          <w:tcPr>
            <w:tcW w:w="1368" w:type="dxa"/>
            <w:tcMar>
              <w:top w:w="35" w:type="dxa"/>
              <w:left w:w="35" w:type="dxa"/>
              <w:bottom w:w="35" w:type="dxa"/>
              <w:right w:w="35" w:type="dxa"/>
            </w:tcMar>
            <w:vAlign w:val="center"/>
          </w:tcPr>
          <w:p w14:paraId="0948BF5E" w14:textId="77777777" w:rsidR="00630D6F" w:rsidRPr="000902A1" w:rsidRDefault="00630D6F" w:rsidP="007F15DF">
            <w:pPr>
              <w:jc w:val="center"/>
              <w:rPr>
                <w:rFonts w:cs="Times New Roman"/>
                <w:szCs w:val="20"/>
              </w:rPr>
            </w:pPr>
            <w:r w:rsidRPr="000902A1">
              <w:rPr>
                <w:rFonts w:cs="Times New Roman"/>
                <w:color w:val="000000"/>
                <w:szCs w:val="20"/>
              </w:rPr>
              <w:t>77.6</w:t>
            </w:r>
          </w:p>
        </w:tc>
        <w:tc>
          <w:tcPr>
            <w:tcW w:w="1080" w:type="dxa"/>
            <w:tcMar>
              <w:top w:w="35" w:type="dxa"/>
              <w:left w:w="35" w:type="dxa"/>
              <w:bottom w:w="35" w:type="dxa"/>
              <w:right w:w="35" w:type="dxa"/>
            </w:tcMar>
            <w:vAlign w:val="center"/>
          </w:tcPr>
          <w:p w14:paraId="46E22F06" w14:textId="77777777" w:rsidR="00630D6F" w:rsidRPr="000902A1" w:rsidRDefault="00630D6F" w:rsidP="007F15DF">
            <w:pPr>
              <w:jc w:val="center"/>
              <w:rPr>
                <w:rFonts w:cs="Times New Roman"/>
                <w:szCs w:val="20"/>
              </w:rPr>
            </w:pPr>
            <w:r w:rsidRPr="000902A1">
              <w:rPr>
                <w:rFonts w:cs="Times New Roman"/>
                <w:color w:val="000000"/>
                <w:szCs w:val="20"/>
              </w:rPr>
              <w:t>0.919</w:t>
            </w:r>
          </w:p>
        </w:tc>
      </w:tr>
      <w:tr w:rsidR="00630D6F" w:rsidRPr="000902A1" w14:paraId="634C86A1" w14:textId="77777777" w:rsidTr="00335205">
        <w:trPr>
          <w:jc w:val="center"/>
        </w:trPr>
        <w:tc>
          <w:tcPr>
            <w:tcW w:w="2448" w:type="dxa"/>
            <w:tcMar>
              <w:top w:w="35" w:type="dxa"/>
              <w:left w:w="35" w:type="dxa"/>
              <w:bottom w:w="35" w:type="dxa"/>
              <w:right w:w="35" w:type="dxa"/>
            </w:tcMar>
            <w:vAlign w:val="center"/>
          </w:tcPr>
          <w:p w14:paraId="2C88F300" w14:textId="77777777" w:rsidR="00630D6F" w:rsidRPr="000902A1" w:rsidRDefault="00630D6F" w:rsidP="007F15DF">
            <w:pPr>
              <w:rPr>
                <w:rFonts w:cs="Times New Roman"/>
                <w:szCs w:val="20"/>
              </w:rPr>
            </w:pPr>
            <w:r w:rsidRPr="000902A1">
              <w:rPr>
                <w:rFonts w:cs="Times New Roman"/>
                <w:color w:val="000000"/>
                <w:szCs w:val="20"/>
              </w:rPr>
              <w:t>LightGBM</w:t>
            </w:r>
          </w:p>
        </w:tc>
        <w:tc>
          <w:tcPr>
            <w:tcW w:w="1512" w:type="dxa"/>
            <w:tcMar>
              <w:top w:w="35" w:type="dxa"/>
              <w:left w:w="35" w:type="dxa"/>
              <w:bottom w:w="35" w:type="dxa"/>
              <w:right w:w="35" w:type="dxa"/>
            </w:tcMar>
            <w:vAlign w:val="center"/>
          </w:tcPr>
          <w:p w14:paraId="1CDF214B" w14:textId="77777777" w:rsidR="00630D6F" w:rsidRPr="000902A1" w:rsidRDefault="00630D6F" w:rsidP="007F15DF">
            <w:pPr>
              <w:rPr>
                <w:rFonts w:cs="Times New Roman"/>
                <w:szCs w:val="20"/>
              </w:rPr>
            </w:pPr>
            <w:r w:rsidRPr="000902A1">
              <w:rPr>
                <w:rFonts w:cs="Times New Roman"/>
                <w:color w:val="000000"/>
                <w:szCs w:val="20"/>
              </w:rPr>
              <w:t>0.750</w:t>
            </w:r>
          </w:p>
        </w:tc>
        <w:tc>
          <w:tcPr>
            <w:tcW w:w="1440" w:type="dxa"/>
            <w:tcMar>
              <w:top w:w="35" w:type="dxa"/>
              <w:left w:w="35" w:type="dxa"/>
              <w:bottom w:w="35" w:type="dxa"/>
              <w:right w:w="35" w:type="dxa"/>
            </w:tcMar>
            <w:vAlign w:val="center"/>
          </w:tcPr>
          <w:p w14:paraId="370CE901" w14:textId="77777777" w:rsidR="00630D6F" w:rsidRPr="000902A1" w:rsidRDefault="00630D6F" w:rsidP="007F15DF">
            <w:pPr>
              <w:rPr>
                <w:rFonts w:cs="Times New Roman"/>
                <w:szCs w:val="20"/>
              </w:rPr>
            </w:pPr>
            <w:r w:rsidRPr="000902A1">
              <w:rPr>
                <w:rFonts w:cs="Times New Roman"/>
                <w:color w:val="000000"/>
                <w:szCs w:val="20"/>
              </w:rPr>
              <w:t>81.5</w:t>
            </w:r>
          </w:p>
        </w:tc>
        <w:tc>
          <w:tcPr>
            <w:tcW w:w="1440" w:type="dxa"/>
            <w:tcMar>
              <w:top w:w="35" w:type="dxa"/>
              <w:left w:w="35" w:type="dxa"/>
              <w:bottom w:w="35" w:type="dxa"/>
              <w:right w:w="35" w:type="dxa"/>
            </w:tcMar>
            <w:vAlign w:val="center"/>
          </w:tcPr>
          <w:p w14:paraId="05538C08" w14:textId="77777777" w:rsidR="00630D6F" w:rsidRPr="000902A1" w:rsidRDefault="00630D6F" w:rsidP="007F15DF">
            <w:pPr>
              <w:jc w:val="center"/>
              <w:rPr>
                <w:rFonts w:cs="Times New Roman"/>
                <w:szCs w:val="20"/>
              </w:rPr>
            </w:pPr>
            <w:r w:rsidRPr="000902A1">
              <w:rPr>
                <w:rFonts w:cs="Times New Roman"/>
                <w:color w:val="000000"/>
                <w:szCs w:val="20"/>
              </w:rPr>
              <w:t>77.2</w:t>
            </w:r>
          </w:p>
        </w:tc>
        <w:tc>
          <w:tcPr>
            <w:tcW w:w="1224" w:type="dxa"/>
            <w:tcMar>
              <w:top w:w="35" w:type="dxa"/>
              <w:left w:w="35" w:type="dxa"/>
              <w:bottom w:w="35" w:type="dxa"/>
              <w:right w:w="35" w:type="dxa"/>
            </w:tcMar>
            <w:vAlign w:val="center"/>
          </w:tcPr>
          <w:p w14:paraId="712FB903" w14:textId="77777777" w:rsidR="00630D6F" w:rsidRPr="000902A1" w:rsidRDefault="00630D6F" w:rsidP="007F15DF">
            <w:pPr>
              <w:jc w:val="center"/>
              <w:rPr>
                <w:rFonts w:cs="Times New Roman"/>
                <w:szCs w:val="20"/>
              </w:rPr>
            </w:pPr>
            <w:r w:rsidRPr="000902A1">
              <w:rPr>
                <w:rFonts w:cs="Times New Roman"/>
                <w:color w:val="000000"/>
                <w:szCs w:val="20"/>
              </w:rPr>
              <w:t>87.1</w:t>
            </w:r>
          </w:p>
        </w:tc>
        <w:tc>
          <w:tcPr>
            <w:tcW w:w="1224" w:type="dxa"/>
            <w:tcMar>
              <w:top w:w="35" w:type="dxa"/>
              <w:left w:w="35" w:type="dxa"/>
              <w:bottom w:w="35" w:type="dxa"/>
              <w:right w:w="35" w:type="dxa"/>
            </w:tcMar>
            <w:vAlign w:val="center"/>
          </w:tcPr>
          <w:p w14:paraId="4ED9AB70" w14:textId="77777777" w:rsidR="00630D6F" w:rsidRPr="000902A1" w:rsidRDefault="00630D6F" w:rsidP="007F15DF">
            <w:pPr>
              <w:jc w:val="center"/>
              <w:rPr>
                <w:rFonts w:cs="Times New Roman"/>
                <w:szCs w:val="20"/>
              </w:rPr>
            </w:pPr>
            <w:r w:rsidRPr="000902A1">
              <w:rPr>
                <w:rFonts w:cs="Times New Roman"/>
                <w:color w:val="000000"/>
                <w:szCs w:val="20"/>
              </w:rPr>
              <w:t>68.8</w:t>
            </w:r>
          </w:p>
        </w:tc>
        <w:tc>
          <w:tcPr>
            <w:tcW w:w="1368" w:type="dxa"/>
            <w:tcMar>
              <w:top w:w="35" w:type="dxa"/>
              <w:left w:w="35" w:type="dxa"/>
              <w:bottom w:w="35" w:type="dxa"/>
              <w:right w:w="35" w:type="dxa"/>
            </w:tcMar>
            <w:vAlign w:val="center"/>
          </w:tcPr>
          <w:p w14:paraId="0F92D191" w14:textId="77777777" w:rsidR="00630D6F" w:rsidRPr="000902A1" w:rsidRDefault="00630D6F" w:rsidP="007F15DF">
            <w:pPr>
              <w:jc w:val="center"/>
              <w:rPr>
                <w:rFonts w:cs="Times New Roman"/>
                <w:szCs w:val="20"/>
              </w:rPr>
            </w:pPr>
            <w:r w:rsidRPr="000902A1">
              <w:rPr>
                <w:rFonts w:cs="Times New Roman"/>
                <w:color w:val="000000"/>
                <w:szCs w:val="20"/>
              </w:rPr>
              <w:t>84.2</w:t>
            </w:r>
          </w:p>
        </w:tc>
        <w:tc>
          <w:tcPr>
            <w:tcW w:w="1368" w:type="dxa"/>
            <w:tcMar>
              <w:top w:w="35" w:type="dxa"/>
              <w:left w:w="35" w:type="dxa"/>
              <w:bottom w:w="35" w:type="dxa"/>
              <w:right w:w="35" w:type="dxa"/>
            </w:tcMar>
            <w:vAlign w:val="center"/>
          </w:tcPr>
          <w:p w14:paraId="0E7E4E0B" w14:textId="77777777" w:rsidR="00630D6F" w:rsidRPr="000902A1" w:rsidRDefault="00630D6F" w:rsidP="007F15DF">
            <w:pPr>
              <w:jc w:val="center"/>
              <w:rPr>
                <w:rFonts w:cs="Times New Roman"/>
                <w:szCs w:val="20"/>
              </w:rPr>
            </w:pPr>
            <w:r w:rsidRPr="000902A1">
              <w:rPr>
                <w:rFonts w:cs="Times New Roman"/>
                <w:color w:val="000000"/>
                <w:szCs w:val="20"/>
              </w:rPr>
              <w:t>80.0</w:t>
            </w:r>
          </w:p>
        </w:tc>
        <w:tc>
          <w:tcPr>
            <w:tcW w:w="1080" w:type="dxa"/>
            <w:tcMar>
              <w:top w:w="35" w:type="dxa"/>
              <w:left w:w="35" w:type="dxa"/>
              <w:bottom w:w="35" w:type="dxa"/>
              <w:right w:w="35" w:type="dxa"/>
            </w:tcMar>
            <w:vAlign w:val="center"/>
          </w:tcPr>
          <w:p w14:paraId="1E84AF79" w14:textId="77777777" w:rsidR="00630D6F" w:rsidRPr="000902A1" w:rsidRDefault="00630D6F" w:rsidP="007F15DF">
            <w:pPr>
              <w:jc w:val="center"/>
              <w:rPr>
                <w:rFonts w:cs="Times New Roman"/>
                <w:szCs w:val="20"/>
              </w:rPr>
            </w:pPr>
            <w:r w:rsidRPr="000902A1">
              <w:rPr>
                <w:rFonts w:cs="Times New Roman"/>
                <w:color w:val="000000"/>
                <w:szCs w:val="20"/>
              </w:rPr>
              <w:t>0.903</w:t>
            </w:r>
          </w:p>
        </w:tc>
      </w:tr>
    </w:tbl>
    <w:p w14:paraId="09D5A7E2" w14:textId="77777777" w:rsidR="001409DD" w:rsidRPr="000902A1" w:rsidRDefault="001409DD" w:rsidP="007F15DF">
      <w:pPr>
        <w:spacing w:after="0" w:line="240" w:lineRule="auto"/>
        <w:rPr>
          <w:rFonts w:ascii="Times New Roman" w:hAnsi="Times New Roman" w:cs="Times New Roman"/>
          <w:sz w:val="20"/>
          <w:szCs w:val="20"/>
        </w:rPr>
      </w:pPr>
    </w:p>
    <w:p w14:paraId="649630F6" w14:textId="77777777" w:rsidR="001409DD" w:rsidRPr="000902A1" w:rsidRDefault="001409DD" w:rsidP="007F15DF">
      <w:pPr>
        <w:spacing w:after="0" w:line="240" w:lineRule="auto"/>
        <w:rPr>
          <w:rFonts w:ascii="Times New Roman" w:hAnsi="Times New Roman" w:cs="Times New Roman"/>
          <w:b/>
          <w:sz w:val="20"/>
          <w:szCs w:val="20"/>
        </w:rPr>
      </w:pPr>
    </w:p>
    <w:p w14:paraId="70E13F7B" w14:textId="77777777" w:rsidR="00630D6F" w:rsidRPr="000902A1" w:rsidRDefault="00630D6F" w:rsidP="007F15DF">
      <w:pPr>
        <w:keepNext/>
        <w:spacing w:after="0" w:line="240"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Table S</w:t>
      </w:r>
      <w:r w:rsidR="005048D5" w:rsidRPr="000902A1">
        <w:rPr>
          <w:rFonts w:ascii="Times New Roman" w:eastAsia="Times New Roman" w:hAnsi="Times New Roman" w:cs="Times New Roman"/>
          <w:b/>
          <w:color w:val="000000"/>
          <w:sz w:val="20"/>
          <w:szCs w:val="20"/>
        </w:rPr>
        <w:t>5</w:t>
      </w:r>
      <w:r w:rsidRPr="000902A1">
        <w:rPr>
          <w:rFonts w:ascii="Times New Roman" w:eastAsia="Times New Roman" w:hAnsi="Times New Roman" w:cs="Times New Roman"/>
          <w:b/>
          <w:color w:val="000000"/>
          <w:sz w:val="20"/>
          <w:szCs w:val="20"/>
        </w:rPr>
        <w:t>. Training-cohort performance of machine learning models for predicting 90-day readmission</w:t>
      </w:r>
    </w:p>
    <w:tbl>
      <w:tblPr>
        <w:tblStyle w:val="a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232"/>
        <w:gridCol w:w="1080"/>
        <w:gridCol w:w="1224"/>
        <w:gridCol w:w="1224"/>
        <w:gridCol w:w="1368"/>
        <w:gridCol w:w="1368"/>
        <w:gridCol w:w="1080"/>
        <w:gridCol w:w="1080"/>
        <w:gridCol w:w="1224"/>
      </w:tblGrid>
      <w:tr w:rsidR="00630D6F" w:rsidRPr="000902A1" w14:paraId="2B197821" w14:textId="77777777" w:rsidTr="00335205">
        <w:trPr>
          <w:tblHeader/>
          <w:jc w:val="center"/>
        </w:trPr>
        <w:tc>
          <w:tcPr>
            <w:tcW w:w="2160" w:type="dxa"/>
            <w:tcMar>
              <w:top w:w="35" w:type="dxa"/>
              <w:left w:w="35" w:type="dxa"/>
              <w:bottom w:w="35" w:type="dxa"/>
              <w:right w:w="35" w:type="dxa"/>
            </w:tcMar>
            <w:vAlign w:val="center"/>
          </w:tcPr>
          <w:p w14:paraId="0C4D4407" w14:textId="77777777" w:rsidR="00630D6F" w:rsidRPr="000902A1" w:rsidRDefault="00630D6F" w:rsidP="007F15DF">
            <w:pPr>
              <w:jc w:val="center"/>
              <w:rPr>
                <w:rFonts w:cs="Times New Roman"/>
                <w:szCs w:val="20"/>
              </w:rPr>
            </w:pPr>
            <w:r w:rsidRPr="000902A1">
              <w:rPr>
                <w:rFonts w:cs="Times New Roman"/>
                <w:b/>
                <w:color w:val="000000"/>
                <w:szCs w:val="20"/>
              </w:rPr>
              <w:t>Model</w:t>
            </w:r>
          </w:p>
        </w:tc>
        <w:tc>
          <w:tcPr>
            <w:tcW w:w="2232" w:type="dxa"/>
            <w:tcMar>
              <w:top w:w="35" w:type="dxa"/>
              <w:left w:w="35" w:type="dxa"/>
              <w:bottom w:w="35" w:type="dxa"/>
              <w:right w:w="35" w:type="dxa"/>
            </w:tcMar>
            <w:vAlign w:val="center"/>
          </w:tcPr>
          <w:p w14:paraId="0B377B37" w14:textId="77777777" w:rsidR="00630D6F" w:rsidRPr="000902A1" w:rsidRDefault="00630D6F" w:rsidP="007F15DF">
            <w:pPr>
              <w:jc w:val="center"/>
              <w:rPr>
                <w:rFonts w:cs="Times New Roman"/>
                <w:szCs w:val="20"/>
              </w:rPr>
            </w:pPr>
            <w:r w:rsidRPr="000902A1">
              <w:rPr>
                <w:rFonts w:cs="Times New Roman"/>
                <w:b/>
                <w:color w:val="000000"/>
                <w:szCs w:val="20"/>
              </w:rPr>
              <w:t>AUC (95% CI)</w:t>
            </w:r>
          </w:p>
        </w:tc>
        <w:tc>
          <w:tcPr>
            <w:tcW w:w="1080" w:type="dxa"/>
            <w:tcMar>
              <w:top w:w="35" w:type="dxa"/>
              <w:left w:w="35" w:type="dxa"/>
              <w:bottom w:w="35" w:type="dxa"/>
              <w:right w:w="35" w:type="dxa"/>
            </w:tcMar>
            <w:vAlign w:val="center"/>
          </w:tcPr>
          <w:p w14:paraId="6A7EA912" w14:textId="77777777" w:rsidR="00630D6F" w:rsidRPr="000902A1" w:rsidRDefault="00630D6F" w:rsidP="007F15DF">
            <w:pPr>
              <w:jc w:val="center"/>
              <w:rPr>
                <w:rFonts w:cs="Times New Roman"/>
                <w:szCs w:val="20"/>
              </w:rPr>
            </w:pPr>
            <w:r w:rsidRPr="000902A1">
              <w:rPr>
                <w:rFonts w:cs="Times New Roman"/>
                <w:b/>
                <w:color w:val="000000"/>
                <w:szCs w:val="20"/>
              </w:rPr>
              <w:t>PR-AUC</w:t>
            </w:r>
          </w:p>
        </w:tc>
        <w:tc>
          <w:tcPr>
            <w:tcW w:w="1224" w:type="dxa"/>
            <w:tcMar>
              <w:top w:w="35" w:type="dxa"/>
              <w:left w:w="35" w:type="dxa"/>
              <w:bottom w:w="35" w:type="dxa"/>
              <w:right w:w="35" w:type="dxa"/>
            </w:tcMar>
            <w:vAlign w:val="center"/>
          </w:tcPr>
          <w:p w14:paraId="18290B4E" w14:textId="77777777" w:rsidR="00630D6F" w:rsidRPr="000902A1" w:rsidRDefault="00630D6F" w:rsidP="007F15DF">
            <w:pPr>
              <w:jc w:val="center"/>
              <w:rPr>
                <w:rFonts w:cs="Times New Roman"/>
                <w:szCs w:val="20"/>
              </w:rPr>
            </w:pPr>
            <w:r w:rsidRPr="000902A1">
              <w:rPr>
                <w:rFonts w:cs="Times New Roman"/>
                <w:b/>
                <w:color w:val="000000"/>
                <w:szCs w:val="20"/>
              </w:rPr>
              <w:t>Brier score</w:t>
            </w:r>
          </w:p>
        </w:tc>
        <w:tc>
          <w:tcPr>
            <w:tcW w:w="1224" w:type="dxa"/>
            <w:tcMar>
              <w:top w:w="35" w:type="dxa"/>
              <w:left w:w="35" w:type="dxa"/>
              <w:bottom w:w="35" w:type="dxa"/>
              <w:right w:w="35" w:type="dxa"/>
            </w:tcMar>
            <w:vAlign w:val="center"/>
          </w:tcPr>
          <w:p w14:paraId="79A37B29" w14:textId="77777777" w:rsidR="00630D6F" w:rsidRPr="000902A1" w:rsidRDefault="00630D6F" w:rsidP="007F15DF">
            <w:pPr>
              <w:jc w:val="center"/>
              <w:rPr>
                <w:rFonts w:cs="Times New Roman"/>
                <w:szCs w:val="20"/>
              </w:rPr>
            </w:pPr>
            <w:r w:rsidRPr="000902A1">
              <w:rPr>
                <w:rFonts w:cs="Times New Roman"/>
                <w:b/>
                <w:color w:val="000000"/>
                <w:szCs w:val="20"/>
              </w:rPr>
              <w:t>Accuracy (%)</w:t>
            </w:r>
          </w:p>
        </w:tc>
        <w:tc>
          <w:tcPr>
            <w:tcW w:w="1368" w:type="dxa"/>
            <w:tcMar>
              <w:top w:w="35" w:type="dxa"/>
              <w:left w:w="35" w:type="dxa"/>
              <w:bottom w:w="35" w:type="dxa"/>
              <w:right w:w="35" w:type="dxa"/>
            </w:tcMar>
            <w:vAlign w:val="center"/>
          </w:tcPr>
          <w:p w14:paraId="0FB8CD35" w14:textId="77777777" w:rsidR="00630D6F" w:rsidRPr="000902A1" w:rsidRDefault="00630D6F" w:rsidP="007F15DF">
            <w:pPr>
              <w:jc w:val="center"/>
              <w:rPr>
                <w:rFonts w:cs="Times New Roman"/>
                <w:szCs w:val="20"/>
              </w:rPr>
            </w:pPr>
            <w:r w:rsidRPr="000902A1">
              <w:rPr>
                <w:rFonts w:cs="Times New Roman"/>
                <w:b/>
                <w:color w:val="000000"/>
                <w:szCs w:val="20"/>
              </w:rPr>
              <w:t>Sensitivity (%)</w:t>
            </w:r>
          </w:p>
        </w:tc>
        <w:tc>
          <w:tcPr>
            <w:tcW w:w="1368" w:type="dxa"/>
            <w:tcMar>
              <w:top w:w="35" w:type="dxa"/>
              <w:left w:w="35" w:type="dxa"/>
              <w:bottom w:w="35" w:type="dxa"/>
              <w:right w:w="35" w:type="dxa"/>
            </w:tcMar>
            <w:vAlign w:val="center"/>
          </w:tcPr>
          <w:p w14:paraId="3FA520BA" w14:textId="77777777" w:rsidR="00630D6F" w:rsidRPr="000902A1" w:rsidRDefault="00630D6F" w:rsidP="007F15DF">
            <w:pPr>
              <w:jc w:val="center"/>
              <w:rPr>
                <w:rFonts w:cs="Times New Roman"/>
                <w:szCs w:val="20"/>
              </w:rPr>
            </w:pPr>
            <w:r w:rsidRPr="000902A1">
              <w:rPr>
                <w:rFonts w:cs="Times New Roman"/>
                <w:b/>
                <w:color w:val="000000"/>
                <w:szCs w:val="20"/>
              </w:rPr>
              <w:t>Specificity (%)</w:t>
            </w:r>
          </w:p>
        </w:tc>
        <w:tc>
          <w:tcPr>
            <w:tcW w:w="1080" w:type="dxa"/>
            <w:tcMar>
              <w:top w:w="35" w:type="dxa"/>
              <w:left w:w="35" w:type="dxa"/>
              <w:bottom w:w="35" w:type="dxa"/>
              <w:right w:w="35" w:type="dxa"/>
            </w:tcMar>
            <w:vAlign w:val="center"/>
          </w:tcPr>
          <w:p w14:paraId="3CE55B6F" w14:textId="77777777" w:rsidR="00630D6F" w:rsidRPr="000902A1" w:rsidRDefault="00630D6F" w:rsidP="007F15DF">
            <w:pPr>
              <w:jc w:val="center"/>
              <w:rPr>
                <w:rFonts w:cs="Times New Roman"/>
                <w:szCs w:val="20"/>
              </w:rPr>
            </w:pPr>
            <w:r w:rsidRPr="000902A1">
              <w:rPr>
                <w:rFonts w:cs="Times New Roman"/>
                <w:b/>
                <w:color w:val="000000"/>
                <w:szCs w:val="20"/>
              </w:rPr>
              <w:t>PPV (%)</w:t>
            </w:r>
          </w:p>
        </w:tc>
        <w:tc>
          <w:tcPr>
            <w:tcW w:w="1080" w:type="dxa"/>
            <w:tcMar>
              <w:top w:w="35" w:type="dxa"/>
              <w:left w:w="35" w:type="dxa"/>
              <w:bottom w:w="35" w:type="dxa"/>
              <w:right w:w="35" w:type="dxa"/>
            </w:tcMar>
            <w:vAlign w:val="center"/>
          </w:tcPr>
          <w:p w14:paraId="45F17F53" w14:textId="77777777" w:rsidR="00630D6F" w:rsidRPr="000902A1" w:rsidRDefault="00630D6F" w:rsidP="007F15DF">
            <w:pPr>
              <w:jc w:val="center"/>
              <w:rPr>
                <w:rFonts w:cs="Times New Roman"/>
                <w:szCs w:val="20"/>
              </w:rPr>
            </w:pPr>
            <w:r w:rsidRPr="000902A1">
              <w:rPr>
                <w:rFonts w:cs="Times New Roman"/>
                <w:b/>
                <w:color w:val="000000"/>
                <w:szCs w:val="20"/>
              </w:rPr>
              <w:t>NPV (%)</w:t>
            </w:r>
          </w:p>
        </w:tc>
        <w:tc>
          <w:tcPr>
            <w:tcW w:w="1224" w:type="dxa"/>
            <w:tcMar>
              <w:top w:w="35" w:type="dxa"/>
              <w:left w:w="35" w:type="dxa"/>
              <w:bottom w:w="35" w:type="dxa"/>
              <w:right w:w="35" w:type="dxa"/>
            </w:tcMar>
            <w:vAlign w:val="center"/>
          </w:tcPr>
          <w:p w14:paraId="5CAE705D" w14:textId="77777777" w:rsidR="00630D6F" w:rsidRPr="000902A1" w:rsidRDefault="00630D6F" w:rsidP="007F15DF">
            <w:pPr>
              <w:jc w:val="center"/>
              <w:rPr>
                <w:rFonts w:cs="Times New Roman"/>
                <w:szCs w:val="20"/>
              </w:rPr>
            </w:pPr>
            <w:r w:rsidRPr="000902A1">
              <w:rPr>
                <w:rFonts w:cs="Times New Roman"/>
                <w:b/>
                <w:color w:val="000000"/>
                <w:szCs w:val="20"/>
              </w:rPr>
              <w:t>F1 score (%)</w:t>
            </w:r>
          </w:p>
        </w:tc>
      </w:tr>
      <w:tr w:rsidR="00630D6F" w:rsidRPr="000902A1" w14:paraId="1686ED22" w14:textId="77777777" w:rsidTr="00335205">
        <w:trPr>
          <w:jc w:val="center"/>
        </w:trPr>
        <w:tc>
          <w:tcPr>
            <w:tcW w:w="2160" w:type="dxa"/>
            <w:tcMar>
              <w:top w:w="35" w:type="dxa"/>
              <w:left w:w="35" w:type="dxa"/>
              <w:bottom w:w="35" w:type="dxa"/>
              <w:right w:w="35" w:type="dxa"/>
            </w:tcMar>
            <w:vAlign w:val="center"/>
          </w:tcPr>
          <w:p w14:paraId="0B224363" w14:textId="77777777" w:rsidR="00630D6F" w:rsidRPr="000902A1" w:rsidRDefault="00630D6F" w:rsidP="007F15DF">
            <w:pPr>
              <w:rPr>
                <w:rFonts w:cs="Times New Roman"/>
                <w:szCs w:val="20"/>
              </w:rPr>
            </w:pPr>
            <w:r w:rsidRPr="000902A1">
              <w:rPr>
                <w:rFonts w:cs="Times New Roman"/>
                <w:color w:val="000000"/>
                <w:szCs w:val="20"/>
              </w:rPr>
              <w:t>Logistic regression</w:t>
            </w:r>
          </w:p>
        </w:tc>
        <w:tc>
          <w:tcPr>
            <w:tcW w:w="2232" w:type="dxa"/>
            <w:tcMar>
              <w:top w:w="35" w:type="dxa"/>
              <w:left w:w="35" w:type="dxa"/>
              <w:bottom w:w="35" w:type="dxa"/>
              <w:right w:w="35" w:type="dxa"/>
            </w:tcMar>
            <w:vAlign w:val="center"/>
          </w:tcPr>
          <w:p w14:paraId="3C7FE5B0" w14:textId="77777777" w:rsidR="00630D6F" w:rsidRPr="000902A1" w:rsidRDefault="00630D6F" w:rsidP="007F15DF">
            <w:pPr>
              <w:rPr>
                <w:rFonts w:cs="Times New Roman"/>
                <w:szCs w:val="20"/>
              </w:rPr>
            </w:pPr>
            <w:r w:rsidRPr="000902A1">
              <w:rPr>
                <w:rFonts w:cs="Times New Roman"/>
                <w:color w:val="000000"/>
                <w:szCs w:val="20"/>
              </w:rPr>
              <w:t>0.780 (0.708-0.852)</w:t>
            </w:r>
          </w:p>
        </w:tc>
        <w:tc>
          <w:tcPr>
            <w:tcW w:w="1080" w:type="dxa"/>
            <w:tcMar>
              <w:top w:w="35" w:type="dxa"/>
              <w:left w:w="35" w:type="dxa"/>
              <w:bottom w:w="35" w:type="dxa"/>
              <w:right w:w="35" w:type="dxa"/>
            </w:tcMar>
            <w:vAlign w:val="center"/>
          </w:tcPr>
          <w:p w14:paraId="119B57AC" w14:textId="77777777" w:rsidR="00630D6F" w:rsidRPr="000902A1" w:rsidRDefault="00630D6F" w:rsidP="007F15DF">
            <w:pPr>
              <w:rPr>
                <w:rFonts w:cs="Times New Roman"/>
                <w:szCs w:val="20"/>
              </w:rPr>
            </w:pPr>
            <w:r w:rsidRPr="000902A1">
              <w:rPr>
                <w:rFonts w:cs="Times New Roman"/>
                <w:color w:val="000000"/>
                <w:szCs w:val="20"/>
              </w:rPr>
              <w:t>0.317</w:t>
            </w:r>
          </w:p>
        </w:tc>
        <w:tc>
          <w:tcPr>
            <w:tcW w:w="1224" w:type="dxa"/>
            <w:tcMar>
              <w:top w:w="35" w:type="dxa"/>
              <w:left w:w="35" w:type="dxa"/>
              <w:bottom w:w="35" w:type="dxa"/>
              <w:right w:w="35" w:type="dxa"/>
            </w:tcMar>
            <w:vAlign w:val="center"/>
          </w:tcPr>
          <w:p w14:paraId="0F7F26F2" w14:textId="77777777" w:rsidR="00630D6F" w:rsidRPr="000902A1" w:rsidRDefault="00630D6F" w:rsidP="007F15DF">
            <w:pPr>
              <w:jc w:val="center"/>
              <w:rPr>
                <w:rFonts w:cs="Times New Roman"/>
                <w:szCs w:val="20"/>
              </w:rPr>
            </w:pPr>
            <w:r w:rsidRPr="000902A1">
              <w:rPr>
                <w:rFonts w:cs="Times New Roman"/>
                <w:color w:val="000000"/>
                <w:szCs w:val="20"/>
              </w:rPr>
              <w:t>0.086</w:t>
            </w:r>
          </w:p>
        </w:tc>
        <w:tc>
          <w:tcPr>
            <w:tcW w:w="1224" w:type="dxa"/>
            <w:tcMar>
              <w:top w:w="35" w:type="dxa"/>
              <w:left w:w="35" w:type="dxa"/>
              <w:bottom w:w="35" w:type="dxa"/>
              <w:right w:w="35" w:type="dxa"/>
            </w:tcMar>
            <w:vAlign w:val="center"/>
          </w:tcPr>
          <w:p w14:paraId="1C05D401" w14:textId="77777777" w:rsidR="00630D6F" w:rsidRPr="000902A1" w:rsidRDefault="00630D6F" w:rsidP="007F15DF">
            <w:pPr>
              <w:jc w:val="center"/>
              <w:rPr>
                <w:rFonts w:cs="Times New Roman"/>
                <w:szCs w:val="20"/>
              </w:rPr>
            </w:pPr>
            <w:r w:rsidRPr="000902A1">
              <w:rPr>
                <w:rFonts w:cs="Times New Roman"/>
                <w:color w:val="000000"/>
                <w:szCs w:val="20"/>
              </w:rPr>
              <w:t>89.2</w:t>
            </w:r>
          </w:p>
        </w:tc>
        <w:tc>
          <w:tcPr>
            <w:tcW w:w="1368" w:type="dxa"/>
            <w:tcMar>
              <w:top w:w="35" w:type="dxa"/>
              <w:left w:w="35" w:type="dxa"/>
              <w:bottom w:w="35" w:type="dxa"/>
              <w:right w:w="35" w:type="dxa"/>
            </w:tcMar>
            <w:vAlign w:val="center"/>
          </w:tcPr>
          <w:p w14:paraId="26A2E5C9" w14:textId="77777777" w:rsidR="00630D6F" w:rsidRPr="000902A1" w:rsidRDefault="00630D6F" w:rsidP="007F15DF">
            <w:pPr>
              <w:jc w:val="center"/>
              <w:rPr>
                <w:rFonts w:cs="Times New Roman"/>
                <w:szCs w:val="20"/>
              </w:rPr>
            </w:pPr>
            <w:r w:rsidRPr="000902A1">
              <w:rPr>
                <w:rFonts w:cs="Times New Roman"/>
                <w:color w:val="000000"/>
                <w:szCs w:val="20"/>
              </w:rPr>
              <w:t>2.4</w:t>
            </w:r>
          </w:p>
        </w:tc>
        <w:tc>
          <w:tcPr>
            <w:tcW w:w="1368" w:type="dxa"/>
            <w:tcMar>
              <w:top w:w="35" w:type="dxa"/>
              <w:left w:w="35" w:type="dxa"/>
              <w:bottom w:w="35" w:type="dxa"/>
              <w:right w:w="35" w:type="dxa"/>
            </w:tcMar>
            <w:vAlign w:val="center"/>
          </w:tcPr>
          <w:p w14:paraId="52560511" w14:textId="77777777" w:rsidR="00630D6F" w:rsidRPr="000902A1" w:rsidRDefault="00630D6F" w:rsidP="007F15DF">
            <w:pPr>
              <w:jc w:val="center"/>
              <w:rPr>
                <w:rFonts w:cs="Times New Roman"/>
                <w:szCs w:val="20"/>
              </w:rPr>
            </w:pPr>
            <w:r w:rsidRPr="000902A1">
              <w:rPr>
                <w:rFonts w:cs="Times New Roman"/>
                <w:color w:val="000000"/>
                <w:szCs w:val="20"/>
              </w:rPr>
              <w:t>99.7</w:t>
            </w:r>
          </w:p>
        </w:tc>
        <w:tc>
          <w:tcPr>
            <w:tcW w:w="1080" w:type="dxa"/>
            <w:tcMar>
              <w:top w:w="35" w:type="dxa"/>
              <w:left w:w="35" w:type="dxa"/>
              <w:bottom w:w="35" w:type="dxa"/>
              <w:right w:w="35" w:type="dxa"/>
            </w:tcMar>
            <w:vAlign w:val="center"/>
          </w:tcPr>
          <w:p w14:paraId="490D4E18" w14:textId="77777777" w:rsidR="00630D6F" w:rsidRPr="000902A1" w:rsidRDefault="00630D6F" w:rsidP="007F15DF">
            <w:pPr>
              <w:jc w:val="center"/>
              <w:rPr>
                <w:rFonts w:cs="Times New Roman"/>
                <w:szCs w:val="20"/>
              </w:rPr>
            </w:pPr>
            <w:r w:rsidRPr="000902A1">
              <w:rPr>
                <w:rFonts w:cs="Times New Roman"/>
                <w:color w:val="000000"/>
                <w:szCs w:val="20"/>
              </w:rPr>
              <w:t>50.0</w:t>
            </w:r>
          </w:p>
        </w:tc>
        <w:tc>
          <w:tcPr>
            <w:tcW w:w="1080" w:type="dxa"/>
            <w:tcMar>
              <w:top w:w="35" w:type="dxa"/>
              <w:left w:w="35" w:type="dxa"/>
              <w:bottom w:w="35" w:type="dxa"/>
              <w:right w:w="35" w:type="dxa"/>
            </w:tcMar>
            <w:vAlign w:val="center"/>
          </w:tcPr>
          <w:p w14:paraId="1E79BE4C" w14:textId="77777777" w:rsidR="00630D6F" w:rsidRPr="000902A1" w:rsidRDefault="00630D6F" w:rsidP="007F15DF">
            <w:pPr>
              <w:jc w:val="center"/>
              <w:rPr>
                <w:rFonts w:cs="Times New Roman"/>
                <w:szCs w:val="20"/>
              </w:rPr>
            </w:pPr>
            <w:r w:rsidRPr="000902A1">
              <w:rPr>
                <w:rFonts w:cs="Times New Roman"/>
                <w:color w:val="000000"/>
                <w:szCs w:val="20"/>
              </w:rPr>
              <w:t>89.4</w:t>
            </w:r>
          </w:p>
        </w:tc>
        <w:tc>
          <w:tcPr>
            <w:tcW w:w="1224" w:type="dxa"/>
            <w:tcMar>
              <w:top w:w="35" w:type="dxa"/>
              <w:left w:w="35" w:type="dxa"/>
              <w:bottom w:w="35" w:type="dxa"/>
              <w:right w:w="35" w:type="dxa"/>
            </w:tcMar>
            <w:vAlign w:val="center"/>
          </w:tcPr>
          <w:p w14:paraId="3F861957" w14:textId="77777777" w:rsidR="00630D6F" w:rsidRPr="000902A1" w:rsidRDefault="00630D6F" w:rsidP="007F15DF">
            <w:pPr>
              <w:jc w:val="center"/>
              <w:rPr>
                <w:rFonts w:cs="Times New Roman"/>
                <w:szCs w:val="20"/>
              </w:rPr>
            </w:pPr>
            <w:r w:rsidRPr="000902A1">
              <w:rPr>
                <w:rFonts w:cs="Times New Roman"/>
                <w:color w:val="000000"/>
                <w:szCs w:val="20"/>
              </w:rPr>
              <w:t>4.5</w:t>
            </w:r>
          </w:p>
        </w:tc>
      </w:tr>
      <w:tr w:rsidR="00630D6F" w:rsidRPr="000902A1" w14:paraId="47BB09A8" w14:textId="77777777" w:rsidTr="00335205">
        <w:trPr>
          <w:jc w:val="center"/>
        </w:trPr>
        <w:tc>
          <w:tcPr>
            <w:tcW w:w="2160" w:type="dxa"/>
            <w:tcMar>
              <w:top w:w="35" w:type="dxa"/>
              <w:left w:w="35" w:type="dxa"/>
              <w:bottom w:w="35" w:type="dxa"/>
              <w:right w:w="35" w:type="dxa"/>
            </w:tcMar>
            <w:vAlign w:val="center"/>
          </w:tcPr>
          <w:p w14:paraId="5143F29D" w14:textId="77777777" w:rsidR="00630D6F" w:rsidRPr="000902A1" w:rsidRDefault="00630D6F" w:rsidP="007F15DF">
            <w:pPr>
              <w:rPr>
                <w:rFonts w:cs="Times New Roman"/>
                <w:szCs w:val="20"/>
              </w:rPr>
            </w:pPr>
            <w:r w:rsidRPr="000902A1">
              <w:rPr>
                <w:rFonts w:cs="Times New Roman"/>
                <w:color w:val="000000"/>
                <w:szCs w:val="20"/>
              </w:rPr>
              <w:t>Support vector machine</w:t>
            </w:r>
          </w:p>
        </w:tc>
        <w:tc>
          <w:tcPr>
            <w:tcW w:w="2232" w:type="dxa"/>
            <w:tcMar>
              <w:top w:w="35" w:type="dxa"/>
              <w:left w:w="35" w:type="dxa"/>
              <w:bottom w:w="35" w:type="dxa"/>
              <w:right w:w="35" w:type="dxa"/>
            </w:tcMar>
            <w:vAlign w:val="center"/>
          </w:tcPr>
          <w:p w14:paraId="36BF52E4" w14:textId="77777777" w:rsidR="00630D6F" w:rsidRPr="000902A1" w:rsidRDefault="00630D6F" w:rsidP="007F15DF">
            <w:pPr>
              <w:rPr>
                <w:rFonts w:cs="Times New Roman"/>
                <w:szCs w:val="20"/>
              </w:rPr>
            </w:pPr>
            <w:r w:rsidRPr="000902A1">
              <w:rPr>
                <w:rFonts w:cs="Times New Roman"/>
                <w:color w:val="000000"/>
                <w:szCs w:val="20"/>
              </w:rPr>
              <w:t>0.980 (0.955-1.000)</w:t>
            </w:r>
          </w:p>
        </w:tc>
        <w:tc>
          <w:tcPr>
            <w:tcW w:w="1080" w:type="dxa"/>
            <w:tcMar>
              <w:top w:w="35" w:type="dxa"/>
              <w:left w:w="35" w:type="dxa"/>
              <w:bottom w:w="35" w:type="dxa"/>
              <w:right w:w="35" w:type="dxa"/>
            </w:tcMar>
            <w:vAlign w:val="center"/>
          </w:tcPr>
          <w:p w14:paraId="64DBD735" w14:textId="77777777" w:rsidR="00630D6F" w:rsidRPr="000902A1" w:rsidRDefault="00630D6F" w:rsidP="007F15DF">
            <w:pPr>
              <w:rPr>
                <w:rFonts w:cs="Times New Roman"/>
                <w:szCs w:val="20"/>
              </w:rPr>
            </w:pPr>
            <w:r w:rsidRPr="000902A1">
              <w:rPr>
                <w:rFonts w:cs="Times New Roman"/>
                <w:color w:val="000000"/>
                <w:szCs w:val="20"/>
              </w:rPr>
              <w:t>0.888</w:t>
            </w:r>
          </w:p>
        </w:tc>
        <w:tc>
          <w:tcPr>
            <w:tcW w:w="1224" w:type="dxa"/>
            <w:tcMar>
              <w:top w:w="35" w:type="dxa"/>
              <w:left w:w="35" w:type="dxa"/>
              <w:bottom w:w="35" w:type="dxa"/>
              <w:right w:w="35" w:type="dxa"/>
            </w:tcMar>
            <w:vAlign w:val="center"/>
          </w:tcPr>
          <w:p w14:paraId="60DBF90C" w14:textId="77777777" w:rsidR="00630D6F" w:rsidRPr="000902A1" w:rsidRDefault="00630D6F" w:rsidP="007F15DF">
            <w:pPr>
              <w:jc w:val="center"/>
              <w:rPr>
                <w:rFonts w:cs="Times New Roman"/>
                <w:szCs w:val="20"/>
              </w:rPr>
            </w:pPr>
            <w:r w:rsidRPr="000902A1">
              <w:rPr>
                <w:rFonts w:cs="Times New Roman"/>
                <w:color w:val="000000"/>
                <w:szCs w:val="20"/>
              </w:rPr>
              <w:t>0.082</w:t>
            </w:r>
          </w:p>
        </w:tc>
        <w:tc>
          <w:tcPr>
            <w:tcW w:w="1224" w:type="dxa"/>
            <w:tcMar>
              <w:top w:w="35" w:type="dxa"/>
              <w:left w:w="35" w:type="dxa"/>
              <w:bottom w:w="35" w:type="dxa"/>
              <w:right w:w="35" w:type="dxa"/>
            </w:tcMar>
            <w:vAlign w:val="center"/>
          </w:tcPr>
          <w:p w14:paraId="71EE37AB" w14:textId="77777777" w:rsidR="00630D6F" w:rsidRPr="000902A1" w:rsidRDefault="00630D6F" w:rsidP="007F15DF">
            <w:pPr>
              <w:jc w:val="center"/>
              <w:rPr>
                <w:rFonts w:cs="Times New Roman"/>
                <w:szCs w:val="20"/>
              </w:rPr>
            </w:pPr>
            <w:r w:rsidRPr="000902A1">
              <w:rPr>
                <w:rFonts w:cs="Times New Roman"/>
                <w:color w:val="000000"/>
                <w:szCs w:val="20"/>
              </w:rPr>
              <w:t>89.7</w:t>
            </w:r>
          </w:p>
        </w:tc>
        <w:tc>
          <w:tcPr>
            <w:tcW w:w="1368" w:type="dxa"/>
            <w:tcMar>
              <w:top w:w="35" w:type="dxa"/>
              <w:left w:w="35" w:type="dxa"/>
              <w:bottom w:w="35" w:type="dxa"/>
              <w:right w:w="35" w:type="dxa"/>
            </w:tcMar>
            <w:vAlign w:val="center"/>
          </w:tcPr>
          <w:p w14:paraId="5ADA940E" w14:textId="77777777" w:rsidR="00630D6F" w:rsidRPr="000902A1" w:rsidRDefault="00630D6F" w:rsidP="007F15DF">
            <w:pPr>
              <w:jc w:val="center"/>
              <w:rPr>
                <w:rFonts w:cs="Times New Roman"/>
                <w:szCs w:val="20"/>
              </w:rPr>
            </w:pPr>
            <w:r w:rsidRPr="000902A1">
              <w:rPr>
                <w:rFonts w:cs="Times New Roman"/>
                <w:color w:val="000000"/>
                <w:szCs w:val="20"/>
              </w:rPr>
              <w:t>4.8</w:t>
            </w:r>
          </w:p>
        </w:tc>
        <w:tc>
          <w:tcPr>
            <w:tcW w:w="1368" w:type="dxa"/>
            <w:tcMar>
              <w:top w:w="35" w:type="dxa"/>
              <w:left w:w="35" w:type="dxa"/>
              <w:bottom w:w="35" w:type="dxa"/>
              <w:right w:w="35" w:type="dxa"/>
            </w:tcMar>
            <w:vAlign w:val="center"/>
          </w:tcPr>
          <w:p w14:paraId="0E6EBD86"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080" w:type="dxa"/>
            <w:tcMar>
              <w:top w:w="35" w:type="dxa"/>
              <w:left w:w="35" w:type="dxa"/>
              <w:bottom w:w="35" w:type="dxa"/>
              <w:right w:w="35" w:type="dxa"/>
            </w:tcMar>
            <w:vAlign w:val="center"/>
          </w:tcPr>
          <w:p w14:paraId="49696863"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080" w:type="dxa"/>
            <w:tcMar>
              <w:top w:w="35" w:type="dxa"/>
              <w:left w:w="35" w:type="dxa"/>
              <w:bottom w:w="35" w:type="dxa"/>
              <w:right w:w="35" w:type="dxa"/>
            </w:tcMar>
            <w:vAlign w:val="center"/>
          </w:tcPr>
          <w:p w14:paraId="6BD68C55" w14:textId="77777777" w:rsidR="00630D6F" w:rsidRPr="000902A1" w:rsidRDefault="00630D6F" w:rsidP="007F15DF">
            <w:pPr>
              <w:jc w:val="center"/>
              <w:rPr>
                <w:rFonts w:cs="Times New Roman"/>
                <w:szCs w:val="20"/>
              </w:rPr>
            </w:pPr>
            <w:r w:rsidRPr="000902A1">
              <w:rPr>
                <w:rFonts w:cs="Times New Roman"/>
                <w:color w:val="000000"/>
                <w:szCs w:val="20"/>
              </w:rPr>
              <w:t>89.6</w:t>
            </w:r>
          </w:p>
        </w:tc>
        <w:tc>
          <w:tcPr>
            <w:tcW w:w="1224" w:type="dxa"/>
            <w:tcMar>
              <w:top w:w="35" w:type="dxa"/>
              <w:left w:w="35" w:type="dxa"/>
              <w:bottom w:w="35" w:type="dxa"/>
              <w:right w:w="35" w:type="dxa"/>
            </w:tcMar>
            <w:vAlign w:val="center"/>
          </w:tcPr>
          <w:p w14:paraId="20D28813" w14:textId="77777777" w:rsidR="00630D6F" w:rsidRPr="000902A1" w:rsidRDefault="00630D6F" w:rsidP="007F15DF">
            <w:pPr>
              <w:jc w:val="center"/>
              <w:rPr>
                <w:rFonts w:cs="Times New Roman"/>
                <w:szCs w:val="20"/>
              </w:rPr>
            </w:pPr>
            <w:r w:rsidRPr="000902A1">
              <w:rPr>
                <w:rFonts w:cs="Times New Roman"/>
                <w:color w:val="000000"/>
                <w:szCs w:val="20"/>
              </w:rPr>
              <w:t>9.1</w:t>
            </w:r>
          </w:p>
        </w:tc>
      </w:tr>
      <w:tr w:rsidR="00630D6F" w:rsidRPr="000902A1" w14:paraId="3DF96446" w14:textId="77777777" w:rsidTr="00335205">
        <w:trPr>
          <w:jc w:val="center"/>
        </w:trPr>
        <w:tc>
          <w:tcPr>
            <w:tcW w:w="2160" w:type="dxa"/>
            <w:tcMar>
              <w:top w:w="35" w:type="dxa"/>
              <w:left w:w="35" w:type="dxa"/>
              <w:bottom w:w="35" w:type="dxa"/>
              <w:right w:w="35" w:type="dxa"/>
            </w:tcMar>
            <w:vAlign w:val="center"/>
          </w:tcPr>
          <w:p w14:paraId="6D6E5A2E" w14:textId="77777777" w:rsidR="00630D6F" w:rsidRPr="000902A1" w:rsidRDefault="00630D6F" w:rsidP="007F15DF">
            <w:pPr>
              <w:rPr>
                <w:rFonts w:cs="Times New Roman"/>
                <w:szCs w:val="20"/>
              </w:rPr>
            </w:pPr>
            <w:r w:rsidRPr="000902A1">
              <w:rPr>
                <w:rFonts w:cs="Times New Roman"/>
                <w:color w:val="000000"/>
                <w:szCs w:val="20"/>
              </w:rPr>
              <w:t>Neural network</w:t>
            </w:r>
          </w:p>
        </w:tc>
        <w:tc>
          <w:tcPr>
            <w:tcW w:w="2232" w:type="dxa"/>
            <w:tcMar>
              <w:top w:w="35" w:type="dxa"/>
              <w:left w:w="35" w:type="dxa"/>
              <w:bottom w:w="35" w:type="dxa"/>
              <w:right w:w="35" w:type="dxa"/>
            </w:tcMar>
            <w:vAlign w:val="center"/>
          </w:tcPr>
          <w:p w14:paraId="3D8682FC" w14:textId="77777777" w:rsidR="00630D6F" w:rsidRPr="000902A1" w:rsidRDefault="00630D6F" w:rsidP="007F15DF">
            <w:pPr>
              <w:rPr>
                <w:rFonts w:cs="Times New Roman"/>
                <w:szCs w:val="20"/>
              </w:rPr>
            </w:pPr>
            <w:r w:rsidRPr="000902A1">
              <w:rPr>
                <w:rFonts w:cs="Times New Roman"/>
                <w:color w:val="000000"/>
                <w:szCs w:val="20"/>
              </w:rPr>
              <w:t>1.000 (1.000-1.000)</w:t>
            </w:r>
          </w:p>
        </w:tc>
        <w:tc>
          <w:tcPr>
            <w:tcW w:w="1080" w:type="dxa"/>
            <w:tcMar>
              <w:top w:w="35" w:type="dxa"/>
              <w:left w:w="35" w:type="dxa"/>
              <w:bottom w:w="35" w:type="dxa"/>
              <w:right w:w="35" w:type="dxa"/>
            </w:tcMar>
            <w:vAlign w:val="center"/>
          </w:tcPr>
          <w:p w14:paraId="6C5BC327" w14:textId="77777777" w:rsidR="00630D6F" w:rsidRPr="000902A1" w:rsidRDefault="00630D6F" w:rsidP="007F15DF">
            <w:pPr>
              <w:rPr>
                <w:rFonts w:cs="Times New Roman"/>
                <w:szCs w:val="20"/>
              </w:rPr>
            </w:pPr>
            <w:r w:rsidRPr="000902A1">
              <w:rPr>
                <w:rFonts w:cs="Times New Roman"/>
                <w:color w:val="000000"/>
                <w:szCs w:val="20"/>
              </w:rPr>
              <w:t>1.000</w:t>
            </w:r>
          </w:p>
        </w:tc>
        <w:tc>
          <w:tcPr>
            <w:tcW w:w="1224" w:type="dxa"/>
            <w:tcMar>
              <w:top w:w="35" w:type="dxa"/>
              <w:left w:w="35" w:type="dxa"/>
              <w:bottom w:w="35" w:type="dxa"/>
              <w:right w:w="35" w:type="dxa"/>
            </w:tcMar>
            <w:vAlign w:val="center"/>
          </w:tcPr>
          <w:p w14:paraId="175AA58F" w14:textId="77777777" w:rsidR="00630D6F" w:rsidRPr="000902A1" w:rsidRDefault="00630D6F" w:rsidP="007F15DF">
            <w:pPr>
              <w:jc w:val="center"/>
              <w:rPr>
                <w:rFonts w:cs="Times New Roman"/>
                <w:szCs w:val="20"/>
              </w:rPr>
            </w:pPr>
            <w:r w:rsidRPr="000902A1">
              <w:rPr>
                <w:rFonts w:cs="Times New Roman"/>
                <w:color w:val="000000"/>
                <w:szCs w:val="20"/>
              </w:rPr>
              <w:t>0.007</w:t>
            </w:r>
          </w:p>
        </w:tc>
        <w:tc>
          <w:tcPr>
            <w:tcW w:w="1224" w:type="dxa"/>
            <w:tcMar>
              <w:top w:w="35" w:type="dxa"/>
              <w:left w:w="35" w:type="dxa"/>
              <w:bottom w:w="35" w:type="dxa"/>
              <w:right w:w="35" w:type="dxa"/>
            </w:tcMar>
            <w:vAlign w:val="center"/>
          </w:tcPr>
          <w:p w14:paraId="0B8E1221" w14:textId="77777777" w:rsidR="00630D6F" w:rsidRPr="000902A1" w:rsidRDefault="00630D6F" w:rsidP="007F15DF">
            <w:pPr>
              <w:jc w:val="center"/>
              <w:rPr>
                <w:rFonts w:cs="Times New Roman"/>
                <w:szCs w:val="20"/>
              </w:rPr>
            </w:pPr>
            <w:r w:rsidRPr="000902A1">
              <w:rPr>
                <w:rFonts w:cs="Times New Roman"/>
                <w:color w:val="000000"/>
                <w:szCs w:val="20"/>
              </w:rPr>
              <w:t>99.7</w:t>
            </w:r>
          </w:p>
        </w:tc>
        <w:tc>
          <w:tcPr>
            <w:tcW w:w="1368" w:type="dxa"/>
            <w:tcMar>
              <w:top w:w="35" w:type="dxa"/>
              <w:left w:w="35" w:type="dxa"/>
              <w:bottom w:w="35" w:type="dxa"/>
              <w:right w:w="35" w:type="dxa"/>
            </w:tcMar>
            <w:vAlign w:val="center"/>
          </w:tcPr>
          <w:p w14:paraId="645A31C9"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368" w:type="dxa"/>
            <w:tcMar>
              <w:top w:w="35" w:type="dxa"/>
              <w:left w:w="35" w:type="dxa"/>
              <w:bottom w:w="35" w:type="dxa"/>
              <w:right w:w="35" w:type="dxa"/>
            </w:tcMar>
            <w:vAlign w:val="center"/>
          </w:tcPr>
          <w:p w14:paraId="7334D5E4" w14:textId="77777777" w:rsidR="00630D6F" w:rsidRPr="000902A1" w:rsidRDefault="00630D6F" w:rsidP="007F15DF">
            <w:pPr>
              <w:jc w:val="center"/>
              <w:rPr>
                <w:rFonts w:cs="Times New Roman"/>
                <w:szCs w:val="20"/>
              </w:rPr>
            </w:pPr>
            <w:r w:rsidRPr="000902A1">
              <w:rPr>
                <w:rFonts w:cs="Times New Roman"/>
                <w:color w:val="000000"/>
                <w:szCs w:val="20"/>
              </w:rPr>
              <w:t>99.7</w:t>
            </w:r>
          </w:p>
        </w:tc>
        <w:tc>
          <w:tcPr>
            <w:tcW w:w="1080" w:type="dxa"/>
            <w:tcMar>
              <w:top w:w="35" w:type="dxa"/>
              <w:left w:w="35" w:type="dxa"/>
              <w:bottom w:w="35" w:type="dxa"/>
              <w:right w:w="35" w:type="dxa"/>
            </w:tcMar>
            <w:vAlign w:val="center"/>
          </w:tcPr>
          <w:p w14:paraId="4CFE7EEB" w14:textId="77777777" w:rsidR="00630D6F" w:rsidRPr="000902A1" w:rsidRDefault="00630D6F" w:rsidP="007F15DF">
            <w:pPr>
              <w:jc w:val="center"/>
              <w:rPr>
                <w:rFonts w:cs="Times New Roman"/>
                <w:szCs w:val="20"/>
              </w:rPr>
            </w:pPr>
            <w:r w:rsidRPr="000902A1">
              <w:rPr>
                <w:rFonts w:cs="Times New Roman"/>
                <w:color w:val="000000"/>
                <w:szCs w:val="20"/>
              </w:rPr>
              <w:t>97.7</w:t>
            </w:r>
          </w:p>
        </w:tc>
        <w:tc>
          <w:tcPr>
            <w:tcW w:w="1080" w:type="dxa"/>
            <w:tcMar>
              <w:top w:w="35" w:type="dxa"/>
              <w:left w:w="35" w:type="dxa"/>
              <w:bottom w:w="35" w:type="dxa"/>
              <w:right w:w="35" w:type="dxa"/>
            </w:tcMar>
            <w:vAlign w:val="center"/>
          </w:tcPr>
          <w:p w14:paraId="5A57D735"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224" w:type="dxa"/>
            <w:tcMar>
              <w:top w:w="35" w:type="dxa"/>
              <w:left w:w="35" w:type="dxa"/>
              <w:bottom w:w="35" w:type="dxa"/>
              <w:right w:w="35" w:type="dxa"/>
            </w:tcMar>
            <w:vAlign w:val="center"/>
          </w:tcPr>
          <w:p w14:paraId="76E80449" w14:textId="77777777" w:rsidR="00630D6F" w:rsidRPr="000902A1" w:rsidRDefault="00630D6F" w:rsidP="007F15DF">
            <w:pPr>
              <w:jc w:val="center"/>
              <w:rPr>
                <w:rFonts w:cs="Times New Roman"/>
                <w:szCs w:val="20"/>
              </w:rPr>
            </w:pPr>
            <w:r w:rsidRPr="000902A1">
              <w:rPr>
                <w:rFonts w:cs="Times New Roman"/>
                <w:color w:val="000000"/>
                <w:szCs w:val="20"/>
              </w:rPr>
              <w:t>98.8</w:t>
            </w:r>
          </w:p>
        </w:tc>
      </w:tr>
      <w:tr w:rsidR="00630D6F" w:rsidRPr="000902A1" w14:paraId="65E09188" w14:textId="77777777" w:rsidTr="00335205">
        <w:trPr>
          <w:jc w:val="center"/>
        </w:trPr>
        <w:tc>
          <w:tcPr>
            <w:tcW w:w="2160" w:type="dxa"/>
            <w:tcMar>
              <w:top w:w="35" w:type="dxa"/>
              <w:left w:w="35" w:type="dxa"/>
              <w:bottom w:w="35" w:type="dxa"/>
              <w:right w:w="35" w:type="dxa"/>
            </w:tcMar>
            <w:vAlign w:val="center"/>
          </w:tcPr>
          <w:p w14:paraId="23889FBB" w14:textId="77777777" w:rsidR="00630D6F" w:rsidRPr="000902A1" w:rsidRDefault="00630D6F" w:rsidP="007F15DF">
            <w:pPr>
              <w:rPr>
                <w:rFonts w:cs="Times New Roman"/>
                <w:szCs w:val="20"/>
              </w:rPr>
            </w:pPr>
            <w:r w:rsidRPr="000902A1">
              <w:rPr>
                <w:rFonts w:cs="Times New Roman"/>
                <w:color w:val="000000"/>
                <w:szCs w:val="20"/>
              </w:rPr>
              <w:t>K-nearest neighbours</w:t>
            </w:r>
          </w:p>
        </w:tc>
        <w:tc>
          <w:tcPr>
            <w:tcW w:w="2232" w:type="dxa"/>
            <w:tcMar>
              <w:top w:w="35" w:type="dxa"/>
              <w:left w:w="35" w:type="dxa"/>
              <w:bottom w:w="35" w:type="dxa"/>
              <w:right w:w="35" w:type="dxa"/>
            </w:tcMar>
            <w:vAlign w:val="center"/>
          </w:tcPr>
          <w:p w14:paraId="4B649BA7" w14:textId="77777777" w:rsidR="00630D6F" w:rsidRPr="000902A1" w:rsidRDefault="00630D6F" w:rsidP="007F15DF">
            <w:pPr>
              <w:rPr>
                <w:rFonts w:cs="Times New Roman"/>
                <w:szCs w:val="20"/>
              </w:rPr>
            </w:pPr>
            <w:r w:rsidRPr="000902A1">
              <w:rPr>
                <w:rFonts w:cs="Times New Roman"/>
                <w:color w:val="000000"/>
                <w:szCs w:val="20"/>
              </w:rPr>
              <w:t>0.993 (0.987-0.999)</w:t>
            </w:r>
          </w:p>
        </w:tc>
        <w:tc>
          <w:tcPr>
            <w:tcW w:w="1080" w:type="dxa"/>
            <w:tcMar>
              <w:top w:w="35" w:type="dxa"/>
              <w:left w:w="35" w:type="dxa"/>
              <w:bottom w:w="35" w:type="dxa"/>
              <w:right w:w="35" w:type="dxa"/>
            </w:tcMar>
            <w:vAlign w:val="center"/>
          </w:tcPr>
          <w:p w14:paraId="6DB443E3" w14:textId="77777777" w:rsidR="00630D6F" w:rsidRPr="000902A1" w:rsidRDefault="00630D6F" w:rsidP="007F15DF">
            <w:pPr>
              <w:rPr>
                <w:rFonts w:cs="Times New Roman"/>
                <w:szCs w:val="20"/>
              </w:rPr>
            </w:pPr>
            <w:r w:rsidRPr="000902A1">
              <w:rPr>
                <w:rFonts w:cs="Times New Roman"/>
                <w:color w:val="000000"/>
                <w:szCs w:val="20"/>
              </w:rPr>
              <w:t>0.942</w:t>
            </w:r>
          </w:p>
        </w:tc>
        <w:tc>
          <w:tcPr>
            <w:tcW w:w="1224" w:type="dxa"/>
            <w:tcMar>
              <w:top w:w="35" w:type="dxa"/>
              <w:left w:w="35" w:type="dxa"/>
              <w:bottom w:w="35" w:type="dxa"/>
              <w:right w:w="35" w:type="dxa"/>
            </w:tcMar>
            <w:vAlign w:val="center"/>
          </w:tcPr>
          <w:p w14:paraId="379D3CB9" w14:textId="77777777" w:rsidR="00630D6F" w:rsidRPr="000902A1" w:rsidRDefault="00630D6F" w:rsidP="007F15DF">
            <w:pPr>
              <w:jc w:val="center"/>
              <w:rPr>
                <w:rFonts w:cs="Times New Roman"/>
                <w:szCs w:val="20"/>
              </w:rPr>
            </w:pPr>
            <w:r w:rsidRPr="000902A1">
              <w:rPr>
                <w:rFonts w:cs="Times New Roman"/>
                <w:color w:val="000000"/>
                <w:szCs w:val="20"/>
              </w:rPr>
              <w:t>0.037</w:t>
            </w:r>
          </w:p>
        </w:tc>
        <w:tc>
          <w:tcPr>
            <w:tcW w:w="1224" w:type="dxa"/>
            <w:tcMar>
              <w:top w:w="35" w:type="dxa"/>
              <w:left w:w="35" w:type="dxa"/>
              <w:bottom w:w="35" w:type="dxa"/>
              <w:right w:w="35" w:type="dxa"/>
            </w:tcMar>
            <w:vAlign w:val="center"/>
          </w:tcPr>
          <w:p w14:paraId="262F565B" w14:textId="77777777" w:rsidR="00630D6F" w:rsidRPr="000902A1" w:rsidRDefault="00630D6F" w:rsidP="007F15DF">
            <w:pPr>
              <w:jc w:val="center"/>
              <w:rPr>
                <w:rFonts w:cs="Times New Roman"/>
                <w:szCs w:val="20"/>
              </w:rPr>
            </w:pPr>
            <w:r w:rsidRPr="000902A1">
              <w:rPr>
                <w:rFonts w:cs="Times New Roman"/>
                <w:color w:val="000000"/>
                <w:szCs w:val="20"/>
              </w:rPr>
              <w:t>95.6</w:t>
            </w:r>
          </w:p>
        </w:tc>
        <w:tc>
          <w:tcPr>
            <w:tcW w:w="1368" w:type="dxa"/>
            <w:tcMar>
              <w:top w:w="35" w:type="dxa"/>
              <w:left w:w="35" w:type="dxa"/>
              <w:bottom w:w="35" w:type="dxa"/>
              <w:right w:w="35" w:type="dxa"/>
            </w:tcMar>
            <w:vAlign w:val="center"/>
          </w:tcPr>
          <w:p w14:paraId="0110B00A" w14:textId="77777777" w:rsidR="00630D6F" w:rsidRPr="000902A1" w:rsidRDefault="00630D6F" w:rsidP="007F15DF">
            <w:pPr>
              <w:jc w:val="center"/>
              <w:rPr>
                <w:rFonts w:cs="Times New Roman"/>
                <w:szCs w:val="20"/>
              </w:rPr>
            </w:pPr>
            <w:r w:rsidRPr="000902A1">
              <w:rPr>
                <w:rFonts w:cs="Times New Roman"/>
                <w:color w:val="000000"/>
                <w:szCs w:val="20"/>
              </w:rPr>
              <w:t>69.0</w:t>
            </w:r>
          </w:p>
        </w:tc>
        <w:tc>
          <w:tcPr>
            <w:tcW w:w="1368" w:type="dxa"/>
            <w:tcMar>
              <w:top w:w="35" w:type="dxa"/>
              <w:left w:w="35" w:type="dxa"/>
              <w:bottom w:w="35" w:type="dxa"/>
              <w:right w:w="35" w:type="dxa"/>
            </w:tcMar>
            <w:vAlign w:val="center"/>
          </w:tcPr>
          <w:p w14:paraId="783E0DFA" w14:textId="77777777" w:rsidR="00630D6F" w:rsidRPr="000902A1" w:rsidRDefault="00630D6F" w:rsidP="007F15DF">
            <w:pPr>
              <w:jc w:val="center"/>
              <w:rPr>
                <w:rFonts w:cs="Times New Roman"/>
                <w:szCs w:val="20"/>
              </w:rPr>
            </w:pPr>
            <w:r w:rsidRPr="000902A1">
              <w:rPr>
                <w:rFonts w:cs="Times New Roman"/>
                <w:color w:val="000000"/>
                <w:szCs w:val="20"/>
              </w:rPr>
              <w:t>98.8</w:t>
            </w:r>
          </w:p>
        </w:tc>
        <w:tc>
          <w:tcPr>
            <w:tcW w:w="1080" w:type="dxa"/>
            <w:tcMar>
              <w:top w:w="35" w:type="dxa"/>
              <w:left w:w="35" w:type="dxa"/>
              <w:bottom w:w="35" w:type="dxa"/>
              <w:right w:w="35" w:type="dxa"/>
            </w:tcMar>
            <w:vAlign w:val="center"/>
          </w:tcPr>
          <w:p w14:paraId="7FAB1F50" w14:textId="77777777" w:rsidR="00630D6F" w:rsidRPr="000902A1" w:rsidRDefault="00630D6F" w:rsidP="007F15DF">
            <w:pPr>
              <w:jc w:val="center"/>
              <w:rPr>
                <w:rFonts w:cs="Times New Roman"/>
                <w:szCs w:val="20"/>
              </w:rPr>
            </w:pPr>
            <w:r w:rsidRPr="000902A1">
              <w:rPr>
                <w:rFonts w:cs="Times New Roman"/>
                <w:color w:val="000000"/>
                <w:szCs w:val="20"/>
              </w:rPr>
              <w:t>87.9</w:t>
            </w:r>
          </w:p>
        </w:tc>
        <w:tc>
          <w:tcPr>
            <w:tcW w:w="1080" w:type="dxa"/>
            <w:tcMar>
              <w:top w:w="35" w:type="dxa"/>
              <w:left w:w="35" w:type="dxa"/>
              <w:bottom w:w="35" w:type="dxa"/>
              <w:right w:w="35" w:type="dxa"/>
            </w:tcMar>
            <w:vAlign w:val="center"/>
          </w:tcPr>
          <w:p w14:paraId="62DD303A" w14:textId="77777777" w:rsidR="00630D6F" w:rsidRPr="000902A1" w:rsidRDefault="00630D6F" w:rsidP="007F15DF">
            <w:pPr>
              <w:jc w:val="center"/>
              <w:rPr>
                <w:rFonts w:cs="Times New Roman"/>
                <w:szCs w:val="20"/>
              </w:rPr>
            </w:pPr>
            <w:r w:rsidRPr="000902A1">
              <w:rPr>
                <w:rFonts w:cs="Times New Roman"/>
                <w:color w:val="000000"/>
                <w:szCs w:val="20"/>
              </w:rPr>
              <w:t>96.3</w:t>
            </w:r>
          </w:p>
        </w:tc>
        <w:tc>
          <w:tcPr>
            <w:tcW w:w="1224" w:type="dxa"/>
            <w:tcMar>
              <w:top w:w="35" w:type="dxa"/>
              <w:left w:w="35" w:type="dxa"/>
              <w:bottom w:w="35" w:type="dxa"/>
              <w:right w:w="35" w:type="dxa"/>
            </w:tcMar>
            <w:vAlign w:val="center"/>
          </w:tcPr>
          <w:p w14:paraId="5A901E20" w14:textId="77777777" w:rsidR="00630D6F" w:rsidRPr="000902A1" w:rsidRDefault="00630D6F" w:rsidP="007F15DF">
            <w:pPr>
              <w:jc w:val="center"/>
              <w:rPr>
                <w:rFonts w:cs="Times New Roman"/>
                <w:szCs w:val="20"/>
              </w:rPr>
            </w:pPr>
            <w:r w:rsidRPr="000902A1">
              <w:rPr>
                <w:rFonts w:cs="Times New Roman"/>
                <w:color w:val="000000"/>
                <w:szCs w:val="20"/>
              </w:rPr>
              <w:t>77.3</w:t>
            </w:r>
          </w:p>
        </w:tc>
      </w:tr>
      <w:tr w:rsidR="00630D6F" w:rsidRPr="000902A1" w14:paraId="502426D8" w14:textId="77777777" w:rsidTr="00335205">
        <w:trPr>
          <w:jc w:val="center"/>
        </w:trPr>
        <w:tc>
          <w:tcPr>
            <w:tcW w:w="2160" w:type="dxa"/>
            <w:tcMar>
              <w:top w:w="35" w:type="dxa"/>
              <w:left w:w="35" w:type="dxa"/>
              <w:bottom w:w="35" w:type="dxa"/>
              <w:right w:w="35" w:type="dxa"/>
            </w:tcMar>
            <w:vAlign w:val="center"/>
          </w:tcPr>
          <w:p w14:paraId="733BFB6D" w14:textId="77777777" w:rsidR="00630D6F" w:rsidRPr="000902A1" w:rsidRDefault="00630D6F" w:rsidP="007F15DF">
            <w:pPr>
              <w:rPr>
                <w:rFonts w:cs="Times New Roman"/>
                <w:szCs w:val="20"/>
              </w:rPr>
            </w:pPr>
            <w:r w:rsidRPr="000902A1">
              <w:rPr>
                <w:rFonts w:cs="Times New Roman"/>
                <w:color w:val="000000"/>
                <w:szCs w:val="20"/>
              </w:rPr>
              <w:t>Random forest</w:t>
            </w:r>
          </w:p>
        </w:tc>
        <w:tc>
          <w:tcPr>
            <w:tcW w:w="2232" w:type="dxa"/>
            <w:tcMar>
              <w:top w:w="35" w:type="dxa"/>
              <w:left w:w="35" w:type="dxa"/>
              <w:bottom w:w="35" w:type="dxa"/>
              <w:right w:w="35" w:type="dxa"/>
            </w:tcMar>
            <w:vAlign w:val="center"/>
          </w:tcPr>
          <w:p w14:paraId="5F296973" w14:textId="77777777" w:rsidR="00630D6F" w:rsidRPr="000902A1" w:rsidRDefault="00630D6F" w:rsidP="007F15DF">
            <w:pPr>
              <w:rPr>
                <w:rFonts w:cs="Times New Roman"/>
                <w:szCs w:val="20"/>
              </w:rPr>
            </w:pPr>
            <w:r w:rsidRPr="000902A1">
              <w:rPr>
                <w:rFonts w:cs="Times New Roman"/>
                <w:color w:val="000000"/>
                <w:szCs w:val="20"/>
              </w:rPr>
              <w:t>1.000 (1.000-1.000)</w:t>
            </w:r>
          </w:p>
        </w:tc>
        <w:tc>
          <w:tcPr>
            <w:tcW w:w="1080" w:type="dxa"/>
            <w:tcMar>
              <w:top w:w="35" w:type="dxa"/>
              <w:left w:w="35" w:type="dxa"/>
              <w:bottom w:w="35" w:type="dxa"/>
              <w:right w:w="35" w:type="dxa"/>
            </w:tcMar>
            <w:vAlign w:val="center"/>
          </w:tcPr>
          <w:p w14:paraId="52BF4D7F" w14:textId="77777777" w:rsidR="00630D6F" w:rsidRPr="000902A1" w:rsidRDefault="00630D6F" w:rsidP="007F15DF">
            <w:pPr>
              <w:rPr>
                <w:rFonts w:cs="Times New Roman"/>
                <w:szCs w:val="20"/>
              </w:rPr>
            </w:pPr>
            <w:r w:rsidRPr="000902A1">
              <w:rPr>
                <w:rFonts w:cs="Times New Roman"/>
                <w:color w:val="000000"/>
                <w:szCs w:val="20"/>
              </w:rPr>
              <w:t>1.000</w:t>
            </w:r>
          </w:p>
        </w:tc>
        <w:tc>
          <w:tcPr>
            <w:tcW w:w="1224" w:type="dxa"/>
            <w:tcMar>
              <w:top w:w="35" w:type="dxa"/>
              <w:left w:w="35" w:type="dxa"/>
              <w:bottom w:w="35" w:type="dxa"/>
              <w:right w:w="35" w:type="dxa"/>
            </w:tcMar>
            <w:vAlign w:val="center"/>
          </w:tcPr>
          <w:p w14:paraId="100CF07C" w14:textId="77777777" w:rsidR="00630D6F" w:rsidRPr="000902A1" w:rsidRDefault="00630D6F" w:rsidP="007F15DF">
            <w:pPr>
              <w:jc w:val="center"/>
              <w:rPr>
                <w:rFonts w:cs="Times New Roman"/>
                <w:szCs w:val="20"/>
              </w:rPr>
            </w:pPr>
            <w:r w:rsidRPr="000902A1">
              <w:rPr>
                <w:rFonts w:cs="Times New Roman"/>
                <w:color w:val="000000"/>
                <w:szCs w:val="20"/>
              </w:rPr>
              <w:t>0.016</w:t>
            </w:r>
          </w:p>
        </w:tc>
        <w:tc>
          <w:tcPr>
            <w:tcW w:w="1224" w:type="dxa"/>
            <w:tcMar>
              <w:top w:w="35" w:type="dxa"/>
              <w:left w:w="35" w:type="dxa"/>
              <w:bottom w:w="35" w:type="dxa"/>
              <w:right w:w="35" w:type="dxa"/>
            </w:tcMar>
            <w:vAlign w:val="center"/>
          </w:tcPr>
          <w:p w14:paraId="5B727560"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368" w:type="dxa"/>
            <w:tcMar>
              <w:top w:w="35" w:type="dxa"/>
              <w:left w:w="35" w:type="dxa"/>
              <w:bottom w:w="35" w:type="dxa"/>
              <w:right w:w="35" w:type="dxa"/>
            </w:tcMar>
            <w:vAlign w:val="center"/>
          </w:tcPr>
          <w:p w14:paraId="510DC3C8"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368" w:type="dxa"/>
            <w:tcMar>
              <w:top w:w="35" w:type="dxa"/>
              <w:left w:w="35" w:type="dxa"/>
              <w:bottom w:w="35" w:type="dxa"/>
              <w:right w:w="35" w:type="dxa"/>
            </w:tcMar>
            <w:vAlign w:val="center"/>
          </w:tcPr>
          <w:p w14:paraId="181CBCAE"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080" w:type="dxa"/>
            <w:tcMar>
              <w:top w:w="35" w:type="dxa"/>
              <w:left w:w="35" w:type="dxa"/>
              <w:bottom w:w="35" w:type="dxa"/>
              <w:right w:w="35" w:type="dxa"/>
            </w:tcMar>
            <w:vAlign w:val="center"/>
          </w:tcPr>
          <w:p w14:paraId="217F1DB4"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080" w:type="dxa"/>
            <w:tcMar>
              <w:top w:w="35" w:type="dxa"/>
              <w:left w:w="35" w:type="dxa"/>
              <w:bottom w:w="35" w:type="dxa"/>
              <w:right w:w="35" w:type="dxa"/>
            </w:tcMar>
            <w:vAlign w:val="center"/>
          </w:tcPr>
          <w:p w14:paraId="24A3489A"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224" w:type="dxa"/>
            <w:tcMar>
              <w:top w:w="35" w:type="dxa"/>
              <w:left w:w="35" w:type="dxa"/>
              <w:bottom w:w="35" w:type="dxa"/>
              <w:right w:w="35" w:type="dxa"/>
            </w:tcMar>
            <w:vAlign w:val="center"/>
          </w:tcPr>
          <w:p w14:paraId="2724F6FE" w14:textId="77777777" w:rsidR="00630D6F" w:rsidRPr="000902A1" w:rsidRDefault="00630D6F" w:rsidP="007F15DF">
            <w:pPr>
              <w:jc w:val="center"/>
              <w:rPr>
                <w:rFonts w:cs="Times New Roman"/>
                <w:szCs w:val="20"/>
              </w:rPr>
            </w:pPr>
            <w:r w:rsidRPr="000902A1">
              <w:rPr>
                <w:rFonts w:cs="Times New Roman"/>
                <w:color w:val="000000"/>
                <w:szCs w:val="20"/>
              </w:rPr>
              <w:t>100.0</w:t>
            </w:r>
          </w:p>
        </w:tc>
      </w:tr>
      <w:tr w:rsidR="00630D6F" w:rsidRPr="000902A1" w14:paraId="28C441BD" w14:textId="77777777" w:rsidTr="00335205">
        <w:trPr>
          <w:jc w:val="center"/>
        </w:trPr>
        <w:tc>
          <w:tcPr>
            <w:tcW w:w="2160" w:type="dxa"/>
            <w:tcMar>
              <w:top w:w="35" w:type="dxa"/>
              <w:left w:w="35" w:type="dxa"/>
              <w:bottom w:w="35" w:type="dxa"/>
              <w:right w:w="35" w:type="dxa"/>
            </w:tcMar>
            <w:vAlign w:val="center"/>
          </w:tcPr>
          <w:p w14:paraId="15F30BA1" w14:textId="77777777" w:rsidR="00630D6F" w:rsidRPr="000902A1" w:rsidRDefault="00630D6F" w:rsidP="007F15DF">
            <w:pPr>
              <w:rPr>
                <w:rFonts w:cs="Times New Roman"/>
                <w:szCs w:val="20"/>
              </w:rPr>
            </w:pPr>
            <w:r w:rsidRPr="000902A1">
              <w:rPr>
                <w:rFonts w:cs="Times New Roman"/>
                <w:color w:val="000000"/>
                <w:szCs w:val="20"/>
              </w:rPr>
              <w:t>Gradient boosting machine</w:t>
            </w:r>
          </w:p>
        </w:tc>
        <w:tc>
          <w:tcPr>
            <w:tcW w:w="2232" w:type="dxa"/>
            <w:tcMar>
              <w:top w:w="35" w:type="dxa"/>
              <w:left w:w="35" w:type="dxa"/>
              <w:bottom w:w="35" w:type="dxa"/>
              <w:right w:w="35" w:type="dxa"/>
            </w:tcMar>
            <w:vAlign w:val="center"/>
          </w:tcPr>
          <w:p w14:paraId="2811ED31" w14:textId="77777777" w:rsidR="00630D6F" w:rsidRPr="000902A1" w:rsidRDefault="00630D6F" w:rsidP="007F15DF">
            <w:pPr>
              <w:rPr>
                <w:rFonts w:cs="Times New Roman"/>
                <w:szCs w:val="20"/>
              </w:rPr>
            </w:pPr>
            <w:r w:rsidRPr="000902A1">
              <w:rPr>
                <w:rFonts w:cs="Times New Roman"/>
                <w:color w:val="000000"/>
                <w:szCs w:val="20"/>
              </w:rPr>
              <w:t>0.992 (0.986-0.999)</w:t>
            </w:r>
          </w:p>
        </w:tc>
        <w:tc>
          <w:tcPr>
            <w:tcW w:w="1080" w:type="dxa"/>
            <w:tcMar>
              <w:top w:w="35" w:type="dxa"/>
              <w:left w:w="35" w:type="dxa"/>
              <w:bottom w:w="35" w:type="dxa"/>
              <w:right w:w="35" w:type="dxa"/>
            </w:tcMar>
            <w:vAlign w:val="center"/>
          </w:tcPr>
          <w:p w14:paraId="52C53223" w14:textId="77777777" w:rsidR="00630D6F" w:rsidRPr="000902A1" w:rsidRDefault="00630D6F" w:rsidP="007F15DF">
            <w:pPr>
              <w:rPr>
                <w:rFonts w:cs="Times New Roman"/>
                <w:szCs w:val="20"/>
              </w:rPr>
            </w:pPr>
            <w:r w:rsidRPr="000902A1">
              <w:rPr>
                <w:rFonts w:cs="Times New Roman"/>
                <w:color w:val="000000"/>
                <w:szCs w:val="20"/>
              </w:rPr>
              <w:t>0.936</w:t>
            </w:r>
          </w:p>
        </w:tc>
        <w:tc>
          <w:tcPr>
            <w:tcW w:w="1224" w:type="dxa"/>
            <w:tcMar>
              <w:top w:w="35" w:type="dxa"/>
              <w:left w:w="35" w:type="dxa"/>
              <w:bottom w:w="35" w:type="dxa"/>
              <w:right w:w="35" w:type="dxa"/>
            </w:tcMar>
            <w:vAlign w:val="center"/>
          </w:tcPr>
          <w:p w14:paraId="72215189" w14:textId="77777777" w:rsidR="00630D6F" w:rsidRPr="000902A1" w:rsidRDefault="00630D6F" w:rsidP="007F15DF">
            <w:pPr>
              <w:jc w:val="center"/>
              <w:rPr>
                <w:rFonts w:cs="Times New Roman"/>
                <w:szCs w:val="20"/>
              </w:rPr>
            </w:pPr>
            <w:r w:rsidRPr="000902A1">
              <w:rPr>
                <w:rFonts w:cs="Times New Roman"/>
                <w:color w:val="000000"/>
                <w:szCs w:val="20"/>
              </w:rPr>
              <w:t>0.031</w:t>
            </w:r>
          </w:p>
        </w:tc>
        <w:tc>
          <w:tcPr>
            <w:tcW w:w="1224" w:type="dxa"/>
            <w:tcMar>
              <w:top w:w="35" w:type="dxa"/>
              <w:left w:w="35" w:type="dxa"/>
              <w:bottom w:w="35" w:type="dxa"/>
              <w:right w:w="35" w:type="dxa"/>
            </w:tcMar>
            <w:vAlign w:val="center"/>
          </w:tcPr>
          <w:p w14:paraId="0341F966" w14:textId="77777777" w:rsidR="00630D6F" w:rsidRPr="000902A1" w:rsidRDefault="00630D6F" w:rsidP="007F15DF">
            <w:pPr>
              <w:jc w:val="center"/>
              <w:rPr>
                <w:rFonts w:cs="Times New Roman"/>
                <w:szCs w:val="20"/>
              </w:rPr>
            </w:pPr>
            <w:r w:rsidRPr="000902A1">
              <w:rPr>
                <w:rFonts w:cs="Times New Roman"/>
                <w:color w:val="000000"/>
                <w:szCs w:val="20"/>
              </w:rPr>
              <w:t>95.6</w:t>
            </w:r>
          </w:p>
        </w:tc>
        <w:tc>
          <w:tcPr>
            <w:tcW w:w="1368" w:type="dxa"/>
            <w:tcMar>
              <w:top w:w="35" w:type="dxa"/>
              <w:left w:w="35" w:type="dxa"/>
              <w:bottom w:w="35" w:type="dxa"/>
              <w:right w:w="35" w:type="dxa"/>
            </w:tcMar>
            <w:vAlign w:val="center"/>
          </w:tcPr>
          <w:p w14:paraId="15095EA7" w14:textId="77777777" w:rsidR="00630D6F" w:rsidRPr="000902A1" w:rsidRDefault="00630D6F" w:rsidP="007F15DF">
            <w:pPr>
              <w:jc w:val="center"/>
              <w:rPr>
                <w:rFonts w:cs="Times New Roman"/>
                <w:szCs w:val="20"/>
              </w:rPr>
            </w:pPr>
            <w:r w:rsidRPr="000902A1">
              <w:rPr>
                <w:rFonts w:cs="Times New Roman"/>
                <w:color w:val="000000"/>
                <w:szCs w:val="20"/>
              </w:rPr>
              <w:t>66.7</w:t>
            </w:r>
          </w:p>
        </w:tc>
        <w:tc>
          <w:tcPr>
            <w:tcW w:w="1368" w:type="dxa"/>
            <w:tcMar>
              <w:top w:w="35" w:type="dxa"/>
              <w:left w:w="35" w:type="dxa"/>
              <w:bottom w:w="35" w:type="dxa"/>
              <w:right w:w="35" w:type="dxa"/>
            </w:tcMar>
            <w:vAlign w:val="center"/>
          </w:tcPr>
          <w:p w14:paraId="2380E0AC" w14:textId="77777777" w:rsidR="00630D6F" w:rsidRPr="000902A1" w:rsidRDefault="00630D6F" w:rsidP="007F15DF">
            <w:pPr>
              <w:jc w:val="center"/>
              <w:rPr>
                <w:rFonts w:cs="Times New Roman"/>
                <w:szCs w:val="20"/>
              </w:rPr>
            </w:pPr>
            <w:r w:rsidRPr="000902A1">
              <w:rPr>
                <w:rFonts w:cs="Times New Roman"/>
                <w:color w:val="000000"/>
                <w:szCs w:val="20"/>
              </w:rPr>
              <w:t>99.1</w:t>
            </w:r>
          </w:p>
        </w:tc>
        <w:tc>
          <w:tcPr>
            <w:tcW w:w="1080" w:type="dxa"/>
            <w:tcMar>
              <w:top w:w="35" w:type="dxa"/>
              <w:left w:w="35" w:type="dxa"/>
              <w:bottom w:w="35" w:type="dxa"/>
              <w:right w:w="35" w:type="dxa"/>
            </w:tcMar>
            <w:vAlign w:val="center"/>
          </w:tcPr>
          <w:p w14:paraId="2237F337" w14:textId="77777777" w:rsidR="00630D6F" w:rsidRPr="000902A1" w:rsidRDefault="00630D6F" w:rsidP="007F15DF">
            <w:pPr>
              <w:jc w:val="center"/>
              <w:rPr>
                <w:rFonts w:cs="Times New Roman"/>
                <w:szCs w:val="20"/>
              </w:rPr>
            </w:pPr>
            <w:r w:rsidRPr="000902A1">
              <w:rPr>
                <w:rFonts w:cs="Times New Roman"/>
                <w:color w:val="000000"/>
                <w:szCs w:val="20"/>
              </w:rPr>
              <w:t>90.3</w:t>
            </w:r>
          </w:p>
        </w:tc>
        <w:tc>
          <w:tcPr>
            <w:tcW w:w="1080" w:type="dxa"/>
            <w:tcMar>
              <w:top w:w="35" w:type="dxa"/>
              <w:left w:w="35" w:type="dxa"/>
              <w:bottom w:w="35" w:type="dxa"/>
              <w:right w:w="35" w:type="dxa"/>
            </w:tcMar>
            <w:vAlign w:val="center"/>
          </w:tcPr>
          <w:p w14:paraId="577A3875" w14:textId="77777777" w:rsidR="00630D6F" w:rsidRPr="000902A1" w:rsidRDefault="00630D6F" w:rsidP="007F15DF">
            <w:pPr>
              <w:jc w:val="center"/>
              <w:rPr>
                <w:rFonts w:cs="Times New Roman"/>
                <w:szCs w:val="20"/>
              </w:rPr>
            </w:pPr>
            <w:r w:rsidRPr="000902A1">
              <w:rPr>
                <w:rFonts w:cs="Times New Roman"/>
                <w:color w:val="000000"/>
                <w:szCs w:val="20"/>
              </w:rPr>
              <w:t>96.1</w:t>
            </w:r>
          </w:p>
        </w:tc>
        <w:tc>
          <w:tcPr>
            <w:tcW w:w="1224" w:type="dxa"/>
            <w:tcMar>
              <w:top w:w="35" w:type="dxa"/>
              <w:left w:w="35" w:type="dxa"/>
              <w:bottom w:w="35" w:type="dxa"/>
              <w:right w:w="35" w:type="dxa"/>
            </w:tcMar>
            <w:vAlign w:val="center"/>
          </w:tcPr>
          <w:p w14:paraId="06D4B22E" w14:textId="77777777" w:rsidR="00630D6F" w:rsidRPr="000902A1" w:rsidRDefault="00630D6F" w:rsidP="007F15DF">
            <w:pPr>
              <w:jc w:val="center"/>
              <w:rPr>
                <w:rFonts w:cs="Times New Roman"/>
                <w:szCs w:val="20"/>
              </w:rPr>
            </w:pPr>
            <w:r w:rsidRPr="000902A1">
              <w:rPr>
                <w:rFonts w:cs="Times New Roman"/>
                <w:color w:val="000000"/>
                <w:szCs w:val="20"/>
              </w:rPr>
              <w:t>76.7</w:t>
            </w:r>
          </w:p>
        </w:tc>
      </w:tr>
      <w:tr w:rsidR="00630D6F" w:rsidRPr="000902A1" w14:paraId="3EF2A5FA" w14:textId="77777777" w:rsidTr="00335205">
        <w:trPr>
          <w:jc w:val="center"/>
        </w:trPr>
        <w:tc>
          <w:tcPr>
            <w:tcW w:w="2160" w:type="dxa"/>
            <w:tcMar>
              <w:top w:w="35" w:type="dxa"/>
              <w:left w:w="35" w:type="dxa"/>
              <w:bottom w:w="35" w:type="dxa"/>
              <w:right w:w="35" w:type="dxa"/>
            </w:tcMar>
            <w:vAlign w:val="center"/>
          </w:tcPr>
          <w:p w14:paraId="0C1ABDE4" w14:textId="77777777" w:rsidR="00630D6F" w:rsidRPr="000902A1" w:rsidRDefault="00630D6F" w:rsidP="007F15DF">
            <w:pPr>
              <w:rPr>
                <w:rFonts w:cs="Times New Roman"/>
                <w:szCs w:val="20"/>
              </w:rPr>
            </w:pPr>
            <w:r w:rsidRPr="000902A1">
              <w:rPr>
                <w:rFonts w:cs="Times New Roman"/>
                <w:color w:val="000000"/>
                <w:szCs w:val="20"/>
              </w:rPr>
              <w:t>Naive Bayes</w:t>
            </w:r>
          </w:p>
        </w:tc>
        <w:tc>
          <w:tcPr>
            <w:tcW w:w="2232" w:type="dxa"/>
            <w:tcMar>
              <w:top w:w="35" w:type="dxa"/>
              <w:left w:w="35" w:type="dxa"/>
              <w:bottom w:w="35" w:type="dxa"/>
              <w:right w:w="35" w:type="dxa"/>
            </w:tcMar>
            <w:vAlign w:val="center"/>
          </w:tcPr>
          <w:p w14:paraId="78F37937" w14:textId="77777777" w:rsidR="00630D6F" w:rsidRPr="000902A1" w:rsidRDefault="00630D6F" w:rsidP="007F15DF">
            <w:pPr>
              <w:rPr>
                <w:rFonts w:cs="Times New Roman"/>
                <w:szCs w:val="20"/>
              </w:rPr>
            </w:pPr>
            <w:r w:rsidRPr="000902A1">
              <w:rPr>
                <w:rFonts w:cs="Times New Roman"/>
                <w:color w:val="000000"/>
                <w:szCs w:val="20"/>
              </w:rPr>
              <w:t>0.903 (0.865-0.940)</w:t>
            </w:r>
          </w:p>
        </w:tc>
        <w:tc>
          <w:tcPr>
            <w:tcW w:w="1080" w:type="dxa"/>
            <w:tcMar>
              <w:top w:w="35" w:type="dxa"/>
              <w:left w:w="35" w:type="dxa"/>
              <w:bottom w:w="35" w:type="dxa"/>
              <w:right w:w="35" w:type="dxa"/>
            </w:tcMar>
            <w:vAlign w:val="center"/>
          </w:tcPr>
          <w:p w14:paraId="2F7E2553" w14:textId="77777777" w:rsidR="00630D6F" w:rsidRPr="000902A1" w:rsidRDefault="00630D6F" w:rsidP="007F15DF">
            <w:pPr>
              <w:rPr>
                <w:rFonts w:cs="Times New Roman"/>
                <w:szCs w:val="20"/>
              </w:rPr>
            </w:pPr>
            <w:r w:rsidRPr="000902A1">
              <w:rPr>
                <w:rFonts w:cs="Times New Roman"/>
                <w:color w:val="000000"/>
                <w:szCs w:val="20"/>
              </w:rPr>
              <w:t>0.534</w:t>
            </w:r>
          </w:p>
        </w:tc>
        <w:tc>
          <w:tcPr>
            <w:tcW w:w="1224" w:type="dxa"/>
            <w:tcMar>
              <w:top w:w="35" w:type="dxa"/>
              <w:left w:w="35" w:type="dxa"/>
              <w:bottom w:w="35" w:type="dxa"/>
              <w:right w:w="35" w:type="dxa"/>
            </w:tcMar>
            <w:vAlign w:val="center"/>
          </w:tcPr>
          <w:p w14:paraId="156A9BD3" w14:textId="77777777" w:rsidR="00630D6F" w:rsidRPr="000902A1" w:rsidRDefault="00630D6F" w:rsidP="007F15DF">
            <w:pPr>
              <w:jc w:val="center"/>
              <w:rPr>
                <w:rFonts w:cs="Times New Roman"/>
                <w:szCs w:val="20"/>
              </w:rPr>
            </w:pPr>
            <w:r w:rsidRPr="000902A1">
              <w:rPr>
                <w:rFonts w:cs="Times New Roman"/>
                <w:color w:val="000000"/>
                <w:szCs w:val="20"/>
              </w:rPr>
              <w:t>0.091</w:t>
            </w:r>
          </w:p>
        </w:tc>
        <w:tc>
          <w:tcPr>
            <w:tcW w:w="1224" w:type="dxa"/>
            <w:tcMar>
              <w:top w:w="35" w:type="dxa"/>
              <w:left w:w="35" w:type="dxa"/>
              <w:bottom w:w="35" w:type="dxa"/>
              <w:right w:w="35" w:type="dxa"/>
            </w:tcMar>
            <w:vAlign w:val="center"/>
          </w:tcPr>
          <w:p w14:paraId="35E8A9BF" w14:textId="77777777" w:rsidR="00630D6F" w:rsidRPr="000902A1" w:rsidRDefault="00630D6F" w:rsidP="007F15DF">
            <w:pPr>
              <w:jc w:val="center"/>
              <w:rPr>
                <w:rFonts w:cs="Times New Roman"/>
                <w:szCs w:val="20"/>
              </w:rPr>
            </w:pPr>
            <w:r w:rsidRPr="000902A1">
              <w:rPr>
                <w:rFonts w:cs="Times New Roman"/>
                <w:color w:val="000000"/>
                <w:szCs w:val="20"/>
              </w:rPr>
              <w:t>90.5</w:t>
            </w:r>
          </w:p>
        </w:tc>
        <w:tc>
          <w:tcPr>
            <w:tcW w:w="1368" w:type="dxa"/>
            <w:tcMar>
              <w:top w:w="35" w:type="dxa"/>
              <w:left w:w="35" w:type="dxa"/>
              <w:bottom w:w="35" w:type="dxa"/>
              <w:right w:w="35" w:type="dxa"/>
            </w:tcMar>
            <w:vAlign w:val="center"/>
          </w:tcPr>
          <w:p w14:paraId="39C4D1CA" w14:textId="77777777" w:rsidR="00630D6F" w:rsidRPr="000902A1" w:rsidRDefault="00630D6F" w:rsidP="007F15DF">
            <w:pPr>
              <w:jc w:val="center"/>
              <w:rPr>
                <w:rFonts w:cs="Times New Roman"/>
                <w:szCs w:val="20"/>
              </w:rPr>
            </w:pPr>
            <w:r w:rsidRPr="000902A1">
              <w:rPr>
                <w:rFonts w:cs="Times New Roman"/>
                <w:color w:val="000000"/>
                <w:szCs w:val="20"/>
              </w:rPr>
              <w:t>16.7</w:t>
            </w:r>
          </w:p>
        </w:tc>
        <w:tc>
          <w:tcPr>
            <w:tcW w:w="1368" w:type="dxa"/>
            <w:tcMar>
              <w:top w:w="35" w:type="dxa"/>
              <w:left w:w="35" w:type="dxa"/>
              <w:bottom w:w="35" w:type="dxa"/>
              <w:right w:w="35" w:type="dxa"/>
            </w:tcMar>
            <w:vAlign w:val="center"/>
          </w:tcPr>
          <w:p w14:paraId="4EB0FE36" w14:textId="77777777" w:rsidR="00630D6F" w:rsidRPr="000902A1" w:rsidRDefault="00630D6F" w:rsidP="007F15DF">
            <w:pPr>
              <w:jc w:val="center"/>
              <w:rPr>
                <w:rFonts w:cs="Times New Roman"/>
                <w:szCs w:val="20"/>
              </w:rPr>
            </w:pPr>
            <w:r w:rsidRPr="000902A1">
              <w:rPr>
                <w:rFonts w:cs="Times New Roman"/>
                <w:color w:val="000000"/>
                <w:szCs w:val="20"/>
              </w:rPr>
              <w:t>99.4</w:t>
            </w:r>
          </w:p>
        </w:tc>
        <w:tc>
          <w:tcPr>
            <w:tcW w:w="1080" w:type="dxa"/>
            <w:tcMar>
              <w:top w:w="35" w:type="dxa"/>
              <w:left w:w="35" w:type="dxa"/>
              <w:bottom w:w="35" w:type="dxa"/>
              <w:right w:w="35" w:type="dxa"/>
            </w:tcMar>
            <w:vAlign w:val="center"/>
          </w:tcPr>
          <w:p w14:paraId="7715308F" w14:textId="77777777" w:rsidR="00630D6F" w:rsidRPr="000902A1" w:rsidRDefault="00630D6F" w:rsidP="007F15DF">
            <w:pPr>
              <w:jc w:val="center"/>
              <w:rPr>
                <w:rFonts w:cs="Times New Roman"/>
                <w:szCs w:val="20"/>
              </w:rPr>
            </w:pPr>
            <w:r w:rsidRPr="000902A1">
              <w:rPr>
                <w:rFonts w:cs="Times New Roman"/>
                <w:color w:val="000000"/>
                <w:szCs w:val="20"/>
              </w:rPr>
              <w:t>77.8</w:t>
            </w:r>
          </w:p>
        </w:tc>
        <w:tc>
          <w:tcPr>
            <w:tcW w:w="1080" w:type="dxa"/>
            <w:tcMar>
              <w:top w:w="35" w:type="dxa"/>
              <w:left w:w="35" w:type="dxa"/>
              <w:bottom w:w="35" w:type="dxa"/>
              <w:right w:w="35" w:type="dxa"/>
            </w:tcMar>
            <w:vAlign w:val="center"/>
          </w:tcPr>
          <w:p w14:paraId="02F4E114" w14:textId="77777777" w:rsidR="00630D6F" w:rsidRPr="000902A1" w:rsidRDefault="00630D6F" w:rsidP="007F15DF">
            <w:pPr>
              <w:jc w:val="center"/>
              <w:rPr>
                <w:rFonts w:cs="Times New Roman"/>
                <w:szCs w:val="20"/>
              </w:rPr>
            </w:pPr>
            <w:r w:rsidRPr="000902A1">
              <w:rPr>
                <w:rFonts w:cs="Times New Roman"/>
                <w:color w:val="000000"/>
                <w:szCs w:val="20"/>
              </w:rPr>
              <w:t>90.8</w:t>
            </w:r>
          </w:p>
        </w:tc>
        <w:tc>
          <w:tcPr>
            <w:tcW w:w="1224" w:type="dxa"/>
            <w:tcMar>
              <w:top w:w="35" w:type="dxa"/>
              <w:left w:w="35" w:type="dxa"/>
              <w:bottom w:w="35" w:type="dxa"/>
              <w:right w:w="35" w:type="dxa"/>
            </w:tcMar>
            <w:vAlign w:val="center"/>
          </w:tcPr>
          <w:p w14:paraId="076B6AF3" w14:textId="77777777" w:rsidR="00630D6F" w:rsidRPr="000902A1" w:rsidRDefault="00630D6F" w:rsidP="007F15DF">
            <w:pPr>
              <w:jc w:val="center"/>
              <w:rPr>
                <w:rFonts w:cs="Times New Roman"/>
                <w:szCs w:val="20"/>
              </w:rPr>
            </w:pPr>
            <w:r w:rsidRPr="000902A1">
              <w:rPr>
                <w:rFonts w:cs="Times New Roman"/>
                <w:color w:val="000000"/>
                <w:szCs w:val="20"/>
              </w:rPr>
              <w:t>27.5</w:t>
            </w:r>
          </w:p>
        </w:tc>
      </w:tr>
      <w:tr w:rsidR="00630D6F" w:rsidRPr="000902A1" w14:paraId="1F0DF555" w14:textId="77777777" w:rsidTr="00335205">
        <w:trPr>
          <w:jc w:val="center"/>
        </w:trPr>
        <w:tc>
          <w:tcPr>
            <w:tcW w:w="2160" w:type="dxa"/>
            <w:tcMar>
              <w:top w:w="35" w:type="dxa"/>
              <w:left w:w="35" w:type="dxa"/>
              <w:bottom w:w="35" w:type="dxa"/>
              <w:right w:w="35" w:type="dxa"/>
            </w:tcMar>
            <w:vAlign w:val="center"/>
          </w:tcPr>
          <w:p w14:paraId="7DD62D0B" w14:textId="77777777" w:rsidR="00630D6F" w:rsidRPr="000902A1" w:rsidRDefault="00630D6F" w:rsidP="007F15DF">
            <w:pPr>
              <w:rPr>
                <w:rFonts w:cs="Times New Roman"/>
                <w:szCs w:val="20"/>
              </w:rPr>
            </w:pPr>
            <w:r w:rsidRPr="000902A1">
              <w:rPr>
                <w:rFonts w:cs="Times New Roman"/>
                <w:color w:val="000000"/>
                <w:szCs w:val="20"/>
              </w:rPr>
              <w:lastRenderedPageBreak/>
              <w:t>Decision tree</w:t>
            </w:r>
          </w:p>
        </w:tc>
        <w:tc>
          <w:tcPr>
            <w:tcW w:w="2232" w:type="dxa"/>
            <w:tcMar>
              <w:top w:w="35" w:type="dxa"/>
              <w:left w:w="35" w:type="dxa"/>
              <w:bottom w:w="35" w:type="dxa"/>
              <w:right w:w="35" w:type="dxa"/>
            </w:tcMar>
            <w:vAlign w:val="center"/>
          </w:tcPr>
          <w:p w14:paraId="1C8AE99F" w14:textId="77777777" w:rsidR="00630D6F" w:rsidRPr="000902A1" w:rsidRDefault="00630D6F" w:rsidP="007F15DF">
            <w:pPr>
              <w:rPr>
                <w:rFonts w:cs="Times New Roman"/>
                <w:szCs w:val="20"/>
              </w:rPr>
            </w:pPr>
            <w:r w:rsidRPr="000902A1">
              <w:rPr>
                <w:rFonts w:cs="Times New Roman"/>
                <w:color w:val="000000"/>
                <w:szCs w:val="20"/>
              </w:rPr>
              <w:t>0.678 (0.593-0.764)</w:t>
            </w:r>
          </w:p>
        </w:tc>
        <w:tc>
          <w:tcPr>
            <w:tcW w:w="1080" w:type="dxa"/>
            <w:tcMar>
              <w:top w:w="35" w:type="dxa"/>
              <w:left w:w="35" w:type="dxa"/>
              <w:bottom w:w="35" w:type="dxa"/>
              <w:right w:w="35" w:type="dxa"/>
            </w:tcMar>
            <w:vAlign w:val="center"/>
          </w:tcPr>
          <w:p w14:paraId="18313E86" w14:textId="77777777" w:rsidR="00630D6F" w:rsidRPr="000902A1" w:rsidRDefault="00630D6F" w:rsidP="007F15DF">
            <w:pPr>
              <w:rPr>
                <w:rFonts w:cs="Times New Roman"/>
                <w:szCs w:val="20"/>
              </w:rPr>
            </w:pPr>
            <w:r w:rsidRPr="000902A1">
              <w:rPr>
                <w:rFonts w:cs="Times New Roman"/>
                <w:color w:val="000000"/>
                <w:szCs w:val="20"/>
              </w:rPr>
              <w:t>0.338</w:t>
            </w:r>
          </w:p>
        </w:tc>
        <w:tc>
          <w:tcPr>
            <w:tcW w:w="1224" w:type="dxa"/>
            <w:tcMar>
              <w:top w:w="35" w:type="dxa"/>
              <w:left w:w="35" w:type="dxa"/>
              <w:bottom w:w="35" w:type="dxa"/>
              <w:right w:w="35" w:type="dxa"/>
            </w:tcMar>
            <w:vAlign w:val="center"/>
          </w:tcPr>
          <w:p w14:paraId="34385247" w14:textId="77777777" w:rsidR="00630D6F" w:rsidRPr="000902A1" w:rsidRDefault="00630D6F" w:rsidP="007F15DF">
            <w:pPr>
              <w:jc w:val="center"/>
              <w:rPr>
                <w:rFonts w:cs="Times New Roman"/>
                <w:szCs w:val="20"/>
              </w:rPr>
            </w:pPr>
            <w:r w:rsidRPr="000902A1">
              <w:rPr>
                <w:rFonts w:cs="Times New Roman"/>
                <w:color w:val="000000"/>
                <w:szCs w:val="20"/>
              </w:rPr>
              <w:t>0.086</w:t>
            </w:r>
          </w:p>
        </w:tc>
        <w:tc>
          <w:tcPr>
            <w:tcW w:w="1224" w:type="dxa"/>
            <w:tcMar>
              <w:top w:w="35" w:type="dxa"/>
              <w:left w:w="35" w:type="dxa"/>
              <w:bottom w:w="35" w:type="dxa"/>
              <w:right w:w="35" w:type="dxa"/>
            </w:tcMar>
            <w:vAlign w:val="center"/>
          </w:tcPr>
          <w:p w14:paraId="6FB93F16" w14:textId="77777777" w:rsidR="00630D6F" w:rsidRPr="000902A1" w:rsidRDefault="00630D6F" w:rsidP="007F15DF">
            <w:pPr>
              <w:jc w:val="center"/>
              <w:rPr>
                <w:rFonts w:cs="Times New Roman"/>
                <w:szCs w:val="20"/>
              </w:rPr>
            </w:pPr>
            <w:r w:rsidRPr="000902A1">
              <w:rPr>
                <w:rFonts w:cs="Times New Roman"/>
                <w:color w:val="000000"/>
                <w:szCs w:val="20"/>
              </w:rPr>
              <w:t>89.7</w:t>
            </w:r>
          </w:p>
        </w:tc>
        <w:tc>
          <w:tcPr>
            <w:tcW w:w="1368" w:type="dxa"/>
            <w:tcMar>
              <w:top w:w="35" w:type="dxa"/>
              <w:left w:w="35" w:type="dxa"/>
              <w:bottom w:w="35" w:type="dxa"/>
              <w:right w:w="35" w:type="dxa"/>
            </w:tcMar>
            <w:vAlign w:val="center"/>
          </w:tcPr>
          <w:p w14:paraId="30B63245" w14:textId="77777777" w:rsidR="00630D6F" w:rsidRPr="000902A1" w:rsidRDefault="00630D6F" w:rsidP="007F15DF">
            <w:pPr>
              <w:jc w:val="center"/>
              <w:rPr>
                <w:rFonts w:cs="Times New Roman"/>
                <w:szCs w:val="20"/>
              </w:rPr>
            </w:pPr>
            <w:r w:rsidRPr="000902A1">
              <w:rPr>
                <w:rFonts w:cs="Times New Roman"/>
                <w:color w:val="000000"/>
                <w:szCs w:val="20"/>
              </w:rPr>
              <w:t>21.4</w:t>
            </w:r>
          </w:p>
        </w:tc>
        <w:tc>
          <w:tcPr>
            <w:tcW w:w="1368" w:type="dxa"/>
            <w:tcMar>
              <w:top w:w="35" w:type="dxa"/>
              <w:left w:w="35" w:type="dxa"/>
              <w:bottom w:w="35" w:type="dxa"/>
              <w:right w:w="35" w:type="dxa"/>
            </w:tcMar>
            <w:vAlign w:val="center"/>
          </w:tcPr>
          <w:p w14:paraId="58B33D88" w14:textId="77777777" w:rsidR="00630D6F" w:rsidRPr="000902A1" w:rsidRDefault="00630D6F" w:rsidP="007F15DF">
            <w:pPr>
              <w:jc w:val="center"/>
              <w:rPr>
                <w:rFonts w:cs="Times New Roman"/>
                <w:szCs w:val="20"/>
              </w:rPr>
            </w:pPr>
            <w:r w:rsidRPr="000902A1">
              <w:rPr>
                <w:rFonts w:cs="Times New Roman"/>
                <w:color w:val="000000"/>
                <w:szCs w:val="20"/>
              </w:rPr>
              <w:t>98.0</w:t>
            </w:r>
          </w:p>
        </w:tc>
        <w:tc>
          <w:tcPr>
            <w:tcW w:w="1080" w:type="dxa"/>
            <w:tcMar>
              <w:top w:w="35" w:type="dxa"/>
              <w:left w:w="35" w:type="dxa"/>
              <w:bottom w:w="35" w:type="dxa"/>
              <w:right w:w="35" w:type="dxa"/>
            </w:tcMar>
            <w:vAlign w:val="center"/>
          </w:tcPr>
          <w:p w14:paraId="6F4C7AA5" w14:textId="77777777" w:rsidR="00630D6F" w:rsidRPr="000902A1" w:rsidRDefault="00630D6F" w:rsidP="007F15DF">
            <w:pPr>
              <w:jc w:val="center"/>
              <w:rPr>
                <w:rFonts w:cs="Times New Roman"/>
                <w:szCs w:val="20"/>
              </w:rPr>
            </w:pPr>
            <w:r w:rsidRPr="000902A1">
              <w:rPr>
                <w:rFonts w:cs="Times New Roman"/>
                <w:color w:val="000000"/>
                <w:szCs w:val="20"/>
              </w:rPr>
              <w:t>56.2</w:t>
            </w:r>
          </w:p>
        </w:tc>
        <w:tc>
          <w:tcPr>
            <w:tcW w:w="1080" w:type="dxa"/>
            <w:tcMar>
              <w:top w:w="35" w:type="dxa"/>
              <w:left w:w="35" w:type="dxa"/>
              <w:bottom w:w="35" w:type="dxa"/>
              <w:right w:w="35" w:type="dxa"/>
            </w:tcMar>
            <w:vAlign w:val="center"/>
          </w:tcPr>
          <w:p w14:paraId="640A0FE3" w14:textId="77777777" w:rsidR="00630D6F" w:rsidRPr="000902A1" w:rsidRDefault="00630D6F" w:rsidP="007F15DF">
            <w:pPr>
              <w:jc w:val="center"/>
              <w:rPr>
                <w:rFonts w:cs="Times New Roman"/>
                <w:szCs w:val="20"/>
              </w:rPr>
            </w:pPr>
            <w:r w:rsidRPr="000902A1">
              <w:rPr>
                <w:rFonts w:cs="Times New Roman"/>
                <w:color w:val="000000"/>
                <w:szCs w:val="20"/>
              </w:rPr>
              <w:t>91.1</w:t>
            </w:r>
          </w:p>
        </w:tc>
        <w:tc>
          <w:tcPr>
            <w:tcW w:w="1224" w:type="dxa"/>
            <w:tcMar>
              <w:top w:w="35" w:type="dxa"/>
              <w:left w:w="35" w:type="dxa"/>
              <w:bottom w:w="35" w:type="dxa"/>
              <w:right w:w="35" w:type="dxa"/>
            </w:tcMar>
            <w:vAlign w:val="center"/>
          </w:tcPr>
          <w:p w14:paraId="711072B8" w14:textId="77777777" w:rsidR="00630D6F" w:rsidRPr="000902A1" w:rsidRDefault="00630D6F" w:rsidP="007F15DF">
            <w:pPr>
              <w:jc w:val="center"/>
              <w:rPr>
                <w:rFonts w:cs="Times New Roman"/>
                <w:szCs w:val="20"/>
              </w:rPr>
            </w:pPr>
            <w:r w:rsidRPr="000902A1">
              <w:rPr>
                <w:rFonts w:cs="Times New Roman"/>
                <w:color w:val="000000"/>
                <w:szCs w:val="20"/>
              </w:rPr>
              <w:t>31.0</w:t>
            </w:r>
          </w:p>
        </w:tc>
      </w:tr>
      <w:tr w:rsidR="00630D6F" w:rsidRPr="000902A1" w14:paraId="37D6564D" w14:textId="77777777" w:rsidTr="00335205">
        <w:trPr>
          <w:jc w:val="center"/>
        </w:trPr>
        <w:tc>
          <w:tcPr>
            <w:tcW w:w="2160" w:type="dxa"/>
            <w:tcMar>
              <w:top w:w="35" w:type="dxa"/>
              <w:left w:w="35" w:type="dxa"/>
              <w:bottom w:w="35" w:type="dxa"/>
              <w:right w:w="35" w:type="dxa"/>
            </w:tcMar>
            <w:vAlign w:val="center"/>
          </w:tcPr>
          <w:p w14:paraId="75897459" w14:textId="77777777" w:rsidR="00630D6F" w:rsidRPr="000902A1" w:rsidRDefault="00630D6F" w:rsidP="007F15DF">
            <w:pPr>
              <w:rPr>
                <w:rFonts w:cs="Times New Roman"/>
                <w:szCs w:val="20"/>
              </w:rPr>
            </w:pPr>
            <w:r w:rsidRPr="000902A1">
              <w:rPr>
                <w:rFonts w:cs="Times New Roman"/>
                <w:color w:val="000000"/>
                <w:szCs w:val="20"/>
              </w:rPr>
              <w:t>XGBoost</w:t>
            </w:r>
          </w:p>
        </w:tc>
        <w:tc>
          <w:tcPr>
            <w:tcW w:w="2232" w:type="dxa"/>
            <w:tcMar>
              <w:top w:w="35" w:type="dxa"/>
              <w:left w:w="35" w:type="dxa"/>
              <w:bottom w:w="35" w:type="dxa"/>
              <w:right w:w="35" w:type="dxa"/>
            </w:tcMar>
            <w:vAlign w:val="center"/>
          </w:tcPr>
          <w:p w14:paraId="35417C8F" w14:textId="77777777" w:rsidR="00630D6F" w:rsidRPr="000902A1" w:rsidRDefault="00630D6F" w:rsidP="007F15DF">
            <w:pPr>
              <w:rPr>
                <w:rFonts w:cs="Times New Roman"/>
                <w:szCs w:val="20"/>
              </w:rPr>
            </w:pPr>
            <w:r w:rsidRPr="000902A1">
              <w:rPr>
                <w:rFonts w:cs="Times New Roman"/>
                <w:color w:val="000000"/>
                <w:szCs w:val="20"/>
              </w:rPr>
              <w:t>0.958 (0.938-0.977)</w:t>
            </w:r>
          </w:p>
        </w:tc>
        <w:tc>
          <w:tcPr>
            <w:tcW w:w="1080" w:type="dxa"/>
            <w:tcMar>
              <w:top w:w="35" w:type="dxa"/>
              <w:left w:w="35" w:type="dxa"/>
              <w:bottom w:w="35" w:type="dxa"/>
              <w:right w:w="35" w:type="dxa"/>
            </w:tcMar>
            <w:vAlign w:val="center"/>
          </w:tcPr>
          <w:p w14:paraId="2C54481A" w14:textId="77777777" w:rsidR="00630D6F" w:rsidRPr="000902A1" w:rsidRDefault="00630D6F" w:rsidP="007F15DF">
            <w:pPr>
              <w:rPr>
                <w:rFonts w:cs="Times New Roman"/>
                <w:szCs w:val="20"/>
              </w:rPr>
            </w:pPr>
            <w:r w:rsidRPr="000902A1">
              <w:rPr>
                <w:rFonts w:cs="Times New Roman"/>
                <w:color w:val="000000"/>
                <w:szCs w:val="20"/>
              </w:rPr>
              <w:t>0.719</w:t>
            </w:r>
          </w:p>
        </w:tc>
        <w:tc>
          <w:tcPr>
            <w:tcW w:w="1224" w:type="dxa"/>
            <w:tcMar>
              <w:top w:w="35" w:type="dxa"/>
              <w:left w:w="35" w:type="dxa"/>
              <w:bottom w:w="35" w:type="dxa"/>
              <w:right w:w="35" w:type="dxa"/>
            </w:tcMar>
            <w:vAlign w:val="center"/>
          </w:tcPr>
          <w:p w14:paraId="385ED23B" w14:textId="77777777" w:rsidR="00630D6F" w:rsidRPr="000902A1" w:rsidRDefault="00630D6F" w:rsidP="007F15DF">
            <w:pPr>
              <w:jc w:val="center"/>
              <w:rPr>
                <w:rFonts w:cs="Times New Roman"/>
                <w:szCs w:val="20"/>
              </w:rPr>
            </w:pPr>
            <w:r w:rsidRPr="000902A1">
              <w:rPr>
                <w:rFonts w:cs="Times New Roman"/>
                <w:color w:val="000000"/>
                <w:szCs w:val="20"/>
              </w:rPr>
              <w:t>0.116</w:t>
            </w:r>
          </w:p>
        </w:tc>
        <w:tc>
          <w:tcPr>
            <w:tcW w:w="1224" w:type="dxa"/>
            <w:tcMar>
              <w:top w:w="35" w:type="dxa"/>
              <w:left w:w="35" w:type="dxa"/>
              <w:bottom w:w="35" w:type="dxa"/>
              <w:right w:w="35" w:type="dxa"/>
            </w:tcMar>
            <w:vAlign w:val="center"/>
          </w:tcPr>
          <w:p w14:paraId="28B3F189" w14:textId="77777777" w:rsidR="00630D6F" w:rsidRPr="000902A1" w:rsidRDefault="00630D6F" w:rsidP="007F15DF">
            <w:pPr>
              <w:jc w:val="center"/>
              <w:rPr>
                <w:rFonts w:cs="Times New Roman"/>
                <w:szCs w:val="20"/>
              </w:rPr>
            </w:pPr>
            <w:r w:rsidRPr="000902A1">
              <w:rPr>
                <w:rFonts w:cs="Times New Roman"/>
                <w:color w:val="000000"/>
                <w:szCs w:val="20"/>
              </w:rPr>
              <w:t>87.1</w:t>
            </w:r>
          </w:p>
        </w:tc>
        <w:tc>
          <w:tcPr>
            <w:tcW w:w="1368" w:type="dxa"/>
            <w:tcMar>
              <w:top w:w="35" w:type="dxa"/>
              <w:left w:w="35" w:type="dxa"/>
              <w:bottom w:w="35" w:type="dxa"/>
              <w:right w:w="35" w:type="dxa"/>
            </w:tcMar>
            <w:vAlign w:val="center"/>
          </w:tcPr>
          <w:p w14:paraId="1A45CEEB" w14:textId="77777777" w:rsidR="00630D6F" w:rsidRPr="000902A1" w:rsidRDefault="00630D6F" w:rsidP="007F15DF">
            <w:pPr>
              <w:jc w:val="center"/>
              <w:rPr>
                <w:rFonts w:cs="Times New Roman"/>
                <w:szCs w:val="20"/>
              </w:rPr>
            </w:pPr>
            <w:r w:rsidRPr="000902A1">
              <w:rPr>
                <w:rFonts w:cs="Times New Roman"/>
                <w:color w:val="000000"/>
                <w:szCs w:val="20"/>
              </w:rPr>
              <w:t>95.2</w:t>
            </w:r>
          </w:p>
        </w:tc>
        <w:tc>
          <w:tcPr>
            <w:tcW w:w="1368" w:type="dxa"/>
            <w:tcMar>
              <w:top w:w="35" w:type="dxa"/>
              <w:left w:w="35" w:type="dxa"/>
              <w:bottom w:w="35" w:type="dxa"/>
              <w:right w:w="35" w:type="dxa"/>
            </w:tcMar>
            <w:vAlign w:val="center"/>
          </w:tcPr>
          <w:p w14:paraId="031FBF0D" w14:textId="77777777" w:rsidR="00630D6F" w:rsidRPr="000902A1" w:rsidRDefault="00630D6F" w:rsidP="007F15DF">
            <w:pPr>
              <w:jc w:val="center"/>
              <w:rPr>
                <w:rFonts w:cs="Times New Roman"/>
                <w:szCs w:val="20"/>
              </w:rPr>
            </w:pPr>
            <w:r w:rsidRPr="000902A1">
              <w:rPr>
                <w:rFonts w:cs="Times New Roman"/>
                <w:color w:val="000000"/>
                <w:szCs w:val="20"/>
              </w:rPr>
              <w:t>86.1</w:t>
            </w:r>
          </w:p>
        </w:tc>
        <w:tc>
          <w:tcPr>
            <w:tcW w:w="1080" w:type="dxa"/>
            <w:tcMar>
              <w:top w:w="35" w:type="dxa"/>
              <w:left w:w="35" w:type="dxa"/>
              <w:bottom w:w="35" w:type="dxa"/>
              <w:right w:w="35" w:type="dxa"/>
            </w:tcMar>
            <w:vAlign w:val="center"/>
          </w:tcPr>
          <w:p w14:paraId="73F1199B" w14:textId="77777777" w:rsidR="00630D6F" w:rsidRPr="000902A1" w:rsidRDefault="00630D6F" w:rsidP="007F15DF">
            <w:pPr>
              <w:jc w:val="center"/>
              <w:rPr>
                <w:rFonts w:cs="Times New Roman"/>
                <w:szCs w:val="20"/>
              </w:rPr>
            </w:pPr>
            <w:r w:rsidRPr="000902A1">
              <w:rPr>
                <w:rFonts w:cs="Times New Roman"/>
                <w:color w:val="000000"/>
                <w:szCs w:val="20"/>
              </w:rPr>
              <w:t>45.5</w:t>
            </w:r>
          </w:p>
        </w:tc>
        <w:tc>
          <w:tcPr>
            <w:tcW w:w="1080" w:type="dxa"/>
            <w:tcMar>
              <w:top w:w="35" w:type="dxa"/>
              <w:left w:w="35" w:type="dxa"/>
              <w:bottom w:w="35" w:type="dxa"/>
              <w:right w:w="35" w:type="dxa"/>
            </w:tcMar>
            <w:vAlign w:val="center"/>
          </w:tcPr>
          <w:p w14:paraId="03703EE2" w14:textId="77777777" w:rsidR="00630D6F" w:rsidRPr="000902A1" w:rsidRDefault="00630D6F" w:rsidP="007F15DF">
            <w:pPr>
              <w:jc w:val="center"/>
              <w:rPr>
                <w:rFonts w:cs="Times New Roman"/>
                <w:szCs w:val="20"/>
              </w:rPr>
            </w:pPr>
            <w:r w:rsidRPr="000902A1">
              <w:rPr>
                <w:rFonts w:cs="Times New Roman"/>
                <w:color w:val="000000"/>
                <w:szCs w:val="20"/>
              </w:rPr>
              <w:t>99.3</w:t>
            </w:r>
          </w:p>
        </w:tc>
        <w:tc>
          <w:tcPr>
            <w:tcW w:w="1224" w:type="dxa"/>
            <w:tcMar>
              <w:top w:w="35" w:type="dxa"/>
              <w:left w:w="35" w:type="dxa"/>
              <w:bottom w:w="35" w:type="dxa"/>
              <w:right w:w="35" w:type="dxa"/>
            </w:tcMar>
            <w:vAlign w:val="center"/>
          </w:tcPr>
          <w:p w14:paraId="042919FB" w14:textId="77777777" w:rsidR="00630D6F" w:rsidRPr="000902A1" w:rsidRDefault="00630D6F" w:rsidP="007F15DF">
            <w:pPr>
              <w:jc w:val="center"/>
              <w:rPr>
                <w:rFonts w:cs="Times New Roman"/>
                <w:szCs w:val="20"/>
              </w:rPr>
            </w:pPr>
            <w:r w:rsidRPr="000902A1">
              <w:rPr>
                <w:rFonts w:cs="Times New Roman"/>
                <w:color w:val="000000"/>
                <w:szCs w:val="20"/>
              </w:rPr>
              <w:t>61.5</w:t>
            </w:r>
          </w:p>
        </w:tc>
      </w:tr>
      <w:tr w:rsidR="00630D6F" w:rsidRPr="000902A1" w14:paraId="32E6A20C" w14:textId="77777777" w:rsidTr="00335205">
        <w:trPr>
          <w:jc w:val="center"/>
        </w:trPr>
        <w:tc>
          <w:tcPr>
            <w:tcW w:w="2160" w:type="dxa"/>
            <w:tcMar>
              <w:top w:w="35" w:type="dxa"/>
              <w:left w:w="35" w:type="dxa"/>
              <w:bottom w:w="35" w:type="dxa"/>
              <w:right w:w="35" w:type="dxa"/>
            </w:tcMar>
            <w:vAlign w:val="center"/>
          </w:tcPr>
          <w:p w14:paraId="34B99094" w14:textId="77777777" w:rsidR="00630D6F" w:rsidRPr="000902A1" w:rsidRDefault="00630D6F" w:rsidP="007F15DF">
            <w:pPr>
              <w:rPr>
                <w:rFonts w:cs="Times New Roman"/>
                <w:szCs w:val="20"/>
              </w:rPr>
            </w:pPr>
            <w:r w:rsidRPr="000902A1">
              <w:rPr>
                <w:rFonts w:cs="Times New Roman"/>
                <w:color w:val="000000"/>
                <w:szCs w:val="20"/>
              </w:rPr>
              <w:t>LightGBM</w:t>
            </w:r>
          </w:p>
        </w:tc>
        <w:tc>
          <w:tcPr>
            <w:tcW w:w="2232" w:type="dxa"/>
            <w:tcMar>
              <w:top w:w="35" w:type="dxa"/>
              <w:left w:w="35" w:type="dxa"/>
              <w:bottom w:w="35" w:type="dxa"/>
              <w:right w:w="35" w:type="dxa"/>
            </w:tcMar>
            <w:vAlign w:val="center"/>
          </w:tcPr>
          <w:p w14:paraId="4DEC57FB" w14:textId="77777777" w:rsidR="00630D6F" w:rsidRPr="000902A1" w:rsidRDefault="00630D6F" w:rsidP="007F15DF">
            <w:pPr>
              <w:rPr>
                <w:rFonts w:cs="Times New Roman"/>
                <w:szCs w:val="20"/>
              </w:rPr>
            </w:pPr>
            <w:r w:rsidRPr="000902A1">
              <w:rPr>
                <w:rFonts w:cs="Times New Roman"/>
                <w:color w:val="000000"/>
                <w:szCs w:val="20"/>
              </w:rPr>
              <w:t>1.000 (1.000-1.000)</w:t>
            </w:r>
          </w:p>
        </w:tc>
        <w:tc>
          <w:tcPr>
            <w:tcW w:w="1080" w:type="dxa"/>
            <w:tcMar>
              <w:top w:w="35" w:type="dxa"/>
              <w:left w:w="35" w:type="dxa"/>
              <w:bottom w:w="35" w:type="dxa"/>
              <w:right w:w="35" w:type="dxa"/>
            </w:tcMar>
            <w:vAlign w:val="center"/>
          </w:tcPr>
          <w:p w14:paraId="7EF80655" w14:textId="77777777" w:rsidR="00630D6F" w:rsidRPr="000902A1" w:rsidRDefault="00630D6F" w:rsidP="007F15DF">
            <w:pPr>
              <w:rPr>
                <w:rFonts w:cs="Times New Roman"/>
                <w:szCs w:val="20"/>
              </w:rPr>
            </w:pPr>
            <w:r w:rsidRPr="000902A1">
              <w:rPr>
                <w:rFonts w:cs="Times New Roman"/>
                <w:color w:val="000000"/>
                <w:szCs w:val="20"/>
              </w:rPr>
              <w:t>1.000</w:t>
            </w:r>
          </w:p>
        </w:tc>
        <w:tc>
          <w:tcPr>
            <w:tcW w:w="1224" w:type="dxa"/>
            <w:tcMar>
              <w:top w:w="35" w:type="dxa"/>
              <w:left w:w="35" w:type="dxa"/>
              <w:bottom w:w="35" w:type="dxa"/>
              <w:right w:w="35" w:type="dxa"/>
            </w:tcMar>
            <w:vAlign w:val="center"/>
          </w:tcPr>
          <w:p w14:paraId="0C17D608" w14:textId="77777777" w:rsidR="00630D6F" w:rsidRPr="000902A1" w:rsidRDefault="00630D6F" w:rsidP="007F15DF">
            <w:pPr>
              <w:jc w:val="center"/>
              <w:rPr>
                <w:rFonts w:cs="Times New Roman"/>
                <w:szCs w:val="20"/>
              </w:rPr>
            </w:pPr>
            <w:r w:rsidRPr="000902A1">
              <w:rPr>
                <w:rFonts w:cs="Times New Roman"/>
                <w:color w:val="000000"/>
                <w:szCs w:val="20"/>
              </w:rPr>
              <w:t>0.004</w:t>
            </w:r>
          </w:p>
        </w:tc>
        <w:tc>
          <w:tcPr>
            <w:tcW w:w="1224" w:type="dxa"/>
            <w:tcMar>
              <w:top w:w="35" w:type="dxa"/>
              <w:left w:w="35" w:type="dxa"/>
              <w:bottom w:w="35" w:type="dxa"/>
              <w:right w:w="35" w:type="dxa"/>
            </w:tcMar>
            <w:vAlign w:val="center"/>
          </w:tcPr>
          <w:p w14:paraId="097A9ACB"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368" w:type="dxa"/>
            <w:tcMar>
              <w:top w:w="35" w:type="dxa"/>
              <w:left w:w="35" w:type="dxa"/>
              <w:bottom w:w="35" w:type="dxa"/>
              <w:right w:w="35" w:type="dxa"/>
            </w:tcMar>
            <w:vAlign w:val="center"/>
          </w:tcPr>
          <w:p w14:paraId="3F9125D4"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368" w:type="dxa"/>
            <w:tcMar>
              <w:top w:w="35" w:type="dxa"/>
              <w:left w:w="35" w:type="dxa"/>
              <w:bottom w:w="35" w:type="dxa"/>
              <w:right w:w="35" w:type="dxa"/>
            </w:tcMar>
            <w:vAlign w:val="center"/>
          </w:tcPr>
          <w:p w14:paraId="3E6505D1"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080" w:type="dxa"/>
            <w:tcMar>
              <w:top w:w="35" w:type="dxa"/>
              <w:left w:w="35" w:type="dxa"/>
              <w:bottom w:w="35" w:type="dxa"/>
              <w:right w:w="35" w:type="dxa"/>
            </w:tcMar>
            <w:vAlign w:val="center"/>
          </w:tcPr>
          <w:p w14:paraId="449CE78F"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080" w:type="dxa"/>
            <w:tcMar>
              <w:top w:w="35" w:type="dxa"/>
              <w:left w:w="35" w:type="dxa"/>
              <w:bottom w:w="35" w:type="dxa"/>
              <w:right w:w="35" w:type="dxa"/>
            </w:tcMar>
            <w:vAlign w:val="center"/>
          </w:tcPr>
          <w:p w14:paraId="526C4179" w14:textId="77777777" w:rsidR="00630D6F" w:rsidRPr="000902A1" w:rsidRDefault="00630D6F" w:rsidP="007F15DF">
            <w:pPr>
              <w:jc w:val="center"/>
              <w:rPr>
                <w:rFonts w:cs="Times New Roman"/>
                <w:szCs w:val="20"/>
              </w:rPr>
            </w:pPr>
            <w:r w:rsidRPr="000902A1">
              <w:rPr>
                <w:rFonts w:cs="Times New Roman"/>
                <w:color w:val="000000"/>
                <w:szCs w:val="20"/>
              </w:rPr>
              <w:t>100.0</w:t>
            </w:r>
          </w:p>
        </w:tc>
        <w:tc>
          <w:tcPr>
            <w:tcW w:w="1224" w:type="dxa"/>
            <w:tcMar>
              <w:top w:w="35" w:type="dxa"/>
              <w:left w:w="35" w:type="dxa"/>
              <w:bottom w:w="35" w:type="dxa"/>
              <w:right w:w="35" w:type="dxa"/>
            </w:tcMar>
            <w:vAlign w:val="center"/>
          </w:tcPr>
          <w:p w14:paraId="1E18A7B6" w14:textId="77777777" w:rsidR="00630D6F" w:rsidRPr="000902A1" w:rsidRDefault="00630D6F" w:rsidP="007F15DF">
            <w:pPr>
              <w:jc w:val="center"/>
              <w:rPr>
                <w:rFonts w:cs="Times New Roman"/>
                <w:szCs w:val="20"/>
              </w:rPr>
            </w:pPr>
            <w:r w:rsidRPr="000902A1">
              <w:rPr>
                <w:rFonts w:cs="Times New Roman"/>
                <w:color w:val="000000"/>
                <w:szCs w:val="20"/>
              </w:rPr>
              <w:t>100.0</w:t>
            </w:r>
          </w:p>
        </w:tc>
      </w:tr>
    </w:tbl>
    <w:p w14:paraId="45916C83" w14:textId="77777777" w:rsidR="0023409B" w:rsidRDefault="0023409B" w:rsidP="007F15DF">
      <w:pPr>
        <w:keepNext/>
        <w:spacing w:after="0" w:line="240" w:lineRule="auto"/>
        <w:rPr>
          <w:rFonts w:ascii="Times New Roman" w:hAnsi="Times New Roman" w:cs="Times New Roman"/>
          <w:b/>
          <w:color w:val="000000"/>
          <w:sz w:val="20"/>
          <w:szCs w:val="20"/>
        </w:rPr>
      </w:pPr>
    </w:p>
    <w:p w14:paraId="5A82ACB2" w14:textId="77777777" w:rsidR="0023409B" w:rsidRDefault="0023409B" w:rsidP="007F15DF">
      <w:pPr>
        <w:keepNext/>
        <w:spacing w:after="0" w:line="240" w:lineRule="auto"/>
        <w:rPr>
          <w:rFonts w:ascii="Times New Roman" w:hAnsi="Times New Roman" w:cs="Times New Roman"/>
          <w:b/>
          <w:color w:val="000000"/>
          <w:sz w:val="20"/>
          <w:szCs w:val="20"/>
        </w:rPr>
      </w:pPr>
    </w:p>
    <w:p w14:paraId="347DEFF0" w14:textId="76FCC79C" w:rsidR="00630D6F" w:rsidRPr="000902A1" w:rsidRDefault="00630D6F" w:rsidP="007F15DF">
      <w:pPr>
        <w:keepNext/>
        <w:spacing w:after="0" w:line="240"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Table S</w:t>
      </w:r>
      <w:r w:rsidR="005048D5" w:rsidRPr="000902A1">
        <w:rPr>
          <w:rFonts w:ascii="Times New Roman" w:eastAsia="Times New Roman" w:hAnsi="Times New Roman" w:cs="Times New Roman"/>
          <w:b/>
          <w:color w:val="000000"/>
          <w:sz w:val="20"/>
          <w:szCs w:val="20"/>
        </w:rPr>
        <w:t>6</w:t>
      </w:r>
      <w:r w:rsidRPr="000902A1">
        <w:rPr>
          <w:rFonts w:ascii="Times New Roman" w:eastAsia="Times New Roman" w:hAnsi="Times New Roman" w:cs="Times New Roman"/>
          <w:b/>
          <w:color w:val="000000"/>
          <w:sz w:val="20"/>
          <w:szCs w:val="20"/>
        </w:rPr>
        <w:t>. Testing-cohort optimal-threshold performance based on the Youden index for 90-day readmission</w:t>
      </w:r>
    </w:p>
    <w:tbl>
      <w:tblPr>
        <w:tblStyle w:val="a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1512"/>
        <w:gridCol w:w="1440"/>
        <w:gridCol w:w="1440"/>
        <w:gridCol w:w="1224"/>
        <w:gridCol w:w="1224"/>
        <w:gridCol w:w="1368"/>
        <w:gridCol w:w="1368"/>
        <w:gridCol w:w="1080"/>
      </w:tblGrid>
      <w:tr w:rsidR="00630D6F" w:rsidRPr="000902A1" w14:paraId="3416FD96" w14:textId="77777777" w:rsidTr="00335205">
        <w:trPr>
          <w:tblHeader/>
          <w:jc w:val="center"/>
        </w:trPr>
        <w:tc>
          <w:tcPr>
            <w:tcW w:w="2448" w:type="dxa"/>
            <w:tcMar>
              <w:top w:w="35" w:type="dxa"/>
              <w:left w:w="35" w:type="dxa"/>
              <w:bottom w:w="35" w:type="dxa"/>
              <w:right w:w="35" w:type="dxa"/>
            </w:tcMar>
            <w:vAlign w:val="center"/>
          </w:tcPr>
          <w:p w14:paraId="5E6A8BAC" w14:textId="77777777" w:rsidR="00630D6F" w:rsidRPr="000902A1" w:rsidRDefault="00630D6F" w:rsidP="007F15DF">
            <w:pPr>
              <w:jc w:val="center"/>
              <w:rPr>
                <w:rFonts w:cs="Times New Roman"/>
                <w:szCs w:val="20"/>
              </w:rPr>
            </w:pPr>
            <w:r w:rsidRPr="000902A1">
              <w:rPr>
                <w:rFonts w:cs="Times New Roman"/>
                <w:b/>
                <w:color w:val="000000"/>
                <w:szCs w:val="20"/>
              </w:rPr>
              <w:t>Model</w:t>
            </w:r>
          </w:p>
        </w:tc>
        <w:tc>
          <w:tcPr>
            <w:tcW w:w="1512" w:type="dxa"/>
            <w:tcMar>
              <w:top w:w="35" w:type="dxa"/>
              <w:left w:w="35" w:type="dxa"/>
              <w:bottom w:w="35" w:type="dxa"/>
              <w:right w:w="35" w:type="dxa"/>
            </w:tcMar>
            <w:vAlign w:val="center"/>
          </w:tcPr>
          <w:p w14:paraId="387D3C3F" w14:textId="77777777" w:rsidR="00630D6F" w:rsidRPr="000902A1" w:rsidRDefault="00630D6F" w:rsidP="007F15DF">
            <w:pPr>
              <w:jc w:val="center"/>
              <w:rPr>
                <w:rFonts w:cs="Times New Roman"/>
                <w:szCs w:val="20"/>
              </w:rPr>
            </w:pPr>
            <w:r w:rsidRPr="000902A1">
              <w:rPr>
                <w:rFonts w:cs="Times New Roman"/>
                <w:b/>
                <w:color w:val="000000"/>
                <w:szCs w:val="20"/>
              </w:rPr>
              <w:t>Optimal threshold</w:t>
            </w:r>
          </w:p>
        </w:tc>
        <w:tc>
          <w:tcPr>
            <w:tcW w:w="1440" w:type="dxa"/>
            <w:tcMar>
              <w:top w:w="35" w:type="dxa"/>
              <w:left w:w="35" w:type="dxa"/>
              <w:bottom w:w="35" w:type="dxa"/>
              <w:right w:w="35" w:type="dxa"/>
            </w:tcMar>
            <w:vAlign w:val="center"/>
          </w:tcPr>
          <w:p w14:paraId="377D12E8" w14:textId="77777777" w:rsidR="00630D6F" w:rsidRPr="000902A1" w:rsidRDefault="00630D6F" w:rsidP="007F15DF">
            <w:pPr>
              <w:jc w:val="center"/>
              <w:rPr>
                <w:rFonts w:cs="Times New Roman"/>
                <w:szCs w:val="20"/>
              </w:rPr>
            </w:pPr>
            <w:r w:rsidRPr="000902A1">
              <w:rPr>
                <w:rFonts w:cs="Times New Roman"/>
                <w:b/>
                <w:color w:val="000000"/>
                <w:szCs w:val="20"/>
              </w:rPr>
              <w:t>Sensitivity (%)</w:t>
            </w:r>
          </w:p>
        </w:tc>
        <w:tc>
          <w:tcPr>
            <w:tcW w:w="1440" w:type="dxa"/>
            <w:tcMar>
              <w:top w:w="35" w:type="dxa"/>
              <w:left w:w="35" w:type="dxa"/>
              <w:bottom w:w="35" w:type="dxa"/>
              <w:right w:w="35" w:type="dxa"/>
            </w:tcMar>
            <w:vAlign w:val="center"/>
          </w:tcPr>
          <w:p w14:paraId="544B15D6" w14:textId="77777777" w:rsidR="00630D6F" w:rsidRPr="000902A1" w:rsidRDefault="00630D6F" w:rsidP="007F15DF">
            <w:pPr>
              <w:jc w:val="center"/>
              <w:rPr>
                <w:rFonts w:cs="Times New Roman"/>
                <w:szCs w:val="20"/>
              </w:rPr>
            </w:pPr>
            <w:r w:rsidRPr="000902A1">
              <w:rPr>
                <w:rFonts w:cs="Times New Roman"/>
                <w:b/>
                <w:color w:val="000000"/>
                <w:szCs w:val="20"/>
              </w:rPr>
              <w:t>Specificity (%)</w:t>
            </w:r>
          </w:p>
        </w:tc>
        <w:tc>
          <w:tcPr>
            <w:tcW w:w="1224" w:type="dxa"/>
            <w:tcMar>
              <w:top w:w="35" w:type="dxa"/>
              <w:left w:w="35" w:type="dxa"/>
              <w:bottom w:w="35" w:type="dxa"/>
              <w:right w:w="35" w:type="dxa"/>
            </w:tcMar>
            <w:vAlign w:val="center"/>
          </w:tcPr>
          <w:p w14:paraId="5F919E7D" w14:textId="77777777" w:rsidR="00630D6F" w:rsidRPr="000902A1" w:rsidRDefault="00630D6F" w:rsidP="007F15DF">
            <w:pPr>
              <w:jc w:val="center"/>
              <w:rPr>
                <w:rFonts w:cs="Times New Roman"/>
                <w:szCs w:val="20"/>
              </w:rPr>
            </w:pPr>
            <w:r w:rsidRPr="000902A1">
              <w:rPr>
                <w:rFonts w:cs="Times New Roman"/>
                <w:b/>
                <w:color w:val="000000"/>
                <w:szCs w:val="20"/>
              </w:rPr>
              <w:t>PPV (%)</w:t>
            </w:r>
          </w:p>
        </w:tc>
        <w:tc>
          <w:tcPr>
            <w:tcW w:w="1224" w:type="dxa"/>
            <w:tcMar>
              <w:top w:w="35" w:type="dxa"/>
              <w:left w:w="35" w:type="dxa"/>
              <w:bottom w:w="35" w:type="dxa"/>
              <w:right w:w="35" w:type="dxa"/>
            </w:tcMar>
            <w:vAlign w:val="center"/>
          </w:tcPr>
          <w:p w14:paraId="707A02E4" w14:textId="77777777" w:rsidR="00630D6F" w:rsidRPr="000902A1" w:rsidRDefault="00630D6F" w:rsidP="007F15DF">
            <w:pPr>
              <w:jc w:val="center"/>
              <w:rPr>
                <w:rFonts w:cs="Times New Roman"/>
                <w:szCs w:val="20"/>
              </w:rPr>
            </w:pPr>
            <w:r w:rsidRPr="000902A1">
              <w:rPr>
                <w:rFonts w:cs="Times New Roman"/>
                <w:b/>
                <w:color w:val="000000"/>
                <w:szCs w:val="20"/>
              </w:rPr>
              <w:t>NPV (%)</w:t>
            </w:r>
          </w:p>
        </w:tc>
        <w:tc>
          <w:tcPr>
            <w:tcW w:w="1368" w:type="dxa"/>
            <w:tcMar>
              <w:top w:w="35" w:type="dxa"/>
              <w:left w:w="35" w:type="dxa"/>
              <w:bottom w:w="35" w:type="dxa"/>
              <w:right w:w="35" w:type="dxa"/>
            </w:tcMar>
            <w:vAlign w:val="center"/>
          </w:tcPr>
          <w:p w14:paraId="13CDCABC" w14:textId="77777777" w:rsidR="00630D6F" w:rsidRPr="000902A1" w:rsidRDefault="00630D6F" w:rsidP="007F15DF">
            <w:pPr>
              <w:jc w:val="center"/>
              <w:rPr>
                <w:rFonts w:cs="Times New Roman"/>
                <w:szCs w:val="20"/>
              </w:rPr>
            </w:pPr>
            <w:r w:rsidRPr="000902A1">
              <w:rPr>
                <w:rFonts w:cs="Times New Roman"/>
                <w:b/>
                <w:color w:val="000000"/>
                <w:szCs w:val="20"/>
              </w:rPr>
              <w:t>F1 score (%)</w:t>
            </w:r>
          </w:p>
        </w:tc>
        <w:tc>
          <w:tcPr>
            <w:tcW w:w="1368" w:type="dxa"/>
            <w:tcMar>
              <w:top w:w="35" w:type="dxa"/>
              <w:left w:w="35" w:type="dxa"/>
              <w:bottom w:w="35" w:type="dxa"/>
              <w:right w:w="35" w:type="dxa"/>
            </w:tcMar>
            <w:vAlign w:val="center"/>
          </w:tcPr>
          <w:p w14:paraId="58E742F8" w14:textId="77777777" w:rsidR="00630D6F" w:rsidRPr="000902A1" w:rsidRDefault="00630D6F" w:rsidP="007F15DF">
            <w:pPr>
              <w:jc w:val="center"/>
              <w:rPr>
                <w:rFonts w:cs="Times New Roman"/>
                <w:szCs w:val="20"/>
              </w:rPr>
            </w:pPr>
            <w:r w:rsidRPr="000902A1">
              <w:rPr>
                <w:rFonts w:cs="Times New Roman"/>
                <w:b/>
                <w:color w:val="000000"/>
                <w:szCs w:val="20"/>
              </w:rPr>
              <w:t>Accuracy (%)</w:t>
            </w:r>
          </w:p>
        </w:tc>
        <w:tc>
          <w:tcPr>
            <w:tcW w:w="1080" w:type="dxa"/>
            <w:tcMar>
              <w:top w:w="35" w:type="dxa"/>
              <w:left w:w="35" w:type="dxa"/>
              <w:bottom w:w="35" w:type="dxa"/>
              <w:right w:w="35" w:type="dxa"/>
            </w:tcMar>
            <w:vAlign w:val="center"/>
          </w:tcPr>
          <w:p w14:paraId="3B011888" w14:textId="77777777" w:rsidR="00630D6F" w:rsidRPr="000902A1" w:rsidRDefault="00630D6F" w:rsidP="007F15DF">
            <w:pPr>
              <w:jc w:val="center"/>
              <w:rPr>
                <w:rFonts w:cs="Times New Roman"/>
                <w:szCs w:val="20"/>
              </w:rPr>
            </w:pPr>
            <w:r w:rsidRPr="000902A1">
              <w:rPr>
                <w:rFonts w:cs="Times New Roman"/>
                <w:b/>
                <w:color w:val="000000"/>
                <w:szCs w:val="20"/>
              </w:rPr>
              <w:t>PR-AUC</w:t>
            </w:r>
          </w:p>
        </w:tc>
      </w:tr>
      <w:tr w:rsidR="00630D6F" w:rsidRPr="000902A1" w14:paraId="5C383BE7" w14:textId="77777777" w:rsidTr="00335205">
        <w:trPr>
          <w:jc w:val="center"/>
        </w:trPr>
        <w:tc>
          <w:tcPr>
            <w:tcW w:w="2448" w:type="dxa"/>
            <w:tcMar>
              <w:top w:w="35" w:type="dxa"/>
              <w:left w:w="35" w:type="dxa"/>
              <w:bottom w:w="35" w:type="dxa"/>
              <w:right w:w="35" w:type="dxa"/>
            </w:tcMar>
            <w:vAlign w:val="center"/>
          </w:tcPr>
          <w:p w14:paraId="710B37B5" w14:textId="77777777" w:rsidR="00630D6F" w:rsidRPr="000902A1" w:rsidRDefault="00630D6F" w:rsidP="007F15DF">
            <w:pPr>
              <w:rPr>
                <w:rFonts w:cs="Times New Roman"/>
                <w:szCs w:val="20"/>
              </w:rPr>
            </w:pPr>
            <w:r w:rsidRPr="000902A1">
              <w:rPr>
                <w:rFonts w:cs="Times New Roman"/>
                <w:color w:val="000000"/>
                <w:szCs w:val="20"/>
              </w:rPr>
              <w:t>Logistic regression</w:t>
            </w:r>
          </w:p>
        </w:tc>
        <w:tc>
          <w:tcPr>
            <w:tcW w:w="1512" w:type="dxa"/>
            <w:tcMar>
              <w:top w:w="35" w:type="dxa"/>
              <w:left w:w="35" w:type="dxa"/>
              <w:bottom w:w="35" w:type="dxa"/>
              <w:right w:w="35" w:type="dxa"/>
            </w:tcMar>
            <w:vAlign w:val="center"/>
          </w:tcPr>
          <w:p w14:paraId="56652140" w14:textId="77777777" w:rsidR="00630D6F" w:rsidRPr="000902A1" w:rsidRDefault="00630D6F" w:rsidP="007F15DF">
            <w:pPr>
              <w:rPr>
                <w:rFonts w:cs="Times New Roman"/>
                <w:szCs w:val="20"/>
              </w:rPr>
            </w:pPr>
            <w:r w:rsidRPr="000902A1">
              <w:rPr>
                <w:rFonts w:cs="Times New Roman"/>
                <w:color w:val="000000"/>
                <w:szCs w:val="20"/>
              </w:rPr>
              <w:t>0.218</w:t>
            </w:r>
          </w:p>
        </w:tc>
        <w:tc>
          <w:tcPr>
            <w:tcW w:w="1440" w:type="dxa"/>
            <w:tcMar>
              <w:top w:w="35" w:type="dxa"/>
              <w:left w:w="35" w:type="dxa"/>
              <w:bottom w:w="35" w:type="dxa"/>
              <w:right w:w="35" w:type="dxa"/>
            </w:tcMar>
            <w:vAlign w:val="center"/>
          </w:tcPr>
          <w:p w14:paraId="00B96FE4" w14:textId="77777777" w:rsidR="00630D6F" w:rsidRPr="000902A1" w:rsidRDefault="00630D6F" w:rsidP="007F15DF">
            <w:pPr>
              <w:rPr>
                <w:rFonts w:cs="Times New Roman"/>
                <w:szCs w:val="20"/>
              </w:rPr>
            </w:pPr>
            <w:r w:rsidRPr="000902A1">
              <w:rPr>
                <w:rFonts w:cs="Times New Roman"/>
                <w:color w:val="000000"/>
                <w:szCs w:val="20"/>
              </w:rPr>
              <w:t>22.2</w:t>
            </w:r>
          </w:p>
        </w:tc>
        <w:tc>
          <w:tcPr>
            <w:tcW w:w="1440" w:type="dxa"/>
            <w:tcMar>
              <w:top w:w="35" w:type="dxa"/>
              <w:left w:w="35" w:type="dxa"/>
              <w:bottom w:w="35" w:type="dxa"/>
              <w:right w:w="35" w:type="dxa"/>
            </w:tcMar>
            <w:vAlign w:val="center"/>
          </w:tcPr>
          <w:p w14:paraId="650636EC" w14:textId="77777777" w:rsidR="00630D6F" w:rsidRPr="000902A1" w:rsidRDefault="00630D6F" w:rsidP="007F15DF">
            <w:pPr>
              <w:jc w:val="center"/>
              <w:rPr>
                <w:rFonts w:cs="Times New Roman"/>
                <w:szCs w:val="20"/>
              </w:rPr>
            </w:pPr>
            <w:r w:rsidRPr="000902A1">
              <w:rPr>
                <w:rFonts w:cs="Times New Roman"/>
                <w:color w:val="000000"/>
                <w:szCs w:val="20"/>
              </w:rPr>
              <w:t>85.7</w:t>
            </w:r>
          </w:p>
        </w:tc>
        <w:tc>
          <w:tcPr>
            <w:tcW w:w="1224" w:type="dxa"/>
            <w:tcMar>
              <w:top w:w="35" w:type="dxa"/>
              <w:left w:w="35" w:type="dxa"/>
              <w:bottom w:w="35" w:type="dxa"/>
              <w:right w:w="35" w:type="dxa"/>
            </w:tcMar>
            <w:vAlign w:val="center"/>
          </w:tcPr>
          <w:p w14:paraId="3A75E54F" w14:textId="77777777" w:rsidR="00630D6F" w:rsidRPr="000902A1" w:rsidRDefault="00630D6F" w:rsidP="007F15DF">
            <w:pPr>
              <w:jc w:val="center"/>
              <w:rPr>
                <w:rFonts w:cs="Times New Roman"/>
                <w:szCs w:val="20"/>
              </w:rPr>
            </w:pPr>
            <w:r w:rsidRPr="000902A1">
              <w:rPr>
                <w:rFonts w:cs="Times New Roman"/>
                <w:color w:val="000000"/>
                <w:szCs w:val="20"/>
              </w:rPr>
              <w:t>16.0</w:t>
            </w:r>
          </w:p>
        </w:tc>
        <w:tc>
          <w:tcPr>
            <w:tcW w:w="1224" w:type="dxa"/>
            <w:tcMar>
              <w:top w:w="35" w:type="dxa"/>
              <w:left w:w="35" w:type="dxa"/>
              <w:bottom w:w="35" w:type="dxa"/>
              <w:right w:w="35" w:type="dxa"/>
            </w:tcMar>
            <w:vAlign w:val="center"/>
          </w:tcPr>
          <w:p w14:paraId="57EAEA61" w14:textId="77777777" w:rsidR="00630D6F" w:rsidRPr="000902A1" w:rsidRDefault="00630D6F" w:rsidP="007F15DF">
            <w:pPr>
              <w:jc w:val="center"/>
              <w:rPr>
                <w:rFonts w:cs="Times New Roman"/>
                <w:szCs w:val="20"/>
              </w:rPr>
            </w:pPr>
            <w:r w:rsidRPr="000902A1">
              <w:rPr>
                <w:rFonts w:cs="Times New Roman"/>
                <w:color w:val="000000"/>
                <w:szCs w:val="20"/>
              </w:rPr>
              <w:t>90.0</w:t>
            </w:r>
          </w:p>
        </w:tc>
        <w:tc>
          <w:tcPr>
            <w:tcW w:w="1368" w:type="dxa"/>
            <w:tcMar>
              <w:top w:w="35" w:type="dxa"/>
              <w:left w:w="35" w:type="dxa"/>
              <w:bottom w:w="35" w:type="dxa"/>
              <w:right w:w="35" w:type="dxa"/>
            </w:tcMar>
            <w:vAlign w:val="center"/>
          </w:tcPr>
          <w:p w14:paraId="6A2E6D8B" w14:textId="77777777" w:rsidR="00630D6F" w:rsidRPr="000902A1" w:rsidRDefault="00630D6F" w:rsidP="007F15DF">
            <w:pPr>
              <w:jc w:val="center"/>
              <w:rPr>
                <w:rFonts w:cs="Times New Roman"/>
                <w:szCs w:val="20"/>
              </w:rPr>
            </w:pPr>
            <w:r w:rsidRPr="000902A1">
              <w:rPr>
                <w:rFonts w:cs="Times New Roman"/>
                <w:color w:val="000000"/>
                <w:szCs w:val="20"/>
              </w:rPr>
              <w:t>18.6</w:t>
            </w:r>
          </w:p>
        </w:tc>
        <w:tc>
          <w:tcPr>
            <w:tcW w:w="1368" w:type="dxa"/>
            <w:tcMar>
              <w:top w:w="35" w:type="dxa"/>
              <w:left w:w="35" w:type="dxa"/>
              <w:bottom w:w="35" w:type="dxa"/>
              <w:right w:w="35" w:type="dxa"/>
            </w:tcMar>
            <w:vAlign w:val="center"/>
          </w:tcPr>
          <w:p w14:paraId="122D5354" w14:textId="77777777" w:rsidR="00630D6F" w:rsidRPr="000902A1" w:rsidRDefault="00630D6F" w:rsidP="007F15DF">
            <w:pPr>
              <w:jc w:val="center"/>
              <w:rPr>
                <w:rFonts w:cs="Times New Roman"/>
                <w:szCs w:val="20"/>
              </w:rPr>
            </w:pPr>
            <w:r w:rsidRPr="000902A1">
              <w:rPr>
                <w:rFonts w:cs="Times New Roman"/>
                <w:color w:val="000000"/>
                <w:szCs w:val="20"/>
              </w:rPr>
              <w:t>78.8</w:t>
            </w:r>
          </w:p>
        </w:tc>
        <w:tc>
          <w:tcPr>
            <w:tcW w:w="1080" w:type="dxa"/>
            <w:tcMar>
              <w:top w:w="35" w:type="dxa"/>
              <w:left w:w="35" w:type="dxa"/>
              <w:bottom w:w="35" w:type="dxa"/>
              <w:right w:w="35" w:type="dxa"/>
            </w:tcMar>
            <w:vAlign w:val="center"/>
          </w:tcPr>
          <w:p w14:paraId="6FE26B38" w14:textId="77777777" w:rsidR="00630D6F" w:rsidRPr="000902A1" w:rsidRDefault="00630D6F" w:rsidP="007F15DF">
            <w:pPr>
              <w:jc w:val="center"/>
              <w:rPr>
                <w:rFonts w:cs="Times New Roman"/>
                <w:szCs w:val="20"/>
              </w:rPr>
            </w:pPr>
            <w:r w:rsidRPr="000902A1">
              <w:rPr>
                <w:rFonts w:cs="Times New Roman"/>
                <w:color w:val="000000"/>
                <w:szCs w:val="20"/>
              </w:rPr>
              <w:t>0.129</w:t>
            </w:r>
          </w:p>
        </w:tc>
      </w:tr>
      <w:tr w:rsidR="00630D6F" w:rsidRPr="000902A1" w14:paraId="0FD63C3F" w14:textId="77777777" w:rsidTr="00335205">
        <w:trPr>
          <w:jc w:val="center"/>
        </w:trPr>
        <w:tc>
          <w:tcPr>
            <w:tcW w:w="2448" w:type="dxa"/>
            <w:tcMar>
              <w:top w:w="35" w:type="dxa"/>
              <w:left w:w="35" w:type="dxa"/>
              <w:bottom w:w="35" w:type="dxa"/>
              <w:right w:w="35" w:type="dxa"/>
            </w:tcMar>
            <w:vAlign w:val="center"/>
          </w:tcPr>
          <w:p w14:paraId="745EF0CB" w14:textId="77777777" w:rsidR="00630D6F" w:rsidRPr="000902A1" w:rsidRDefault="00630D6F" w:rsidP="007F15DF">
            <w:pPr>
              <w:rPr>
                <w:rFonts w:cs="Times New Roman"/>
                <w:szCs w:val="20"/>
              </w:rPr>
            </w:pPr>
            <w:r w:rsidRPr="000902A1">
              <w:rPr>
                <w:rFonts w:cs="Times New Roman"/>
                <w:color w:val="000000"/>
                <w:szCs w:val="20"/>
              </w:rPr>
              <w:t>Support vector machine</w:t>
            </w:r>
          </w:p>
        </w:tc>
        <w:tc>
          <w:tcPr>
            <w:tcW w:w="1512" w:type="dxa"/>
            <w:tcMar>
              <w:top w:w="35" w:type="dxa"/>
              <w:left w:w="35" w:type="dxa"/>
              <w:bottom w:w="35" w:type="dxa"/>
              <w:right w:w="35" w:type="dxa"/>
            </w:tcMar>
            <w:vAlign w:val="center"/>
          </w:tcPr>
          <w:p w14:paraId="7948A0D1" w14:textId="77777777" w:rsidR="00630D6F" w:rsidRPr="000902A1" w:rsidRDefault="00630D6F" w:rsidP="007F15DF">
            <w:pPr>
              <w:rPr>
                <w:rFonts w:cs="Times New Roman"/>
                <w:szCs w:val="20"/>
              </w:rPr>
            </w:pPr>
            <w:r w:rsidRPr="000902A1">
              <w:rPr>
                <w:rFonts w:cs="Times New Roman"/>
                <w:color w:val="000000"/>
                <w:szCs w:val="20"/>
              </w:rPr>
              <w:t>0.124</w:t>
            </w:r>
          </w:p>
        </w:tc>
        <w:tc>
          <w:tcPr>
            <w:tcW w:w="1440" w:type="dxa"/>
            <w:tcMar>
              <w:top w:w="35" w:type="dxa"/>
              <w:left w:w="35" w:type="dxa"/>
              <w:bottom w:w="35" w:type="dxa"/>
              <w:right w:w="35" w:type="dxa"/>
            </w:tcMar>
            <w:vAlign w:val="center"/>
          </w:tcPr>
          <w:p w14:paraId="724E628A" w14:textId="77777777" w:rsidR="00630D6F" w:rsidRPr="000902A1" w:rsidRDefault="00630D6F" w:rsidP="007F15DF">
            <w:pPr>
              <w:rPr>
                <w:rFonts w:cs="Times New Roman"/>
                <w:szCs w:val="20"/>
              </w:rPr>
            </w:pPr>
            <w:r w:rsidRPr="000902A1">
              <w:rPr>
                <w:rFonts w:cs="Times New Roman"/>
                <w:color w:val="000000"/>
                <w:szCs w:val="20"/>
              </w:rPr>
              <w:t>33.3</w:t>
            </w:r>
          </w:p>
        </w:tc>
        <w:tc>
          <w:tcPr>
            <w:tcW w:w="1440" w:type="dxa"/>
            <w:tcMar>
              <w:top w:w="35" w:type="dxa"/>
              <w:left w:w="35" w:type="dxa"/>
              <w:bottom w:w="35" w:type="dxa"/>
              <w:right w:w="35" w:type="dxa"/>
            </w:tcMar>
            <w:vAlign w:val="center"/>
          </w:tcPr>
          <w:p w14:paraId="442748A3" w14:textId="77777777" w:rsidR="00630D6F" w:rsidRPr="000902A1" w:rsidRDefault="00630D6F" w:rsidP="007F15DF">
            <w:pPr>
              <w:jc w:val="center"/>
              <w:rPr>
                <w:rFonts w:cs="Times New Roman"/>
                <w:szCs w:val="20"/>
              </w:rPr>
            </w:pPr>
            <w:r w:rsidRPr="000902A1">
              <w:rPr>
                <w:rFonts w:cs="Times New Roman"/>
                <w:color w:val="000000"/>
                <w:szCs w:val="20"/>
              </w:rPr>
              <w:t>87.1</w:t>
            </w:r>
          </w:p>
        </w:tc>
        <w:tc>
          <w:tcPr>
            <w:tcW w:w="1224" w:type="dxa"/>
            <w:tcMar>
              <w:top w:w="35" w:type="dxa"/>
              <w:left w:w="35" w:type="dxa"/>
              <w:bottom w:w="35" w:type="dxa"/>
              <w:right w:w="35" w:type="dxa"/>
            </w:tcMar>
            <w:vAlign w:val="center"/>
          </w:tcPr>
          <w:p w14:paraId="321A5C79" w14:textId="77777777" w:rsidR="00630D6F" w:rsidRPr="000902A1" w:rsidRDefault="00630D6F" w:rsidP="007F15DF">
            <w:pPr>
              <w:jc w:val="center"/>
              <w:rPr>
                <w:rFonts w:cs="Times New Roman"/>
                <w:szCs w:val="20"/>
              </w:rPr>
            </w:pPr>
            <w:r w:rsidRPr="000902A1">
              <w:rPr>
                <w:rFonts w:cs="Times New Roman"/>
                <w:color w:val="000000"/>
                <w:szCs w:val="20"/>
              </w:rPr>
              <w:t>24.0</w:t>
            </w:r>
          </w:p>
        </w:tc>
        <w:tc>
          <w:tcPr>
            <w:tcW w:w="1224" w:type="dxa"/>
            <w:tcMar>
              <w:top w:w="35" w:type="dxa"/>
              <w:left w:w="35" w:type="dxa"/>
              <w:bottom w:w="35" w:type="dxa"/>
              <w:right w:w="35" w:type="dxa"/>
            </w:tcMar>
            <w:vAlign w:val="center"/>
          </w:tcPr>
          <w:p w14:paraId="385A5DD5" w14:textId="77777777" w:rsidR="00630D6F" w:rsidRPr="000902A1" w:rsidRDefault="00630D6F" w:rsidP="007F15DF">
            <w:pPr>
              <w:jc w:val="center"/>
              <w:rPr>
                <w:rFonts w:cs="Times New Roman"/>
                <w:szCs w:val="20"/>
              </w:rPr>
            </w:pPr>
            <w:r w:rsidRPr="000902A1">
              <w:rPr>
                <w:rFonts w:cs="Times New Roman"/>
                <w:color w:val="000000"/>
                <w:szCs w:val="20"/>
              </w:rPr>
              <w:t>91.4</w:t>
            </w:r>
          </w:p>
        </w:tc>
        <w:tc>
          <w:tcPr>
            <w:tcW w:w="1368" w:type="dxa"/>
            <w:tcMar>
              <w:top w:w="35" w:type="dxa"/>
              <w:left w:w="35" w:type="dxa"/>
              <w:bottom w:w="35" w:type="dxa"/>
              <w:right w:w="35" w:type="dxa"/>
            </w:tcMar>
            <w:vAlign w:val="center"/>
          </w:tcPr>
          <w:p w14:paraId="7DCE7FFA" w14:textId="77777777" w:rsidR="00630D6F" w:rsidRPr="000902A1" w:rsidRDefault="00630D6F" w:rsidP="007F15DF">
            <w:pPr>
              <w:jc w:val="center"/>
              <w:rPr>
                <w:rFonts w:cs="Times New Roman"/>
                <w:szCs w:val="20"/>
              </w:rPr>
            </w:pPr>
            <w:r w:rsidRPr="000902A1">
              <w:rPr>
                <w:rFonts w:cs="Times New Roman"/>
                <w:color w:val="000000"/>
                <w:szCs w:val="20"/>
              </w:rPr>
              <w:t>27.9</w:t>
            </w:r>
          </w:p>
        </w:tc>
        <w:tc>
          <w:tcPr>
            <w:tcW w:w="1368" w:type="dxa"/>
            <w:tcMar>
              <w:top w:w="35" w:type="dxa"/>
              <w:left w:w="35" w:type="dxa"/>
              <w:bottom w:w="35" w:type="dxa"/>
              <w:right w:w="35" w:type="dxa"/>
            </w:tcMar>
            <w:vAlign w:val="center"/>
          </w:tcPr>
          <w:p w14:paraId="7610A496" w14:textId="77777777" w:rsidR="00630D6F" w:rsidRPr="000902A1" w:rsidRDefault="00630D6F" w:rsidP="007F15DF">
            <w:pPr>
              <w:jc w:val="center"/>
              <w:rPr>
                <w:rFonts w:cs="Times New Roman"/>
                <w:szCs w:val="20"/>
              </w:rPr>
            </w:pPr>
            <w:r w:rsidRPr="000902A1">
              <w:rPr>
                <w:rFonts w:cs="Times New Roman"/>
                <w:color w:val="000000"/>
                <w:szCs w:val="20"/>
              </w:rPr>
              <w:t>81.2</w:t>
            </w:r>
          </w:p>
        </w:tc>
        <w:tc>
          <w:tcPr>
            <w:tcW w:w="1080" w:type="dxa"/>
            <w:tcMar>
              <w:top w:w="35" w:type="dxa"/>
              <w:left w:w="35" w:type="dxa"/>
              <w:bottom w:w="35" w:type="dxa"/>
              <w:right w:w="35" w:type="dxa"/>
            </w:tcMar>
            <w:vAlign w:val="center"/>
          </w:tcPr>
          <w:p w14:paraId="7786F79D" w14:textId="77777777" w:rsidR="00630D6F" w:rsidRPr="000902A1" w:rsidRDefault="00630D6F" w:rsidP="007F15DF">
            <w:pPr>
              <w:jc w:val="center"/>
              <w:rPr>
                <w:rFonts w:cs="Times New Roman"/>
                <w:szCs w:val="20"/>
              </w:rPr>
            </w:pPr>
            <w:r w:rsidRPr="000902A1">
              <w:rPr>
                <w:rFonts w:cs="Times New Roman"/>
                <w:color w:val="000000"/>
                <w:szCs w:val="20"/>
              </w:rPr>
              <w:t>0.284</w:t>
            </w:r>
          </w:p>
        </w:tc>
      </w:tr>
      <w:tr w:rsidR="00630D6F" w:rsidRPr="000902A1" w14:paraId="0F6C58D8" w14:textId="77777777" w:rsidTr="00335205">
        <w:trPr>
          <w:jc w:val="center"/>
        </w:trPr>
        <w:tc>
          <w:tcPr>
            <w:tcW w:w="2448" w:type="dxa"/>
            <w:tcMar>
              <w:top w:w="35" w:type="dxa"/>
              <w:left w:w="35" w:type="dxa"/>
              <w:bottom w:w="35" w:type="dxa"/>
              <w:right w:w="35" w:type="dxa"/>
            </w:tcMar>
            <w:vAlign w:val="center"/>
          </w:tcPr>
          <w:p w14:paraId="28D1FA41" w14:textId="77777777" w:rsidR="00630D6F" w:rsidRPr="000902A1" w:rsidRDefault="00630D6F" w:rsidP="007F15DF">
            <w:pPr>
              <w:rPr>
                <w:rFonts w:cs="Times New Roman"/>
                <w:szCs w:val="20"/>
              </w:rPr>
            </w:pPr>
            <w:r w:rsidRPr="000902A1">
              <w:rPr>
                <w:rFonts w:cs="Times New Roman"/>
                <w:color w:val="000000"/>
                <w:szCs w:val="20"/>
              </w:rPr>
              <w:t>Neural network</w:t>
            </w:r>
          </w:p>
        </w:tc>
        <w:tc>
          <w:tcPr>
            <w:tcW w:w="1512" w:type="dxa"/>
            <w:tcMar>
              <w:top w:w="35" w:type="dxa"/>
              <w:left w:w="35" w:type="dxa"/>
              <w:bottom w:w="35" w:type="dxa"/>
              <w:right w:w="35" w:type="dxa"/>
            </w:tcMar>
            <w:vAlign w:val="center"/>
          </w:tcPr>
          <w:p w14:paraId="1A7A6063" w14:textId="77777777" w:rsidR="00630D6F" w:rsidRPr="000902A1" w:rsidRDefault="00630D6F" w:rsidP="007F15DF">
            <w:pPr>
              <w:rPr>
                <w:rFonts w:cs="Times New Roman"/>
                <w:szCs w:val="20"/>
              </w:rPr>
            </w:pPr>
            <w:r w:rsidRPr="000902A1">
              <w:rPr>
                <w:rFonts w:cs="Times New Roman"/>
                <w:color w:val="000000"/>
                <w:szCs w:val="20"/>
              </w:rPr>
              <w:t>0.124</w:t>
            </w:r>
          </w:p>
        </w:tc>
        <w:tc>
          <w:tcPr>
            <w:tcW w:w="1440" w:type="dxa"/>
            <w:tcMar>
              <w:top w:w="35" w:type="dxa"/>
              <w:left w:w="35" w:type="dxa"/>
              <w:bottom w:w="35" w:type="dxa"/>
              <w:right w:w="35" w:type="dxa"/>
            </w:tcMar>
            <w:vAlign w:val="center"/>
          </w:tcPr>
          <w:p w14:paraId="63D08876" w14:textId="77777777" w:rsidR="00630D6F" w:rsidRPr="000902A1" w:rsidRDefault="00630D6F" w:rsidP="007F15DF">
            <w:pPr>
              <w:rPr>
                <w:rFonts w:cs="Times New Roman"/>
                <w:szCs w:val="20"/>
              </w:rPr>
            </w:pPr>
            <w:r w:rsidRPr="000902A1">
              <w:rPr>
                <w:rFonts w:cs="Times New Roman"/>
                <w:color w:val="000000"/>
                <w:szCs w:val="20"/>
              </w:rPr>
              <w:t>38.9</w:t>
            </w:r>
          </w:p>
        </w:tc>
        <w:tc>
          <w:tcPr>
            <w:tcW w:w="1440" w:type="dxa"/>
            <w:tcMar>
              <w:top w:w="35" w:type="dxa"/>
              <w:left w:w="35" w:type="dxa"/>
              <w:bottom w:w="35" w:type="dxa"/>
              <w:right w:w="35" w:type="dxa"/>
            </w:tcMar>
            <w:vAlign w:val="center"/>
          </w:tcPr>
          <w:p w14:paraId="520FF02E" w14:textId="77777777" w:rsidR="00630D6F" w:rsidRPr="000902A1" w:rsidRDefault="00630D6F" w:rsidP="007F15DF">
            <w:pPr>
              <w:jc w:val="center"/>
              <w:rPr>
                <w:rFonts w:cs="Times New Roman"/>
                <w:szCs w:val="20"/>
              </w:rPr>
            </w:pPr>
            <w:r w:rsidRPr="000902A1">
              <w:rPr>
                <w:rFonts w:cs="Times New Roman"/>
                <w:color w:val="000000"/>
                <w:szCs w:val="20"/>
              </w:rPr>
              <w:t>82.3</w:t>
            </w:r>
          </w:p>
        </w:tc>
        <w:tc>
          <w:tcPr>
            <w:tcW w:w="1224" w:type="dxa"/>
            <w:tcMar>
              <w:top w:w="35" w:type="dxa"/>
              <w:left w:w="35" w:type="dxa"/>
              <w:bottom w:w="35" w:type="dxa"/>
              <w:right w:w="35" w:type="dxa"/>
            </w:tcMar>
            <w:vAlign w:val="center"/>
          </w:tcPr>
          <w:p w14:paraId="487E0255" w14:textId="77777777" w:rsidR="00630D6F" w:rsidRPr="000902A1" w:rsidRDefault="00630D6F" w:rsidP="007F15DF">
            <w:pPr>
              <w:jc w:val="center"/>
              <w:rPr>
                <w:rFonts w:cs="Times New Roman"/>
                <w:szCs w:val="20"/>
              </w:rPr>
            </w:pPr>
            <w:r w:rsidRPr="000902A1">
              <w:rPr>
                <w:rFonts w:cs="Times New Roman"/>
                <w:color w:val="000000"/>
                <w:szCs w:val="20"/>
              </w:rPr>
              <w:t>21.2</w:t>
            </w:r>
          </w:p>
        </w:tc>
        <w:tc>
          <w:tcPr>
            <w:tcW w:w="1224" w:type="dxa"/>
            <w:tcMar>
              <w:top w:w="35" w:type="dxa"/>
              <w:left w:w="35" w:type="dxa"/>
              <w:bottom w:w="35" w:type="dxa"/>
              <w:right w:w="35" w:type="dxa"/>
            </w:tcMar>
            <w:vAlign w:val="center"/>
          </w:tcPr>
          <w:p w14:paraId="252C46C1" w14:textId="77777777" w:rsidR="00630D6F" w:rsidRPr="000902A1" w:rsidRDefault="00630D6F" w:rsidP="007F15DF">
            <w:pPr>
              <w:jc w:val="center"/>
              <w:rPr>
                <w:rFonts w:cs="Times New Roman"/>
                <w:szCs w:val="20"/>
              </w:rPr>
            </w:pPr>
            <w:r w:rsidRPr="000902A1">
              <w:rPr>
                <w:rFonts w:cs="Times New Roman"/>
                <w:color w:val="000000"/>
                <w:szCs w:val="20"/>
              </w:rPr>
              <w:t>91.7</w:t>
            </w:r>
          </w:p>
        </w:tc>
        <w:tc>
          <w:tcPr>
            <w:tcW w:w="1368" w:type="dxa"/>
            <w:tcMar>
              <w:top w:w="35" w:type="dxa"/>
              <w:left w:w="35" w:type="dxa"/>
              <w:bottom w:w="35" w:type="dxa"/>
              <w:right w:w="35" w:type="dxa"/>
            </w:tcMar>
            <w:vAlign w:val="center"/>
          </w:tcPr>
          <w:p w14:paraId="2EA325B8" w14:textId="77777777" w:rsidR="00630D6F" w:rsidRPr="000902A1" w:rsidRDefault="00630D6F" w:rsidP="007F15DF">
            <w:pPr>
              <w:jc w:val="center"/>
              <w:rPr>
                <w:rFonts w:cs="Times New Roman"/>
                <w:szCs w:val="20"/>
              </w:rPr>
            </w:pPr>
            <w:r w:rsidRPr="000902A1">
              <w:rPr>
                <w:rFonts w:cs="Times New Roman"/>
                <w:color w:val="000000"/>
                <w:szCs w:val="20"/>
              </w:rPr>
              <w:t>27.5</w:t>
            </w:r>
          </w:p>
        </w:tc>
        <w:tc>
          <w:tcPr>
            <w:tcW w:w="1368" w:type="dxa"/>
            <w:tcMar>
              <w:top w:w="35" w:type="dxa"/>
              <w:left w:w="35" w:type="dxa"/>
              <w:bottom w:w="35" w:type="dxa"/>
              <w:right w:w="35" w:type="dxa"/>
            </w:tcMar>
            <w:vAlign w:val="center"/>
          </w:tcPr>
          <w:p w14:paraId="43EAC1E2" w14:textId="77777777" w:rsidR="00630D6F" w:rsidRPr="000902A1" w:rsidRDefault="00630D6F" w:rsidP="007F15DF">
            <w:pPr>
              <w:jc w:val="center"/>
              <w:rPr>
                <w:rFonts w:cs="Times New Roman"/>
                <w:szCs w:val="20"/>
              </w:rPr>
            </w:pPr>
            <w:r w:rsidRPr="000902A1">
              <w:rPr>
                <w:rFonts w:cs="Times New Roman"/>
                <w:color w:val="000000"/>
                <w:szCs w:val="20"/>
              </w:rPr>
              <w:t>77.6</w:t>
            </w:r>
          </w:p>
        </w:tc>
        <w:tc>
          <w:tcPr>
            <w:tcW w:w="1080" w:type="dxa"/>
            <w:tcMar>
              <w:top w:w="35" w:type="dxa"/>
              <w:left w:w="35" w:type="dxa"/>
              <w:bottom w:w="35" w:type="dxa"/>
              <w:right w:w="35" w:type="dxa"/>
            </w:tcMar>
            <w:vAlign w:val="center"/>
          </w:tcPr>
          <w:p w14:paraId="201CE43A" w14:textId="77777777" w:rsidR="00630D6F" w:rsidRPr="000902A1" w:rsidRDefault="00630D6F" w:rsidP="007F15DF">
            <w:pPr>
              <w:jc w:val="center"/>
              <w:rPr>
                <w:rFonts w:cs="Times New Roman"/>
                <w:szCs w:val="20"/>
              </w:rPr>
            </w:pPr>
            <w:r w:rsidRPr="000902A1">
              <w:rPr>
                <w:rFonts w:cs="Times New Roman"/>
                <w:color w:val="000000"/>
                <w:szCs w:val="20"/>
              </w:rPr>
              <w:t>0.246</w:t>
            </w:r>
          </w:p>
        </w:tc>
      </w:tr>
      <w:tr w:rsidR="00630D6F" w:rsidRPr="000902A1" w14:paraId="0EA74A44" w14:textId="77777777" w:rsidTr="00335205">
        <w:trPr>
          <w:jc w:val="center"/>
        </w:trPr>
        <w:tc>
          <w:tcPr>
            <w:tcW w:w="2448" w:type="dxa"/>
            <w:tcMar>
              <w:top w:w="35" w:type="dxa"/>
              <w:left w:w="35" w:type="dxa"/>
              <w:bottom w:w="35" w:type="dxa"/>
              <w:right w:w="35" w:type="dxa"/>
            </w:tcMar>
            <w:vAlign w:val="center"/>
          </w:tcPr>
          <w:p w14:paraId="4A990CCB" w14:textId="77777777" w:rsidR="00630D6F" w:rsidRPr="000902A1" w:rsidRDefault="00630D6F" w:rsidP="007F15DF">
            <w:pPr>
              <w:rPr>
                <w:rFonts w:cs="Times New Roman"/>
                <w:szCs w:val="20"/>
              </w:rPr>
            </w:pPr>
            <w:r w:rsidRPr="000902A1">
              <w:rPr>
                <w:rFonts w:cs="Times New Roman"/>
                <w:color w:val="000000"/>
                <w:szCs w:val="20"/>
              </w:rPr>
              <w:t>K-nearest neighbours</w:t>
            </w:r>
          </w:p>
        </w:tc>
        <w:tc>
          <w:tcPr>
            <w:tcW w:w="1512" w:type="dxa"/>
            <w:tcMar>
              <w:top w:w="35" w:type="dxa"/>
              <w:left w:w="35" w:type="dxa"/>
              <w:bottom w:w="35" w:type="dxa"/>
              <w:right w:w="35" w:type="dxa"/>
            </w:tcMar>
            <w:vAlign w:val="center"/>
          </w:tcPr>
          <w:p w14:paraId="6C8C95AB" w14:textId="77777777" w:rsidR="00630D6F" w:rsidRPr="000902A1" w:rsidRDefault="00630D6F" w:rsidP="007F15DF">
            <w:pPr>
              <w:rPr>
                <w:rFonts w:cs="Times New Roman"/>
                <w:szCs w:val="20"/>
              </w:rPr>
            </w:pPr>
            <w:r w:rsidRPr="000902A1">
              <w:rPr>
                <w:rFonts w:cs="Times New Roman"/>
                <w:color w:val="000000"/>
                <w:szCs w:val="20"/>
              </w:rPr>
              <w:t>0.312</w:t>
            </w:r>
          </w:p>
        </w:tc>
        <w:tc>
          <w:tcPr>
            <w:tcW w:w="1440" w:type="dxa"/>
            <w:tcMar>
              <w:top w:w="35" w:type="dxa"/>
              <w:left w:w="35" w:type="dxa"/>
              <w:bottom w:w="35" w:type="dxa"/>
              <w:right w:w="35" w:type="dxa"/>
            </w:tcMar>
            <w:vAlign w:val="center"/>
          </w:tcPr>
          <w:p w14:paraId="6856BDBA" w14:textId="77777777" w:rsidR="00630D6F" w:rsidRPr="000902A1" w:rsidRDefault="00630D6F" w:rsidP="007F15DF">
            <w:pPr>
              <w:rPr>
                <w:rFonts w:cs="Times New Roman"/>
                <w:szCs w:val="20"/>
              </w:rPr>
            </w:pPr>
            <w:r w:rsidRPr="000902A1">
              <w:rPr>
                <w:rFonts w:cs="Times New Roman"/>
                <w:color w:val="000000"/>
                <w:szCs w:val="20"/>
              </w:rPr>
              <w:t>38.9</w:t>
            </w:r>
          </w:p>
        </w:tc>
        <w:tc>
          <w:tcPr>
            <w:tcW w:w="1440" w:type="dxa"/>
            <w:tcMar>
              <w:top w:w="35" w:type="dxa"/>
              <w:left w:w="35" w:type="dxa"/>
              <w:bottom w:w="35" w:type="dxa"/>
              <w:right w:w="35" w:type="dxa"/>
            </w:tcMar>
            <w:vAlign w:val="center"/>
          </w:tcPr>
          <w:p w14:paraId="62B9651B" w14:textId="77777777" w:rsidR="00630D6F" w:rsidRPr="000902A1" w:rsidRDefault="00630D6F" w:rsidP="007F15DF">
            <w:pPr>
              <w:jc w:val="center"/>
              <w:rPr>
                <w:rFonts w:cs="Times New Roman"/>
                <w:szCs w:val="20"/>
              </w:rPr>
            </w:pPr>
            <w:r w:rsidRPr="000902A1">
              <w:rPr>
                <w:rFonts w:cs="Times New Roman"/>
                <w:color w:val="000000"/>
                <w:szCs w:val="20"/>
              </w:rPr>
              <w:t>85.7</w:t>
            </w:r>
          </w:p>
        </w:tc>
        <w:tc>
          <w:tcPr>
            <w:tcW w:w="1224" w:type="dxa"/>
            <w:tcMar>
              <w:top w:w="35" w:type="dxa"/>
              <w:left w:w="35" w:type="dxa"/>
              <w:bottom w:w="35" w:type="dxa"/>
              <w:right w:w="35" w:type="dxa"/>
            </w:tcMar>
            <w:vAlign w:val="center"/>
          </w:tcPr>
          <w:p w14:paraId="7D68A328" w14:textId="77777777" w:rsidR="00630D6F" w:rsidRPr="000902A1" w:rsidRDefault="00630D6F" w:rsidP="007F15DF">
            <w:pPr>
              <w:jc w:val="center"/>
              <w:rPr>
                <w:rFonts w:cs="Times New Roman"/>
                <w:szCs w:val="20"/>
              </w:rPr>
            </w:pPr>
            <w:r w:rsidRPr="000902A1">
              <w:rPr>
                <w:rFonts w:cs="Times New Roman"/>
                <w:color w:val="000000"/>
                <w:szCs w:val="20"/>
              </w:rPr>
              <w:t>25.0</w:t>
            </w:r>
          </w:p>
        </w:tc>
        <w:tc>
          <w:tcPr>
            <w:tcW w:w="1224" w:type="dxa"/>
            <w:tcMar>
              <w:top w:w="35" w:type="dxa"/>
              <w:left w:w="35" w:type="dxa"/>
              <w:bottom w:w="35" w:type="dxa"/>
              <w:right w:w="35" w:type="dxa"/>
            </w:tcMar>
            <w:vAlign w:val="center"/>
          </w:tcPr>
          <w:p w14:paraId="32483A61" w14:textId="77777777" w:rsidR="00630D6F" w:rsidRPr="000902A1" w:rsidRDefault="00630D6F" w:rsidP="007F15DF">
            <w:pPr>
              <w:jc w:val="center"/>
              <w:rPr>
                <w:rFonts w:cs="Times New Roman"/>
                <w:szCs w:val="20"/>
              </w:rPr>
            </w:pPr>
            <w:r w:rsidRPr="000902A1">
              <w:rPr>
                <w:rFonts w:cs="Times New Roman"/>
                <w:color w:val="000000"/>
                <w:szCs w:val="20"/>
              </w:rPr>
              <w:t>92.0</w:t>
            </w:r>
          </w:p>
        </w:tc>
        <w:tc>
          <w:tcPr>
            <w:tcW w:w="1368" w:type="dxa"/>
            <w:tcMar>
              <w:top w:w="35" w:type="dxa"/>
              <w:left w:w="35" w:type="dxa"/>
              <w:bottom w:w="35" w:type="dxa"/>
              <w:right w:w="35" w:type="dxa"/>
            </w:tcMar>
            <w:vAlign w:val="center"/>
          </w:tcPr>
          <w:p w14:paraId="17F47707" w14:textId="77777777" w:rsidR="00630D6F" w:rsidRPr="000902A1" w:rsidRDefault="00630D6F" w:rsidP="007F15DF">
            <w:pPr>
              <w:jc w:val="center"/>
              <w:rPr>
                <w:rFonts w:cs="Times New Roman"/>
                <w:szCs w:val="20"/>
              </w:rPr>
            </w:pPr>
            <w:r w:rsidRPr="000902A1">
              <w:rPr>
                <w:rFonts w:cs="Times New Roman"/>
                <w:color w:val="000000"/>
                <w:szCs w:val="20"/>
              </w:rPr>
              <w:t>30.4</w:t>
            </w:r>
          </w:p>
        </w:tc>
        <w:tc>
          <w:tcPr>
            <w:tcW w:w="1368" w:type="dxa"/>
            <w:tcMar>
              <w:top w:w="35" w:type="dxa"/>
              <w:left w:w="35" w:type="dxa"/>
              <w:bottom w:w="35" w:type="dxa"/>
              <w:right w:w="35" w:type="dxa"/>
            </w:tcMar>
            <w:vAlign w:val="center"/>
          </w:tcPr>
          <w:p w14:paraId="18870E94" w14:textId="77777777" w:rsidR="00630D6F" w:rsidRPr="000902A1" w:rsidRDefault="00630D6F" w:rsidP="007F15DF">
            <w:pPr>
              <w:jc w:val="center"/>
              <w:rPr>
                <w:rFonts w:cs="Times New Roman"/>
                <w:szCs w:val="20"/>
              </w:rPr>
            </w:pPr>
            <w:r w:rsidRPr="000902A1">
              <w:rPr>
                <w:rFonts w:cs="Times New Roman"/>
                <w:color w:val="000000"/>
                <w:szCs w:val="20"/>
              </w:rPr>
              <w:t>80.6</w:t>
            </w:r>
          </w:p>
        </w:tc>
        <w:tc>
          <w:tcPr>
            <w:tcW w:w="1080" w:type="dxa"/>
            <w:tcMar>
              <w:top w:w="35" w:type="dxa"/>
              <w:left w:w="35" w:type="dxa"/>
              <w:bottom w:w="35" w:type="dxa"/>
              <w:right w:w="35" w:type="dxa"/>
            </w:tcMar>
            <w:vAlign w:val="center"/>
          </w:tcPr>
          <w:p w14:paraId="1046FEBD" w14:textId="77777777" w:rsidR="00630D6F" w:rsidRPr="000902A1" w:rsidRDefault="00630D6F" w:rsidP="007F15DF">
            <w:pPr>
              <w:jc w:val="center"/>
              <w:rPr>
                <w:rFonts w:cs="Times New Roman"/>
                <w:szCs w:val="20"/>
              </w:rPr>
            </w:pPr>
            <w:r w:rsidRPr="000902A1">
              <w:rPr>
                <w:rFonts w:cs="Times New Roman"/>
                <w:color w:val="000000"/>
                <w:szCs w:val="20"/>
              </w:rPr>
              <w:t>0.374</w:t>
            </w:r>
          </w:p>
        </w:tc>
      </w:tr>
      <w:tr w:rsidR="00630D6F" w:rsidRPr="000902A1" w14:paraId="009176EF" w14:textId="77777777" w:rsidTr="00335205">
        <w:trPr>
          <w:jc w:val="center"/>
        </w:trPr>
        <w:tc>
          <w:tcPr>
            <w:tcW w:w="2448" w:type="dxa"/>
            <w:tcMar>
              <w:top w:w="35" w:type="dxa"/>
              <w:left w:w="35" w:type="dxa"/>
              <w:bottom w:w="35" w:type="dxa"/>
              <w:right w:w="35" w:type="dxa"/>
            </w:tcMar>
            <w:vAlign w:val="center"/>
          </w:tcPr>
          <w:p w14:paraId="42D8CF9F" w14:textId="77777777" w:rsidR="00630D6F" w:rsidRPr="000902A1" w:rsidRDefault="00630D6F" w:rsidP="007F15DF">
            <w:pPr>
              <w:rPr>
                <w:rFonts w:cs="Times New Roman"/>
                <w:szCs w:val="20"/>
              </w:rPr>
            </w:pPr>
            <w:r w:rsidRPr="000902A1">
              <w:rPr>
                <w:rFonts w:cs="Times New Roman"/>
                <w:color w:val="000000"/>
                <w:szCs w:val="20"/>
              </w:rPr>
              <w:t>Random forest</w:t>
            </w:r>
          </w:p>
        </w:tc>
        <w:tc>
          <w:tcPr>
            <w:tcW w:w="1512" w:type="dxa"/>
            <w:tcMar>
              <w:top w:w="35" w:type="dxa"/>
              <w:left w:w="35" w:type="dxa"/>
              <w:bottom w:w="35" w:type="dxa"/>
              <w:right w:w="35" w:type="dxa"/>
            </w:tcMar>
            <w:vAlign w:val="center"/>
          </w:tcPr>
          <w:p w14:paraId="12A1D417" w14:textId="77777777" w:rsidR="00630D6F" w:rsidRPr="000902A1" w:rsidRDefault="00630D6F" w:rsidP="007F15DF">
            <w:pPr>
              <w:rPr>
                <w:rFonts w:cs="Times New Roman"/>
                <w:szCs w:val="20"/>
              </w:rPr>
            </w:pPr>
            <w:r w:rsidRPr="000902A1">
              <w:rPr>
                <w:rFonts w:cs="Times New Roman"/>
                <w:color w:val="000000"/>
                <w:szCs w:val="20"/>
              </w:rPr>
              <w:t>0.142</w:t>
            </w:r>
          </w:p>
        </w:tc>
        <w:tc>
          <w:tcPr>
            <w:tcW w:w="1440" w:type="dxa"/>
            <w:tcMar>
              <w:top w:w="35" w:type="dxa"/>
              <w:left w:w="35" w:type="dxa"/>
              <w:bottom w:w="35" w:type="dxa"/>
              <w:right w:w="35" w:type="dxa"/>
            </w:tcMar>
            <w:vAlign w:val="center"/>
          </w:tcPr>
          <w:p w14:paraId="65523B36" w14:textId="77777777" w:rsidR="00630D6F" w:rsidRPr="000902A1" w:rsidRDefault="00630D6F" w:rsidP="007F15DF">
            <w:pPr>
              <w:rPr>
                <w:rFonts w:cs="Times New Roman"/>
                <w:szCs w:val="20"/>
              </w:rPr>
            </w:pPr>
            <w:r w:rsidRPr="000902A1">
              <w:rPr>
                <w:rFonts w:cs="Times New Roman"/>
                <w:color w:val="000000"/>
                <w:szCs w:val="20"/>
              </w:rPr>
              <w:t>50.0</w:t>
            </w:r>
          </w:p>
        </w:tc>
        <w:tc>
          <w:tcPr>
            <w:tcW w:w="1440" w:type="dxa"/>
            <w:tcMar>
              <w:top w:w="35" w:type="dxa"/>
              <w:left w:w="35" w:type="dxa"/>
              <w:bottom w:w="35" w:type="dxa"/>
              <w:right w:w="35" w:type="dxa"/>
            </w:tcMar>
            <w:vAlign w:val="center"/>
          </w:tcPr>
          <w:p w14:paraId="1EB6840D" w14:textId="77777777" w:rsidR="00630D6F" w:rsidRPr="000902A1" w:rsidRDefault="00630D6F" w:rsidP="007F15DF">
            <w:pPr>
              <w:jc w:val="center"/>
              <w:rPr>
                <w:rFonts w:cs="Times New Roman"/>
                <w:szCs w:val="20"/>
              </w:rPr>
            </w:pPr>
            <w:r w:rsidRPr="000902A1">
              <w:rPr>
                <w:rFonts w:cs="Times New Roman"/>
                <w:color w:val="000000"/>
                <w:szCs w:val="20"/>
              </w:rPr>
              <w:t>76.2</w:t>
            </w:r>
          </w:p>
        </w:tc>
        <w:tc>
          <w:tcPr>
            <w:tcW w:w="1224" w:type="dxa"/>
            <w:tcMar>
              <w:top w:w="35" w:type="dxa"/>
              <w:left w:w="35" w:type="dxa"/>
              <w:bottom w:w="35" w:type="dxa"/>
              <w:right w:w="35" w:type="dxa"/>
            </w:tcMar>
            <w:vAlign w:val="center"/>
          </w:tcPr>
          <w:p w14:paraId="5AF49CBF" w14:textId="77777777" w:rsidR="00630D6F" w:rsidRPr="000902A1" w:rsidRDefault="00630D6F" w:rsidP="007F15DF">
            <w:pPr>
              <w:jc w:val="center"/>
              <w:rPr>
                <w:rFonts w:cs="Times New Roman"/>
                <w:szCs w:val="20"/>
              </w:rPr>
            </w:pPr>
            <w:r w:rsidRPr="000902A1">
              <w:rPr>
                <w:rFonts w:cs="Times New Roman"/>
                <w:color w:val="000000"/>
                <w:szCs w:val="20"/>
              </w:rPr>
              <w:t>20.5</w:t>
            </w:r>
          </w:p>
        </w:tc>
        <w:tc>
          <w:tcPr>
            <w:tcW w:w="1224" w:type="dxa"/>
            <w:tcMar>
              <w:top w:w="35" w:type="dxa"/>
              <w:left w:w="35" w:type="dxa"/>
              <w:bottom w:w="35" w:type="dxa"/>
              <w:right w:w="35" w:type="dxa"/>
            </w:tcMar>
            <w:vAlign w:val="center"/>
          </w:tcPr>
          <w:p w14:paraId="752E23CD" w14:textId="77777777" w:rsidR="00630D6F" w:rsidRPr="000902A1" w:rsidRDefault="00630D6F" w:rsidP="007F15DF">
            <w:pPr>
              <w:jc w:val="center"/>
              <w:rPr>
                <w:rFonts w:cs="Times New Roman"/>
                <w:szCs w:val="20"/>
              </w:rPr>
            </w:pPr>
            <w:r w:rsidRPr="000902A1">
              <w:rPr>
                <w:rFonts w:cs="Times New Roman"/>
                <w:color w:val="000000"/>
                <w:szCs w:val="20"/>
              </w:rPr>
              <w:t>92.6</w:t>
            </w:r>
          </w:p>
        </w:tc>
        <w:tc>
          <w:tcPr>
            <w:tcW w:w="1368" w:type="dxa"/>
            <w:tcMar>
              <w:top w:w="35" w:type="dxa"/>
              <w:left w:w="35" w:type="dxa"/>
              <w:bottom w:w="35" w:type="dxa"/>
              <w:right w:w="35" w:type="dxa"/>
            </w:tcMar>
            <w:vAlign w:val="center"/>
          </w:tcPr>
          <w:p w14:paraId="06205634" w14:textId="77777777" w:rsidR="00630D6F" w:rsidRPr="000902A1" w:rsidRDefault="00630D6F" w:rsidP="007F15DF">
            <w:pPr>
              <w:jc w:val="center"/>
              <w:rPr>
                <w:rFonts w:cs="Times New Roman"/>
                <w:szCs w:val="20"/>
              </w:rPr>
            </w:pPr>
            <w:r w:rsidRPr="000902A1">
              <w:rPr>
                <w:rFonts w:cs="Times New Roman"/>
                <w:color w:val="000000"/>
                <w:szCs w:val="20"/>
              </w:rPr>
              <w:t>29.0</w:t>
            </w:r>
          </w:p>
        </w:tc>
        <w:tc>
          <w:tcPr>
            <w:tcW w:w="1368" w:type="dxa"/>
            <w:tcMar>
              <w:top w:w="35" w:type="dxa"/>
              <w:left w:w="35" w:type="dxa"/>
              <w:bottom w:w="35" w:type="dxa"/>
              <w:right w:w="35" w:type="dxa"/>
            </w:tcMar>
            <w:vAlign w:val="center"/>
          </w:tcPr>
          <w:p w14:paraId="2197BD91" w14:textId="77777777" w:rsidR="00630D6F" w:rsidRPr="000902A1" w:rsidRDefault="00630D6F" w:rsidP="007F15DF">
            <w:pPr>
              <w:jc w:val="center"/>
              <w:rPr>
                <w:rFonts w:cs="Times New Roman"/>
                <w:szCs w:val="20"/>
              </w:rPr>
            </w:pPr>
            <w:r w:rsidRPr="000902A1">
              <w:rPr>
                <w:rFonts w:cs="Times New Roman"/>
                <w:color w:val="000000"/>
                <w:szCs w:val="20"/>
              </w:rPr>
              <w:t>73.3</w:t>
            </w:r>
          </w:p>
        </w:tc>
        <w:tc>
          <w:tcPr>
            <w:tcW w:w="1080" w:type="dxa"/>
            <w:tcMar>
              <w:top w:w="35" w:type="dxa"/>
              <w:left w:w="35" w:type="dxa"/>
              <w:bottom w:w="35" w:type="dxa"/>
              <w:right w:w="35" w:type="dxa"/>
            </w:tcMar>
            <w:vAlign w:val="center"/>
          </w:tcPr>
          <w:p w14:paraId="555031C0" w14:textId="77777777" w:rsidR="00630D6F" w:rsidRPr="000902A1" w:rsidRDefault="00630D6F" w:rsidP="007F15DF">
            <w:pPr>
              <w:jc w:val="center"/>
              <w:rPr>
                <w:rFonts w:cs="Times New Roman"/>
                <w:szCs w:val="20"/>
              </w:rPr>
            </w:pPr>
            <w:r w:rsidRPr="000902A1">
              <w:rPr>
                <w:rFonts w:cs="Times New Roman"/>
                <w:color w:val="000000"/>
                <w:szCs w:val="20"/>
              </w:rPr>
              <w:t>0.364</w:t>
            </w:r>
          </w:p>
        </w:tc>
      </w:tr>
      <w:tr w:rsidR="00630D6F" w:rsidRPr="000902A1" w14:paraId="7956E7E4" w14:textId="77777777" w:rsidTr="00335205">
        <w:trPr>
          <w:jc w:val="center"/>
        </w:trPr>
        <w:tc>
          <w:tcPr>
            <w:tcW w:w="2448" w:type="dxa"/>
            <w:tcMar>
              <w:top w:w="35" w:type="dxa"/>
              <w:left w:w="35" w:type="dxa"/>
              <w:bottom w:w="35" w:type="dxa"/>
              <w:right w:w="35" w:type="dxa"/>
            </w:tcMar>
            <w:vAlign w:val="center"/>
          </w:tcPr>
          <w:p w14:paraId="678C5CAE" w14:textId="77777777" w:rsidR="00630D6F" w:rsidRPr="000902A1" w:rsidRDefault="00630D6F" w:rsidP="007F15DF">
            <w:pPr>
              <w:rPr>
                <w:rFonts w:cs="Times New Roman"/>
                <w:szCs w:val="20"/>
              </w:rPr>
            </w:pPr>
            <w:r w:rsidRPr="000902A1">
              <w:rPr>
                <w:rFonts w:cs="Times New Roman"/>
                <w:color w:val="000000"/>
                <w:szCs w:val="20"/>
              </w:rPr>
              <w:t>Gradient boosting machine</w:t>
            </w:r>
          </w:p>
        </w:tc>
        <w:tc>
          <w:tcPr>
            <w:tcW w:w="1512" w:type="dxa"/>
            <w:tcMar>
              <w:top w:w="35" w:type="dxa"/>
              <w:left w:w="35" w:type="dxa"/>
              <w:bottom w:w="35" w:type="dxa"/>
              <w:right w:w="35" w:type="dxa"/>
            </w:tcMar>
            <w:vAlign w:val="center"/>
          </w:tcPr>
          <w:p w14:paraId="0ECC5F59" w14:textId="77777777" w:rsidR="00630D6F" w:rsidRPr="000902A1" w:rsidRDefault="00630D6F" w:rsidP="007F15DF">
            <w:pPr>
              <w:rPr>
                <w:rFonts w:cs="Times New Roman"/>
                <w:szCs w:val="20"/>
              </w:rPr>
            </w:pPr>
            <w:r w:rsidRPr="000902A1">
              <w:rPr>
                <w:rFonts w:cs="Times New Roman"/>
                <w:color w:val="000000"/>
                <w:szCs w:val="20"/>
              </w:rPr>
              <w:t>0.153</w:t>
            </w:r>
          </w:p>
        </w:tc>
        <w:tc>
          <w:tcPr>
            <w:tcW w:w="1440" w:type="dxa"/>
            <w:tcMar>
              <w:top w:w="35" w:type="dxa"/>
              <w:left w:w="35" w:type="dxa"/>
              <w:bottom w:w="35" w:type="dxa"/>
              <w:right w:w="35" w:type="dxa"/>
            </w:tcMar>
            <w:vAlign w:val="center"/>
          </w:tcPr>
          <w:p w14:paraId="517299FF" w14:textId="77777777" w:rsidR="00630D6F" w:rsidRPr="000902A1" w:rsidRDefault="00630D6F" w:rsidP="007F15DF">
            <w:pPr>
              <w:rPr>
                <w:rFonts w:cs="Times New Roman"/>
                <w:szCs w:val="20"/>
              </w:rPr>
            </w:pPr>
            <w:r w:rsidRPr="000902A1">
              <w:rPr>
                <w:rFonts w:cs="Times New Roman"/>
                <w:color w:val="000000"/>
                <w:szCs w:val="20"/>
              </w:rPr>
              <w:t>44.4</w:t>
            </w:r>
          </w:p>
        </w:tc>
        <w:tc>
          <w:tcPr>
            <w:tcW w:w="1440" w:type="dxa"/>
            <w:tcMar>
              <w:top w:w="35" w:type="dxa"/>
              <w:left w:w="35" w:type="dxa"/>
              <w:bottom w:w="35" w:type="dxa"/>
              <w:right w:w="35" w:type="dxa"/>
            </w:tcMar>
            <w:vAlign w:val="center"/>
          </w:tcPr>
          <w:p w14:paraId="348A9C1C" w14:textId="77777777" w:rsidR="00630D6F" w:rsidRPr="000902A1" w:rsidRDefault="00630D6F" w:rsidP="007F15DF">
            <w:pPr>
              <w:jc w:val="center"/>
              <w:rPr>
                <w:rFonts w:cs="Times New Roman"/>
                <w:szCs w:val="20"/>
              </w:rPr>
            </w:pPr>
            <w:r w:rsidRPr="000902A1">
              <w:rPr>
                <w:rFonts w:cs="Times New Roman"/>
                <w:color w:val="000000"/>
                <w:szCs w:val="20"/>
              </w:rPr>
              <w:t>84.4</w:t>
            </w:r>
          </w:p>
        </w:tc>
        <w:tc>
          <w:tcPr>
            <w:tcW w:w="1224" w:type="dxa"/>
            <w:tcMar>
              <w:top w:w="35" w:type="dxa"/>
              <w:left w:w="35" w:type="dxa"/>
              <w:bottom w:w="35" w:type="dxa"/>
              <w:right w:w="35" w:type="dxa"/>
            </w:tcMar>
            <w:vAlign w:val="center"/>
          </w:tcPr>
          <w:p w14:paraId="4493BB28" w14:textId="77777777" w:rsidR="00630D6F" w:rsidRPr="000902A1" w:rsidRDefault="00630D6F" w:rsidP="007F15DF">
            <w:pPr>
              <w:jc w:val="center"/>
              <w:rPr>
                <w:rFonts w:cs="Times New Roman"/>
                <w:szCs w:val="20"/>
              </w:rPr>
            </w:pPr>
            <w:r w:rsidRPr="000902A1">
              <w:rPr>
                <w:rFonts w:cs="Times New Roman"/>
                <w:color w:val="000000"/>
                <w:szCs w:val="20"/>
              </w:rPr>
              <w:t>25.8</w:t>
            </w:r>
          </w:p>
        </w:tc>
        <w:tc>
          <w:tcPr>
            <w:tcW w:w="1224" w:type="dxa"/>
            <w:tcMar>
              <w:top w:w="35" w:type="dxa"/>
              <w:left w:w="35" w:type="dxa"/>
              <w:bottom w:w="35" w:type="dxa"/>
              <w:right w:w="35" w:type="dxa"/>
            </w:tcMar>
            <w:vAlign w:val="center"/>
          </w:tcPr>
          <w:p w14:paraId="727FD754" w14:textId="77777777" w:rsidR="00630D6F" w:rsidRPr="000902A1" w:rsidRDefault="00630D6F" w:rsidP="007F15DF">
            <w:pPr>
              <w:jc w:val="center"/>
              <w:rPr>
                <w:rFonts w:cs="Times New Roman"/>
                <w:szCs w:val="20"/>
              </w:rPr>
            </w:pPr>
            <w:r w:rsidRPr="000902A1">
              <w:rPr>
                <w:rFonts w:cs="Times New Roman"/>
                <w:color w:val="000000"/>
                <w:szCs w:val="20"/>
              </w:rPr>
              <w:t>92.5</w:t>
            </w:r>
          </w:p>
        </w:tc>
        <w:tc>
          <w:tcPr>
            <w:tcW w:w="1368" w:type="dxa"/>
            <w:tcMar>
              <w:top w:w="35" w:type="dxa"/>
              <w:left w:w="35" w:type="dxa"/>
              <w:bottom w:w="35" w:type="dxa"/>
              <w:right w:w="35" w:type="dxa"/>
            </w:tcMar>
            <w:vAlign w:val="center"/>
          </w:tcPr>
          <w:p w14:paraId="2D749DA3" w14:textId="77777777" w:rsidR="00630D6F" w:rsidRPr="000902A1" w:rsidRDefault="00630D6F" w:rsidP="007F15DF">
            <w:pPr>
              <w:jc w:val="center"/>
              <w:rPr>
                <w:rFonts w:cs="Times New Roman"/>
                <w:szCs w:val="20"/>
              </w:rPr>
            </w:pPr>
            <w:r w:rsidRPr="000902A1">
              <w:rPr>
                <w:rFonts w:cs="Times New Roman"/>
                <w:color w:val="000000"/>
                <w:szCs w:val="20"/>
              </w:rPr>
              <w:t>32.7</w:t>
            </w:r>
          </w:p>
        </w:tc>
        <w:tc>
          <w:tcPr>
            <w:tcW w:w="1368" w:type="dxa"/>
            <w:tcMar>
              <w:top w:w="35" w:type="dxa"/>
              <w:left w:w="35" w:type="dxa"/>
              <w:bottom w:w="35" w:type="dxa"/>
              <w:right w:w="35" w:type="dxa"/>
            </w:tcMar>
            <w:vAlign w:val="center"/>
          </w:tcPr>
          <w:p w14:paraId="6DD0543F" w14:textId="77777777" w:rsidR="00630D6F" w:rsidRPr="000902A1" w:rsidRDefault="00630D6F" w:rsidP="007F15DF">
            <w:pPr>
              <w:jc w:val="center"/>
              <w:rPr>
                <w:rFonts w:cs="Times New Roman"/>
                <w:szCs w:val="20"/>
              </w:rPr>
            </w:pPr>
            <w:r w:rsidRPr="000902A1">
              <w:rPr>
                <w:rFonts w:cs="Times New Roman"/>
                <w:color w:val="000000"/>
                <w:szCs w:val="20"/>
              </w:rPr>
              <w:t>80.0</w:t>
            </w:r>
          </w:p>
        </w:tc>
        <w:tc>
          <w:tcPr>
            <w:tcW w:w="1080" w:type="dxa"/>
            <w:tcMar>
              <w:top w:w="35" w:type="dxa"/>
              <w:left w:w="35" w:type="dxa"/>
              <w:bottom w:w="35" w:type="dxa"/>
              <w:right w:w="35" w:type="dxa"/>
            </w:tcMar>
            <w:vAlign w:val="center"/>
          </w:tcPr>
          <w:p w14:paraId="6C3CF383" w14:textId="77777777" w:rsidR="00630D6F" w:rsidRPr="000902A1" w:rsidRDefault="00630D6F" w:rsidP="007F15DF">
            <w:pPr>
              <w:jc w:val="center"/>
              <w:rPr>
                <w:rFonts w:cs="Times New Roman"/>
                <w:szCs w:val="20"/>
              </w:rPr>
            </w:pPr>
            <w:r w:rsidRPr="000902A1">
              <w:rPr>
                <w:rFonts w:cs="Times New Roman"/>
                <w:color w:val="000000"/>
                <w:szCs w:val="20"/>
              </w:rPr>
              <w:t>0.313</w:t>
            </w:r>
          </w:p>
        </w:tc>
      </w:tr>
      <w:tr w:rsidR="00630D6F" w:rsidRPr="000902A1" w14:paraId="5EE64D80" w14:textId="77777777" w:rsidTr="00335205">
        <w:trPr>
          <w:jc w:val="center"/>
        </w:trPr>
        <w:tc>
          <w:tcPr>
            <w:tcW w:w="2448" w:type="dxa"/>
            <w:tcMar>
              <w:top w:w="35" w:type="dxa"/>
              <w:left w:w="35" w:type="dxa"/>
              <w:bottom w:w="35" w:type="dxa"/>
              <w:right w:w="35" w:type="dxa"/>
            </w:tcMar>
            <w:vAlign w:val="center"/>
          </w:tcPr>
          <w:p w14:paraId="160B070C" w14:textId="77777777" w:rsidR="00630D6F" w:rsidRPr="000902A1" w:rsidRDefault="00630D6F" w:rsidP="007F15DF">
            <w:pPr>
              <w:rPr>
                <w:rFonts w:cs="Times New Roman"/>
                <w:szCs w:val="20"/>
              </w:rPr>
            </w:pPr>
            <w:r w:rsidRPr="000902A1">
              <w:rPr>
                <w:rFonts w:cs="Times New Roman"/>
                <w:color w:val="000000"/>
                <w:szCs w:val="20"/>
              </w:rPr>
              <w:t>Naive Bayes</w:t>
            </w:r>
          </w:p>
        </w:tc>
        <w:tc>
          <w:tcPr>
            <w:tcW w:w="1512" w:type="dxa"/>
            <w:tcMar>
              <w:top w:w="35" w:type="dxa"/>
              <w:left w:w="35" w:type="dxa"/>
              <w:bottom w:w="35" w:type="dxa"/>
              <w:right w:w="35" w:type="dxa"/>
            </w:tcMar>
            <w:vAlign w:val="center"/>
          </w:tcPr>
          <w:p w14:paraId="401A1C85" w14:textId="77777777" w:rsidR="00630D6F" w:rsidRPr="000902A1" w:rsidRDefault="00630D6F" w:rsidP="007F15DF">
            <w:pPr>
              <w:rPr>
                <w:rFonts w:cs="Times New Roman"/>
                <w:szCs w:val="20"/>
              </w:rPr>
            </w:pPr>
            <w:r w:rsidRPr="000902A1">
              <w:rPr>
                <w:rFonts w:cs="Times New Roman"/>
                <w:color w:val="000000"/>
                <w:szCs w:val="20"/>
              </w:rPr>
              <w:t>0.003</w:t>
            </w:r>
          </w:p>
        </w:tc>
        <w:tc>
          <w:tcPr>
            <w:tcW w:w="1440" w:type="dxa"/>
            <w:tcMar>
              <w:top w:w="35" w:type="dxa"/>
              <w:left w:w="35" w:type="dxa"/>
              <w:bottom w:w="35" w:type="dxa"/>
              <w:right w:w="35" w:type="dxa"/>
            </w:tcMar>
            <w:vAlign w:val="center"/>
          </w:tcPr>
          <w:p w14:paraId="44C4E6E5" w14:textId="77777777" w:rsidR="00630D6F" w:rsidRPr="000902A1" w:rsidRDefault="00630D6F" w:rsidP="007F15DF">
            <w:pPr>
              <w:rPr>
                <w:rFonts w:cs="Times New Roman"/>
                <w:szCs w:val="20"/>
              </w:rPr>
            </w:pPr>
            <w:r w:rsidRPr="000902A1">
              <w:rPr>
                <w:rFonts w:cs="Times New Roman"/>
                <w:color w:val="000000"/>
                <w:szCs w:val="20"/>
              </w:rPr>
              <w:t>44.4</w:t>
            </w:r>
          </w:p>
        </w:tc>
        <w:tc>
          <w:tcPr>
            <w:tcW w:w="1440" w:type="dxa"/>
            <w:tcMar>
              <w:top w:w="35" w:type="dxa"/>
              <w:left w:w="35" w:type="dxa"/>
              <w:bottom w:w="35" w:type="dxa"/>
              <w:right w:w="35" w:type="dxa"/>
            </w:tcMar>
            <w:vAlign w:val="center"/>
          </w:tcPr>
          <w:p w14:paraId="50DAAB18" w14:textId="77777777" w:rsidR="00630D6F" w:rsidRPr="000902A1" w:rsidRDefault="00630D6F" w:rsidP="007F15DF">
            <w:pPr>
              <w:jc w:val="center"/>
              <w:rPr>
                <w:rFonts w:cs="Times New Roman"/>
                <w:szCs w:val="20"/>
              </w:rPr>
            </w:pPr>
            <w:r w:rsidRPr="000902A1">
              <w:rPr>
                <w:rFonts w:cs="Times New Roman"/>
                <w:color w:val="000000"/>
                <w:szCs w:val="20"/>
              </w:rPr>
              <w:t>73.5</w:t>
            </w:r>
          </w:p>
        </w:tc>
        <w:tc>
          <w:tcPr>
            <w:tcW w:w="1224" w:type="dxa"/>
            <w:tcMar>
              <w:top w:w="35" w:type="dxa"/>
              <w:left w:w="35" w:type="dxa"/>
              <w:bottom w:w="35" w:type="dxa"/>
              <w:right w:w="35" w:type="dxa"/>
            </w:tcMar>
            <w:vAlign w:val="center"/>
          </w:tcPr>
          <w:p w14:paraId="6FE291A1" w14:textId="77777777" w:rsidR="00630D6F" w:rsidRPr="000902A1" w:rsidRDefault="00630D6F" w:rsidP="007F15DF">
            <w:pPr>
              <w:jc w:val="center"/>
              <w:rPr>
                <w:rFonts w:cs="Times New Roman"/>
                <w:szCs w:val="20"/>
              </w:rPr>
            </w:pPr>
            <w:r w:rsidRPr="000902A1">
              <w:rPr>
                <w:rFonts w:cs="Times New Roman"/>
                <w:color w:val="000000"/>
                <w:szCs w:val="20"/>
              </w:rPr>
              <w:t>17.0</w:t>
            </w:r>
          </w:p>
        </w:tc>
        <w:tc>
          <w:tcPr>
            <w:tcW w:w="1224" w:type="dxa"/>
            <w:tcMar>
              <w:top w:w="35" w:type="dxa"/>
              <w:left w:w="35" w:type="dxa"/>
              <w:bottom w:w="35" w:type="dxa"/>
              <w:right w:w="35" w:type="dxa"/>
            </w:tcMar>
            <w:vAlign w:val="center"/>
          </w:tcPr>
          <w:p w14:paraId="61F9CC7D" w14:textId="77777777" w:rsidR="00630D6F" w:rsidRPr="000902A1" w:rsidRDefault="00630D6F" w:rsidP="007F15DF">
            <w:pPr>
              <w:jc w:val="center"/>
              <w:rPr>
                <w:rFonts w:cs="Times New Roman"/>
                <w:szCs w:val="20"/>
              </w:rPr>
            </w:pPr>
            <w:r w:rsidRPr="000902A1">
              <w:rPr>
                <w:rFonts w:cs="Times New Roman"/>
                <w:color w:val="000000"/>
                <w:szCs w:val="20"/>
              </w:rPr>
              <w:t>91.5</w:t>
            </w:r>
          </w:p>
        </w:tc>
        <w:tc>
          <w:tcPr>
            <w:tcW w:w="1368" w:type="dxa"/>
            <w:tcMar>
              <w:top w:w="35" w:type="dxa"/>
              <w:left w:w="35" w:type="dxa"/>
              <w:bottom w:w="35" w:type="dxa"/>
              <w:right w:w="35" w:type="dxa"/>
            </w:tcMar>
            <w:vAlign w:val="center"/>
          </w:tcPr>
          <w:p w14:paraId="4726D31E" w14:textId="77777777" w:rsidR="00630D6F" w:rsidRPr="000902A1" w:rsidRDefault="00630D6F" w:rsidP="007F15DF">
            <w:pPr>
              <w:jc w:val="center"/>
              <w:rPr>
                <w:rFonts w:cs="Times New Roman"/>
                <w:szCs w:val="20"/>
              </w:rPr>
            </w:pPr>
            <w:r w:rsidRPr="000902A1">
              <w:rPr>
                <w:rFonts w:cs="Times New Roman"/>
                <w:color w:val="000000"/>
                <w:szCs w:val="20"/>
              </w:rPr>
              <w:t>24.6</w:t>
            </w:r>
          </w:p>
        </w:tc>
        <w:tc>
          <w:tcPr>
            <w:tcW w:w="1368" w:type="dxa"/>
            <w:tcMar>
              <w:top w:w="35" w:type="dxa"/>
              <w:left w:w="35" w:type="dxa"/>
              <w:bottom w:w="35" w:type="dxa"/>
              <w:right w:w="35" w:type="dxa"/>
            </w:tcMar>
            <w:vAlign w:val="center"/>
          </w:tcPr>
          <w:p w14:paraId="377DFB78" w14:textId="77777777" w:rsidR="00630D6F" w:rsidRPr="000902A1" w:rsidRDefault="00630D6F" w:rsidP="007F15DF">
            <w:pPr>
              <w:jc w:val="center"/>
              <w:rPr>
                <w:rFonts w:cs="Times New Roman"/>
                <w:szCs w:val="20"/>
              </w:rPr>
            </w:pPr>
            <w:r w:rsidRPr="000902A1">
              <w:rPr>
                <w:rFonts w:cs="Times New Roman"/>
                <w:color w:val="000000"/>
                <w:szCs w:val="20"/>
              </w:rPr>
              <w:t>70.3</w:t>
            </w:r>
          </w:p>
        </w:tc>
        <w:tc>
          <w:tcPr>
            <w:tcW w:w="1080" w:type="dxa"/>
            <w:tcMar>
              <w:top w:w="35" w:type="dxa"/>
              <w:left w:w="35" w:type="dxa"/>
              <w:bottom w:w="35" w:type="dxa"/>
              <w:right w:w="35" w:type="dxa"/>
            </w:tcMar>
            <w:vAlign w:val="center"/>
          </w:tcPr>
          <w:p w14:paraId="7724EEB3" w14:textId="77777777" w:rsidR="00630D6F" w:rsidRPr="000902A1" w:rsidRDefault="00630D6F" w:rsidP="007F15DF">
            <w:pPr>
              <w:jc w:val="center"/>
              <w:rPr>
                <w:rFonts w:cs="Times New Roman"/>
                <w:szCs w:val="20"/>
              </w:rPr>
            </w:pPr>
            <w:r w:rsidRPr="000902A1">
              <w:rPr>
                <w:rFonts w:cs="Times New Roman"/>
                <w:color w:val="000000"/>
                <w:szCs w:val="20"/>
              </w:rPr>
              <w:t>0.167</w:t>
            </w:r>
          </w:p>
        </w:tc>
      </w:tr>
      <w:tr w:rsidR="00630D6F" w:rsidRPr="000902A1" w14:paraId="46867EA1" w14:textId="77777777" w:rsidTr="00335205">
        <w:trPr>
          <w:jc w:val="center"/>
        </w:trPr>
        <w:tc>
          <w:tcPr>
            <w:tcW w:w="2448" w:type="dxa"/>
            <w:tcMar>
              <w:top w:w="35" w:type="dxa"/>
              <w:left w:w="35" w:type="dxa"/>
              <w:bottom w:w="35" w:type="dxa"/>
              <w:right w:w="35" w:type="dxa"/>
            </w:tcMar>
            <w:vAlign w:val="center"/>
          </w:tcPr>
          <w:p w14:paraId="443806BC" w14:textId="77777777" w:rsidR="00630D6F" w:rsidRPr="000902A1" w:rsidRDefault="00630D6F" w:rsidP="007F15DF">
            <w:pPr>
              <w:rPr>
                <w:rFonts w:cs="Times New Roman"/>
                <w:szCs w:val="20"/>
              </w:rPr>
            </w:pPr>
            <w:r w:rsidRPr="000902A1">
              <w:rPr>
                <w:rFonts w:cs="Times New Roman"/>
                <w:color w:val="000000"/>
                <w:szCs w:val="20"/>
              </w:rPr>
              <w:t>Decision tree</w:t>
            </w:r>
          </w:p>
        </w:tc>
        <w:tc>
          <w:tcPr>
            <w:tcW w:w="1512" w:type="dxa"/>
            <w:tcMar>
              <w:top w:w="35" w:type="dxa"/>
              <w:left w:w="35" w:type="dxa"/>
              <w:bottom w:w="35" w:type="dxa"/>
              <w:right w:w="35" w:type="dxa"/>
            </w:tcMar>
            <w:vAlign w:val="center"/>
          </w:tcPr>
          <w:p w14:paraId="34672EF8" w14:textId="77777777" w:rsidR="00630D6F" w:rsidRPr="000902A1" w:rsidRDefault="00630D6F" w:rsidP="007F15DF">
            <w:pPr>
              <w:rPr>
                <w:rFonts w:cs="Times New Roman"/>
                <w:szCs w:val="20"/>
              </w:rPr>
            </w:pPr>
            <w:r w:rsidRPr="000902A1">
              <w:rPr>
                <w:rFonts w:cs="Times New Roman"/>
                <w:color w:val="000000"/>
                <w:szCs w:val="20"/>
              </w:rPr>
              <w:t>0.106</w:t>
            </w:r>
          </w:p>
        </w:tc>
        <w:tc>
          <w:tcPr>
            <w:tcW w:w="1440" w:type="dxa"/>
            <w:tcMar>
              <w:top w:w="35" w:type="dxa"/>
              <w:left w:w="35" w:type="dxa"/>
              <w:bottom w:w="35" w:type="dxa"/>
              <w:right w:w="35" w:type="dxa"/>
            </w:tcMar>
            <w:vAlign w:val="center"/>
          </w:tcPr>
          <w:p w14:paraId="75819D4F" w14:textId="77777777" w:rsidR="00630D6F" w:rsidRPr="000902A1" w:rsidRDefault="00630D6F" w:rsidP="007F15DF">
            <w:pPr>
              <w:rPr>
                <w:rFonts w:cs="Times New Roman"/>
                <w:szCs w:val="20"/>
              </w:rPr>
            </w:pPr>
            <w:r w:rsidRPr="000902A1">
              <w:rPr>
                <w:rFonts w:cs="Times New Roman"/>
                <w:color w:val="000000"/>
                <w:szCs w:val="20"/>
              </w:rPr>
              <w:t>55.6</w:t>
            </w:r>
          </w:p>
        </w:tc>
        <w:tc>
          <w:tcPr>
            <w:tcW w:w="1440" w:type="dxa"/>
            <w:tcMar>
              <w:top w:w="35" w:type="dxa"/>
              <w:left w:w="35" w:type="dxa"/>
              <w:bottom w:w="35" w:type="dxa"/>
              <w:right w:w="35" w:type="dxa"/>
            </w:tcMar>
            <w:vAlign w:val="center"/>
          </w:tcPr>
          <w:p w14:paraId="087CC8E7" w14:textId="77777777" w:rsidR="00630D6F" w:rsidRPr="000902A1" w:rsidRDefault="00630D6F" w:rsidP="007F15DF">
            <w:pPr>
              <w:jc w:val="center"/>
              <w:rPr>
                <w:rFonts w:cs="Times New Roman"/>
                <w:szCs w:val="20"/>
              </w:rPr>
            </w:pPr>
            <w:r w:rsidRPr="000902A1">
              <w:rPr>
                <w:rFonts w:cs="Times New Roman"/>
                <w:color w:val="000000"/>
                <w:szCs w:val="20"/>
              </w:rPr>
              <w:t>65.3</w:t>
            </w:r>
          </w:p>
        </w:tc>
        <w:tc>
          <w:tcPr>
            <w:tcW w:w="1224" w:type="dxa"/>
            <w:tcMar>
              <w:top w:w="35" w:type="dxa"/>
              <w:left w:w="35" w:type="dxa"/>
              <w:bottom w:w="35" w:type="dxa"/>
              <w:right w:w="35" w:type="dxa"/>
            </w:tcMar>
            <w:vAlign w:val="center"/>
          </w:tcPr>
          <w:p w14:paraId="3633FA4B" w14:textId="77777777" w:rsidR="00630D6F" w:rsidRPr="000902A1" w:rsidRDefault="00630D6F" w:rsidP="007F15DF">
            <w:pPr>
              <w:jc w:val="center"/>
              <w:rPr>
                <w:rFonts w:cs="Times New Roman"/>
                <w:szCs w:val="20"/>
              </w:rPr>
            </w:pPr>
            <w:r w:rsidRPr="000902A1">
              <w:rPr>
                <w:rFonts w:cs="Times New Roman"/>
                <w:color w:val="000000"/>
                <w:szCs w:val="20"/>
              </w:rPr>
              <w:t>16.4</w:t>
            </w:r>
          </w:p>
        </w:tc>
        <w:tc>
          <w:tcPr>
            <w:tcW w:w="1224" w:type="dxa"/>
            <w:tcMar>
              <w:top w:w="35" w:type="dxa"/>
              <w:left w:w="35" w:type="dxa"/>
              <w:bottom w:w="35" w:type="dxa"/>
              <w:right w:w="35" w:type="dxa"/>
            </w:tcMar>
            <w:vAlign w:val="center"/>
          </w:tcPr>
          <w:p w14:paraId="0315E7D1" w14:textId="77777777" w:rsidR="00630D6F" w:rsidRPr="000902A1" w:rsidRDefault="00630D6F" w:rsidP="007F15DF">
            <w:pPr>
              <w:jc w:val="center"/>
              <w:rPr>
                <w:rFonts w:cs="Times New Roman"/>
                <w:szCs w:val="20"/>
              </w:rPr>
            </w:pPr>
            <w:r w:rsidRPr="000902A1">
              <w:rPr>
                <w:rFonts w:cs="Times New Roman"/>
                <w:color w:val="000000"/>
                <w:szCs w:val="20"/>
              </w:rPr>
              <w:t>92.3</w:t>
            </w:r>
          </w:p>
        </w:tc>
        <w:tc>
          <w:tcPr>
            <w:tcW w:w="1368" w:type="dxa"/>
            <w:tcMar>
              <w:top w:w="35" w:type="dxa"/>
              <w:left w:w="35" w:type="dxa"/>
              <w:bottom w:w="35" w:type="dxa"/>
              <w:right w:w="35" w:type="dxa"/>
            </w:tcMar>
            <w:vAlign w:val="center"/>
          </w:tcPr>
          <w:p w14:paraId="7A6AE4DC" w14:textId="77777777" w:rsidR="00630D6F" w:rsidRPr="000902A1" w:rsidRDefault="00630D6F" w:rsidP="007F15DF">
            <w:pPr>
              <w:jc w:val="center"/>
              <w:rPr>
                <w:rFonts w:cs="Times New Roman"/>
                <w:szCs w:val="20"/>
              </w:rPr>
            </w:pPr>
            <w:r w:rsidRPr="000902A1">
              <w:rPr>
                <w:rFonts w:cs="Times New Roman"/>
                <w:color w:val="000000"/>
                <w:szCs w:val="20"/>
              </w:rPr>
              <w:t>25.3</w:t>
            </w:r>
          </w:p>
        </w:tc>
        <w:tc>
          <w:tcPr>
            <w:tcW w:w="1368" w:type="dxa"/>
            <w:tcMar>
              <w:top w:w="35" w:type="dxa"/>
              <w:left w:w="35" w:type="dxa"/>
              <w:bottom w:w="35" w:type="dxa"/>
              <w:right w:w="35" w:type="dxa"/>
            </w:tcMar>
            <w:vAlign w:val="center"/>
          </w:tcPr>
          <w:p w14:paraId="71DAC501" w14:textId="77777777" w:rsidR="00630D6F" w:rsidRPr="000902A1" w:rsidRDefault="00630D6F" w:rsidP="007F15DF">
            <w:pPr>
              <w:jc w:val="center"/>
              <w:rPr>
                <w:rFonts w:cs="Times New Roman"/>
                <w:szCs w:val="20"/>
              </w:rPr>
            </w:pPr>
            <w:r w:rsidRPr="000902A1">
              <w:rPr>
                <w:rFonts w:cs="Times New Roman"/>
                <w:color w:val="000000"/>
                <w:szCs w:val="20"/>
              </w:rPr>
              <w:t>64.2</w:t>
            </w:r>
          </w:p>
        </w:tc>
        <w:tc>
          <w:tcPr>
            <w:tcW w:w="1080" w:type="dxa"/>
            <w:tcMar>
              <w:top w:w="35" w:type="dxa"/>
              <w:left w:w="35" w:type="dxa"/>
              <w:bottom w:w="35" w:type="dxa"/>
              <w:right w:w="35" w:type="dxa"/>
            </w:tcMar>
            <w:vAlign w:val="center"/>
          </w:tcPr>
          <w:p w14:paraId="70C4BCA8" w14:textId="77777777" w:rsidR="00630D6F" w:rsidRPr="000902A1" w:rsidRDefault="00630D6F" w:rsidP="007F15DF">
            <w:pPr>
              <w:jc w:val="center"/>
              <w:rPr>
                <w:rFonts w:cs="Times New Roman"/>
                <w:szCs w:val="20"/>
              </w:rPr>
            </w:pPr>
            <w:r w:rsidRPr="000902A1">
              <w:rPr>
                <w:rFonts w:cs="Times New Roman"/>
                <w:color w:val="000000"/>
                <w:szCs w:val="20"/>
              </w:rPr>
              <w:t>0.183</w:t>
            </w:r>
          </w:p>
        </w:tc>
      </w:tr>
      <w:tr w:rsidR="00630D6F" w:rsidRPr="000902A1" w14:paraId="7F6A2D82" w14:textId="77777777" w:rsidTr="00335205">
        <w:trPr>
          <w:jc w:val="center"/>
        </w:trPr>
        <w:tc>
          <w:tcPr>
            <w:tcW w:w="2448" w:type="dxa"/>
            <w:tcMar>
              <w:top w:w="35" w:type="dxa"/>
              <w:left w:w="35" w:type="dxa"/>
              <w:bottom w:w="35" w:type="dxa"/>
              <w:right w:w="35" w:type="dxa"/>
            </w:tcMar>
            <w:vAlign w:val="center"/>
          </w:tcPr>
          <w:p w14:paraId="30B4BB3C" w14:textId="77777777" w:rsidR="00630D6F" w:rsidRPr="000902A1" w:rsidRDefault="00630D6F" w:rsidP="007F15DF">
            <w:pPr>
              <w:rPr>
                <w:rFonts w:cs="Times New Roman"/>
                <w:szCs w:val="20"/>
              </w:rPr>
            </w:pPr>
            <w:r w:rsidRPr="000902A1">
              <w:rPr>
                <w:rFonts w:cs="Times New Roman"/>
                <w:color w:val="000000"/>
                <w:szCs w:val="20"/>
              </w:rPr>
              <w:t>XGBoost</w:t>
            </w:r>
          </w:p>
        </w:tc>
        <w:tc>
          <w:tcPr>
            <w:tcW w:w="1512" w:type="dxa"/>
            <w:tcMar>
              <w:top w:w="35" w:type="dxa"/>
              <w:left w:w="35" w:type="dxa"/>
              <w:bottom w:w="35" w:type="dxa"/>
              <w:right w:w="35" w:type="dxa"/>
            </w:tcMar>
            <w:vAlign w:val="center"/>
          </w:tcPr>
          <w:p w14:paraId="207FB0FC" w14:textId="77777777" w:rsidR="00630D6F" w:rsidRPr="000902A1" w:rsidRDefault="00630D6F" w:rsidP="007F15DF">
            <w:pPr>
              <w:rPr>
                <w:rFonts w:cs="Times New Roman"/>
                <w:szCs w:val="20"/>
              </w:rPr>
            </w:pPr>
            <w:r w:rsidRPr="000902A1">
              <w:rPr>
                <w:rFonts w:cs="Times New Roman"/>
                <w:color w:val="000000"/>
                <w:szCs w:val="20"/>
              </w:rPr>
              <w:t>0.548</w:t>
            </w:r>
          </w:p>
        </w:tc>
        <w:tc>
          <w:tcPr>
            <w:tcW w:w="1440" w:type="dxa"/>
            <w:tcMar>
              <w:top w:w="35" w:type="dxa"/>
              <w:left w:w="35" w:type="dxa"/>
              <w:bottom w:w="35" w:type="dxa"/>
              <w:right w:w="35" w:type="dxa"/>
            </w:tcMar>
            <w:vAlign w:val="center"/>
          </w:tcPr>
          <w:p w14:paraId="5DB57243" w14:textId="77777777" w:rsidR="00630D6F" w:rsidRPr="000902A1" w:rsidRDefault="00630D6F" w:rsidP="007F15DF">
            <w:pPr>
              <w:rPr>
                <w:rFonts w:cs="Times New Roman"/>
                <w:szCs w:val="20"/>
              </w:rPr>
            </w:pPr>
            <w:r w:rsidRPr="000902A1">
              <w:rPr>
                <w:rFonts w:cs="Times New Roman"/>
                <w:color w:val="000000"/>
                <w:szCs w:val="20"/>
              </w:rPr>
              <w:t>38.9</w:t>
            </w:r>
          </w:p>
        </w:tc>
        <w:tc>
          <w:tcPr>
            <w:tcW w:w="1440" w:type="dxa"/>
            <w:tcMar>
              <w:top w:w="35" w:type="dxa"/>
              <w:left w:w="35" w:type="dxa"/>
              <w:bottom w:w="35" w:type="dxa"/>
              <w:right w:w="35" w:type="dxa"/>
            </w:tcMar>
            <w:vAlign w:val="center"/>
          </w:tcPr>
          <w:p w14:paraId="14ED4F75" w14:textId="77777777" w:rsidR="00630D6F" w:rsidRPr="000902A1" w:rsidRDefault="00630D6F" w:rsidP="007F15DF">
            <w:pPr>
              <w:jc w:val="center"/>
              <w:rPr>
                <w:rFonts w:cs="Times New Roman"/>
                <w:szCs w:val="20"/>
              </w:rPr>
            </w:pPr>
            <w:r w:rsidRPr="000902A1">
              <w:rPr>
                <w:rFonts w:cs="Times New Roman"/>
                <w:color w:val="000000"/>
                <w:szCs w:val="20"/>
              </w:rPr>
              <w:t>82.3</w:t>
            </w:r>
          </w:p>
        </w:tc>
        <w:tc>
          <w:tcPr>
            <w:tcW w:w="1224" w:type="dxa"/>
            <w:tcMar>
              <w:top w:w="35" w:type="dxa"/>
              <w:left w:w="35" w:type="dxa"/>
              <w:bottom w:w="35" w:type="dxa"/>
              <w:right w:w="35" w:type="dxa"/>
            </w:tcMar>
            <w:vAlign w:val="center"/>
          </w:tcPr>
          <w:p w14:paraId="6F0DEA2F" w14:textId="77777777" w:rsidR="00630D6F" w:rsidRPr="000902A1" w:rsidRDefault="00630D6F" w:rsidP="007F15DF">
            <w:pPr>
              <w:jc w:val="center"/>
              <w:rPr>
                <w:rFonts w:cs="Times New Roman"/>
                <w:szCs w:val="20"/>
              </w:rPr>
            </w:pPr>
            <w:r w:rsidRPr="000902A1">
              <w:rPr>
                <w:rFonts w:cs="Times New Roman"/>
                <w:color w:val="000000"/>
                <w:szCs w:val="20"/>
              </w:rPr>
              <w:t>21.2</w:t>
            </w:r>
          </w:p>
        </w:tc>
        <w:tc>
          <w:tcPr>
            <w:tcW w:w="1224" w:type="dxa"/>
            <w:tcMar>
              <w:top w:w="35" w:type="dxa"/>
              <w:left w:w="35" w:type="dxa"/>
              <w:bottom w:w="35" w:type="dxa"/>
              <w:right w:w="35" w:type="dxa"/>
            </w:tcMar>
            <w:vAlign w:val="center"/>
          </w:tcPr>
          <w:p w14:paraId="03DDED23" w14:textId="77777777" w:rsidR="00630D6F" w:rsidRPr="000902A1" w:rsidRDefault="00630D6F" w:rsidP="007F15DF">
            <w:pPr>
              <w:jc w:val="center"/>
              <w:rPr>
                <w:rFonts w:cs="Times New Roman"/>
                <w:szCs w:val="20"/>
              </w:rPr>
            </w:pPr>
            <w:r w:rsidRPr="000902A1">
              <w:rPr>
                <w:rFonts w:cs="Times New Roman"/>
                <w:color w:val="000000"/>
                <w:szCs w:val="20"/>
              </w:rPr>
              <w:t>91.7</w:t>
            </w:r>
          </w:p>
        </w:tc>
        <w:tc>
          <w:tcPr>
            <w:tcW w:w="1368" w:type="dxa"/>
            <w:tcMar>
              <w:top w:w="35" w:type="dxa"/>
              <w:left w:w="35" w:type="dxa"/>
              <w:bottom w:w="35" w:type="dxa"/>
              <w:right w:w="35" w:type="dxa"/>
            </w:tcMar>
            <w:vAlign w:val="center"/>
          </w:tcPr>
          <w:p w14:paraId="73DF0618" w14:textId="77777777" w:rsidR="00630D6F" w:rsidRPr="000902A1" w:rsidRDefault="00630D6F" w:rsidP="007F15DF">
            <w:pPr>
              <w:jc w:val="center"/>
              <w:rPr>
                <w:rFonts w:cs="Times New Roman"/>
                <w:szCs w:val="20"/>
              </w:rPr>
            </w:pPr>
            <w:r w:rsidRPr="000902A1">
              <w:rPr>
                <w:rFonts w:cs="Times New Roman"/>
                <w:color w:val="000000"/>
                <w:szCs w:val="20"/>
              </w:rPr>
              <w:t>27.5</w:t>
            </w:r>
          </w:p>
        </w:tc>
        <w:tc>
          <w:tcPr>
            <w:tcW w:w="1368" w:type="dxa"/>
            <w:tcMar>
              <w:top w:w="35" w:type="dxa"/>
              <w:left w:w="35" w:type="dxa"/>
              <w:bottom w:w="35" w:type="dxa"/>
              <w:right w:w="35" w:type="dxa"/>
            </w:tcMar>
            <w:vAlign w:val="center"/>
          </w:tcPr>
          <w:p w14:paraId="4DF9B144" w14:textId="77777777" w:rsidR="00630D6F" w:rsidRPr="000902A1" w:rsidRDefault="00630D6F" w:rsidP="007F15DF">
            <w:pPr>
              <w:jc w:val="center"/>
              <w:rPr>
                <w:rFonts w:cs="Times New Roman"/>
                <w:szCs w:val="20"/>
              </w:rPr>
            </w:pPr>
            <w:r w:rsidRPr="000902A1">
              <w:rPr>
                <w:rFonts w:cs="Times New Roman"/>
                <w:color w:val="000000"/>
                <w:szCs w:val="20"/>
              </w:rPr>
              <w:t>77.6</w:t>
            </w:r>
          </w:p>
        </w:tc>
        <w:tc>
          <w:tcPr>
            <w:tcW w:w="1080" w:type="dxa"/>
            <w:tcMar>
              <w:top w:w="35" w:type="dxa"/>
              <w:left w:w="35" w:type="dxa"/>
              <w:bottom w:w="35" w:type="dxa"/>
              <w:right w:w="35" w:type="dxa"/>
            </w:tcMar>
            <w:vAlign w:val="center"/>
          </w:tcPr>
          <w:p w14:paraId="7F1262ED" w14:textId="77777777" w:rsidR="00630D6F" w:rsidRPr="000902A1" w:rsidRDefault="00630D6F" w:rsidP="007F15DF">
            <w:pPr>
              <w:jc w:val="center"/>
              <w:rPr>
                <w:rFonts w:cs="Times New Roman"/>
                <w:szCs w:val="20"/>
              </w:rPr>
            </w:pPr>
            <w:r w:rsidRPr="000902A1">
              <w:rPr>
                <w:rFonts w:cs="Times New Roman"/>
                <w:color w:val="000000"/>
                <w:szCs w:val="20"/>
              </w:rPr>
              <w:t>0.280</w:t>
            </w:r>
          </w:p>
        </w:tc>
      </w:tr>
      <w:tr w:rsidR="00630D6F" w:rsidRPr="000902A1" w14:paraId="5870E26A" w14:textId="77777777" w:rsidTr="00335205">
        <w:trPr>
          <w:jc w:val="center"/>
        </w:trPr>
        <w:tc>
          <w:tcPr>
            <w:tcW w:w="2448" w:type="dxa"/>
            <w:tcMar>
              <w:top w:w="35" w:type="dxa"/>
              <w:left w:w="35" w:type="dxa"/>
              <w:bottom w:w="35" w:type="dxa"/>
              <w:right w:w="35" w:type="dxa"/>
            </w:tcMar>
            <w:vAlign w:val="center"/>
          </w:tcPr>
          <w:p w14:paraId="2760C78B" w14:textId="77777777" w:rsidR="00630D6F" w:rsidRPr="000902A1" w:rsidRDefault="00630D6F" w:rsidP="007F15DF">
            <w:pPr>
              <w:rPr>
                <w:rFonts w:cs="Times New Roman"/>
                <w:szCs w:val="20"/>
              </w:rPr>
            </w:pPr>
            <w:r w:rsidRPr="000902A1">
              <w:rPr>
                <w:rFonts w:cs="Times New Roman"/>
                <w:color w:val="000000"/>
                <w:szCs w:val="20"/>
              </w:rPr>
              <w:t>LightGBM</w:t>
            </w:r>
          </w:p>
        </w:tc>
        <w:tc>
          <w:tcPr>
            <w:tcW w:w="1512" w:type="dxa"/>
            <w:tcMar>
              <w:top w:w="35" w:type="dxa"/>
              <w:left w:w="35" w:type="dxa"/>
              <w:bottom w:w="35" w:type="dxa"/>
              <w:right w:w="35" w:type="dxa"/>
            </w:tcMar>
            <w:vAlign w:val="center"/>
          </w:tcPr>
          <w:p w14:paraId="46D3E7F4" w14:textId="77777777" w:rsidR="00630D6F" w:rsidRPr="000902A1" w:rsidRDefault="00630D6F" w:rsidP="007F15DF">
            <w:pPr>
              <w:rPr>
                <w:rFonts w:cs="Times New Roman"/>
                <w:szCs w:val="20"/>
              </w:rPr>
            </w:pPr>
            <w:r w:rsidRPr="000902A1">
              <w:rPr>
                <w:rFonts w:cs="Times New Roman"/>
                <w:color w:val="000000"/>
                <w:szCs w:val="20"/>
              </w:rPr>
              <w:t>0.224</w:t>
            </w:r>
          </w:p>
        </w:tc>
        <w:tc>
          <w:tcPr>
            <w:tcW w:w="1440" w:type="dxa"/>
            <w:tcMar>
              <w:top w:w="35" w:type="dxa"/>
              <w:left w:w="35" w:type="dxa"/>
              <w:bottom w:w="35" w:type="dxa"/>
              <w:right w:w="35" w:type="dxa"/>
            </w:tcMar>
            <w:vAlign w:val="center"/>
          </w:tcPr>
          <w:p w14:paraId="4A7647EB" w14:textId="77777777" w:rsidR="00630D6F" w:rsidRPr="000902A1" w:rsidRDefault="00630D6F" w:rsidP="007F15DF">
            <w:pPr>
              <w:rPr>
                <w:rFonts w:cs="Times New Roman"/>
                <w:szCs w:val="20"/>
              </w:rPr>
            </w:pPr>
            <w:r w:rsidRPr="000902A1">
              <w:rPr>
                <w:rFonts w:cs="Times New Roman"/>
                <w:color w:val="000000"/>
                <w:szCs w:val="20"/>
              </w:rPr>
              <w:t>27.8</w:t>
            </w:r>
          </w:p>
        </w:tc>
        <w:tc>
          <w:tcPr>
            <w:tcW w:w="1440" w:type="dxa"/>
            <w:tcMar>
              <w:top w:w="35" w:type="dxa"/>
              <w:left w:w="35" w:type="dxa"/>
              <w:bottom w:w="35" w:type="dxa"/>
              <w:right w:w="35" w:type="dxa"/>
            </w:tcMar>
            <w:vAlign w:val="center"/>
          </w:tcPr>
          <w:p w14:paraId="36B1D8C4" w14:textId="77777777" w:rsidR="00630D6F" w:rsidRPr="000902A1" w:rsidRDefault="00630D6F" w:rsidP="007F15DF">
            <w:pPr>
              <w:jc w:val="center"/>
              <w:rPr>
                <w:rFonts w:cs="Times New Roman"/>
                <w:szCs w:val="20"/>
              </w:rPr>
            </w:pPr>
            <w:r w:rsidRPr="000902A1">
              <w:rPr>
                <w:rFonts w:cs="Times New Roman"/>
                <w:color w:val="000000"/>
                <w:szCs w:val="20"/>
              </w:rPr>
              <w:t>95.9</w:t>
            </w:r>
          </w:p>
        </w:tc>
        <w:tc>
          <w:tcPr>
            <w:tcW w:w="1224" w:type="dxa"/>
            <w:tcMar>
              <w:top w:w="35" w:type="dxa"/>
              <w:left w:w="35" w:type="dxa"/>
              <w:bottom w:w="35" w:type="dxa"/>
              <w:right w:w="35" w:type="dxa"/>
            </w:tcMar>
            <w:vAlign w:val="center"/>
          </w:tcPr>
          <w:p w14:paraId="5FD59B3D" w14:textId="77777777" w:rsidR="00630D6F" w:rsidRPr="000902A1" w:rsidRDefault="00630D6F" w:rsidP="007F15DF">
            <w:pPr>
              <w:jc w:val="center"/>
              <w:rPr>
                <w:rFonts w:cs="Times New Roman"/>
                <w:szCs w:val="20"/>
              </w:rPr>
            </w:pPr>
            <w:r w:rsidRPr="000902A1">
              <w:rPr>
                <w:rFonts w:cs="Times New Roman"/>
                <w:color w:val="000000"/>
                <w:szCs w:val="20"/>
              </w:rPr>
              <w:t>45.5</w:t>
            </w:r>
          </w:p>
        </w:tc>
        <w:tc>
          <w:tcPr>
            <w:tcW w:w="1224" w:type="dxa"/>
            <w:tcMar>
              <w:top w:w="35" w:type="dxa"/>
              <w:left w:w="35" w:type="dxa"/>
              <w:bottom w:w="35" w:type="dxa"/>
              <w:right w:w="35" w:type="dxa"/>
            </w:tcMar>
            <w:vAlign w:val="center"/>
          </w:tcPr>
          <w:p w14:paraId="20B14A4E" w14:textId="77777777" w:rsidR="00630D6F" w:rsidRPr="000902A1" w:rsidRDefault="00630D6F" w:rsidP="007F15DF">
            <w:pPr>
              <w:jc w:val="center"/>
              <w:rPr>
                <w:rFonts w:cs="Times New Roman"/>
                <w:szCs w:val="20"/>
              </w:rPr>
            </w:pPr>
            <w:r w:rsidRPr="000902A1">
              <w:rPr>
                <w:rFonts w:cs="Times New Roman"/>
                <w:color w:val="000000"/>
                <w:szCs w:val="20"/>
              </w:rPr>
              <w:t>91.6</w:t>
            </w:r>
          </w:p>
        </w:tc>
        <w:tc>
          <w:tcPr>
            <w:tcW w:w="1368" w:type="dxa"/>
            <w:tcMar>
              <w:top w:w="35" w:type="dxa"/>
              <w:left w:w="35" w:type="dxa"/>
              <w:bottom w:w="35" w:type="dxa"/>
              <w:right w:w="35" w:type="dxa"/>
            </w:tcMar>
            <w:vAlign w:val="center"/>
          </w:tcPr>
          <w:p w14:paraId="4C7C4F54" w14:textId="77777777" w:rsidR="00630D6F" w:rsidRPr="000902A1" w:rsidRDefault="00630D6F" w:rsidP="007F15DF">
            <w:pPr>
              <w:jc w:val="center"/>
              <w:rPr>
                <w:rFonts w:cs="Times New Roman"/>
                <w:szCs w:val="20"/>
              </w:rPr>
            </w:pPr>
            <w:r w:rsidRPr="000902A1">
              <w:rPr>
                <w:rFonts w:cs="Times New Roman"/>
                <w:color w:val="000000"/>
                <w:szCs w:val="20"/>
              </w:rPr>
              <w:t>34.5</w:t>
            </w:r>
          </w:p>
        </w:tc>
        <w:tc>
          <w:tcPr>
            <w:tcW w:w="1368" w:type="dxa"/>
            <w:tcMar>
              <w:top w:w="35" w:type="dxa"/>
              <w:left w:w="35" w:type="dxa"/>
              <w:bottom w:w="35" w:type="dxa"/>
              <w:right w:w="35" w:type="dxa"/>
            </w:tcMar>
            <w:vAlign w:val="center"/>
          </w:tcPr>
          <w:p w14:paraId="57FC1DCF" w14:textId="77777777" w:rsidR="00630D6F" w:rsidRPr="000902A1" w:rsidRDefault="00630D6F" w:rsidP="007F15DF">
            <w:pPr>
              <w:jc w:val="center"/>
              <w:rPr>
                <w:rFonts w:cs="Times New Roman"/>
                <w:szCs w:val="20"/>
              </w:rPr>
            </w:pPr>
            <w:r w:rsidRPr="000902A1">
              <w:rPr>
                <w:rFonts w:cs="Times New Roman"/>
                <w:color w:val="000000"/>
                <w:szCs w:val="20"/>
              </w:rPr>
              <w:t>88.5</w:t>
            </w:r>
          </w:p>
        </w:tc>
        <w:tc>
          <w:tcPr>
            <w:tcW w:w="1080" w:type="dxa"/>
            <w:tcMar>
              <w:top w:w="35" w:type="dxa"/>
              <w:left w:w="35" w:type="dxa"/>
              <w:bottom w:w="35" w:type="dxa"/>
              <w:right w:w="35" w:type="dxa"/>
            </w:tcMar>
            <w:vAlign w:val="center"/>
          </w:tcPr>
          <w:p w14:paraId="7E10754C" w14:textId="77777777" w:rsidR="00630D6F" w:rsidRPr="000902A1" w:rsidRDefault="00630D6F" w:rsidP="007F15DF">
            <w:pPr>
              <w:jc w:val="center"/>
              <w:rPr>
                <w:rFonts w:cs="Times New Roman"/>
                <w:szCs w:val="20"/>
              </w:rPr>
            </w:pPr>
            <w:r w:rsidRPr="000902A1">
              <w:rPr>
                <w:rFonts w:cs="Times New Roman"/>
                <w:color w:val="000000"/>
                <w:szCs w:val="20"/>
              </w:rPr>
              <w:t>0.333</w:t>
            </w:r>
          </w:p>
        </w:tc>
      </w:tr>
    </w:tbl>
    <w:p w14:paraId="7DAAD572" w14:textId="77777777" w:rsidR="001409DD" w:rsidRPr="000902A1" w:rsidRDefault="001409DD" w:rsidP="007F15DF">
      <w:pPr>
        <w:spacing w:after="0" w:line="240" w:lineRule="auto"/>
        <w:rPr>
          <w:rFonts w:ascii="Times New Roman" w:hAnsi="Times New Roman" w:cs="Times New Roman"/>
          <w:sz w:val="20"/>
          <w:szCs w:val="20"/>
        </w:rPr>
      </w:pPr>
    </w:p>
    <w:p w14:paraId="1DCB678F" w14:textId="77777777" w:rsidR="001409DD" w:rsidRPr="000902A1" w:rsidRDefault="001409DD" w:rsidP="007F15DF">
      <w:pPr>
        <w:spacing w:after="0" w:line="240" w:lineRule="auto"/>
        <w:rPr>
          <w:rFonts w:ascii="Times New Roman" w:hAnsi="Times New Roman" w:cs="Times New Roman"/>
          <w:sz w:val="20"/>
          <w:szCs w:val="20"/>
        </w:rPr>
      </w:pPr>
    </w:p>
    <w:p w14:paraId="1F509738" w14:textId="77777777" w:rsidR="001409DD" w:rsidRPr="000902A1" w:rsidRDefault="001409DD" w:rsidP="001409DD">
      <w:pPr>
        <w:keepNext/>
        <w:spacing w:after="0" w:line="240"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Table S</w:t>
      </w:r>
      <w:r w:rsidR="005048D5" w:rsidRPr="000902A1">
        <w:rPr>
          <w:rFonts w:ascii="Times New Roman" w:eastAsia="Times New Roman" w:hAnsi="Times New Roman" w:cs="Times New Roman"/>
          <w:b/>
          <w:color w:val="000000"/>
          <w:sz w:val="20"/>
          <w:szCs w:val="20"/>
        </w:rPr>
        <w:t>7</w:t>
      </w:r>
      <w:r w:rsidRPr="000902A1">
        <w:rPr>
          <w:rFonts w:ascii="Times New Roman" w:eastAsia="Times New Roman" w:hAnsi="Times New Roman" w:cs="Times New Roman"/>
          <w:b/>
          <w:color w:val="000000"/>
          <w:sz w:val="20"/>
          <w:szCs w:val="20"/>
        </w:rPr>
        <w:t>. Testing-cohort calibration intercept and calibration slope for 1-week functional recovery models</w:t>
      </w:r>
    </w:p>
    <w:tbl>
      <w:tblPr>
        <w:tblStyle w:val="a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2880"/>
        <w:gridCol w:w="2880"/>
      </w:tblGrid>
      <w:tr w:rsidR="001409DD" w:rsidRPr="000902A1" w14:paraId="5032D3B1" w14:textId="77777777" w:rsidTr="00335205">
        <w:trPr>
          <w:tblHeader/>
          <w:jc w:val="center"/>
        </w:trPr>
        <w:tc>
          <w:tcPr>
            <w:tcW w:w="4320" w:type="dxa"/>
            <w:tcMar>
              <w:top w:w="35" w:type="dxa"/>
              <w:left w:w="35" w:type="dxa"/>
              <w:bottom w:w="35" w:type="dxa"/>
              <w:right w:w="35" w:type="dxa"/>
            </w:tcMar>
            <w:vAlign w:val="center"/>
          </w:tcPr>
          <w:p w14:paraId="71C5F0A5" w14:textId="77777777" w:rsidR="001409DD" w:rsidRPr="000902A1" w:rsidRDefault="001409DD" w:rsidP="00335205">
            <w:pPr>
              <w:jc w:val="center"/>
              <w:rPr>
                <w:rFonts w:cs="Times New Roman"/>
                <w:szCs w:val="20"/>
              </w:rPr>
            </w:pPr>
            <w:r w:rsidRPr="000902A1">
              <w:rPr>
                <w:rFonts w:cs="Times New Roman"/>
                <w:b/>
                <w:color w:val="000000"/>
                <w:szCs w:val="20"/>
              </w:rPr>
              <w:t>Model</w:t>
            </w:r>
          </w:p>
        </w:tc>
        <w:tc>
          <w:tcPr>
            <w:tcW w:w="2880" w:type="dxa"/>
            <w:tcMar>
              <w:top w:w="35" w:type="dxa"/>
              <w:left w:w="35" w:type="dxa"/>
              <w:bottom w:w="35" w:type="dxa"/>
              <w:right w:w="35" w:type="dxa"/>
            </w:tcMar>
            <w:vAlign w:val="center"/>
          </w:tcPr>
          <w:p w14:paraId="51ADD7B6" w14:textId="77777777" w:rsidR="001409DD" w:rsidRPr="000902A1" w:rsidRDefault="001409DD" w:rsidP="00335205">
            <w:pPr>
              <w:jc w:val="center"/>
              <w:rPr>
                <w:rFonts w:cs="Times New Roman"/>
                <w:szCs w:val="20"/>
              </w:rPr>
            </w:pPr>
            <w:r w:rsidRPr="000902A1">
              <w:rPr>
                <w:rFonts w:cs="Times New Roman"/>
                <w:b/>
                <w:color w:val="000000"/>
                <w:szCs w:val="20"/>
              </w:rPr>
              <w:t>Calibration intercept</w:t>
            </w:r>
          </w:p>
        </w:tc>
        <w:tc>
          <w:tcPr>
            <w:tcW w:w="2880" w:type="dxa"/>
            <w:tcMar>
              <w:top w:w="35" w:type="dxa"/>
              <w:left w:w="35" w:type="dxa"/>
              <w:bottom w:w="35" w:type="dxa"/>
              <w:right w:w="35" w:type="dxa"/>
            </w:tcMar>
            <w:vAlign w:val="center"/>
          </w:tcPr>
          <w:p w14:paraId="15393F01" w14:textId="77777777" w:rsidR="001409DD" w:rsidRPr="000902A1" w:rsidRDefault="001409DD" w:rsidP="00335205">
            <w:pPr>
              <w:jc w:val="center"/>
              <w:rPr>
                <w:rFonts w:cs="Times New Roman"/>
                <w:szCs w:val="20"/>
              </w:rPr>
            </w:pPr>
            <w:r w:rsidRPr="000902A1">
              <w:rPr>
                <w:rFonts w:cs="Times New Roman"/>
                <w:b/>
                <w:color w:val="000000"/>
                <w:szCs w:val="20"/>
              </w:rPr>
              <w:t>Calibration slope</w:t>
            </w:r>
          </w:p>
        </w:tc>
      </w:tr>
      <w:tr w:rsidR="001409DD" w:rsidRPr="000902A1" w14:paraId="17BB92C6" w14:textId="77777777" w:rsidTr="00335205">
        <w:trPr>
          <w:jc w:val="center"/>
        </w:trPr>
        <w:tc>
          <w:tcPr>
            <w:tcW w:w="4320" w:type="dxa"/>
            <w:tcMar>
              <w:top w:w="35" w:type="dxa"/>
              <w:left w:w="35" w:type="dxa"/>
              <w:bottom w:w="35" w:type="dxa"/>
              <w:right w:w="35" w:type="dxa"/>
            </w:tcMar>
            <w:vAlign w:val="center"/>
          </w:tcPr>
          <w:p w14:paraId="48F00E55" w14:textId="77777777" w:rsidR="001409DD" w:rsidRPr="000902A1" w:rsidRDefault="001409DD" w:rsidP="00335205">
            <w:pPr>
              <w:rPr>
                <w:rFonts w:cs="Times New Roman"/>
                <w:szCs w:val="20"/>
              </w:rPr>
            </w:pPr>
            <w:r w:rsidRPr="000902A1">
              <w:rPr>
                <w:rFonts w:cs="Times New Roman"/>
                <w:color w:val="000000"/>
                <w:szCs w:val="20"/>
              </w:rPr>
              <w:t>Logistic regression</w:t>
            </w:r>
          </w:p>
        </w:tc>
        <w:tc>
          <w:tcPr>
            <w:tcW w:w="2880" w:type="dxa"/>
            <w:tcMar>
              <w:top w:w="35" w:type="dxa"/>
              <w:left w:w="35" w:type="dxa"/>
              <w:bottom w:w="35" w:type="dxa"/>
              <w:right w:w="35" w:type="dxa"/>
            </w:tcMar>
            <w:vAlign w:val="center"/>
          </w:tcPr>
          <w:p w14:paraId="3C62B556" w14:textId="77777777" w:rsidR="001409DD" w:rsidRPr="000902A1" w:rsidRDefault="001409DD" w:rsidP="00335205">
            <w:pPr>
              <w:rPr>
                <w:rFonts w:cs="Times New Roman"/>
                <w:szCs w:val="20"/>
              </w:rPr>
            </w:pPr>
            <w:r w:rsidRPr="000902A1">
              <w:rPr>
                <w:rFonts w:cs="Times New Roman"/>
                <w:color w:val="000000"/>
                <w:szCs w:val="20"/>
              </w:rPr>
              <w:t>0.216</w:t>
            </w:r>
          </w:p>
        </w:tc>
        <w:tc>
          <w:tcPr>
            <w:tcW w:w="2880" w:type="dxa"/>
            <w:tcMar>
              <w:top w:w="35" w:type="dxa"/>
              <w:left w:w="35" w:type="dxa"/>
              <w:bottom w:w="35" w:type="dxa"/>
              <w:right w:w="35" w:type="dxa"/>
            </w:tcMar>
            <w:vAlign w:val="center"/>
          </w:tcPr>
          <w:p w14:paraId="31D371A5" w14:textId="77777777" w:rsidR="001409DD" w:rsidRPr="000902A1" w:rsidRDefault="001409DD" w:rsidP="00335205">
            <w:pPr>
              <w:rPr>
                <w:rFonts w:cs="Times New Roman"/>
                <w:szCs w:val="20"/>
              </w:rPr>
            </w:pPr>
            <w:r w:rsidRPr="000902A1">
              <w:rPr>
                <w:rFonts w:cs="Times New Roman"/>
                <w:color w:val="000000"/>
                <w:szCs w:val="20"/>
              </w:rPr>
              <w:t>0.594</w:t>
            </w:r>
          </w:p>
        </w:tc>
      </w:tr>
      <w:tr w:rsidR="001409DD" w:rsidRPr="000902A1" w14:paraId="63B5B7FA" w14:textId="77777777" w:rsidTr="00335205">
        <w:trPr>
          <w:jc w:val="center"/>
        </w:trPr>
        <w:tc>
          <w:tcPr>
            <w:tcW w:w="4320" w:type="dxa"/>
            <w:tcMar>
              <w:top w:w="35" w:type="dxa"/>
              <w:left w:w="35" w:type="dxa"/>
              <w:bottom w:w="35" w:type="dxa"/>
              <w:right w:w="35" w:type="dxa"/>
            </w:tcMar>
            <w:vAlign w:val="center"/>
          </w:tcPr>
          <w:p w14:paraId="11FA6284" w14:textId="77777777" w:rsidR="001409DD" w:rsidRPr="000902A1" w:rsidRDefault="001409DD" w:rsidP="00335205">
            <w:pPr>
              <w:rPr>
                <w:rFonts w:cs="Times New Roman"/>
                <w:szCs w:val="20"/>
              </w:rPr>
            </w:pPr>
            <w:r w:rsidRPr="000902A1">
              <w:rPr>
                <w:rFonts w:cs="Times New Roman"/>
                <w:color w:val="000000"/>
                <w:szCs w:val="20"/>
              </w:rPr>
              <w:t>Support vector machine</w:t>
            </w:r>
          </w:p>
        </w:tc>
        <w:tc>
          <w:tcPr>
            <w:tcW w:w="2880" w:type="dxa"/>
            <w:tcMar>
              <w:top w:w="35" w:type="dxa"/>
              <w:left w:w="35" w:type="dxa"/>
              <w:bottom w:w="35" w:type="dxa"/>
              <w:right w:w="35" w:type="dxa"/>
            </w:tcMar>
            <w:vAlign w:val="center"/>
          </w:tcPr>
          <w:p w14:paraId="4DA2185A" w14:textId="77777777" w:rsidR="001409DD" w:rsidRPr="000902A1" w:rsidRDefault="001409DD" w:rsidP="00335205">
            <w:pPr>
              <w:rPr>
                <w:rFonts w:cs="Times New Roman"/>
                <w:szCs w:val="20"/>
              </w:rPr>
            </w:pPr>
            <w:r w:rsidRPr="000902A1">
              <w:rPr>
                <w:rFonts w:cs="Times New Roman"/>
                <w:color w:val="000000"/>
                <w:szCs w:val="20"/>
              </w:rPr>
              <w:t>0.198</w:t>
            </w:r>
          </w:p>
        </w:tc>
        <w:tc>
          <w:tcPr>
            <w:tcW w:w="2880" w:type="dxa"/>
            <w:tcMar>
              <w:top w:w="35" w:type="dxa"/>
              <w:left w:w="35" w:type="dxa"/>
              <w:bottom w:w="35" w:type="dxa"/>
              <w:right w:w="35" w:type="dxa"/>
            </w:tcMar>
            <w:vAlign w:val="center"/>
          </w:tcPr>
          <w:p w14:paraId="5E8D0996" w14:textId="77777777" w:rsidR="001409DD" w:rsidRPr="000902A1" w:rsidRDefault="001409DD" w:rsidP="00335205">
            <w:pPr>
              <w:rPr>
                <w:rFonts w:cs="Times New Roman"/>
                <w:szCs w:val="20"/>
              </w:rPr>
            </w:pPr>
            <w:r w:rsidRPr="000902A1">
              <w:rPr>
                <w:rFonts w:cs="Times New Roman"/>
                <w:color w:val="000000"/>
                <w:szCs w:val="20"/>
              </w:rPr>
              <w:t>0.575</w:t>
            </w:r>
          </w:p>
        </w:tc>
      </w:tr>
      <w:tr w:rsidR="001409DD" w:rsidRPr="000902A1" w14:paraId="7C5FC615" w14:textId="77777777" w:rsidTr="00335205">
        <w:trPr>
          <w:jc w:val="center"/>
        </w:trPr>
        <w:tc>
          <w:tcPr>
            <w:tcW w:w="4320" w:type="dxa"/>
            <w:tcMar>
              <w:top w:w="35" w:type="dxa"/>
              <w:left w:w="35" w:type="dxa"/>
              <w:bottom w:w="35" w:type="dxa"/>
              <w:right w:w="35" w:type="dxa"/>
            </w:tcMar>
            <w:vAlign w:val="center"/>
          </w:tcPr>
          <w:p w14:paraId="4D5FCEA8" w14:textId="77777777" w:rsidR="001409DD" w:rsidRPr="000902A1" w:rsidRDefault="001409DD" w:rsidP="00335205">
            <w:pPr>
              <w:rPr>
                <w:rFonts w:cs="Times New Roman"/>
                <w:szCs w:val="20"/>
              </w:rPr>
            </w:pPr>
            <w:r w:rsidRPr="000902A1">
              <w:rPr>
                <w:rFonts w:cs="Times New Roman"/>
                <w:color w:val="000000"/>
                <w:szCs w:val="20"/>
              </w:rPr>
              <w:t>Neural network</w:t>
            </w:r>
          </w:p>
        </w:tc>
        <w:tc>
          <w:tcPr>
            <w:tcW w:w="2880" w:type="dxa"/>
            <w:tcMar>
              <w:top w:w="35" w:type="dxa"/>
              <w:left w:w="35" w:type="dxa"/>
              <w:bottom w:w="35" w:type="dxa"/>
              <w:right w:w="35" w:type="dxa"/>
            </w:tcMar>
            <w:vAlign w:val="center"/>
          </w:tcPr>
          <w:p w14:paraId="6F87DEE4" w14:textId="77777777" w:rsidR="001409DD" w:rsidRPr="000902A1" w:rsidRDefault="001409DD" w:rsidP="00335205">
            <w:pPr>
              <w:rPr>
                <w:rFonts w:cs="Times New Roman"/>
                <w:szCs w:val="20"/>
              </w:rPr>
            </w:pPr>
            <w:r w:rsidRPr="000902A1">
              <w:rPr>
                <w:rFonts w:cs="Times New Roman"/>
                <w:color w:val="000000"/>
                <w:szCs w:val="20"/>
              </w:rPr>
              <w:t>0.244</w:t>
            </w:r>
          </w:p>
        </w:tc>
        <w:tc>
          <w:tcPr>
            <w:tcW w:w="2880" w:type="dxa"/>
            <w:tcMar>
              <w:top w:w="35" w:type="dxa"/>
              <w:left w:w="35" w:type="dxa"/>
              <w:bottom w:w="35" w:type="dxa"/>
              <w:right w:w="35" w:type="dxa"/>
            </w:tcMar>
            <w:vAlign w:val="center"/>
          </w:tcPr>
          <w:p w14:paraId="4A7EC531" w14:textId="77777777" w:rsidR="001409DD" w:rsidRPr="000902A1" w:rsidRDefault="001409DD" w:rsidP="00335205">
            <w:pPr>
              <w:rPr>
                <w:rFonts w:cs="Times New Roman"/>
                <w:szCs w:val="20"/>
              </w:rPr>
            </w:pPr>
            <w:r w:rsidRPr="000902A1">
              <w:rPr>
                <w:rFonts w:cs="Times New Roman"/>
                <w:color w:val="000000"/>
                <w:szCs w:val="20"/>
              </w:rPr>
              <w:t>0.614</w:t>
            </w:r>
          </w:p>
        </w:tc>
      </w:tr>
      <w:tr w:rsidR="001409DD" w:rsidRPr="000902A1" w14:paraId="6938F119" w14:textId="77777777" w:rsidTr="00335205">
        <w:trPr>
          <w:jc w:val="center"/>
        </w:trPr>
        <w:tc>
          <w:tcPr>
            <w:tcW w:w="4320" w:type="dxa"/>
            <w:tcMar>
              <w:top w:w="35" w:type="dxa"/>
              <w:left w:w="35" w:type="dxa"/>
              <w:bottom w:w="35" w:type="dxa"/>
              <w:right w:w="35" w:type="dxa"/>
            </w:tcMar>
            <w:vAlign w:val="center"/>
          </w:tcPr>
          <w:p w14:paraId="013F194E" w14:textId="77777777" w:rsidR="001409DD" w:rsidRPr="000902A1" w:rsidRDefault="001409DD" w:rsidP="00335205">
            <w:pPr>
              <w:rPr>
                <w:rFonts w:cs="Times New Roman"/>
                <w:szCs w:val="20"/>
              </w:rPr>
            </w:pPr>
            <w:r w:rsidRPr="000902A1">
              <w:rPr>
                <w:rFonts w:cs="Times New Roman"/>
                <w:color w:val="000000"/>
                <w:szCs w:val="20"/>
              </w:rPr>
              <w:t>K-nearest neighbours</w:t>
            </w:r>
          </w:p>
        </w:tc>
        <w:tc>
          <w:tcPr>
            <w:tcW w:w="2880" w:type="dxa"/>
            <w:tcMar>
              <w:top w:w="35" w:type="dxa"/>
              <w:left w:w="35" w:type="dxa"/>
              <w:bottom w:w="35" w:type="dxa"/>
              <w:right w:w="35" w:type="dxa"/>
            </w:tcMar>
            <w:vAlign w:val="center"/>
          </w:tcPr>
          <w:p w14:paraId="6CBA7A9C" w14:textId="77777777" w:rsidR="001409DD" w:rsidRPr="000902A1" w:rsidRDefault="001409DD" w:rsidP="00335205">
            <w:pPr>
              <w:rPr>
                <w:rFonts w:cs="Times New Roman"/>
                <w:szCs w:val="20"/>
              </w:rPr>
            </w:pPr>
            <w:r w:rsidRPr="000902A1">
              <w:rPr>
                <w:rFonts w:cs="Times New Roman"/>
                <w:color w:val="000000"/>
                <w:szCs w:val="20"/>
              </w:rPr>
              <w:t>0.362</w:t>
            </w:r>
          </w:p>
        </w:tc>
        <w:tc>
          <w:tcPr>
            <w:tcW w:w="2880" w:type="dxa"/>
            <w:tcMar>
              <w:top w:w="35" w:type="dxa"/>
              <w:left w:w="35" w:type="dxa"/>
              <w:bottom w:w="35" w:type="dxa"/>
              <w:right w:w="35" w:type="dxa"/>
            </w:tcMar>
            <w:vAlign w:val="center"/>
          </w:tcPr>
          <w:p w14:paraId="48FE9222" w14:textId="77777777" w:rsidR="001409DD" w:rsidRPr="000902A1" w:rsidRDefault="001409DD" w:rsidP="00335205">
            <w:pPr>
              <w:rPr>
                <w:rFonts w:cs="Times New Roman"/>
                <w:szCs w:val="20"/>
              </w:rPr>
            </w:pPr>
            <w:r w:rsidRPr="000902A1">
              <w:rPr>
                <w:rFonts w:cs="Times New Roman"/>
                <w:color w:val="000000"/>
                <w:szCs w:val="20"/>
              </w:rPr>
              <w:t>0.141</w:t>
            </w:r>
          </w:p>
        </w:tc>
      </w:tr>
      <w:tr w:rsidR="001409DD" w:rsidRPr="000902A1" w14:paraId="56F56717" w14:textId="77777777" w:rsidTr="00335205">
        <w:trPr>
          <w:jc w:val="center"/>
        </w:trPr>
        <w:tc>
          <w:tcPr>
            <w:tcW w:w="4320" w:type="dxa"/>
            <w:tcMar>
              <w:top w:w="35" w:type="dxa"/>
              <w:left w:w="35" w:type="dxa"/>
              <w:bottom w:w="35" w:type="dxa"/>
              <w:right w:w="35" w:type="dxa"/>
            </w:tcMar>
            <w:vAlign w:val="center"/>
          </w:tcPr>
          <w:p w14:paraId="4886489D" w14:textId="77777777" w:rsidR="001409DD" w:rsidRPr="000902A1" w:rsidRDefault="001409DD" w:rsidP="00335205">
            <w:pPr>
              <w:rPr>
                <w:rFonts w:cs="Times New Roman"/>
                <w:szCs w:val="20"/>
              </w:rPr>
            </w:pPr>
            <w:r w:rsidRPr="000902A1">
              <w:rPr>
                <w:rFonts w:cs="Times New Roman"/>
                <w:color w:val="000000"/>
                <w:szCs w:val="20"/>
              </w:rPr>
              <w:t>Random forest</w:t>
            </w:r>
          </w:p>
        </w:tc>
        <w:tc>
          <w:tcPr>
            <w:tcW w:w="2880" w:type="dxa"/>
            <w:tcMar>
              <w:top w:w="35" w:type="dxa"/>
              <w:left w:w="35" w:type="dxa"/>
              <w:bottom w:w="35" w:type="dxa"/>
              <w:right w:w="35" w:type="dxa"/>
            </w:tcMar>
            <w:vAlign w:val="center"/>
          </w:tcPr>
          <w:p w14:paraId="629C8487" w14:textId="77777777" w:rsidR="001409DD" w:rsidRPr="000902A1" w:rsidRDefault="001409DD" w:rsidP="00335205">
            <w:pPr>
              <w:rPr>
                <w:rFonts w:cs="Times New Roman"/>
                <w:szCs w:val="20"/>
              </w:rPr>
            </w:pPr>
            <w:r w:rsidRPr="000902A1">
              <w:rPr>
                <w:rFonts w:cs="Times New Roman"/>
                <w:color w:val="000000"/>
                <w:szCs w:val="20"/>
              </w:rPr>
              <w:t>0.207</w:t>
            </w:r>
          </w:p>
        </w:tc>
        <w:tc>
          <w:tcPr>
            <w:tcW w:w="2880" w:type="dxa"/>
            <w:tcMar>
              <w:top w:w="35" w:type="dxa"/>
              <w:left w:w="35" w:type="dxa"/>
              <w:bottom w:w="35" w:type="dxa"/>
              <w:right w:w="35" w:type="dxa"/>
            </w:tcMar>
            <w:vAlign w:val="center"/>
          </w:tcPr>
          <w:p w14:paraId="2995128D" w14:textId="77777777" w:rsidR="001409DD" w:rsidRPr="000902A1" w:rsidRDefault="001409DD" w:rsidP="00335205">
            <w:pPr>
              <w:rPr>
                <w:rFonts w:cs="Times New Roman"/>
                <w:szCs w:val="20"/>
              </w:rPr>
            </w:pPr>
            <w:r w:rsidRPr="000902A1">
              <w:rPr>
                <w:rFonts w:cs="Times New Roman"/>
                <w:color w:val="000000"/>
                <w:szCs w:val="20"/>
              </w:rPr>
              <w:t>0.616</w:t>
            </w:r>
          </w:p>
        </w:tc>
      </w:tr>
      <w:tr w:rsidR="001409DD" w:rsidRPr="000902A1" w14:paraId="35FEDD2A" w14:textId="77777777" w:rsidTr="00335205">
        <w:trPr>
          <w:jc w:val="center"/>
        </w:trPr>
        <w:tc>
          <w:tcPr>
            <w:tcW w:w="4320" w:type="dxa"/>
            <w:tcMar>
              <w:top w:w="35" w:type="dxa"/>
              <w:left w:w="35" w:type="dxa"/>
              <w:bottom w:w="35" w:type="dxa"/>
              <w:right w:w="35" w:type="dxa"/>
            </w:tcMar>
            <w:vAlign w:val="center"/>
          </w:tcPr>
          <w:p w14:paraId="1F80BC38" w14:textId="77777777" w:rsidR="001409DD" w:rsidRPr="000902A1" w:rsidRDefault="001409DD" w:rsidP="00335205">
            <w:pPr>
              <w:rPr>
                <w:rFonts w:cs="Times New Roman"/>
                <w:szCs w:val="20"/>
              </w:rPr>
            </w:pPr>
            <w:r w:rsidRPr="000902A1">
              <w:rPr>
                <w:rFonts w:cs="Times New Roman"/>
                <w:color w:val="000000"/>
                <w:szCs w:val="20"/>
              </w:rPr>
              <w:t>Gradient boosting machine</w:t>
            </w:r>
          </w:p>
        </w:tc>
        <w:tc>
          <w:tcPr>
            <w:tcW w:w="2880" w:type="dxa"/>
            <w:tcMar>
              <w:top w:w="35" w:type="dxa"/>
              <w:left w:w="35" w:type="dxa"/>
              <w:bottom w:w="35" w:type="dxa"/>
              <w:right w:w="35" w:type="dxa"/>
            </w:tcMar>
            <w:vAlign w:val="center"/>
          </w:tcPr>
          <w:p w14:paraId="28C1622C" w14:textId="77777777" w:rsidR="001409DD" w:rsidRPr="000902A1" w:rsidRDefault="001409DD" w:rsidP="00335205">
            <w:pPr>
              <w:rPr>
                <w:rFonts w:cs="Times New Roman"/>
                <w:szCs w:val="20"/>
              </w:rPr>
            </w:pPr>
            <w:r w:rsidRPr="000902A1">
              <w:rPr>
                <w:rFonts w:cs="Times New Roman"/>
                <w:color w:val="000000"/>
                <w:szCs w:val="20"/>
              </w:rPr>
              <w:t>0.079</w:t>
            </w:r>
          </w:p>
        </w:tc>
        <w:tc>
          <w:tcPr>
            <w:tcW w:w="2880" w:type="dxa"/>
            <w:tcMar>
              <w:top w:w="35" w:type="dxa"/>
              <w:left w:w="35" w:type="dxa"/>
              <w:bottom w:w="35" w:type="dxa"/>
              <w:right w:w="35" w:type="dxa"/>
            </w:tcMar>
            <w:vAlign w:val="center"/>
          </w:tcPr>
          <w:p w14:paraId="1DE003CF" w14:textId="77777777" w:rsidR="001409DD" w:rsidRPr="000902A1" w:rsidRDefault="001409DD" w:rsidP="00335205">
            <w:pPr>
              <w:rPr>
                <w:rFonts w:cs="Times New Roman"/>
                <w:szCs w:val="20"/>
              </w:rPr>
            </w:pPr>
            <w:r w:rsidRPr="000902A1">
              <w:rPr>
                <w:rFonts w:cs="Times New Roman"/>
                <w:color w:val="000000"/>
                <w:szCs w:val="20"/>
              </w:rPr>
              <w:t>0.832</w:t>
            </w:r>
          </w:p>
        </w:tc>
      </w:tr>
      <w:tr w:rsidR="001409DD" w:rsidRPr="000902A1" w14:paraId="6821E45A" w14:textId="77777777" w:rsidTr="00335205">
        <w:trPr>
          <w:jc w:val="center"/>
        </w:trPr>
        <w:tc>
          <w:tcPr>
            <w:tcW w:w="4320" w:type="dxa"/>
            <w:tcMar>
              <w:top w:w="35" w:type="dxa"/>
              <w:left w:w="35" w:type="dxa"/>
              <w:bottom w:w="35" w:type="dxa"/>
              <w:right w:w="35" w:type="dxa"/>
            </w:tcMar>
            <w:vAlign w:val="center"/>
          </w:tcPr>
          <w:p w14:paraId="0D775A3F" w14:textId="77777777" w:rsidR="001409DD" w:rsidRPr="000902A1" w:rsidRDefault="001409DD" w:rsidP="00335205">
            <w:pPr>
              <w:rPr>
                <w:rFonts w:cs="Times New Roman"/>
                <w:szCs w:val="20"/>
              </w:rPr>
            </w:pPr>
            <w:r w:rsidRPr="000902A1">
              <w:rPr>
                <w:rFonts w:cs="Times New Roman"/>
                <w:color w:val="000000"/>
                <w:szCs w:val="20"/>
              </w:rPr>
              <w:t>Naive Bayes</w:t>
            </w:r>
          </w:p>
        </w:tc>
        <w:tc>
          <w:tcPr>
            <w:tcW w:w="2880" w:type="dxa"/>
            <w:tcMar>
              <w:top w:w="35" w:type="dxa"/>
              <w:left w:w="35" w:type="dxa"/>
              <w:bottom w:w="35" w:type="dxa"/>
              <w:right w:w="35" w:type="dxa"/>
            </w:tcMar>
            <w:vAlign w:val="center"/>
          </w:tcPr>
          <w:p w14:paraId="36CDC907" w14:textId="77777777" w:rsidR="001409DD" w:rsidRPr="000902A1" w:rsidRDefault="001409DD" w:rsidP="00335205">
            <w:pPr>
              <w:rPr>
                <w:rFonts w:cs="Times New Roman"/>
                <w:szCs w:val="20"/>
              </w:rPr>
            </w:pPr>
            <w:r w:rsidRPr="000902A1">
              <w:rPr>
                <w:rFonts w:cs="Times New Roman"/>
                <w:color w:val="000000"/>
                <w:szCs w:val="20"/>
              </w:rPr>
              <w:t>0.133</w:t>
            </w:r>
          </w:p>
        </w:tc>
        <w:tc>
          <w:tcPr>
            <w:tcW w:w="2880" w:type="dxa"/>
            <w:tcMar>
              <w:top w:w="35" w:type="dxa"/>
              <w:left w:w="35" w:type="dxa"/>
              <w:bottom w:w="35" w:type="dxa"/>
              <w:right w:w="35" w:type="dxa"/>
            </w:tcMar>
            <w:vAlign w:val="center"/>
          </w:tcPr>
          <w:p w14:paraId="0FA5D67B" w14:textId="77777777" w:rsidR="001409DD" w:rsidRPr="000902A1" w:rsidRDefault="001409DD" w:rsidP="00335205">
            <w:pPr>
              <w:rPr>
                <w:rFonts w:cs="Times New Roman"/>
                <w:szCs w:val="20"/>
              </w:rPr>
            </w:pPr>
            <w:r w:rsidRPr="000902A1">
              <w:rPr>
                <w:rFonts w:cs="Times New Roman"/>
                <w:color w:val="000000"/>
                <w:szCs w:val="20"/>
              </w:rPr>
              <w:t>0.439</w:t>
            </w:r>
          </w:p>
        </w:tc>
      </w:tr>
      <w:tr w:rsidR="001409DD" w:rsidRPr="000902A1" w14:paraId="29FECBB5" w14:textId="77777777" w:rsidTr="00335205">
        <w:trPr>
          <w:jc w:val="center"/>
        </w:trPr>
        <w:tc>
          <w:tcPr>
            <w:tcW w:w="4320" w:type="dxa"/>
            <w:tcMar>
              <w:top w:w="35" w:type="dxa"/>
              <w:left w:w="35" w:type="dxa"/>
              <w:bottom w:w="35" w:type="dxa"/>
              <w:right w:w="35" w:type="dxa"/>
            </w:tcMar>
            <w:vAlign w:val="center"/>
          </w:tcPr>
          <w:p w14:paraId="77424F52" w14:textId="77777777" w:rsidR="001409DD" w:rsidRPr="000902A1" w:rsidRDefault="001409DD" w:rsidP="00335205">
            <w:pPr>
              <w:rPr>
                <w:rFonts w:cs="Times New Roman"/>
                <w:szCs w:val="20"/>
              </w:rPr>
            </w:pPr>
            <w:r w:rsidRPr="000902A1">
              <w:rPr>
                <w:rFonts w:cs="Times New Roman"/>
                <w:color w:val="000000"/>
                <w:szCs w:val="20"/>
              </w:rPr>
              <w:lastRenderedPageBreak/>
              <w:t>Decision tree</w:t>
            </w:r>
          </w:p>
        </w:tc>
        <w:tc>
          <w:tcPr>
            <w:tcW w:w="2880" w:type="dxa"/>
            <w:tcMar>
              <w:top w:w="35" w:type="dxa"/>
              <w:left w:w="35" w:type="dxa"/>
              <w:bottom w:w="35" w:type="dxa"/>
              <w:right w:w="35" w:type="dxa"/>
            </w:tcMar>
            <w:vAlign w:val="center"/>
          </w:tcPr>
          <w:p w14:paraId="45E9FBF1" w14:textId="77777777" w:rsidR="001409DD" w:rsidRPr="000902A1" w:rsidRDefault="001409DD" w:rsidP="00335205">
            <w:pPr>
              <w:rPr>
                <w:rFonts w:cs="Times New Roman"/>
                <w:szCs w:val="20"/>
              </w:rPr>
            </w:pPr>
            <w:r w:rsidRPr="000902A1">
              <w:rPr>
                <w:rFonts w:cs="Times New Roman"/>
                <w:color w:val="000000"/>
                <w:szCs w:val="20"/>
              </w:rPr>
              <w:t>0.594</w:t>
            </w:r>
          </w:p>
        </w:tc>
        <w:tc>
          <w:tcPr>
            <w:tcW w:w="2880" w:type="dxa"/>
            <w:tcMar>
              <w:top w:w="35" w:type="dxa"/>
              <w:left w:w="35" w:type="dxa"/>
              <w:bottom w:w="35" w:type="dxa"/>
              <w:right w:w="35" w:type="dxa"/>
            </w:tcMar>
            <w:vAlign w:val="center"/>
          </w:tcPr>
          <w:p w14:paraId="3C732FD5" w14:textId="77777777" w:rsidR="001409DD" w:rsidRPr="000902A1" w:rsidRDefault="001409DD" w:rsidP="00335205">
            <w:pPr>
              <w:rPr>
                <w:rFonts w:cs="Times New Roman"/>
                <w:szCs w:val="20"/>
              </w:rPr>
            </w:pPr>
            <w:r w:rsidRPr="000902A1">
              <w:rPr>
                <w:rFonts w:cs="Times New Roman"/>
                <w:color w:val="000000"/>
                <w:szCs w:val="20"/>
              </w:rPr>
              <w:t>0.268</w:t>
            </w:r>
          </w:p>
        </w:tc>
      </w:tr>
      <w:tr w:rsidR="001409DD" w:rsidRPr="000902A1" w14:paraId="0274DDE0" w14:textId="77777777" w:rsidTr="00335205">
        <w:trPr>
          <w:jc w:val="center"/>
        </w:trPr>
        <w:tc>
          <w:tcPr>
            <w:tcW w:w="4320" w:type="dxa"/>
            <w:tcMar>
              <w:top w:w="35" w:type="dxa"/>
              <w:left w:w="35" w:type="dxa"/>
              <w:bottom w:w="35" w:type="dxa"/>
              <w:right w:w="35" w:type="dxa"/>
            </w:tcMar>
            <w:vAlign w:val="center"/>
          </w:tcPr>
          <w:p w14:paraId="2ED9A39D" w14:textId="77777777" w:rsidR="001409DD" w:rsidRPr="000902A1" w:rsidRDefault="001409DD" w:rsidP="00335205">
            <w:pPr>
              <w:rPr>
                <w:rFonts w:cs="Times New Roman"/>
                <w:szCs w:val="20"/>
              </w:rPr>
            </w:pPr>
            <w:r w:rsidRPr="000902A1">
              <w:rPr>
                <w:rFonts w:cs="Times New Roman"/>
                <w:color w:val="000000"/>
                <w:szCs w:val="20"/>
              </w:rPr>
              <w:t>XGBoost</w:t>
            </w:r>
          </w:p>
        </w:tc>
        <w:tc>
          <w:tcPr>
            <w:tcW w:w="2880" w:type="dxa"/>
            <w:tcMar>
              <w:top w:w="35" w:type="dxa"/>
              <w:left w:w="35" w:type="dxa"/>
              <w:bottom w:w="35" w:type="dxa"/>
              <w:right w:w="35" w:type="dxa"/>
            </w:tcMar>
            <w:vAlign w:val="center"/>
          </w:tcPr>
          <w:p w14:paraId="6E669519" w14:textId="77777777" w:rsidR="001409DD" w:rsidRPr="000902A1" w:rsidRDefault="001409DD" w:rsidP="00335205">
            <w:pPr>
              <w:rPr>
                <w:rFonts w:cs="Times New Roman"/>
                <w:szCs w:val="20"/>
              </w:rPr>
            </w:pPr>
            <w:r w:rsidRPr="000902A1">
              <w:rPr>
                <w:rFonts w:cs="Times New Roman"/>
                <w:color w:val="000000"/>
                <w:szCs w:val="20"/>
              </w:rPr>
              <w:t>0.539</w:t>
            </w:r>
          </w:p>
        </w:tc>
        <w:tc>
          <w:tcPr>
            <w:tcW w:w="2880" w:type="dxa"/>
            <w:tcMar>
              <w:top w:w="35" w:type="dxa"/>
              <w:left w:w="35" w:type="dxa"/>
              <w:bottom w:w="35" w:type="dxa"/>
              <w:right w:w="35" w:type="dxa"/>
            </w:tcMar>
            <w:vAlign w:val="center"/>
          </w:tcPr>
          <w:p w14:paraId="7072E2D4" w14:textId="77777777" w:rsidR="001409DD" w:rsidRPr="000902A1" w:rsidRDefault="001409DD" w:rsidP="00335205">
            <w:pPr>
              <w:rPr>
                <w:rFonts w:cs="Times New Roman"/>
                <w:szCs w:val="20"/>
              </w:rPr>
            </w:pPr>
            <w:r w:rsidRPr="000902A1">
              <w:rPr>
                <w:rFonts w:cs="Times New Roman"/>
                <w:color w:val="000000"/>
                <w:szCs w:val="20"/>
              </w:rPr>
              <w:t>0.937</w:t>
            </w:r>
          </w:p>
        </w:tc>
      </w:tr>
      <w:tr w:rsidR="001409DD" w:rsidRPr="000902A1" w14:paraId="79FDB76C" w14:textId="77777777" w:rsidTr="00335205">
        <w:trPr>
          <w:jc w:val="center"/>
        </w:trPr>
        <w:tc>
          <w:tcPr>
            <w:tcW w:w="4320" w:type="dxa"/>
            <w:tcMar>
              <w:top w:w="35" w:type="dxa"/>
              <w:left w:w="35" w:type="dxa"/>
              <w:bottom w:w="35" w:type="dxa"/>
              <w:right w:w="35" w:type="dxa"/>
            </w:tcMar>
            <w:vAlign w:val="center"/>
          </w:tcPr>
          <w:p w14:paraId="58707B6B" w14:textId="77777777" w:rsidR="001409DD" w:rsidRPr="000902A1" w:rsidRDefault="001409DD" w:rsidP="00335205">
            <w:pPr>
              <w:rPr>
                <w:rFonts w:cs="Times New Roman"/>
                <w:szCs w:val="20"/>
              </w:rPr>
            </w:pPr>
            <w:r w:rsidRPr="000902A1">
              <w:rPr>
                <w:rFonts w:cs="Times New Roman"/>
                <w:color w:val="000000"/>
                <w:szCs w:val="20"/>
              </w:rPr>
              <w:t>LightGBM</w:t>
            </w:r>
          </w:p>
        </w:tc>
        <w:tc>
          <w:tcPr>
            <w:tcW w:w="2880" w:type="dxa"/>
            <w:tcMar>
              <w:top w:w="35" w:type="dxa"/>
              <w:left w:w="35" w:type="dxa"/>
              <w:bottom w:w="35" w:type="dxa"/>
              <w:right w:w="35" w:type="dxa"/>
            </w:tcMar>
            <w:vAlign w:val="center"/>
          </w:tcPr>
          <w:p w14:paraId="6E3B95AE" w14:textId="77777777" w:rsidR="001409DD" w:rsidRPr="000902A1" w:rsidRDefault="001409DD" w:rsidP="00335205">
            <w:pPr>
              <w:rPr>
                <w:rFonts w:cs="Times New Roman"/>
                <w:szCs w:val="20"/>
              </w:rPr>
            </w:pPr>
            <w:r w:rsidRPr="000902A1">
              <w:rPr>
                <w:rFonts w:cs="Times New Roman"/>
                <w:color w:val="000000"/>
                <w:szCs w:val="20"/>
              </w:rPr>
              <w:t>0.147</w:t>
            </w:r>
          </w:p>
        </w:tc>
        <w:tc>
          <w:tcPr>
            <w:tcW w:w="2880" w:type="dxa"/>
            <w:tcMar>
              <w:top w:w="35" w:type="dxa"/>
              <w:left w:w="35" w:type="dxa"/>
              <w:bottom w:w="35" w:type="dxa"/>
              <w:right w:w="35" w:type="dxa"/>
            </w:tcMar>
            <w:vAlign w:val="center"/>
          </w:tcPr>
          <w:p w14:paraId="7EEA34EF" w14:textId="77777777" w:rsidR="001409DD" w:rsidRPr="000902A1" w:rsidRDefault="001409DD" w:rsidP="00335205">
            <w:pPr>
              <w:rPr>
                <w:rFonts w:cs="Times New Roman"/>
                <w:szCs w:val="20"/>
              </w:rPr>
            </w:pPr>
            <w:r w:rsidRPr="000902A1">
              <w:rPr>
                <w:rFonts w:cs="Times New Roman"/>
                <w:color w:val="000000"/>
                <w:szCs w:val="20"/>
              </w:rPr>
              <w:t>0.423</w:t>
            </w:r>
          </w:p>
        </w:tc>
      </w:tr>
    </w:tbl>
    <w:p w14:paraId="387E2C4A" w14:textId="77777777" w:rsidR="0023409B" w:rsidRDefault="0023409B" w:rsidP="007F15DF">
      <w:pPr>
        <w:keepNext/>
        <w:spacing w:after="0" w:line="240" w:lineRule="auto"/>
        <w:rPr>
          <w:rFonts w:ascii="Times New Roman" w:hAnsi="Times New Roman" w:cs="Times New Roman"/>
          <w:b/>
          <w:color w:val="000000"/>
          <w:sz w:val="20"/>
          <w:szCs w:val="20"/>
        </w:rPr>
      </w:pPr>
    </w:p>
    <w:p w14:paraId="53ABA209" w14:textId="77777777" w:rsidR="0023409B" w:rsidRDefault="0023409B" w:rsidP="007F15DF">
      <w:pPr>
        <w:keepNext/>
        <w:spacing w:after="0" w:line="240" w:lineRule="auto"/>
        <w:rPr>
          <w:rFonts w:ascii="Times New Roman" w:hAnsi="Times New Roman" w:cs="Times New Roman"/>
          <w:b/>
          <w:color w:val="000000"/>
          <w:sz w:val="20"/>
          <w:szCs w:val="20"/>
        </w:rPr>
      </w:pPr>
    </w:p>
    <w:p w14:paraId="68B6F6D1" w14:textId="5B75DCFC" w:rsidR="00630D6F" w:rsidRPr="000902A1" w:rsidRDefault="00630D6F" w:rsidP="007F15DF">
      <w:pPr>
        <w:keepNext/>
        <w:spacing w:after="0" w:line="240"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Table S</w:t>
      </w:r>
      <w:r w:rsidR="005048D5" w:rsidRPr="000902A1">
        <w:rPr>
          <w:rFonts w:ascii="Times New Roman" w:eastAsia="Times New Roman" w:hAnsi="Times New Roman" w:cs="Times New Roman"/>
          <w:b/>
          <w:color w:val="000000"/>
          <w:sz w:val="20"/>
          <w:szCs w:val="20"/>
        </w:rPr>
        <w:t>8</w:t>
      </w:r>
      <w:r w:rsidRPr="000902A1">
        <w:rPr>
          <w:rFonts w:ascii="Times New Roman" w:eastAsia="Times New Roman" w:hAnsi="Times New Roman" w:cs="Times New Roman"/>
          <w:b/>
          <w:color w:val="000000"/>
          <w:sz w:val="20"/>
          <w:szCs w:val="20"/>
        </w:rPr>
        <w:t>. Testing-cohort calibration intercept and calibration slope for 90-day readmission models</w:t>
      </w:r>
    </w:p>
    <w:tbl>
      <w:tblPr>
        <w:tblStyle w:val="a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2880"/>
        <w:gridCol w:w="2880"/>
      </w:tblGrid>
      <w:tr w:rsidR="00630D6F" w:rsidRPr="000902A1" w14:paraId="0AF18527" w14:textId="77777777" w:rsidTr="006F2B58">
        <w:trPr>
          <w:tblHeader/>
          <w:jc w:val="center"/>
        </w:trPr>
        <w:tc>
          <w:tcPr>
            <w:tcW w:w="4320" w:type="dxa"/>
            <w:tcMar>
              <w:top w:w="35" w:type="dxa"/>
              <w:left w:w="35" w:type="dxa"/>
              <w:bottom w:w="35" w:type="dxa"/>
              <w:right w:w="35" w:type="dxa"/>
            </w:tcMar>
            <w:vAlign w:val="center"/>
          </w:tcPr>
          <w:p w14:paraId="4E278CFC" w14:textId="77777777" w:rsidR="00630D6F" w:rsidRPr="000902A1" w:rsidRDefault="00630D6F" w:rsidP="007F15DF">
            <w:pPr>
              <w:jc w:val="center"/>
              <w:rPr>
                <w:rFonts w:cs="Times New Roman"/>
                <w:szCs w:val="20"/>
              </w:rPr>
            </w:pPr>
            <w:r w:rsidRPr="000902A1">
              <w:rPr>
                <w:rFonts w:cs="Times New Roman"/>
                <w:b/>
                <w:color w:val="000000"/>
                <w:szCs w:val="20"/>
              </w:rPr>
              <w:t>Model</w:t>
            </w:r>
          </w:p>
        </w:tc>
        <w:tc>
          <w:tcPr>
            <w:tcW w:w="2880" w:type="dxa"/>
            <w:tcMar>
              <w:top w:w="35" w:type="dxa"/>
              <w:left w:w="35" w:type="dxa"/>
              <w:bottom w:w="35" w:type="dxa"/>
              <w:right w:w="35" w:type="dxa"/>
            </w:tcMar>
            <w:vAlign w:val="center"/>
          </w:tcPr>
          <w:p w14:paraId="5E589050" w14:textId="77777777" w:rsidR="00630D6F" w:rsidRPr="000902A1" w:rsidRDefault="00630D6F" w:rsidP="007F15DF">
            <w:pPr>
              <w:jc w:val="center"/>
              <w:rPr>
                <w:rFonts w:cs="Times New Roman"/>
                <w:szCs w:val="20"/>
              </w:rPr>
            </w:pPr>
            <w:r w:rsidRPr="000902A1">
              <w:rPr>
                <w:rFonts w:cs="Times New Roman"/>
                <w:b/>
                <w:color w:val="000000"/>
                <w:szCs w:val="20"/>
              </w:rPr>
              <w:t>Calibration intercept</w:t>
            </w:r>
          </w:p>
        </w:tc>
        <w:tc>
          <w:tcPr>
            <w:tcW w:w="2880" w:type="dxa"/>
            <w:tcMar>
              <w:top w:w="35" w:type="dxa"/>
              <w:left w:w="35" w:type="dxa"/>
              <w:bottom w:w="35" w:type="dxa"/>
              <w:right w:w="35" w:type="dxa"/>
            </w:tcMar>
            <w:vAlign w:val="center"/>
          </w:tcPr>
          <w:p w14:paraId="06A53511" w14:textId="77777777" w:rsidR="00630D6F" w:rsidRPr="000902A1" w:rsidRDefault="00630D6F" w:rsidP="007F15DF">
            <w:pPr>
              <w:jc w:val="center"/>
              <w:rPr>
                <w:rFonts w:cs="Times New Roman"/>
                <w:szCs w:val="20"/>
              </w:rPr>
            </w:pPr>
            <w:r w:rsidRPr="000902A1">
              <w:rPr>
                <w:rFonts w:cs="Times New Roman"/>
                <w:b/>
                <w:color w:val="000000"/>
                <w:szCs w:val="20"/>
              </w:rPr>
              <w:t>Calibration slope</w:t>
            </w:r>
          </w:p>
        </w:tc>
      </w:tr>
      <w:tr w:rsidR="00630D6F" w:rsidRPr="000902A1" w14:paraId="5856E20C" w14:textId="77777777" w:rsidTr="006F2B58">
        <w:trPr>
          <w:jc w:val="center"/>
        </w:trPr>
        <w:tc>
          <w:tcPr>
            <w:tcW w:w="4320" w:type="dxa"/>
            <w:tcMar>
              <w:top w:w="35" w:type="dxa"/>
              <w:left w:w="35" w:type="dxa"/>
              <w:bottom w:w="35" w:type="dxa"/>
              <w:right w:w="35" w:type="dxa"/>
            </w:tcMar>
            <w:vAlign w:val="center"/>
          </w:tcPr>
          <w:p w14:paraId="6E8DD094" w14:textId="77777777" w:rsidR="00630D6F" w:rsidRPr="000902A1" w:rsidRDefault="00630D6F" w:rsidP="007F15DF">
            <w:pPr>
              <w:rPr>
                <w:rFonts w:cs="Times New Roman"/>
                <w:szCs w:val="20"/>
              </w:rPr>
            </w:pPr>
            <w:r w:rsidRPr="000902A1">
              <w:rPr>
                <w:rFonts w:cs="Times New Roman"/>
                <w:color w:val="000000"/>
                <w:szCs w:val="20"/>
              </w:rPr>
              <w:t>Logistic regression</w:t>
            </w:r>
          </w:p>
        </w:tc>
        <w:tc>
          <w:tcPr>
            <w:tcW w:w="2880" w:type="dxa"/>
            <w:tcMar>
              <w:top w:w="35" w:type="dxa"/>
              <w:left w:w="35" w:type="dxa"/>
              <w:bottom w:w="35" w:type="dxa"/>
              <w:right w:w="35" w:type="dxa"/>
            </w:tcMar>
            <w:vAlign w:val="center"/>
          </w:tcPr>
          <w:p w14:paraId="5187AC6F" w14:textId="77777777" w:rsidR="00630D6F" w:rsidRPr="000902A1" w:rsidRDefault="00630D6F" w:rsidP="007F15DF">
            <w:pPr>
              <w:rPr>
                <w:rFonts w:cs="Times New Roman"/>
                <w:szCs w:val="20"/>
              </w:rPr>
            </w:pPr>
            <w:r w:rsidRPr="000902A1">
              <w:rPr>
                <w:rFonts w:cs="Times New Roman"/>
                <w:color w:val="000000"/>
                <w:szCs w:val="20"/>
              </w:rPr>
              <w:t>-2.402</w:t>
            </w:r>
          </w:p>
        </w:tc>
        <w:tc>
          <w:tcPr>
            <w:tcW w:w="2880" w:type="dxa"/>
            <w:tcMar>
              <w:top w:w="35" w:type="dxa"/>
              <w:left w:w="35" w:type="dxa"/>
              <w:bottom w:w="35" w:type="dxa"/>
              <w:right w:w="35" w:type="dxa"/>
            </w:tcMar>
            <w:vAlign w:val="center"/>
          </w:tcPr>
          <w:p w14:paraId="5CEF031A" w14:textId="77777777" w:rsidR="00630D6F" w:rsidRPr="000902A1" w:rsidRDefault="00630D6F" w:rsidP="007F15DF">
            <w:pPr>
              <w:rPr>
                <w:rFonts w:cs="Times New Roman"/>
                <w:szCs w:val="20"/>
              </w:rPr>
            </w:pPr>
            <w:r w:rsidRPr="000902A1">
              <w:rPr>
                <w:rFonts w:cs="Times New Roman"/>
                <w:color w:val="000000"/>
                <w:szCs w:val="20"/>
              </w:rPr>
              <w:t>-0.094</w:t>
            </w:r>
          </w:p>
        </w:tc>
      </w:tr>
      <w:tr w:rsidR="00630D6F" w:rsidRPr="000902A1" w14:paraId="05B4B43B" w14:textId="77777777" w:rsidTr="006F2B58">
        <w:trPr>
          <w:jc w:val="center"/>
        </w:trPr>
        <w:tc>
          <w:tcPr>
            <w:tcW w:w="4320" w:type="dxa"/>
            <w:tcMar>
              <w:top w:w="35" w:type="dxa"/>
              <w:left w:w="35" w:type="dxa"/>
              <w:bottom w:w="35" w:type="dxa"/>
              <w:right w:w="35" w:type="dxa"/>
            </w:tcMar>
            <w:vAlign w:val="center"/>
          </w:tcPr>
          <w:p w14:paraId="182ACBE4" w14:textId="77777777" w:rsidR="00630D6F" w:rsidRPr="000902A1" w:rsidRDefault="00630D6F" w:rsidP="007F15DF">
            <w:pPr>
              <w:rPr>
                <w:rFonts w:cs="Times New Roman"/>
                <w:szCs w:val="20"/>
              </w:rPr>
            </w:pPr>
            <w:r w:rsidRPr="000902A1">
              <w:rPr>
                <w:rFonts w:cs="Times New Roman"/>
                <w:color w:val="000000"/>
                <w:szCs w:val="20"/>
              </w:rPr>
              <w:t>Support vector machine</w:t>
            </w:r>
          </w:p>
        </w:tc>
        <w:tc>
          <w:tcPr>
            <w:tcW w:w="2880" w:type="dxa"/>
            <w:tcMar>
              <w:top w:w="35" w:type="dxa"/>
              <w:left w:w="35" w:type="dxa"/>
              <w:bottom w:w="35" w:type="dxa"/>
              <w:right w:w="35" w:type="dxa"/>
            </w:tcMar>
            <w:vAlign w:val="center"/>
          </w:tcPr>
          <w:p w14:paraId="3CDCA206" w14:textId="77777777" w:rsidR="00630D6F" w:rsidRPr="000902A1" w:rsidRDefault="00630D6F" w:rsidP="007F15DF">
            <w:pPr>
              <w:rPr>
                <w:rFonts w:cs="Times New Roman"/>
                <w:szCs w:val="20"/>
              </w:rPr>
            </w:pPr>
            <w:r w:rsidRPr="000902A1">
              <w:rPr>
                <w:rFonts w:cs="Times New Roman"/>
                <w:color w:val="000000"/>
                <w:szCs w:val="20"/>
              </w:rPr>
              <w:t>2.004</w:t>
            </w:r>
          </w:p>
        </w:tc>
        <w:tc>
          <w:tcPr>
            <w:tcW w:w="2880" w:type="dxa"/>
            <w:tcMar>
              <w:top w:w="35" w:type="dxa"/>
              <w:left w:w="35" w:type="dxa"/>
              <w:bottom w:w="35" w:type="dxa"/>
              <w:right w:w="35" w:type="dxa"/>
            </w:tcMar>
            <w:vAlign w:val="center"/>
          </w:tcPr>
          <w:p w14:paraId="7740A2DB" w14:textId="77777777" w:rsidR="00630D6F" w:rsidRPr="000902A1" w:rsidRDefault="00630D6F" w:rsidP="007F15DF">
            <w:pPr>
              <w:rPr>
                <w:rFonts w:cs="Times New Roman"/>
                <w:szCs w:val="20"/>
              </w:rPr>
            </w:pPr>
            <w:r w:rsidRPr="000902A1">
              <w:rPr>
                <w:rFonts w:cs="Times New Roman"/>
                <w:color w:val="000000"/>
                <w:szCs w:val="20"/>
              </w:rPr>
              <w:t>1.953</w:t>
            </w:r>
          </w:p>
        </w:tc>
      </w:tr>
      <w:tr w:rsidR="00630D6F" w:rsidRPr="000902A1" w14:paraId="08CF1A10" w14:textId="77777777" w:rsidTr="006F2B58">
        <w:trPr>
          <w:jc w:val="center"/>
        </w:trPr>
        <w:tc>
          <w:tcPr>
            <w:tcW w:w="4320" w:type="dxa"/>
            <w:tcMar>
              <w:top w:w="35" w:type="dxa"/>
              <w:left w:w="35" w:type="dxa"/>
              <w:bottom w:w="35" w:type="dxa"/>
              <w:right w:w="35" w:type="dxa"/>
            </w:tcMar>
            <w:vAlign w:val="center"/>
          </w:tcPr>
          <w:p w14:paraId="0072FAE7" w14:textId="77777777" w:rsidR="00630D6F" w:rsidRPr="000902A1" w:rsidRDefault="00630D6F" w:rsidP="007F15DF">
            <w:pPr>
              <w:rPr>
                <w:rFonts w:cs="Times New Roman"/>
                <w:szCs w:val="20"/>
              </w:rPr>
            </w:pPr>
            <w:r w:rsidRPr="000902A1">
              <w:rPr>
                <w:rFonts w:cs="Times New Roman"/>
                <w:color w:val="000000"/>
                <w:szCs w:val="20"/>
              </w:rPr>
              <w:t>Neural network</w:t>
            </w:r>
          </w:p>
        </w:tc>
        <w:tc>
          <w:tcPr>
            <w:tcW w:w="2880" w:type="dxa"/>
            <w:tcMar>
              <w:top w:w="35" w:type="dxa"/>
              <w:left w:w="35" w:type="dxa"/>
              <w:bottom w:w="35" w:type="dxa"/>
              <w:right w:w="35" w:type="dxa"/>
            </w:tcMar>
            <w:vAlign w:val="center"/>
          </w:tcPr>
          <w:p w14:paraId="56101DA0" w14:textId="77777777" w:rsidR="00630D6F" w:rsidRPr="000902A1" w:rsidRDefault="00630D6F" w:rsidP="007F15DF">
            <w:pPr>
              <w:rPr>
                <w:rFonts w:cs="Times New Roman"/>
                <w:szCs w:val="20"/>
              </w:rPr>
            </w:pPr>
            <w:r w:rsidRPr="000902A1">
              <w:rPr>
                <w:rFonts w:cs="Times New Roman"/>
                <w:color w:val="000000"/>
                <w:szCs w:val="20"/>
              </w:rPr>
              <w:t>-1.731</w:t>
            </w:r>
          </w:p>
        </w:tc>
        <w:tc>
          <w:tcPr>
            <w:tcW w:w="2880" w:type="dxa"/>
            <w:tcMar>
              <w:top w:w="35" w:type="dxa"/>
              <w:left w:w="35" w:type="dxa"/>
              <w:bottom w:w="35" w:type="dxa"/>
              <w:right w:w="35" w:type="dxa"/>
            </w:tcMar>
            <w:vAlign w:val="center"/>
          </w:tcPr>
          <w:p w14:paraId="434D5553" w14:textId="77777777" w:rsidR="00630D6F" w:rsidRPr="000902A1" w:rsidRDefault="00630D6F" w:rsidP="007F15DF">
            <w:pPr>
              <w:rPr>
                <w:rFonts w:cs="Times New Roman"/>
                <w:szCs w:val="20"/>
              </w:rPr>
            </w:pPr>
            <w:r w:rsidRPr="000902A1">
              <w:rPr>
                <w:rFonts w:cs="Times New Roman"/>
                <w:color w:val="000000"/>
                <w:szCs w:val="20"/>
              </w:rPr>
              <w:t>0.092</w:t>
            </w:r>
          </w:p>
        </w:tc>
      </w:tr>
      <w:tr w:rsidR="00630D6F" w:rsidRPr="000902A1" w14:paraId="008478AD" w14:textId="77777777" w:rsidTr="006F2B58">
        <w:trPr>
          <w:jc w:val="center"/>
        </w:trPr>
        <w:tc>
          <w:tcPr>
            <w:tcW w:w="4320" w:type="dxa"/>
            <w:tcMar>
              <w:top w:w="35" w:type="dxa"/>
              <w:left w:w="35" w:type="dxa"/>
              <w:bottom w:w="35" w:type="dxa"/>
              <w:right w:w="35" w:type="dxa"/>
            </w:tcMar>
            <w:vAlign w:val="center"/>
          </w:tcPr>
          <w:p w14:paraId="0C27812D" w14:textId="77777777" w:rsidR="00630D6F" w:rsidRPr="000902A1" w:rsidRDefault="00630D6F" w:rsidP="007F15DF">
            <w:pPr>
              <w:rPr>
                <w:rFonts w:cs="Times New Roman"/>
                <w:szCs w:val="20"/>
              </w:rPr>
            </w:pPr>
            <w:r w:rsidRPr="000902A1">
              <w:rPr>
                <w:rFonts w:cs="Times New Roman"/>
                <w:color w:val="000000"/>
                <w:szCs w:val="20"/>
              </w:rPr>
              <w:t>K-nearest neighbours</w:t>
            </w:r>
          </w:p>
        </w:tc>
        <w:tc>
          <w:tcPr>
            <w:tcW w:w="2880" w:type="dxa"/>
            <w:tcMar>
              <w:top w:w="35" w:type="dxa"/>
              <w:left w:w="35" w:type="dxa"/>
              <w:bottom w:w="35" w:type="dxa"/>
              <w:right w:w="35" w:type="dxa"/>
            </w:tcMar>
            <w:vAlign w:val="center"/>
          </w:tcPr>
          <w:p w14:paraId="62935903" w14:textId="77777777" w:rsidR="00630D6F" w:rsidRPr="000902A1" w:rsidRDefault="00630D6F" w:rsidP="007F15DF">
            <w:pPr>
              <w:rPr>
                <w:rFonts w:cs="Times New Roman"/>
                <w:szCs w:val="20"/>
              </w:rPr>
            </w:pPr>
            <w:r w:rsidRPr="000902A1">
              <w:rPr>
                <w:rFonts w:cs="Times New Roman"/>
                <w:color w:val="000000"/>
                <w:szCs w:val="20"/>
              </w:rPr>
              <w:t>-2.141</w:t>
            </w:r>
          </w:p>
        </w:tc>
        <w:tc>
          <w:tcPr>
            <w:tcW w:w="2880" w:type="dxa"/>
            <w:tcMar>
              <w:top w:w="35" w:type="dxa"/>
              <w:left w:w="35" w:type="dxa"/>
              <w:bottom w:w="35" w:type="dxa"/>
              <w:right w:w="35" w:type="dxa"/>
            </w:tcMar>
            <w:vAlign w:val="center"/>
          </w:tcPr>
          <w:p w14:paraId="49CAB4BC" w14:textId="77777777" w:rsidR="00630D6F" w:rsidRPr="000902A1" w:rsidRDefault="00630D6F" w:rsidP="007F15DF">
            <w:pPr>
              <w:rPr>
                <w:rFonts w:cs="Times New Roman"/>
                <w:szCs w:val="20"/>
              </w:rPr>
            </w:pPr>
            <w:r w:rsidRPr="000902A1">
              <w:rPr>
                <w:rFonts w:cs="Times New Roman"/>
                <w:color w:val="000000"/>
                <w:szCs w:val="20"/>
              </w:rPr>
              <w:t>-0.009</w:t>
            </w:r>
          </w:p>
        </w:tc>
      </w:tr>
      <w:tr w:rsidR="00630D6F" w:rsidRPr="000902A1" w14:paraId="78A3CBE2" w14:textId="77777777" w:rsidTr="006F2B58">
        <w:trPr>
          <w:jc w:val="center"/>
        </w:trPr>
        <w:tc>
          <w:tcPr>
            <w:tcW w:w="4320" w:type="dxa"/>
            <w:tcMar>
              <w:top w:w="35" w:type="dxa"/>
              <w:left w:w="35" w:type="dxa"/>
              <w:bottom w:w="35" w:type="dxa"/>
              <w:right w:w="35" w:type="dxa"/>
            </w:tcMar>
            <w:vAlign w:val="center"/>
          </w:tcPr>
          <w:p w14:paraId="7516394B" w14:textId="77777777" w:rsidR="00630D6F" w:rsidRPr="000902A1" w:rsidRDefault="00630D6F" w:rsidP="007F15DF">
            <w:pPr>
              <w:rPr>
                <w:rFonts w:cs="Times New Roman"/>
                <w:szCs w:val="20"/>
              </w:rPr>
            </w:pPr>
            <w:r w:rsidRPr="000902A1">
              <w:rPr>
                <w:rFonts w:cs="Times New Roman"/>
                <w:color w:val="000000"/>
                <w:szCs w:val="20"/>
              </w:rPr>
              <w:t>Random forest</w:t>
            </w:r>
          </w:p>
        </w:tc>
        <w:tc>
          <w:tcPr>
            <w:tcW w:w="2880" w:type="dxa"/>
            <w:tcMar>
              <w:top w:w="35" w:type="dxa"/>
              <w:left w:w="35" w:type="dxa"/>
              <w:bottom w:w="35" w:type="dxa"/>
              <w:right w:w="35" w:type="dxa"/>
            </w:tcMar>
            <w:vAlign w:val="center"/>
          </w:tcPr>
          <w:p w14:paraId="70A0F824" w14:textId="77777777" w:rsidR="00630D6F" w:rsidRPr="000902A1" w:rsidRDefault="00630D6F" w:rsidP="007F15DF">
            <w:pPr>
              <w:rPr>
                <w:rFonts w:cs="Times New Roman"/>
                <w:szCs w:val="20"/>
              </w:rPr>
            </w:pPr>
            <w:r w:rsidRPr="000902A1">
              <w:rPr>
                <w:rFonts w:cs="Times New Roman"/>
                <w:color w:val="000000"/>
                <w:szCs w:val="20"/>
              </w:rPr>
              <w:t>-0.768</w:t>
            </w:r>
          </w:p>
        </w:tc>
        <w:tc>
          <w:tcPr>
            <w:tcW w:w="2880" w:type="dxa"/>
            <w:tcMar>
              <w:top w:w="35" w:type="dxa"/>
              <w:left w:w="35" w:type="dxa"/>
              <w:bottom w:w="35" w:type="dxa"/>
              <w:right w:w="35" w:type="dxa"/>
            </w:tcMar>
            <w:vAlign w:val="center"/>
          </w:tcPr>
          <w:p w14:paraId="6A5C793B" w14:textId="77777777" w:rsidR="00630D6F" w:rsidRPr="000902A1" w:rsidRDefault="00630D6F" w:rsidP="007F15DF">
            <w:pPr>
              <w:rPr>
                <w:rFonts w:cs="Times New Roman"/>
                <w:szCs w:val="20"/>
              </w:rPr>
            </w:pPr>
            <w:r w:rsidRPr="000902A1">
              <w:rPr>
                <w:rFonts w:cs="Times New Roman"/>
                <w:color w:val="000000"/>
                <w:szCs w:val="20"/>
              </w:rPr>
              <w:t>0.684</w:t>
            </w:r>
          </w:p>
        </w:tc>
      </w:tr>
      <w:tr w:rsidR="00630D6F" w:rsidRPr="000902A1" w14:paraId="70FB8B14" w14:textId="77777777" w:rsidTr="006F2B58">
        <w:trPr>
          <w:jc w:val="center"/>
        </w:trPr>
        <w:tc>
          <w:tcPr>
            <w:tcW w:w="4320" w:type="dxa"/>
            <w:tcMar>
              <w:top w:w="35" w:type="dxa"/>
              <w:left w:w="35" w:type="dxa"/>
              <w:bottom w:w="35" w:type="dxa"/>
              <w:right w:w="35" w:type="dxa"/>
            </w:tcMar>
            <w:vAlign w:val="center"/>
          </w:tcPr>
          <w:p w14:paraId="3ED19C2E" w14:textId="77777777" w:rsidR="00630D6F" w:rsidRPr="000902A1" w:rsidRDefault="00630D6F" w:rsidP="007F15DF">
            <w:pPr>
              <w:rPr>
                <w:rFonts w:cs="Times New Roman"/>
                <w:szCs w:val="20"/>
              </w:rPr>
            </w:pPr>
            <w:r w:rsidRPr="000902A1">
              <w:rPr>
                <w:rFonts w:cs="Times New Roman"/>
                <w:color w:val="000000"/>
                <w:szCs w:val="20"/>
              </w:rPr>
              <w:t>Gradient boosting machine</w:t>
            </w:r>
          </w:p>
        </w:tc>
        <w:tc>
          <w:tcPr>
            <w:tcW w:w="2880" w:type="dxa"/>
            <w:tcMar>
              <w:top w:w="35" w:type="dxa"/>
              <w:left w:w="35" w:type="dxa"/>
              <w:bottom w:w="35" w:type="dxa"/>
              <w:right w:w="35" w:type="dxa"/>
            </w:tcMar>
            <w:vAlign w:val="center"/>
          </w:tcPr>
          <w:p w14:paraId="0A616CF4" w14:textId="77777777" w:rsidR="00630D6F" w:rsidRPr="000902A1" w:rsidRDefault="00630D6F" w:rsidP="007F15DF">
            <w:pPr>
              <w:rPr>
                <w:rFonts w:cs="Times New Roman"/>
                <w:szCs w:val="20"/>
              </w:rPr>
            </w:pPr>
            <w:r w:rsidRPr="000902A1">
              <w:rPr>
                <w:rFonts w:cs="Times New Roman"/>
                <w:color w:val="000000"/>
                <w:szCs w:val="20"/>
              </w:rPr>
              <w:t>-1.143</w:t>
            </w:r>
          </w:p>
        </w:tc>
        <w:tc>
          <w:tcPr>
            <w:tcW w:w="2880" w:type="dxa"/>
            <w:tcMar>
              <w:top w:w="35" w:type="dxa"/>
              <w:left w:w="35" w:type="dxa"/>
              <w:bottom w:w="35" w:type="dxa"/>
              <w:right w:w="35" w:type="dxa"/>
            </w:tcMar>
            <w:vAlign w:val="center"/>
          </w:tcPr>
          <w:p w14:paraId="569D70C1" w14:textId="77777777" w:rsidR="00630D6F" w:rsidRPr="000902A1" w:rsidRDefault="00630D6F" w:rsidP="007F15DF">
            <w:pPr>
              <w:rPr>
                <w:rFonts w:cs="Times New Roman"/>
                <w:szCs w:val="20"/>
              </w:rPr>
            </w:pPr>
            <w:r w:rsidRPr="000902A1">
              <w:rPr>
                <w:rFonts w:cs="Times New Roman"/>
                <w:color w:val="000000"/>
                <w:szCs w:val="20"/>
              </w:rPr>
              <w:t>0.349</w:t>
            </w:r>
          </w:p>
        </w:tc>
      </w:tr>
      <w:tr w:rsidR="00630D6F" w:rsidRPr="000902A1" w14:paraId="6FC4E4E7" w14:textId="77777777" w:rsidTr="006F2B58">
        <w:trPr>
          <w:jc w:val="center"/>
        </w:trPr>
        <w:tc>
          <w:tcPr>
            <w:tcW w:w="4320" w:type="dxa"/>
            <w:tcMar>
              <w:top w:w="35" w:type="dxa"/>
              <w:left w:w="35" w:type="dxa"/>
              <w:bottom w:w="35" w:type="dxa"/>
              <w:right w:w="35" w:type="dxa"/>
            </w:tcMar>
            <w:vAlign w:val="center"/>
          </w:tcPr>
          <w:p w14:paraId="7D137ED7" w14:textId="77777777" w:rsidR="00630D6F" w:rsidRPr="000902A1" w:rsidRDefault="00630D6F" w:rsidP="007F15DF">
            <w:pPr>
              <w:rPr>
                <w:rFonts w:cs="Times New Roman"/>
                <w:szCs w:val="20"/>
              </w:rPr>
            </w:pPr>
            <w:r w:rsidRPr="000902A1">
              <w:rPr>
                <w:rFonts w:cs="Times New Roman"/>
                <w:color w:val="000000"/>
                <w:szCs w:val="20"/>
              </w:rPr>
              <w:t>Naive Bayes</w:t>
            </w:r>
          </w:p>
        </w:tc>
        <w:tc>
          <w:tcPr>
            <w:tcW w:w="2880" w:type="dxa"/>
            <w:tcMar>
              <w:top w:w="35" w:type="dxa"/>
              <w:left w:w="35" w:type="dxa"/>
              <w:bottom w:w="35" w:type="dxa"/>
              <w:right w:w="35" w:type="dxa"/>
            </w:tcMar>
            <w:vAlign w:val="center"/>
          </w:tcPr>
          <w:p w14:paraId="6FF5F29E" w14:textId="77777777" w:rsidR="00630D6F" w:rsidRPr="000902A1" w:rsidRDefault="00630D6F" w:rsidP="007F15DF">
            <w:pPr>
              <w:rPr>
                <w:rFonts w:cs="Times New Roman"/>
                <w:szCs w:val="20"/>
              </w:rPr>
            </w:pPr>
            <w:r w:rsidRPr="000902A1">
              <w:rPr>
                <w:rFonts w:cs="Times New Roman"/>
                <w:color w:val="000000"/>
                <w:szCs w:val="20"/>
              </w:rPr>
              <w:t>-1.815</w:t>
            </w:r>
          </w:p>
        </w:tc>
        <w:tc>
          <w:tcPr>
            <w:tcW w:w="2880" w:type="dxa"/>
            <w:tcMar>
              <w:top w:w="35" w:type="dxa"/>
              <w:left w:w="35" w:type="dxa"/>
              <w:bottom w:w="35" w:type="dxa"/>
              <w:right w:w="35" w:type="dxa"/>
            </w:tcMar>
            <w:vAlign w:val="center"/>
          </w:tcPr>
          <w:p w14:paraId="4969829F" w14:textId="77777777" w:rsidR="00630D6F" w:rsidRPr="000902A1" w:rsidRDefault="00630D6F" w:rsidP="007F15DF">
            <w:pPr>
              <w:rPr>
                <w:rFonts w:cs="Times New Roman"/>
                <w:szCs w:val="20"/>
              </w:rPr>
            </w:pPr>
            <w:r w:rsidRPr="000902A1">
              <w:rPr>
                <w:rFonts w:cs="Times New Roman"/>
                <w:color w:val="000000"/>
                <w:szCs w:val="20"/>
              </w:rPr>
              <w:t>0.039</w:t>
            </w:r>
          </w:p>
        </w:tc>
      </w:tr>
      <w:tr w:rsidR="00630D6F" w:rsidRPr="000902A1" w14:paraId="3775C3CB" w14:textId="77777777" w:rsidTr="006F2B58">
        <w:trPr>
          <w:jc w:val="center"/>
        </w:trPr>
        <w:tc>
          <w:tcPr>
            <w:tcW w:w="4320" w:type="dxa"/>
            <w:tcMar>
              <w:top w:w="35" w:type="dxa"/>
              <w:left w:w="35" w:type="dxa"/>
              <w:bottom w:w="35" w:type="dxa"/>
              <w:right w:w="35" w:type="dxa"/>
            </w:tcMar>
            <w:vAlign w:val="center"/>
          </w:tcPr>
          <w:p w14:paraId="6F8E5545" w14:textId="77777777" w:rsidR="00630D6F" w:rsidRPr="000902A1" w:rsidRDefault="00630D6F" w:rsidP="007F15DF">
            <w:pPr>
              <w:rPr>
                <w:rFonts w:cs="Times New Roman"/>
                <w:szCs w:val="20"/>
              </w:rPr>
            </w:pPr>
            <w:r w:rsidRPr="000902A1">
              <w:rPr>
                <w:rFonts w:cs="Times New Roman"/>
                <w:color w:val="000000"/>
                <w:szCs w:val="20"/>
              </w:rPr>
              <w:t>Decision tree</w:t>
            </w:r>
          </w:p>
        </w:tc>
        <w:tc>
          <w:tcPr>
            <w:tcW w:w="2880" w:type="dxa"/>
            <w:tcMar>
              <w:top w:w="35" w:type="dxa"/>
              <w:left w:w="35" w:type="dxa"/>
              <w:bottom w:w="35" w:type="dxa"/>
              <w:right w:w="35" w:type="dxa"/>
            </w:tcMar>
            <w:vAlign w:val="center"/>
          </w:tcPr>
          <w:p w14:paraId="426A32E0" w14:textId="77777777" w:rsidR="00630D6F" w:rsidRPr="000902A1" w:rsidRDefault="00630D6F" w:rsidP="007F15DF">
            <w:pPr>
              <w:rPr>
                <w:rFonts w:cs="Times New Roman"/>
                <w:szCs w:val="20"/>
              </w:rPr>
            </w:pPr>
            <w:r w:rsidRPr="000902A1">
              <w:rPr>
                <w:rFonts w:cs="Times New Roman"/>
                <w:color w:val="000000"/>
                <w:szCs w:val="20"/>
              </w:rPr>
              <w:t>-0.981</w:t>
            </w:r>
          </w:p>
        </w:tc>
        <w:tc>
          <w:tcPr>
            <w:tcW w:w="2880" w:type="dxa"/>
            <w:tcMar>
              <w:top w:w="35" w:type="dxa"/>
              <w:left w:w="35" w:type="dxa"/>
              <w:bottom w:w="35" w:type="dxa"/>
              <w:right w:w="35" w:type="dxa"/>
            </w:tcMar>
            <w:vAlign w:val="center"/>
          </w:tcPr>
          <w:p w14:paraId="7F2E8A1F" w14:textId="77777777" w:rsidR="00630D6F" w:rsidRPr="000902A1" w:rsidRDefault="00630D6F" w:rsidP="007F15DF">
            <w:pPr>
              <w:rPr>
                <w:rFonts w:cs="Times New Roman"/>
                <w:szCs w:val="20"/>
              </w:rPr>
            </w:pPr>
            <w:r w:rsidRPr="000902A1">
              <w:rPr>
                <w:rFonts w:cs="Times New Roman"/>
                <w:color w:val="000000"/>
                <w:szCs w:val="20"/>
              </w:rPr>
              <w:t>0.511</w:t>
            </w:r>
          </w:p>
        </w:tc>
      </w:tr>
      <w:tr w:rsidR="00630D6F" w:rsidRPr="000902A1" w14:paraId="5EEC6F2C" w14:textId="77777777" w:rsidTr="006F2B58">
        <w:trPr>
          <w:jc w:val="center"/>
        </w:trPr>
        <w:tc>
          <w:tcPr>
            <w:tcW w:w="4320" w:type="dxa"/>
            <w:tcMar>
              <w:top w:w="35" w:type="dxa"/>
              <w:left w:w="35" w:type="dxa"/>
              <w:bottom w:w="35" w:type="dxa"/>
              <w:right w:w="35" w:type="dxa"/>
            </w:tcMar>
            <w:vAlign w:val="center"/>
          </w:tcPr>
          <w:p w14:paraId="3BE51864" w14:textId="77777777" w:rsidR="00630D6F" w:rsidRPr="000902A1" w:rsidRDefault="00630D6F" w:rsidP="007F15DF">
            <w:pPr>
              <w:rPr>
                <w:rFonts w:cs="Times New Roman"/>
                <w:szCs w:val="20"/>
              </w:rPr>
            </w:pPr>
            <w:r w:rsidRPr="000902A1">
              <w:rPr>
                <w:rFonts w:cs="Times New Roman"/>
                <w:color w:val="000000"/>
                <w:szCs w:val="20"/>
              </w:rPr>
              <w:t>XGBoost</w:t>
            </w:r>
          </w:p>
        </w:tc>
        <w:tc>
          <w:tcPr>
            <w:tcW w:w="2880" w:type="dxa"/>
            <w:tcMar>
              <w:top w:w="35" w:type="dxa"/>
              <w:left w:w="35" w:type="dxa"/>
              <w:bottom w:w="35" w:type="dxa"/>
              <w:right w:w="35" w:type="dxa"/>
            </w:tcMar>
            <w:vAlign w:val="center"/>
          </w:tcPr>
          <w:p w14:paraId="5EE57F68" w14:textId="77777777" w:rsidR="00630D6F" w:rsidRPr="000902A1" w:rsidRDefault="00630D6F" w:rsidP="007F15DF">
            <w:pPr>
              <w:rPr>
                <w:rFonts w:cs="Times New Roman"/>
                <w:szCs w:val="20"/>
              </w:rPr>
            </w:pPr>
            <w:r w:rsidRPr="000902A1">
              <w:rPr>
                <w:rFonts w:cs="Times New Roman"/>
                <w:color w:val="000000"/>
                <w:szCs w:val="20"/>
              </w:rPr>
              <w:t>-1.859</w:t>
            </w:r>
          </w:p>
        </w:tc>
        <w:tc>
          <w:tcPr>
            <w:tcW w:w="2880" w:type="dxa"/>
            <w:tcMar>
              <w:top w:w="35" w:type="dxa"/>
              <w:left w:w="35" w:type="dxa"/>
              <w:bottom w:w="35" w:type="dxa"/>
              <w:right w:w="35" w:type="dxa"/>
            </w:tcMar>
            <w:vAlign w:val="center"/>
          </w:tcPr>
          <w:p w14:paraId="255592C6" w14:textId="77777777" w:rsidR="00630D6F" w:rsidRPr="000902A1" w:rsidRDefault="00630D6F" w:rsidP="007F15DF">
            <w:pPr>
              <w:rPr>
                <w:rFonts w:cs="Times New Roman"/>
                <w:szCs w:val="20"/>
              </w:rPr>
            </w:pPr>
            <w:r w:rsidRPr="000902A1">
              <w:rPr>
                <w:rFonts w:cs="Times New Roman"/>
                <w:color w:val="000000"/>
                <w:szCs w:val="20"/>
              </w:rPr>
              <w:t>0.419</w:t>
            </w:r>
          </w:p>
        </w:tc>
      </w:tr>
      <w:tr w:rsidR="00630D6F" w:rsidRPr="000902A1" w14:paraId="5D1FFC04" w14:textId="77777777" w:rsidTr="006F2B58">
        <w:trPr>
          <w:jc w:val="center"/>
        </w:trPr>
        <w:tc>
          <w:tcPr>
            <w:tcW w:w="4320" w:type="dxa"/>
            <w:tcMar>
              <w:top w:w="35" w:type="dxa"/>
              <w:left w:w="35" w:type="dxa"/>
              <w:bottom w:w="35" w:type="dxa"/>
              <w:right w:w="35" w:type="dxa"/>
            </w:tcMar>
            <w:vAlign w:val="center"/>
          </w:tcPr>
          <w:p w14:paraId="2F71E27F" w14:textId="77777777" w:rsidR="00630D6F" w:rsidRPr="000902A1" w:rsidRDefault="00630D6F" w:rsidP="007F15DF">
            <w:pPr>
              <w:rPr>
                <w:rFonts w:cs="Times New Roman"/>
                <w:szCs w:val="20"/>
              </w:rPr>
            </w:pPr>
            <w:r w:rsidRPr="000902A1">
              <w:rPr>
                <w:rFonts w:cs="Times New Roman"/>
                <w:color w:val="000000"/>
                <w:szCs w:val="20"/>
              </w:rPr>
              <w:t>LightGBM</w:t>
            </w:r>
          </w:p>
        </w:tc>
        <w:tc>
          <w:tcPr>
            <w:tcW w:w="2880" w:type="dxa"/>
            <w:tcMar>
              <w:top w:w="35" w:type="dxa"/>
              <w:left w:w="35" w:type="dxa"/>
              <w:bottom w:w="35" w:type="dxa"/>
              <w:right w:w="35" w:type="dxa"/>
            </w:tcMar>
            <w:vAlign w:val="center"/>
          </w:tcPr>
          <w:p w14:paraId="3F0AF11D" w14:textId="77777777" w:rsidR="00630D6F" w:rsidRPr="000902A1" w:rsidRDefault="00630D6F" w:rsidP="007F15DF">
            <w:pPr>
              <w:rPr>
                <w:rFonts w:cs="Times New Roman"/>
                <w:szCs w:val="20"/>
              </w:rPr>
            </w:pPr>
            <w:r w:rsidRPr="000902A1">
              <w:rPr>
                <w:rFonts w:cs="Times New Roman"/>
                <w:color w:val="000000"/>
                <w:szCs w:val="20"/>
              </w:rPr>
              <w:t>-0.862</w:t>
            </w:r>
          </w:p>
        </w:tc>
        <w:tc>
          <w:tcPr>
            <w:tcW w:w="2880" w:type="dxa"/>
            <w:tcMar>
              <w:top w:w="35" w:type="dxa"/>
              <w:left w:w="35" w:type="dxa"/>
              <w:bottom w:w="35" w:type="dxa"/>
              <w:right w:w="35" w:type="dxa"/>
            </w:tcMar>
            <w:vAlign w:val="center"/>
          </w:tcPr>
          <w:p w14:paraId="21D0AA3F" w14:textId="77777777" w:rsidR="00630D6F" w:rsidRPr="000902A1" w:rsidRDefault="00630D6F" w:rsidP="007F15DF">
            <w:pPr>
              <w:rPr>
                <w:rFonts w:cs="Times New Roman"/>
                <w:szCs w:val="20"/>
              </w:rPr>
            </w:pPr>
            <w:r w:rsidRPr="000902A1">
              <w:rPr>
                <w:rFonts w:cs="Times New Roman"/>
                <w:color w:val="000000"/>
                <w:szCs w:val="20"/>
              </w:rPr>
              <w:t>0.323</w:t>
            </w:r>
          </w:p>
        </w:tc>
      </w:tr>
    </w:tbl>
    <w:p w14:paraId="2F140A15" w14:textId="77777777" w:rsidR="001409DD" w:rsidRPr="000902A1" w:rsidRDefault="001409DD" w:rsidP="007F15DF">
      <w:pPr>
        <w:spacing w:after="0" w:line="240" w:lineRule="auto"/>
        <w:rPr>
          <w:rFonts w:ascii="Times New Roman" w:hAnsi="Times New Roman" w:cs="Times New Roman"/>
          <w:iCs/>
          <w:sz w:val="20"/>
          <w:szCs w:val="20"/>
        </w:rPr>
      </w:pPr>
    </w:p>
    <w:p w14:paraId="2ED39F4C" w14:textId="77777777" w:rsidR="001409DD" w:rsidRPr="000902A1" w:rsidRDefault="001409DD" w:rsidP="007F15DF">
      <w:pPr>
        <w:spacing w:after="0" w:line="240" w:lineRule="auto"/>
        <w:rPr>
          <w:rFonts w:ascii="Times New Roman" w:hAnsi="Times New Roman" w:cs="Times New Roman"/>
          <w:b/>
          <w:iCs/>
          <w:sz w:val="20"/>
          <w:szCs w:val="20"/>
        </w:rPr>
      </w:pPr>
    </w:p>
    <w:p w14:paraId="0792EE05" w14:textId="77777777" w:rsidR="00630D6F" w:rsidRPr="000902A1" w:rsidRDefault="00630D6F" w:rsidP="007F15DF">
      <w:pPr>
        <w:keepNext/>
        <w:spacing w:after="0" w:line="240"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Table S9. Top predictors identified by SHAP analysis for the final models</w:t>
      </w:r>
    </w:p>
    <w:tbl>
      <w:tblPr>
        <w:tblStyle w:val="a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2880"/>
        <w:gridCol w:w="7920"/>
      </w:tblGrid>
      <w:tr w:rsidR="00630D6F" w:rsidRPr="000902A1" w14:paraId="25D6FCF7" w14:textId="77777777" w:rsidTr="00335205">
        <w:trPr>
          <w:tblHeader/>
          <w:jc w:val="center"/>
        </w:trPr>
        <w:tc>
          <w:tcPr>
            <w:tcW w:w="3600" w:type="dxa"/>
            <w:tcMar>
              <w:top w:w="35" w:type="dxa"/>
              <w:left w:w="35" w:type="dxa"/>
              <w:bottom w:w="35" w:type="dxa"/>
              <w:right w:w="35" w:type="dxa"/>
            </w:tcMar>
            <w:vAlign w:val="center"/>
          </w:tcPr>
          <w:p w14:paraId="2AC1ED44" w14:textId="77777777" w:rsidR="00630D6F" w:rsidRPr="000902A1" w:rsidRDefault="00630D6F" w:rsidP="007F15DF">
            <w:pPr>
              <w:jc w:val="center"/>
              <w:rPr>
                <w:rFonts w:cs="Times New Roman"/>
                <w:szCs w:val="20"/>
              </w:rPr>
            </w:pPr>
            <w:r w:rsidRPr="000902A1">
              <w:rPr>
                <w:rFonts w:cs="Times New Roman"/>
                <w:b/>
                <w:color w:val="000000"/>
                <w:szCs w:val="20"/>
              </w:rPr>
              <w:t>Endpoint</w:t>
            </w:r>
          </w:p>
        </w:tc>
        <w:tc>
          <w:tcPr>
            <w:tcW w:w="2880" w:type="dxa"/>
            <w:tcMar>
              <w:top w:w="35" w:type="dxa"/>
              <w:left w:w="35" w:type="dxa"/>
              <w:bottom w:w="35" w:type="dxa"/>
              <w:right w:w="35" w:type="dxa"/>
            </w:tcMar>
            <w:vAlign w:val="center"/>
          </w:tcPr>
          <w:p w14:paraId="6CB80D10" w14:textId="77777777" w:rsidR="00630D6F" w:rsidRPr="000902A1" w:rsidRDefault="00630D6F" w:rsidP="007F15DF">
            <w:pPr>
              <w:jc w:val="center"/>
              <w:rPr>
                <w:rFonts w:cs="Times New Roman"/>
                <w:szCs w:val="20"/>
              </w:rPr>
            </w:pPr>
            <w:r w:rsidRPr="000902A1">
              <w:rPr>
                <w:rFonts w:cs="Times New Roman"/>
                <w:b/>
                <w:color w:val="000000"/>
                <w:szCs w:val="20"/>
              </w:rPr>
              <w:t>Final model</w:t>
            </w:r>
          </w:p>
        </w:tc>
        <w:tc>
          <w:tcPr>
            <w:tcW w:w="7920" w:type="dxa"/>
            <w:tcMar>
              <w:top w:w="35" w:type="dxa"/>
              <w:left w:w="35" w:type="dxa"/>
              <w:bottom w:w="35" w:type="dxa"/>
              <w:right w:w="35" w:type="dxa"/>
            </w:tcMar>
            <w:vAlign w:val="center"/>
          </w:tcPr>
          <w:p w14:paraId="6BDA03F7" w14:textId="77777777" w:rsidR="00630D6F" w:rsidRPr="000902A1" w:rsidRDefault="00630D6F" w:rsidP="007F15DF">
            <w:pPr>
              <w:jc w:val="center"/>
              <w:rPr>
                <w:rFonts w:cs="Times New Roman"/>
                <w:szCs w:val="20"/>
              </w:rPr>
            </w:pPr>
            <w:r w:rsidRPr="000902A1">
              <w:rPr>
                <w:rFonts w:cs="Times New Roman"/>
                <w:b/>
                <w:color w:val="000000"/>
                <w:szCs w:val="20"/>
              </w:rPr>
              <w:t>Top SHAP-ranked predictors</w:t>
            </w:r>
          </w:p>
        </w:tc>
      </w:tr>
      <w:tr w:rsidR="00630D6F" w:rsidRPr="000902A1" w14:paraId="7623416C" w14:textId="77777777" w:rsidTr="00335205">
        <w:trPr>
          <w:jc w:val="center"/>
        </w:trPr>
        <w:tc>
          <w:tcPr>
            <w:tcW w:w="3600" w:type="dxa"/>
            <w:tcMar>
              <w:top w:w="35" w:type="dxa"/>
              <w:left w:w="35" w:type="dxa"/>
              <w:bottom w:w="35" w:type="dxa"/>
              <w:right w:w="35" w:type="dxa"/>
            </w:tcMar>
            <w:vAlign w:val="center"/>
          </w:tcPr>
          <w:p w14:paraId="43B3484D" w14:textId="77777777" w:rsidR="00630D6F" w:rsidRPr="000902A1" w:rsidRDefault="00630D6F" w:rsidP="007F15DF">
            <w:pPr>
              <w:rPr>
                <w:rFonts w:cs="Times New Roman"/>
                <w:szCs w:val="20"/>
              </w:rPr>
            </w:pPr>
            <w:r w:rsidRPr="000902A1">
              <w:rPr>
                <w:rFonts w:cs="Times New Roman"/>
                <w:color w:val="000000"/>
                <w:szCs w:val="20"/>
              </w:rPr>
              <w:t>1-week functional recovery</w:t>
            </w:r>
          </w:p>
        </w:tc>
        <w:tc>
          <w:tcPr>
            <w:tcW w:w="2880" w:type="dxa"/>
            <w:tcMar>
              <w:top w:w="35" w:type="dxa"/>
              <w:left w:w="35" w:type="dxa"/>
              <w:bottom w:w="35" w:type="dxa"/>
              <w:right w:w="35" w:type="dxa"/>
            </w:tcMar>
            <w:vAlign w:val="center"/>
          </w:tcPr>
          <w:p w14:paraId="4FE99122" w14:textId="77777777" w:rsidR="00630D6F" w:rsidRPr="000902A1" w:rsidRDefault="00630D6F" w:rsidP="007F15DF">
            <w:pPr>
              <w:rPr>
                <w:rFonts w:cs="Times New Roman"/>
                <w:szCs w:val="20"/>
              </w:rPr>
            </w:pPr>
            <w:r w:rsidRPr="000902A1">
              <w:rPr>
                <w:rFonts w:cs="Times New Roman"/>
                <w:color w:val="000000"/>
                <w:szCs w:val="20"/>
              </w:rPr>
              <w:t>XGBoost</w:t>
            </w:r>
          </w:p>
        </w:tc>
        <w:tc>
          <w:tcPr>
            <w:tcW w:w="7920" w:type="dxa"/>
            <w:tcMar>
              <w:top w:w="35" w:type="dxa"/>
              <w:left w:w="35" w:type="dxa"/>
              <w:bottom w:w="35" w:type="dxa"/>
              <w:right w:w="35" w:type="dxa"/>
            </w:tcMar>
            <w:vAlign w:val="center"/>
          </w:tcPr>
          <w:p w14:paraId="4E71930D" w14:textId="77777777" w:rsidR="00630D6F" w:rsidRPr="000902A1" w:rsidRDefault="00630D6F" w:rsidP="007F15DF">
            <w:pPr>
              <w:rPr>
                <w:rFonts w:cs="Times New Roman"/>
                <w:szCs w:val="20"/>
              </w:rPr>
            </w:pPr>
            <w:r w:rsidRPr="000902A1">
              <w:rPr>
                <w:rFonts w:cs="Times New Roman"/>
                <w:color w:val="000000"/>
                <w:szCs w:val="20"/>
              </w:rPr>
              <w:t>Admission Barthel Index score; serum sodium; serum chloride; NYHA class IV; serum creatinine</w:t>
            </w:r>
          </w:p>
        </w:tc>
      </w:tr>
      <w:tr w:rsidR="00630D6F" w:rsidRPr="000902A1" w14:paraId="2F52646B" w14:textId="77777777" w:rsidTr="00335205">
        <w:trPr>
          <w:jc w:val="center"/>
        </w:trPr>
        <w:tc>
          <w:tcPr>
            <w:tcW w:w="3600" w:type="dxa"/>
            <w:tcMar>
              <w:top w:w="35" w:type="dxa"/>
              <w:left w:w="35" w:type="dxa"/>
              <w:bottom w:w="35" w:type="dxa"/>
              <w:right w:w="35" w:type="dxa"/>
            </w:tcMar>
            <w:vAlign w:val="center"/>
          </w:tcPr>
          <w:p w14:paraId="4191B50F" w14:textId="77777777" w:rsidR="00630D6F" w:rsidRPr="000902A1" w:rsidRDefault="00630D6F" w:rsidP="007F15DF">
            <w:pPr>
              <w:rPr>
                <w:rFonts w:cs="Times New Roman"/>
                <w:szCs w:val="20"/>
              </w:rPr>
            </w:pPr>
            <w:r w:rsidRPr="000902A1">
              <w:rPr>
                <w:rFonts w:cs="Times New Roman"/>
                <w:color w:val="000000"/>
                <w:szCs w:val="20"/>
              </w:rPr>
              <w:t>90-day readmission</w:t>
            </w:r>
          </w:p>
        </w:tc>
        <w:tc>
          <w:tcPr>
            <w:tcW w:w="2880" w:type="dxa"/>
            <w:tcMar>
              <w:top w:w="35" w:type="dxa"/>
              <w:left w:w="35" w:type="dxa"/>
              <w:bottom w:w="35" w:type="dxa"/>
              <w:right w:w="35" w:type="dxa"/>
            </w:tcMar>
            <w:vAlign w:val="center"/>
          </w:tcPr>
          <w:p w14:paraId="0DDBDECA" w14:textId="77777777" w:rsidR="00630D6F" w:rsidRPr="000902A1" w:rsidRDefault="00630D6F" w:rsidP="007F15DF">
            <w:pPr>
              <w:rPr>
                <w:rFonts w:cs="Times New Roman"/>
                <w:szCs w:val="20"/>
              </w:rPr>
            </w:pPr>
            <w:r w:rsidRPr="000902A1">
              <w:rPr>
                <w:rFonts w:cs="Times New Roman"/>
                <w:color w:val="000000"/>
                <w:szCs w:val="20"/>
              </w:rPr>
              <w:t>Random forest</w:t>
            </w:r>
          </w:p>
        </w:tc>
        <w:tc>
          <w:tcPr>
            <w:tcW w:w="7920" w:type="dxa"/>
            <w:tcMar>
              <w:top w:w="35" w:type="dxa"/>
              <w:left w:w="35" w:type="dxa"/>
              <w:bottom w:w="35" w:type="dxa"/>
              <w:right w:w="35" w:type="dxa"/>
            </w:tcMar>
            <w:vAlign w:val="center"/>
          </w:tcPr>
          <w:p w14:paraId="46FE92CC" w14:textId="77777777" w:rsidR="00630D6F" w:rsidRPr="000902A1" w:rsidRDefault="00630D6F" w:rsidP="007F15DF">
            <w:pPr>
              <w:rPr>
                <w:rFonts w:cs="Times New Roman"/>
                <w:szCs w:val="20"/>
              </w:rPr>
            </w:pPr>
            <w:r w:rsidRPr="000902A1">
              <w:rPr>
                <w:rFonts w:cs="Times New Roman"/>
                <w:color w:val="000000"/>
                <w:szCs w:val="20"/>
              </w:rPr>
              <w:t>Serum creatinine; LDL-C; total cholesterol; CRP; creatinine clearance</w:t>
            </w:r>
          </w:p>
        </w:tc>
      </w:tr>
    </w:tbl>
    <w:p w14:paraId="06E31B37" w14:textId="77777777" w:rsidR="00D85375" w:rsidRPr="000902A1" w:rsidRDefault="00D85375">
      <w:pPr>
        <w:widowControl/>
        <w:spacing w:after="0"/>
        <w:rPr>
          <w:rFonts w:ascii="Times New Roman" w:hAnsi="Times New Roman" w:cs="Times New Roman"/>
          <w:iCs/>
          <w:sz w:val="20"/>
          <w:szCs w:val="20"/>
        </w:rPr>
      </w:pPr>
      <w:r w:rsidRPr="000902A1">
        <w:rPr>
          <w:rFonts w:ascii="Times New Roman" w:eastAsia="Times New Roman" w:hAnsi="Times New Roman" w:cs="Times New Roman"/>
          <w:iCs/>
          <w:color w:val="000000"/>
          <w:sz w:val="20"/>
          <w:szCs w:val="20"/>
        </w:rPr>
        <w:br w:type="page"/>
      </w:r>
    </w:p>
    <w:p w14:paraId="5197C540" w14:textId="6A3E5DF6" w:rsidR="0046138B" w:rsidRPr="000902A1" w:rsidRDefault="00D45CBC" w:rsidP="00D85375">
      <w:pPr>
        <w:spacing w:after="0" w:line="252" w:lineRule="auto"/>
        <w:rPr>
          <w:rFonts w:ascii="Times New Roman" w:hAnsi="Times New Roman" w:cs="Times New Roman"/>
          <w:b/>
          <w:sz w:val="20"/>
          <w:szCs w:val="20"/>
        </w:rPr>
      </w:pPr>
      <w:r>
        <w:rPr>
          <w:noProof/>
        </w:rPr>
        <w:lastRenderedPageBreak/>
        <w:drawing>
          <wp:inline distT="0" distB="0" distL="0" distR="0" wp14:anchorId="06012079" wp14:editId="12C62EC2">
            <wp:extent cx="6623436" cy="5380387"/>
            <wp:effectExtent l="0" t="0" r="6350" b="0"/>
            <wp:docPr id="660736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6623436" cy="5380387"/>
                    </a:xfrm>
                    <a:prstGeom prst="rect">
                      <a:avLst/>
                    </a:prstGeom>
                    <a:noFill/>
                    <a:ln>
                      <a:noFill/>
                    </a:ln>
                  </pic:spPr>
                </pic:pic>
              </a:graphicData>
            </a:graphic>
          </wp:inline>
        </w:drawing>
      </w:r>
    </w:p>
    <w:p w14:paraId="467711E6" w14:textId="77777777" w:rsidR="00D85375" w:rsidRPr="000902A1" w:rsidRDefault="00D85375" w:rsidP="00D85375">
      <w:pPr>
        <w:keepNext/>
        <w:spacing w:after="0" w:line="252"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Figure S1. Training-cohort curves for 1-week functional recovery.</w:t>
      </w:r>
    </w:p>
    <w:p w14:paraId="44EB57C2" w14:textId="1392890B" w:rsidR="00E441FD" w:rsidRDefault="00D85375" w:rsidP="00E441FD">
      <w:pPr>
        <w:spacing w:after="0" w:line="252" w:lineRule="auto"/>
        <w:rPr>
          <w:rFonts w:ascii="Times New Roman" w:eastAsia="Times New Roman" w:hAnsi="Times New Roman" w:cs="Times New Roman"/>
          <w:color w:val="000000"/>
          <w:sz w:val="20"/>
          <w:szCs w:val="20"/>
        </w:rPr>
      </w:pPr>
      <w:r w:rsidRPr="000902A1">
        <w:rPr>
          <w:rFonts w:ascii="Times New Roman" w:eastAsia="Times New Roman" w:hAnsi="Times New Roman" w:cs="Times New Roman"/>
          <w:color w:val="000000"/>
          <w:sz w:val="20"/>
          <w:szCs w:val="20"/>
        </w:rPr>
        <w:t>(A) ROC curve. (B) Precision-recall curve. (C) Calibration curve. (D) Decision curve analysis.</w:t>
      </w:r>
      <w:r w:rsidR="00E441FD">
        <w:rPr>
          <w:rFonts w:ascii="Times New Roman" w:eastAsia="Times New Roman" w:hAnsi="Times New Roman" w:cs="Times New Roman"/>
          <w:color w:val="000000"/>
          <w:sz w:val="20"/>
          <w:szCs w:val="20"/>
        </w:rPr>
        <w:br w:type="page"/>
      </w:r>
    </w:p>
    <w:p w14:paraId="34FD58D6" w14:textId="52A4EF61" w:rsidR="001F5822" w:rsidRPr="000902A1" w:rsidRDefault="004F6847" w:rsidP="001F5822">
      <w:pPr>
        <w:spacing w:after="0"/>
        <w:jc w:val="center"/>
        <w:rPr>
          <w:rFonts w:ascii="Times New Roman" w:hAnsi="Times New Roman" w:cs="Times New Roman"/>
          <w:sz w:val="20"/>
          <w:szCs w:val="20"/>
        </w:rPr>
      </w:pPr>
      <w:r>
        <w:rPr>
          <w:noProof/>
        </w:rPr>
        <w:lastRenderedPageBreak/>
        <w:drawing>
          <wp:anchor distT="0" distB="0" distL="114300" distR="114300" simplePos="0" relativeHeight="251658240" behindDoc="1" locked="0" layoutInCell="1" allowOverlap="1" wp14:anchorId="6FBD68DD" wp14:editId="4C9E68FC">
            <wp:simplePos x="0" y="0"/>
            <wp:positionH relativeFrom="margin">
              <wp:align>center</wp:align>
            </wp:positionH>
            <wp:positionV relativeFrom="paragraph">
              <wp:posOffset>166370</wp:posOffset>
            </wp:positionV>
            <wp:extent cx="10264775" cy="4006850"/>
            <wp:effectExtent l="0" t="0" r="3175" b="0"/>
            <wp:wrapTight wrapText="bothSides">
              <wp:wrapPolygon edited="0">
                <wp:start x="0" y="0"/>
                <wp:lineTo x="0" y="21463"/>
                <wp:lineTo x="21567" y="21463"/>
                <wp:lineTo x="21567" y="0"/>
                <wp:lineTo x="0" y="0"/>
              </wp:wrapPolygon>
            </wp:wrapTight>
            <wp:docPr id="7230982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0264775" cy="400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5C768" w14:textId="4A2A44F9" w:rsidR="001F5822" w:rsidRPr="000902A1" w:rsidRDefault="001F5822" w:rsidP="004F6847">
      <w:pPr>
        <w:keepNext/>
        <w:spacing w:after="0" w:line="252"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Figure S2. Testing-cohort confusion matrices for 1-week functional recovery.</w:t>
      </w:r>
    </w:p>
    <w:p w14:paraId="6DFFCD6D" w14:textId="523EC1D2" w:rsidR="001F5822" w:rsidRPr="000902A1" w:rsidRDefault="004F6847" w:rsidP="004F6847">
      <w:pPr>
        <w:spacing w:after="0" w:line="252" w:lineRule="auto"/>
        <w:rPr>
          <w:rFonts w:ascii="Times New Roman" w:hAnsi="Times New Roman" w:cs="Times New Roman"/>
          <w:sz w:val="20"/>
          <w:szCs w:val="20"/>
        </w:rPr>
      </w:pPr>
      <w:r>
        <w:rPr>
          <w:rFonts w:ascii="Times New Roman" w:hAnsi="Times New Roman" w:cs="Times New Roman" w:hint="eastAsia"/>
          <w:color w:val="000000"/>
          <w:sz w:val="20"/>
          <w:szCs w:val="20"/>
        </w:rPr>
        <w:t>Figures</w:t>
      </w:r>
      <w:r w:rsidR="001F5822" w:rsidRPr="000902A1">
        <w:rPr>
          <w:rFonts w:ascii="Times New Roman" w:eastAsia="Times New Roman" w:hAnsi="Times New Roman" w:cs="Times New Roman"/>
          <w:color w:val="000000"/>
          <w:sz w:val="20"/>
          <w:szCs w:val="20"/>
        </w:rPr>
        <w:t xml:space="preserve"> A-J show confusion matrices for the 10 candidate algorithms.</w:t>
      </w:r>
    </w:p>
    <w:p w14:paraId="0978B720" w14:textId="77777777" w:rsidR="00542020" w:rsidRPr="000902A1" w:rsidRDefault="001F5822" w:rsidP="004F6847">
      <w:pPr>
        <w:widowControl/>
        <w:spacing w:after="0"/>
        <w:rPr>
          <w:rFonts w:ascii="Times New Roman" w:eastAsia="Times New Roman" w:hAnsi="Times New Roman" w:cs="Times New Roman"/>
          <w:sz w:val="20"/>
          <w:szCs w:val="20"/>
        </w:rPr>
      </w:pPr>
      <w:r w:rsidRPr="000902A1">
        <w:rPr>
          <w:rFonts w:ascii="Times New Roman" w:eastAsia="Times New Roman" w:hAnsi="Times New Roman" w:cs="Times New Roman"/>
          <w:color w:val="000000"/>
          <w:sz w:val="20"/>
          <w:szCs w:val="20"/>
        </w:rPr>
        <w:br w:type="page"/>
      </w:r>
    </w:p>
    <w:p w14:paraId="6A276639" w14:textId="237B8EA2" w:rsidR="00547AEF" w:rsidRDefault="009316B6" w:rsidP="00DE25ED">
      <w:pPr>
        <w:spacing w:after="0" w:line="252" w:lineRule="auto"/>
        <w:rPr>
          <w:rFonts w:ascii="Times New Roman" w:hAnsi="Times New Roman" w:cs="Times New Roman"/>
          <w:sz w:val="20"/>
          <w:szCs w:val="20"/>
        </w:rPr>
      </w:pPr>
      <w:r>
        <w:rPr>
          <w:noProof/>
        </w:rPr>
        <w:lastRenderedPageBreak/>
        <w:drawing>
          <wp:inline distT="0" distB="0" distL="0" distR="0" wp14:anchorId="5108CF6E" wp14:editId="1AB8AB21">
            <wp:extent cx="6225023" cy="5236234"/>
            <wp:effectExtent l="0" t="0" r="4445" b="2540"/>
            <wp:docPr id="8601803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6246816" cy="5254566"/>
                    </a:xfrm>
                    <a:prstGeom prst="rect">
                      <a:avLst/>
                    </a:prstGeom>
                    <a:noFill/>
                    <a:ln>
                      <a:noFill/>
                    </a:ln>
                  </pic:spPr>
                </pic:pic>
              </a:graphicData>
            </a:graphic>
          </wp:inline>
        </w:drawing>
      </w:r>
    </w:p>
    <w:p w14:paraId="467FA1D0" w14:textId="77777777" w:rsidR="00DE25ED" w:rsidRPr="000902A1" w:rsidRDefault="00DE25ED" w:rsidP="00DE25ED">
      <w:pPr>
        <w:keepNext/>
        <w:spacing w:after="0" w:line="252" w:lineRule="auto"/>
        <w:rPr>
          <w:rFonts w:ascii="Times New Roman" w:hAnsi="Times New Roman" w:cs="Times New Roman"/>
          <w:sz w:val="20"/>
          <w:szCs w:val="20"/>
        </w:rPr>
      </w:pPr>
      <w:r w:rsidRPr="000902A1">
        <w:rPr>
          <w:rFonts w:ascii="Times New Roman" w:eastAsia="Times New Roman" w:hAnsi="Times New Roman" w:cs="Times New Roman"/>
          <w:b/>
          <w:color w:val="000000"/>
          <w:sz w:val="20"/>
          <w:szCs w:val="20"/>
        </w:rPr>
        <w:t>Supplementary Figure S3. Training-cohort curves for 90-day readmission.</w:t>
      </w:r>
    </w:p>
    <w:p w14:paraId="296F7B6F" w14:textId="77777777" w:rsidR="00DE25ED" w:rsidRDefault="00DE25ED" w:rsidP="00DE25ED">
      <w:pPr>
        <w:spacing w:after="0" w:line="252" w:lineRule="auto"/>
        <w:rPr>
          <w:rFonts w:ascii="Times New Roman" w:hAnsi="Times New Roman" w:cs="Times New Roman"/>
          <w:color w:val="000000"/>
          <w:sz w:val="20"/>
          <w:szCs w:val="20"/>
        </w:rPr>
      </w:pPr>
      <w:r w:rsidRPr="000902A1">
        <w:rPr>
          <w:rFonts w:ascii="Times New Roman" w:eastAsia="Times New Roman" w:hAnsi="Times New Roman" w:cs="Times New Roman"/>
          <w:color w:val="000000"/>
          <w:sz w:val="20"/>
          <w:szCs w:val="20"/>
        </w:rPr>
        <w:t>(A) ROC curve. (B) Precision-recall curve. (C) Calibration curve. (D) Decision curve analysis.</w:t>
      </w:r>
    </w:p>
    <w:p w14:paraId="5AF3653C" w14:textId="34DF271E" w:rsidR="00DE25ED" w:rsidRDefault="00DE25ED">
      <w:pPr>
        <w:widowControl/>
        <w:rPr>
          <w:rFonts w:ascii="Times New Roman" w:hAnsi="Times New Roman" w:cs="Times New Roman"/>
          <w:sz w:val="20"/>
          <w:szCs w:val="20"/>
        </w:rPr>
      </w:pPr>
      <w:r>
        <w:rPr>
          <w:rFonts w:ascii="Times New Roman" w:hAnsi="Times New Roman" w:cs="Times New Roman"/>
          <w:sz w:val="20"/>
          <w:szCs w:val="20"/>
        </w:rPr>
        <w:br w:type="page"/>
      </w:r>
    </w:p>
    <w:p w14:paraId="6034551F" w14:textId="5ADF050D" w:rsidR="00DE25ED" w:rsidRPr="000902A1" w:rsidRDefault="00DE25ED" w:rsidP="00DE25ED">
      <w:pPr>
        <w:spacing w:after="0" w:line="252" w:lineRule="auto"/>
        <w:rPr>
          <w:rFonts w:ascii="Times New Roman" w:hAnsi="Times New Roman" w:cs="Times New Roman"/>
          <w:sz w:val="20"/>
          <w:szCs w:val="20"/>
        </w:rPr>
      </w:pPr>
      <w:r>
        <w:rPr>
          <w:noProof/>
        </w:rPr>
        <w:lastRenderedPageBreak/>
        <w:drawing>
          <wp:anchor distT="0" distB="0" distL="114300" distR="114300" simplePos="0" relativeHeight="251663360" behindDoc="1" locked="0" layoutInCell="1" allowOverlap="1" wp14:anchorId="7941E155" wp14:editId="2B774C59">
            <wp:simplePos x="0" y="0"/>
            <wp:positionH relativeFrom="margin">
              <wp:align>center</wp:align>
            </wp:positionH>
            <wp:positionV relativeFrom="paragraph">
              <wp:posOffset>47254</wp:posOffset>
            </wp:positionV>
            <wp:extent cx="10217150" cy="4007485"/>
            <wp:effectExtent l="0" t="0" r="0" b="0"/>
            <wp:wrapTight wrapText="bothSides">
              <wp:wrapPolygon edited="0">
                <wp:start x="0" y="0"/>
                <wp:lineTo x="0" y="21460"/>
                <wp:lineTo x="21546" y="21460"/>
                <wp:lineTo x="21546" y="0"/>
                <wp:lineTo x="0" y="0"/>
              </wp:wrapPolygon>
            </wp:wrapTight>
            <wp:docPr id="15008714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0217150" cy="4007485"/>
                    </a:xfrm>
                    <a:prstGeom prst="rect">
                      <a:avLst/>
                    </a:prstGeom>
                    <a:noFill/>
                    <a:ln>
                      <a:noFill/>
                    </a:ln>
                  </pic:spPr>
                </pic:pic>
              </a:graphicData>
            </a:graphic>
          </wp:anchor>
        </w:drawing>
      </w:r>
      <w:r w:rsidRPr="000902A1">
        <w:rPr>
          <w:rFonts w:ascii="Times New Roman" w:eastAsia="Times New Roman" w:hAnsi="Times New Roman" w:cs="Times New Roman"/>
          <w:b/>
          <w:color w:val="000000"/>
          <w:sz w:val="20"/>
          <w:szCs w:val="20"/>
        </w:rPr>
        <w:t>Supplementary Figure S4. Testing-cohort confusion matrices for 90-day readmission.</w:t>
      </w:r>
    </w:p>
    <w:p w14:paraId="52B26EF0" w14:textId="5985BAB7" w:rsidR="00DE25ED" w:rsidRPr="000902A1" w:rsidRDefault="00DE25ED" w:rsidP="00DE25ED">
      <w:pPr>
        <w:spacing w:after="0" w:line="252" w:lineRule="auto"/>
        <w:rPr>
          <w:rFonts w:ascii="Times New Roman" w:eastAsia="Times New Roman" w:hAnsi="Times New Roman" w:cs="Times New Roman"/>
          <w:sz w:val="20"/>
          <w:szCs w:val="20"/>
        </w:rPr>
      </w:pPr>
      <w:r>
        <w:rPr>
          <w:rFonts w:ascii="Times New Roman" w:hAnsi="Times New Roman" w:cs="Times New Roman" w:hint="eastAsia"/>
          <w:color w:val="000000"/>
          <w:sz w:val="20"/>
          <w:szCs w:val="20"/>
        </w:rPr>
        <w:t>Figures</w:t>
      </w:r>
      <w:r w:rsidRPr="000902A1">
        <w:rPr>
          <w:rFonts w:ascii="Times New Roman" w:eastAsia="Times New Roman" w:hAnsi="Times New Roman" w:cs="Times New Roman"/>
          <w:color w:val="000000"/>
          <w:sz w:val="20"/>
          <w:szCs w:val="20"/>
        </w:rPr>
        <w:t xml:space="preserve"> A-J show confusion matrices for the 10 candidate algorithms.</w:t>
      </w:r>
    </w:p>
    <w:p w14:paraId="5223D792" w14:textId="68C633AF" w:rsidR="00542020" w:rsidRPr="00850FE5" w:rsidRDefault="009316B6" w:rsidP="00542020">
      <w:pPr>
        <w:spacing w:after="0" w:line="252"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br w:type="page"/>
      </w:r>
    </w:p>
    <w:p w14:paraId="75ACE685" w14:textId="6183CBC9" w:rsidR="00D85375" w:rsidRPr="000902A1" w:rsidRDefault="00764A6F" w:rsidP="00764A6F">
      <w:pPr>
        <w:widowControl/>
        <w:spacing w:after="0"/>
        <w:rPr>
          <w:rFonts w:ascii="Times New Roman" w:hAnsi="Times New Roman" w:cs="Times New Roman"/>
          <w:sz w:val="20"/>
          <w:szCs w:val="20"/>
        </w:rPr>
      </w:pPr>
      <w:r>
        <w:rPr>
          <w:noProof/>
        </w:rPr>
        <w:lastRenderedPageBreak/>
        <w:drawing>
          <wp:anchor distT="0" distB="0" distL="114300" distR="114300" simplePos="0" relativeHeight="251661312" behindDoc="1" locked="0" layoutInCell="1" allowOverlap="1" wp14:anchorId="3311FCFA" wp14:editId="1227EFA5">
            <wp:simplePos x="0" y="0"/>
            <wp:positionH relativeFrom="margin">
              <wp:align>center</wp:align>
            </wp:positionH>
            <wp:positionV relativeFrom="paragraph">
              <wp:posOffset>0</wp:posOffset>
            </wp:positionV>
            <wp:extent cx="10281285" cy="3954780"/>
            <wp:effectExtent l="0" t="0" r="5715" b="7620"/>
            <wp:wrapTight wrapText="bothSides">
              <wp:wrapPolygon edited="0">
                <wp:start x="0" y="0"/>
                <wp:lineTo x="0" y="21538"/>
                <wp:lineTo x="21572" y="21538"/>
                <wp:lineTo x="21572" y="0"/>
                <wp:lineTo x="0" y="0"/>
              </wp:wrapPolygon>
            </wp:wrapTight>
            <wp:docPr id="14200008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0281285"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375" w:rsidRPr="000902A1">
        <w:rPr>
          <w:rFonts w:ascii="Times New Roman" w:eastAsia="Times New Roman" w:hAnsi="Times New Roman" w:cs="Times New Roman"/>
          <w:b/>
          <w:color w:val="000000"/>
          <w:sz w:val="20"/>
          <w:szCs w:val="20"/>
        </w:rPr>
        <w:t>Supplementary Figure S</w:t>
      </w:r>
      <w:r w:rsidR="00542020" w:rsidRPr="000902A1">
        <w:rPr>
          <w:rFonts w:ascii="Times New Roman" w:eastAsia="Times New Roman" w:hAnsi="Times New Roman" w:cs="Times New Roman"/>
          <w:b/>
          <w:color w:val="000000"/>
          <w:sz w:val="20"/>
          <w:szCs w:val="20"/>
        </w:rPr>
        <w:t>5</w:t>
      </w:r>
      <w:r w:rsidR="00D85375" w:rsidRPr="000902A1">
        <w:rPr>
          <w:rFonts w:ascii="Times New Roman" w:eastAsia="Times New Roman" w:hAnsi="Times New Roman" w:cs="Times New Roman"/>
          <w:b/>
          <w:color w:val="000000"/>
          <w:sz w:val="20"/>
          <w:szCs w:val="20"/>
        </w:rPr>
        <w:t>. Model-specific importance plots for 1-week functional recovery.</w:t>
      </w:r>
    </w:p>
    <w:p w14:paraId="05146632" w14:textId="2E5F1EA8" w:rsidR="001F5822" w:rsidRPr="000902A1" w:rsidRDefault="00764A6F" w:rsidP="00D85375">
      <w:pPr>
        <w:spacing w:after="0" w:line="252" w:lineRule="auto"/>
        <w:rPr>
          <w:rFonts w:ascii="Times New Roman" w:eastAsia="Times New Roman" w:hAnsi="Times New Roman" w:cs="Times New Roman"/>
          <w:sz w:val="20"/>
          <w:szCs w:val="20"/>
        </w:rPr>
      </w:pPr>
      <w:r>
        <w:rPr>
          <w:rFonts w:ascii="Times New Roman" w:hAnsi="Times New Roman" w:cs="Times New Roman" w:hint="eastAsia"/>
          <w:color w:val="000000"/>
          <w:sz w:val="20"/>
          <w:szCs w:val="20"/>
        </w:rPr>
        <w:t>Figures</w:t>
      </w:r>
      <w:r w:rsidRPr="000902A1">
        <w:rPr>
          <w:rFonts w:ascii="Times New Roman" w:eastAsia="Times New Roman" w:hAnsi="Times New Roman" w:cs="Times New Roman"/>
          <w:color w:val="000000"/>
          <w:sz w:val="20"/>
          <w:szCs w:val="20"/>
        </w:rPr>
        <w:t xml:space="preserve"> </w:t>
      </w:r>
      <w:r w:rsidR="00D85375" w:rsidRPr="000902A1">
        <w:rPr>
          <w:rFonts w:ascii="Times New Roman" w:eastAsia="Times New Roman" w:hAnsi="Times New Roman" w:cs="Times New Roman"/>
          <w:color w:val="000000"/>
          <w:sz w:val="20"/>
          <w:szCs w:val="20"/>
        </w:rPr>
        <w:t>A-J show model-specific importance plots for the 10 candidate algorithms.</w:t>
      </w:r>
    </w:p>
    <w:p w14:paraId="7AA13299" w14:textId="77777777" w:rsidR="00D85375" w:rsidRPr="000902A1" w:rsidRDefault="00544F4C" w:rsidP="00544F4C">
      <w:pPr>
        <w:widowControl/>
        <w:spacing w:after="0"/>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br w:type="page"/>
      </w:r>
    </w:p>
    <w:p w14:paraId="151F1EC1" w14:textId="41D5B0BB" w:rsidR="00544F4C" w:rsidRPr="000902A1" w:rsidRDefault="00265850" w:rsidP="00544F4C">
      <w:pPr>
        <w:keepNext/>
        <w:spacing w:after="0" w:line="252" w:lineRule="auto"/>
        <w:rPr>
          <w:rFonts w:ascii="Times New Roman" w:hAnsi="Times New Roman" w:cs="Times New Roman"/>
          <w:sz w:val="20"/>
          <w:szCs w:val="20"/>
        </w:rPr>
      </w:pPr>
      <w:r>
        <w:rPr>
          <w:noProof/>
        </w:rPr>
        <w:lastRenderedPageBreak/>
        <w:drawing>
          <wp:anchor distT="0" distB="0" distL="114300" distR="114300" simplePos="0" relativeHeight="251662336" behindDoc="1" locked="0" layoutInCell="1" allowOverlap="1" wp14:anchorId="67B8E894" wp14:editId="741DB0BB">
            <wp:simplePos x="0" y="0"/>
            <wp:positionH relativeFrom="margin">
              <wp:posOffset>-953770</wp:posOffset>
            </wp:positionH>
            <wp:positionV relativeFrom="paragraph">
              <wp:posOffset>0</wp:posOffset>
            </wp:positionV>
            <wp:extent cx="10325735" cy="3916680"/>
            <wp:effectExtent l="0" t="0" r="0" b="7620"/>
            <wp:wrapTight wrapText="bothSides">
              <wp:wrapPolygon edited="0">
                <wp:start x="0" y="0"/>
                <wp:lineTo x="0" y="21537"/>
                <wp:lineTo x="21559" y="21537"/>
                <wp:lineTo x="21559" y="0"/>
                <wp:lineTo x="0" y="0"/>
              </wp:wrapPolygon>
            </wp:wrapTight>
            <wp:docPr id="14525802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0325735" cy="391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F4C" w:rsidRPr="000902A1">
        <w:rPr>
          <w:rFonts w:ascii="Times New Roman" w:eastAsia="Times New Roman" w:hAnsi="Times New Roman" w:cs="Times New Roman"/>
          <w:b/>
          <w:color w:val="000000"/>
          <w:sz w:val="20"/>
          <w:szCs w:val="20"/>
        </w:rPr>
        <w:t>Supplementary Figure S6. Model-specific importance plots for 90-day readmission.</w:t>
      </w:r>
    </w:p>
    <w:p w14:paraId="65EB9FA9" w14:textId="7AA5994A" w:rsidR="00AF0B0D" w:rsidRPr="000902A1" w:rsidRDefault="000325AD" w:rsidP="00544F4C">
      <w:pPr>
        <w:spacing w:after="0" w:line="252" w:lineRule="auto"/>
        <w:rPr>
          <w:rFonts w:ascii="Times New Roman" w:eastAsia="Times New Roman" w:hAnsi="Times New Roman" w:cs="Times New Roman"/>
          <w:sz w:val="20"/>
          <w:szCs w:val="20"/>
        </w:rPr>
      </w:pPr>
      <w:r>
        <w:rPr>
          <w:rFonts w:ascii="Times New Roman" w:hAnsi="Times New Roman" w:cs="Times New Roman" w:hint="eastAsia"/>
          <w:color w:val="000000"/>
          <w:sz w:val="20"/>
          <w:szCs w:val="20"/>
        </w:rPr>
        <w:t>Figures</w:t>
      </w:r>
      <w:r w:rsidR="00544F4C" w:rsidRPr="000902A1">
        <w:rPr>
          <w:rFonts w:ascii="Times New Roman" w:eastAsia="Times New Roman" w:hAnsi="Times New Roman" w:cs="Times New Roman"/>
          <w:color w:val="000000"/>
          <w:sz w:val="20"/>
          <w:szCs w:val="20"/>
        </w:rPr>
        <w:t xml:space="preserve"> A-J show model-specific importance plots for the 10 candidate algorithms.</w:t>
      </w:r>
    </w:p>
    <w:p w14:paraId="1B591686" w14:textId="77777777" w:rsidR="00AF0B0D" w:rsidRPr="000902A1" w:rsidRDefault="00AF0B0D">
      <w:pPr>
        <w:widowControl/>
        <w:spacing w:after="0"/>
        <w:rPr>
          <w:rFonts w:ascii="Times New Roman" w:eastAsia="Times New Roman" w:hAnsi="Times New Roman" w:cs="Times New Roman"/>
          <w:sz w:val="20"/>
          <w:szCs w:val="20"/>
        </w:rPr>
      </w:pPr>
      <w:r w:rsidRPr="000902A1">
        <w:rPr>
          <w:rFonts w:ascii="Times New Roman" w:eastAsia="Times New Roman" w:hAnsi="Times New Roman" w:cs="Times New Roman"/>
          <w:color w:val="000000"/>
          <w:sz w:val="20"/>
          <w:szCs w:val="20"/>
        </w:rPr>
        <w:br w:type="page"/>
      </w:r>
    </w:p>
    <w:p w14:paraId="43C1DD62" w14:textId="77777777" w:rsidR="00A14E4F" w:rsidRPr="000902A1" w:rsidRDefault="001A3BD1" w:rsidP="00544F4C">
      <w:pPr>
        <w:spacing w:after="0" w:line="252" w:lineRule="auto"/>
        <w:rPr>
          <w:rFonts w:ascii="Times New Roman" w:hAnsi="Times New Roman" w:cs="Times New Roman"/>
          <w:sz w:val="20"/>
          <w:szCs w:val="20"/>
        </w:rPr>
      </w:pPr>
      <w:r w:rsidRPr="000902A1">
        <w:rPr>
          <w:rFonts w:ascii="Times New Roman" w:eastAsia="Times New Roman" w:hAnsi="Times New Roman" w:cs="Times New Roman"/>
          <w:noProof/>
          <w:color w:val="000000"/>
          <w:sz w:val="20"/>
          <w:szCs w:val="20"/>
        </w:rPr>
        <w:lastRenderedPageBreak/>
        <w:drawing>
          <wp:inline distT="0" distB="0" distL="0" distR="0" wp14:anchorId="34A2AB09" wp14:editId="487C446A">
            <wp:extent cx="8403590" cy="4203700"/>
            <wp:effectExtent l="0" t="0" r="0" b="6350"/>
            <wp:docPr id="1796148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3590" cy="4203700"/>
                    </a:xfrm>
                    <a:prstGeom prst="rect">
                      <a:avLst/>
                    </a:prstGeom>
                    <a:noFill/>
                    <a:ln>
                      <a:noFill/>
                    </a:ln>
                  </pic:spPr>
                </pic:pic>
              </a:graphicData>
            </a:graphic>
          </wp:inline>
        </w:drawing>
      </w:r>
    </w:p>
    <w:p w14:paraId="7F56D61C" w14:textId="77777777" w:rsidR="001A3BD1" w:rsidRPr="000902A1" w:rsidRDefault="001A3BD1" w:rsidP="001A3BD1">
      <w:pPr>
        <w:keepNext/>
        <w:spacing w:after="0" w:line="360" w:lineRule="auto"/>
        <w:rPr>
          <w:rFonts w:ascii="Times New Roman" w:hAnsi="Times New Roman" w:cs="Times New Roman"/>
          <w:b/>
          <w:bCs/>
          <w:sz w:val="20"/>
          <w:szCs w:val="20"/>
        </w:rPr>
      </w:pPr>
      <w:r w:rsidRPr="000902A1">
        <w:rPr>
          <w:rFonts w:ascii="Times New Roman" w:eastAsia="Times New Roman" w:hAnsi="Times New Roman" w:cs="Times New Roman"/>
          <w:b/>
          <w:bCs/>
          <w:color w:val="000000"/>
          <w:sz w:val="20"/>
          <w:szCs w:val="20"/>
        </w:rPr>
        <w:t>Supplementary Figure S7. Web-based risk calculator.</w:t>
      </w:r>
    </w:p>
    <w:p w14:paraId="4160E463" w14:textId="09F05B41" w:rsidR="001A3BD1" w:rsidRPr="000902A1" w:rsidRDefault="00820D9F" w:rsidP="00820D9F">
      <w:pPr>
        <w:spacing w:after="0" w:line="360" w:lineRule="auto"/>
        <w:rPr>
          <w:rFonts w:ascii="Times New Roman" w:hAnsi="Times New Roman" w:cs="Times New Roman"/>
          <w:sz w:val="20"/>
          <w:szCs w:val="20"/>
        </w:rPr>
      </w:pPr>
      <w:r w:rsidRPr="000902A1">
        <w:rPr>
          <w:rFonts w:ascii="Times New Roman" w:eastAsia="Times New Roman" w:hAnsi="Times New Roman" w:cs="Times New Roman"/>
          <w:color w:val="000000"/>
          <w:sz w:val="20"/>
          <w:szCs w:val="20"/>
        </w:rPr>
        <w:t>The Shiny-based calculator provides individualized predictions for 1-week functional recovery and 90-day readmission, with SHAP-based interpretation outputs. The</w:t>
      </w:r>
      <w:r w:rsidR="00796223">
        <w:rPr>
          <w:rFonts w:ascii="Times New Roman" w:hAnsi="Times New Roman" w:cs="Times New Roman" w:hint="eastAsia"/>
          <w:color w:val="000000"/>
          <w:sz w:val="20"/>
          <w:szCs w:val="20"/>
        </w:rPr>
        <w:t xml:space="preserve"> figure</w:t>
      </w:r>
      <w:r w:rsidRPr="000902A1">
        <w:rPr>
          <w:rFonts w:ascii="Times New Roman" w:eastAsia="Times New Roman" w:hAnsi="Times New Roman" w:cs="Times New Roman"/>
          <w:color w:val="000000"/>
          <w:sz w:val="20"/>
          <w:szCs w:val="20"/>
        </w:rPr>
        <w:t xml:space="preserve"> shows the local Shiny prototype interface used for individualized probability estimation and SHAP-based interpretation during model development.</w:t>
      </w:r>
    </w:p>
    <w:sectPr w:rsidR="001A3BD1" w:rsidRPr="000902A1" w:rsidSect="00630D6F">
      <w:pgSz w:w="16834" w:h="11909"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84656" w14:textId="77777777" w:rsidR="00465796" w:rsidRDefault="00465796" w:rsidP="00394CC4">
      <w:pPr>
        <w:spacing w:after="0" w:line="240" w:lineRule="auto"/>
        <w:rPr>
          <w:rFonts w:hint="eastAsia"/>
        </w:rPr>
      </w:pPr>
      <w:r>
        <w:separator/>
      </w:r>
    </w:p>
  </w:endnote>
  <w:endnote w:type="continuationSeparator" w:id="0">
    <w:p w14:paraId="5E4000FA" w14:textId="77777777" w:rsidR="00465796" w:rsidRDefault="00465796" w:rsidP="00394CC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C88B4" w14:textId="77777777" w:rsidR="00465796" w:rsidRDefault="00465796" w:rsidP="00394CC4">
      <w:pPr>
        <w:spacing w:after="0" w:line="240" w:lineRule="auto"/>
        <w:rPr>
          <w:rFonts w:hint="eastAsia"/>
        </w:rPr>
      </w:pPr>
      <w:r>
        <w:separator/>
      </w:r>
    </w:p>
  </w:footnote>
  <w:footnote w:type="continuationSeparator" w:id="0">
    <w:p w14:paraId="24A9BCF3" w14:textId="77777777" w:rsidR="00465796" w:rsidRDefault="00465796" w:rsidP="00394CC4">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884"/>
    <w:multiLevelType w:val="multilevel"/>
    <w:tmpl w:val="67F8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871E1"/>
    <w:multiLevelType w:val="multilevel"/>
    <w:tmpl w:val="2BF8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80408"/>
    <w:multiLevelType w:val="multilevel"/>
    <w:tmpl w:val="B0986EE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494886"/>
    <w:multiLevelType w:val="multilevel"/>
    <w:tmpl w:val="E174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519DA"/>
    <w:multiLevelType w:val="multilevel"/>
    <w:tmpl w:val="F6F0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00546"/>
    <w:multiLevelType w:val="multilevel"/>
    <w:tmpl w:val="FD8A4A4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771058"/>
    <w:multiLevelType w:val="multilevel"/>
    <w:tmpl w:val="81F8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509F8"/>
    <w:multiLevelType w:val="multilevel"/>
    <w:tmpl w:val="3D5C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01405"/>
    <w:multiLevelType w:val="multilevel"/>
    <w:tmpl w:val="7672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128DE"/>
    <w:multiLevelType w:val="multilevel"/>
    <w:tmpl w:val="EDB8456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8E3B0B"/>
    <w:multiLevelType w:val="multilevel"/>
    <w:tmpl w:val="AE800C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913D12"/>
    <w:multiLevelType w:val="multilevel"/>
    <w:tmpl w:val="2402ED7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B5460D"/>
    <w:multiLevelType w:val="multilevel"/>
    <w:tmpl w:val="53F8E2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3952D5"/>
    <w:multiLevelType w:val="multilevel"/>
    <w:tmpl w:val="E6A27D2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FF7C8D"/>
    <w:multiLevelType w:val="multilevel"/>
    <w:tmpl w:val="E83C02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231E3C"/>
    <w:multiLevelType w:val="multilevel"/>
    <w:tmpl w:val="3F782B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D0557C"/>
    <w:multiLevelType w:val="multilevel"/>
    <w:tmpl w:val="8378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D7077A"/>
    <w:multiLevelType w:val="multilevel"/>
    <w:tmpl w:val="FE78D8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E50C16"/>
    <w:multiLevelType w:val="multilevel"/>
    <w:tmpl w:val="B3E8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F26396"/>
    <w:multiLevelType w:val="multilevel"/>
    <w:tmpl w:val="58B6D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376626"/>
    <w:multiLevelType w:val="multilevel"/>
    <w:tmpl w:val="1C9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C104B"/>
    <w:multiLevelType w:val="multilevel"/>
    <w:tmpl w:val="A632806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1348F7"/>
    <w:multiLevelType w:val="multilevel"/>
    <w:tmpl w:val="E01C149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6011B2"/>
    <w:multiLevelType w:val="multilevel"/>
    <w:tmpl w:val="03D08B8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026530"/>
    <w:multiLevelType w:val="multilevel"/>
    <w:tmpl w:val="839A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BF2F34"/>
    <w:multiLevelType w:val="multilevel"/>
    <w:tmpl w:val="2A94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117AED"/>
    <w:multiLevelType w:val="multilevel"/>
    <w:tmpl w:val="48704CD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2C72F7"/>
    <w:multiLevelType w:val="multilevel"/>
    <w:tmpl w:val="669E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7204EB"/>
    <w:multiLevelType w:val="multilevel"/>
    <w:tmpl w:val="92265E9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8130D1"/>
    <w:multiLevelType w:val="multilevel"/>
    <w:tmpl w:val="210AC1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241CF7"/>
    <w:multiLevelType w:val="multilevel"/>
    <w:tmpl w:val="C0F295B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520EC0"/>
    <w:multiLevelType w:val="multilevel"/>
    <w:tmpl w:val="F73681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D30F66"/>
    <w:multiLevelType w:val="multilevel"/>
    <w:tmpl w:val="E12C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93A9C"/>
    <w:multiLevelType w:val="multilevel"/>
    <w:tmpl w:val="72BE56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635D25"/>
    <w:multiLevelType w:val="multilevel"/>
    <w:tmpl w:val="54BE5D8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591BC5"/>
    <w:multiLevelType w:val="multilevel"/>
    <w:tmpl w:val="F312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CF2616"/>
    <w:multiLevelType w:val="multilevel"/>
    <w:tmpl w:val="8E74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FA17C8"/>
    <w:multiLevelType w:val="multilevel"/>
    <w:tmpl w:val="2E26CE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8D2088"/>
    <w:multiLevelType w:val="multilevel"/>
    <w:tmpl w:val="6C1251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675647"/>
    <w:multiLevelType w:val="multilevel"/>
    <w:tmpl w:val="3E18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7E5689"/>
    <w:multiLevelType w:val="multilevel"/>
    <w:tmpl w:val="1E08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B75D34"/>
    <w:multiLevelType w:val="multilevel"/>
    <w:tmpl w:val="9E24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6D2951"/>
    <w:multiLevelType w:val="multilevel"/>
    <w:tmpl w:val="6524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F5477A"/>
    <w:multiLevelType w:val="multilevel"/>
    <w:tmpl w:val="A882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E323AB"/>
    <w:multiLevelType w:val="multilevel"/>
    <w:tmpl w:val="0316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EF7015"/>
    <w:multiLevelType w:val="multilevel"/>
    <w:tmpl w:val="6CD2483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8664DE"/>
    <w:multiLevelType w:val="multilevel"/>
    <w:tmpl w:val="A55C584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4A1AE7"/>
    <w:multiLevelType w:val="multilevel"/>
    <w:tmpl w:val="7EA8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C8415B"/>
    <w:multiLevelType w:val="multilevel"/>
    <w:tmpl w:val="01AC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5165180">
    <w:abstractNumId w:val="19"/>
  </w:num>
  <w:num w:numId="2" w16cid:durableId="919172154">
    <w:abstractNumId w:val="8"/>
  </w:num>
  <w:num w:numId="3" w16cid:durableId="1613516496">
    <w:abstractNumId w:val="17"/>
  </w:num>
  <w:num w:numId="4" w16cid:durableId="1839809267">
    <w:abstractNumId w:val="16"/>
  </w:num>
  <w:num w:numId="5" w16cid:durableId="302076699">
    <w:abstractNumId w:val="14"/>
  </w:num>
  <w:num w:numId="6" w16cid:durableId="1852604195">
    <w:abstractNumId w:val="44"/>
  </w:num>
  <w:num w:numId="7" w16cid:durableId="348416083">
    <w:abstractNumId w:val="15"/>
  </w:num>
  <w:num w:numId="8" w16cid:durableId="355472895">
    <w:abstractNumId w:val="6"/>
  </w:num>
  <w:num w:numId="9" w16cid:durableId="1405685029">
    <w:abstractNumId w:val="10"/>
  </w:num>
  <w:num w:numId="10" w16cid:durableId="618420168">
    <w:abstractNumId w:val="39"/>
  </w:num>
  <w:num w:numId="11" w16cid:durableId="1467744438">
    <w:abstractNumId w:val="33"/>
  </w:num>
  <w:num w:numId="12" w16cid:durableId="281352">
    <w:abstractNumId w:val="48"/>
  </w:num>
  <w:num w:numId="13" w16cid:durableId="879440524">
    <w:abstractNumId w:val="12"/>
  </w:num>
  <w:num w:numId="14" w16cid:durableId="755323901">
    <w:abstractNumId w:val="43"/>
  </w:num>
  <w:num w:numId="15" w16cid:durableId="228929989">
    <w:abstractNumId w:val="38"/>
  </w:num>
  <w:num w:numId="16" w16cid:durableId="1773014593">
    <w:abstractNumId w:val="0"/>
  </w:num>
  <w:num w:numId="17" w16cid:durableId="1820417674">
    <w:abstractNumId w:val="2"/>
  </w:num>
  <w:num w:numId="18" w16cid:durableId="134033208">
    <w:abstractNumId w:val="7"/>
  </w:num>
  <w:num w:numId="19" w16cid:durableId="728891434">
    <w:abstractNumId w:val="23"/>
  </w:num>
  <w:num w:numId="20" w16cid:durableId="2083333410">
    <w:abstractNumId w:val="1"/>
  </w:num>
  <w:num w:numId="21" w16cid:durableId="197471252">
    <w:abstractNumId w:val="29"/>
  </w:num>
  <w:num w:numId="22" w16cid:durableId="117266473">
    <w:abstractNumId w:val="25"/>
  </w:num>
  <w:num w:numId="23" w16cid:durableId="572588836">
    <w:abstractNumId w:val="37"/>
  </w:num>
  <w:num w:numId="24" w16cid:durableId="2081251499">
    <w:abstractNumId w:val="18"/>
  </w:num>
  <w:num w:numId="25" w16cid:durableId="107437545">
    <w:abstractNumId w:val="31"/>
  </w:num>
  <w:num w:numId="26" w16cid:durableId="7567161">
    <w:abstractNumId w:val="40"/>
  </w:num>
  <w:num w:numId="27" w16cid:durableId="1272472175">
    <w:abstractNumId w:val="11"/>
  </w:num>
  <w:num w:numId="28" w16cid:durableId="1340622989">
    <w:abstractNumId w:val="4"/>
  </w:num>
  <w:num w:numId="29" w16cid:durableId="1394429254">
    <w:abstractNumId w:val="9"/>
  </w:num>
  <w:num w:numId="30" w16cid:durableId="1222138410">
    <w:abstractNumId w:val="24"/>
  </w:num>
  <w:num w:numId="31" w16cid:durableId="622997453">
    <w:abstractNumId w:val="22"/>
  </w:num>
  <w:num w:numId="32" w16cid:durableId="2120953213">
    <w:abstractNumId w:val="3"/>
  </w:num>
  <w:num w:numId="33" w16cid:durableId="1658071739">
    <w:abstractNumId w:val="34"/>
  </w:num>
  <w:num w:numId="34" w16cid:durableId="35325016">
    <w:abstractNumId w:val="42"/>
  </w:num>
  <w:num w:numId="35" w16cid:durableId="709230613">
    <w:abstractNumId w:val="26"/>
  </w:num>
  <w:num w:numId="36" w16cid:durableId="1391735524">
    <w:abstractNumId w:val="36"/>
  </w:num>
  <w:num w:numId="37" w16cid:durableId="338234733">
    <w:abstractNumId w:val="5"/>
  </w:num>
  <w:num w:numId="38" w16cid:durableId="294068041">
    <w:abstractNumId w:val="27"/>
  </w:num>
  <w:num w:numId="39" w16cid:durableId="254872091">
    <w:abstractNumId w:val="46"/>
  </w:num>
  <w:num w:numId="40" w16cid:durableId="239221134">
    <w:abstractNumId w:val="41"/>
  </w:num>
  <w:num w:numId="41" w16cid:durableId="2025354654">
    <w:abstractNumId w:val="13"/>
  </w:num>
  <w:num w:numId="42" w16cid:durableId="1027409892">
    <w:abstractNumId w:val="47"/>
  </w:num>
  <w:num w:numId="43" w16cid:durableId="1154949496">
    <w:abstractNumId w:val="45"/>
  </w:num>
  <w:num w:numId="44" w16cid:durableId="1505583845">
    <w:abstractNumId w:val="20"/>
  </w:num>
  <w:num w:numId="45" w16cid:durableId="677273921">
    <w:abstractNumId w:val="28"/>
  </w:num>
  <w:num w:numId="46" w16cid:durableId="2012446289">
    <w:abstractNumId w:val="32"/>
  </w:num>
  <w:num w:numId="47" w16cid:durableId="601960676">
    <w:abstractNumId w:val="30"/>
  </w:num>
  <w:num w:numId="48" w16cid:durableId="976842413">
    <w:abstractNumId w:val="35"/>
  </w:num>
  <w:num w:numId="49" w16cid:durableId="18717976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0C6"/>
    <w:rsid w:val="00022622"/>
    <w:rsid w:val="000325AD"/>
    <w:rsid w:val="00033DDB"/>
    <w:rsid w:val="00042A93"/>
    <w:rsid w:val="00060FBD"/>
    <w:rsid w:val="000832DA"/>
    <w:rsid w:val="000847A2"/>
    <w:rsid w:val="000853DB"/>
    <w:rsid w:val="000902A1"/>
    <w:rsid w:val="000A50B4"/>
    <w:rsid w:val="000B761C"/>
    <w:rsid w:val="000C72F1"/>
    <w:rsid w:val="000C7E31"/>
    <w:rsid w:val="000D2F7B"/>
    <w:rsid w:val="000E3FE8"/>
    <w:rsid w:val="000F41DF"/>
    <w:rsid w:val="000F5F60"/>
    <w:rsid w:val="00126C6D"/>
    <w:rsid w:val="00127FAC"/>
    <w:rsid w:val="00136C0F"/>
    <w:rsid w:val="001373FC"/>
    <w:rsid w:val="001409DD"/>
    <w:rsid w:val="001965E4"/>
    <w:rsid w:val="001A1F51"/>
    <w:rsid w:val="001A3BD1"/>
    <w:rsid w:val="001A486B"/>
    <w:rsid w:val="001E50E7"/>
    <w:rsid w:val="001E566B"/>
    <w:rsid w:val="001F1FAC"/>
    <w:rsid w:val="001F5822"/>
    <w:rsid w:val="002006E2"/>
    <w:rsid w:val="002116B4"/>
    <w:rsid w:val="002224EE"/>
    <w:rsid w:val="00233247"/>
    <w:rsid w:val="0023409B"/>
    <w:rsid w:val="00236574"/>
    <w:rsid w:val="002541DD"/>
    <w:rsid w:val="00265850"/>
    <w:rsid w:val="002663DB"/>
    <w:rsid w:val="002719D7"/>
    <w:rsid w:val="00290934"/>
    <w:rsid w:val="002947CE"/>
    <w:rsid w:val="002B17E0"/>
    <w:rsid w:val="002B4A54"/>
    <w:rsid w:val="002D7E35"/>
    <w:rsid w:val="00320F9C"/>
    <w:rsid w:val="00330680"/>
    <w:rsid w:val="003316B7"/>
    <w:rsid w:val="00372112"/>
    <w:rsid w:val="00375CF6"/>
    <w:rsid w:val="00377800"/>
    <w:rsid w:val="0038135F"/>
    <w:rsid w:val="003857FC"/>
    <w:rsid w:val="003939B6"/>
    <w:rsid w:val="00394CC4"/>
    <w:rsid w:val="003B439B"/>
    <w:rsid w:val="003C2C53"/>
    <w:rsid w:val="003D14AA"/>
    <w:rsid w:val="003D24C1"/>
    <w:rsid w:val="003E0379"/>
    <w:rsid w:val="003E4C77"/>
    <w:rsid w:val="003F6098"/>
    <w:rsid w:val="00431181"/>
    <w:rsid w:val="00434053"/>
    <w:rsid w:val="00452895"/>
    <w:rsid w:val="00457CE0"/>
    <w:rsid w:val="0046138B"/>
    <w:rsid w:val="00465796"/>
    <w:rsid w:val="0046673E"/>
    <w:rsid w:val="0046757F"/>
    <w:rsid w:val="00473634"/>
    <w:rsid w:val="004A38AA"/>
    <w:rsid w:val="004A4D08"/>
    <w:rsid w:val="004B3E39"/>
    <w:rsid w:val="004C769C"/>
    <w:rsid w:val="004D60AF"/>
    <w:rsid w:val="004F2E76"/>
    <w:rsid w:val="004F5528"/>
    <w:rsid w:val="004F5E5B"/>
    <w:rsid w:val="004F6847"/>
    <w:rsid w:val="004F6EED"/>
    <w:rsid w:val="00500658"/>
    <w:rsid w:val="005048D5"/>
    <w:rsid w:val="0052590B"/>
    <w:rsid w:val="005309A9"/>
    <w:rsid w:val="00542020"/>
    <w:rsid w:val="00544F4C"/>
    <w:rsid w:val="005463CA"/>
    <w:rsid w:val="00547AEF"/>
    <w:rsid w:val="00555D8B"/>
    <w:rsid w:val="00566D91"/>
    <w:rsid w:val="00566EE3"/>
    <w:rsid w:val="00575CE7"/>
    <w:rsid w:val="00576CFA"/>
    <w:rsid w:val="005B1360"/>
    <w:rsid w:val="005B37AC"/>
    <w:rsid w:val="005B73A3"/>
    <w:rsid w:val="005C2FB4"/>
    <w:rsid w:val="005F1D28"/>
    <w:rsid w:val="005F6B57"/>
    <w:rsid w:val="006013EB"/>
    <w:rsid w:val="00606123"/>
    <w:rsid w:val="006178C6"/>
    <w:rsid w:val="00630D6F"/>
    <w:rsid w:val="00635A28"/>
    <w:rsid w:val="00653D02"/>
    <w:rsid w:val="006D20A5"/>
    <w:rsid w:val="006F1720"/>
    <w:rsid w:val="006F1C45"/>
    <w:rsid w:val="006F2B58"/>
    <w:rsid w:val="006F2D2E"/>
    <w:rsid w:val="00722E42"/>
    <w:rsid w:val="00725FF6"/>
    <w:rsid w:val="00737C05"/>
    <w:rsid w:val="00764A6F"/>
    <w:rsid w:val="0079485D"/>
    <w:rsid w:val="00796223"/>
    <w:rsid w:val="007A1AB0"/>
    <w:rsid w:val="007C662F"/>
    <w:rsid w:val="007C7999"/>
    <w:rsid w:val="007E3E59"/>
    <w:rsid w:val="007E497B"/>
    <w:rsid w:val="007F15DF"/>
    <w:rsid w:val="00820D9F"/>
    <w:rsid w:val="00824D81"/>
    <w:rsid w:val="00832345"/>
    <w:rsid w:val="00850FE5"/>
    <w:rsid w:val="00856407"/>
    <w:rsid w:val="00863DD1"/>
    <w:rsid w:val="00871747"/>
    <w:rsid w:val="00877A6F"/>
    <w:rsid w:val="00885EC8"/>
    <w:rsid w:val="00892447"/>
    <w:rsid w:val="008A17E3"/>
    <w:rsid w:val="008B15E2"/>
    <w:rsid w:val="008B1EAC"/>
    <w:rsid w:val="008E1749"/>
    <w:rsid w:val="008E798A"/>
    <w:rsid w:val="008F233B"/>
    <w:rsid w:val="009316B6"/>
    <w:rsid w:val="00964532"/>
    <w:rsid w:val="00965742"/>
    <w:rsid w:val="00980018"/>
    <w:rsid w:val="0098005B"/>
    <w:rsid w:val="00986BD8"/>
    <w:rsid w:val="009878CE"/>
    <w:rsid w:val="009B2877"/>
    <w:rsid w:val="009B5053"/>
    <w:rsid w:val="009B59DA"/>
    <w:rsid w:val="009B71BF"/>
    <w:rsid w:val="009C7E1A"/>
    <w:rsid w:val="009D4179"/>
    <w:rsid w:val="00A14AE6"/>
    <w:rsid w:val="00A14E4F"/>
    <w:rsid w:val="00A26907"/>
    <w:rsid w:val="00A53DBF"/>
    <w:rsid w:val="00A542E6"/>
    <w:rsid w:val="00A67E7F"/>
    <w:rsid w:val="00A71B11"/>
    <w:rsid w:val="00A8582B"/>
    <w:rsid w:val="00A937A2"/>
    <w:rsid w:val="00A938B6"/>
    <w:rsid w:val="00AA59D8"/>
    <w:rsid w:val="00AB20B1"/>
    <w:rsid w:val="00AC2AA0"/>
    <w:rsid w:val="00AC44B5"/>
    <w:rsid w:val="00AD1593"/>
    <w:rsid w:val="00AD313B"/>
    <w:rsid w:val="00AD6378"/>
    <w:rsid w:val="00AF0014"/>
    <w:rsid w:val="00AF0B0D"/>
    <w:rsid w:val="00AF7C79"/>
    <w:rsid w:val="00B07B28"/>
    <w:rsid w:val="00B2569F"/>
    <w:rsid w:val="00B35B66"/>
    <w:rsid w:val="00B43717"/>
    <w:rsid w:val="00B47607"/>
    <w:rsid w:val="00B80E88"/>
    <w:rsid w:val="00B92F82"/>
    <w:rsid w:val="00BB2DDB"/>
    <w:rsid w:val="00BB67D0"/>
    <w:rsid w:val="00BC32A8"/>
    <w:rsid w:val="00BD5F63"/>
    <w:rsid w:val="00BE0325"/>
    <w:rsid w:val="00BE4867"/>
    <w:rsid w:val="00C02A18"/>
    <w:rsid w:val="00C0609C"/>
    <w:rsid w:val="00C115D1"/>
    <w:rsid w:val="00C238BC"/>
    <w:rsid w:val="00C8138D"/>
    <w:rsid w:val="00CB0482"/>
    <w:rsid w:val="00CB4AD8"/>
    <w:rsid w:val="00CB77DF"/>
    <w:rsid w:val="00CD5F37"/>
    <w:rsid w:val="00CD6D60"/>
    <w:rsid w:val="00CF271A"/>
    <w:rsid w:val="00D022CD"/>
    <w:rsid w:val="00D07D02"/>
    <w:rsid w:val="00D102DC"/>
    <w:rsid w:val="00D42EB6"/>
    <w:rsid w:val="00D45CBC"/>
    <w:rsid w:val="00D46332"/>
    <w:rsid w:val="00D665B2"/>
    <w:rsid w:val="00D7113A"/>
    <w:rsid w:val="00D7458D"/>
    <w:rsid w:val="00D750E0"/>
    <w:rsid w:val="00D810B8"/>
    <w:rsid w:val="00D85375"/>
    <w:rsid w:val="00D87A5A"/>
    <w:rsid w:val="00D87B18"/>
    <w:rsid w:val="00DB1F3A"/>
    <w:rsid w:val="00DB53A9"/>
    <w:rsid w:val="00DB683F"/>
    <w:rsid w:val="00DC518B"/>
    <w:rsid w:val="00DD4209"/>
    <w:rsid w:val="00DE25ED"/>
    <w:rsid w:val="00DF0149"/>
    <w:rsid w:val="00E15AF4"/>
    <w:rsid w:val="00E20BAB"/>
    <w:rsid w:val="00E238AA"/>
    <w:rsid w:val="00E30526"/>
    <w:rsid w:val="00E441FD"/>
    <w:rsid w:val="00E50EA0"/>
    <w:rsid w:val="00E53A14"/>
    <w:rsid w:val="00E65631"/>
    <w:rsid w:val="00E857C3"/>
    <w:rsid w:val="00EF084A"/>
    <w:rsid w:val="00F10811"/>
    <w:rsid w:val="00F11581"/>
    <w:rsid w:val="00F21AF4"/>
    <w:rsid w:val="00F3369F"/>
    <w:rsid w:val="00F450C6"/>
    <w:rsid w:val="00F47730"/>
    <w:rsid w:val="00F71733"/>
    <w:rsid w:val="00F9443E"/>
    <w:rsid w:val="00FA1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02AC07"/>
  <w14:defaultImageDpi w14:val="330"/>
  <w15:chartTrackingRefBased/>
  <w15:docId w15:val="{08CE11D2-65AD-46BD-B058-C2011C3AE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4CC4"/>
    <w:pPr>
      <w:widowControl w:val="0"/>
    </w:pPr>
  </w:style>
  <w:style w:type="paragraph" w:styleId="1">
    <w:name w:val="heading 1"/>
    <w:basedOn w:val="a"/>
    <w:next w:val="a"/>
    <w:link w:val="10"/>
    <w:uiPriority w:val="9"/>
    <w:qFormat/>
    <w:rsid w:val="00F450C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450C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450C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450C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F450C6"/>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F450C6"/>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F450C6"/>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450C6"/>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F450C6"/>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450C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F450C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450C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450C6"/>
    <w:rPr>
      <w:rFonts w:cstheme="majorBidi"/>
      <w:color w:val="0F4761" w:themeColor="accent1" w:themeShade="BF"/>
      <w:sz w:val="28"/>
      <w:szCs w:val="28"/>
    </w:rPr>
  </w:style>
  <w:style w:type="character" w:customStyle="1" w:styleId="50">
    <w:name w:val="标题 5 字符"/>
    <w:basedOn w:val="a0"/>
    <w:link w:val="5"/>
    <w:uiPriority w:val="9"/>
    <w:semiHidden/>
    <w:rsid w:val="00F450C6"/>
    <w:rPr>
      <w:rFonts w:cstheme="majorBidi"/>
      <w:color w:val="0F4761" w:themeColor="accent1" w:themeShade="BF"/>
      <w:sz w:val="24"/>
    </w:rPr>
  </w:style>
  <w:style w:type="character" w:customStyle="1" w:styleId="60">
    <w:name w:val="标题 6 字符"/>
    <w:basedOn w:val="a0"/>
    <w:link w:val="6"/>
    <w:uiPriority w:val="9"/>
    <w:semiHidden/>
    <w:rsid w:val="00F450C6"/>
    <w:rPr>
      <w:rFonts w:cstheme="majorBidi"/>
      <w:b/>
      <w:bCs/>
      <w:color w:val="0F4761" w:themeColor="accent1" w:themeShade="BF"/>
    </w:rPr>
  </w:style>
  <w:style w:type="character" w:customStyle="1" w:styleId="70">
    <w:name w:val="标题 7 字符"/>
    <w:basedOn w:val="a0"/>
    <w:link w:val="7"/>
    <w:uiPriority w:val="9"/>
    <w:semiHidden/>
    <w:rsid w:val="00F450C6"/>
    <w:rPr>
      <w:rFonts w:cstheme="majorBidi"/>
      <w:b/>
      <w:bCs/>
      <w:color w:val="595959" w:themeColor="text1" w:themeTint="A6"/>
    </w:rPr>
  </w:style>
  <w:style w:type="character" w:customStyle="1" w:styleId="80">
    <w:name w:val="标题 8 字符"/>
    <w:basedOn w:val="a0"/>
    <w:link w:val="8"/>
    <w:uiPriority w:val="9"/>
    <w:semiHidden/>
    <w:rsid w:val="00F450C6"/>
    <w:rPr>
      <w:rFonts w:cstheme="majorBidi"/>
      <w:color w:val="595959" w:themeColor="text1" w:themeTint="A6"/>
    </w:rPr>
  </w:style>
  <w:style w:type="character" w:customStyle="1" w:styleId="90">
    <w:name w:val="标题 9 字符"/>
    <w:basedOn w:val="a0"/>
    <w:link w:val="9"/>
    <w:uiPriority w:val="9"/>
    <w:semiHidden/>
    <w:rsid w:val="00F450C6"/>
    <w:rPr>
      <w:rFonts w:eastAsiaTheme="majorEastAsia" w:cstheme="majorBidi"/>
      <w:color w:val="595959" w:themeColor="text1" w:themeTint="A6"/>
    </w:rPr>
  </w:style>
  <w:style w:type="paragraph" w:styleId="a3">
    <w:name w:val="Title"/>
    <w:basedOn w:val="a"/>
    <w:next w:val="a"/>
    <w:link w:val="a4"/>
    <w:uiPriority w:val="10"/>
    <w:qFormat/>
    <w:rsid w:val="00F450C6"/>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450C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450C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450C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450C6"/>
    <w:pPr>
      <w:spacing w:before="160"/>
      <w:jc w:val="center"/>
    </w:pPr>
    <w:rPr>
      <w:i/>
      <w:iCs/>
      <w:color w:val="404040" w:themeColor="text1" w:themeTint="BF"/>
    </w:rPr>
  </w:style>
  <w:style w:type="character" w:customStyle="1" w:styleId="a8">
    <w:name w:val="引用 字符"/>
    <w:basedOn w:val="a0"/>
    <w:link w:val="a7"/>
    <w:uiPriority w:val="29"/>
    <w:rsid w:val="00F450C6"/>
    <w:rPr>
      <w:i/>
      <w:iCs/>
      <w:color w:val="404040" w:themeColor="text1" w:themeTint="BF"/>
    </w:rPr>
  </w:style>
  <w:style w:type="paragraph" w:styleId="a9">
    <w:name w:val="List Paragraph"/>
    <w:basedOn w:val="a"/>
    <w:uiPriority w:val="34"/>
    <w:qFormat/>
    <w:rsid w:val="00F450C6"/>
    <w:pPr>
      <w:ind w:left="720"/>
      <w:contextualSpacing/>
    </w:pPr>
  </w:style>
  <w:style w:type="character" w:styleId="aa">
    <w:name w:val="Intense Emphasis"/>
    <w:basedOn w:val="a0"/>
    <w:uiPriority w:val="21"/>
    <w:qFormat/>
    <w:rsid w:val="00F450C6"/>
    <w:rPr>
      <w:i/>
      <w:iCs/>
      <w:color w:val="0F4761" w:themeColor="accent1" w:themeShade="BF"/>
    </w:rPr>
  </w:style>
  <w:style w:type="paragraph" w:styleId="ab">
    <w:name w:val="Intense Quote"/>
    <w:basedOn w:val="a"/>
    <w:next w:val="a"/>
    <w:link w:val="ac"/>
    <w:uiPriority w:val="30"/>
    <w:qFormat/>
    <w:rsid w:val="00F450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F450C6"/>
    <w:rPr>
      <w:i/>
      <w:iCs/>
      <w:color w:val="0F4761" w:themeColor="accent1" w:themeShade="BF"/>
    </w:rPr>
  </w:style>
  <w:style w:type="character" w:styleId="ad">
    <w:name w:val="Intense Reference"/>
    <w:basedOn w:val="a0"/>
    <w:uiPriority w:val="32"/>
    <w:qFormat/>
    <w:rsid w:val="00F450C6"/>
    <w:rPr>
      <w:b/>
      <w:bCs/>
      <w:smallCaps/>
      <w:color w:val="0F4761" w:themeColor="accent1" w:themeShade="BF"/>
      <w:spacing w:val="5"/>
    </w:rPr>
  </w:style>
  <w:style w:type="paragraph" w:styleId="ae">
    <w:name w:val="header"/>
    <w:basedOn w:val="a"/>
    <w:link w:val="af"/>
    <w:uiPriority w:val="99"/>
    <w:unhideWhenUsed/>
    <w:rsid w:val="00394CC4"/>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94CC4"/>
    <w:rPr>
      <w:sz w:val="18"/>
      <w:szCs w:val="18"/>
    </w:rPr>
  </w:style>
  <w:style w:type="paragraph" w:styleId="af0">
    <w:name w:val="footer"/>
    <w:basedOn w:val="a"/>
    <w:link w:val="af1"/>
    <w:uiPriority w:val="99"/>
    <w:unhideWhenUsed/>
    <w:rsid w:val="00394CC4"/>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94CC4"/>
    <w:rPr>
      <w:sz w:val="18"/>
      <w:szCs w:val="18"/>
    </w:rPr>
  </w:style>
  <w:style w:type="paragraph" w:customStyle="1" w:styleId="TableCaption">
    <w:name w:val="Table Caption"/>
    <w:basedOn w:val="a"/>
    <w:qFormat/>
    <w:rsid w:val="00500658"/>
    <w:pPr>
      <w:widowControl/>
      <w:spacing w:after="0" w:line="240" w:lineRule="auto"/>
      <w:jc w:val="center"/>
    </w:pPr>
    <w:rPr>
      <w:b/>
      <w:i/>
      <w:kern w:val="0"/>
      <w:sz w:val="24"/>
      <w:lang w:eastAsia="en-US"/>
      <w14:ligatures w14:val="none"/>
    </w:rPr>
  </w:style>
  <w:style w:type="paragraph" w:styleId="af2">
    <w:name w:val="Normal (Web)"/>
    <w:basedOn w:val="a"/>
    <w:uiPriority w:val="99"/>
    <w:unhideWhenUsed/>
    <w:rsid w:val="00606123"/>
    <w:pPr>
      <w:widowControl/>
      <w:spacing w:before="100" w:beforeAutospacing="1" w:after="100" w:afterAutospacing="1" w:line="240" w:lineRule="auto"/>
    </w:pPr>
    <w:rPr>
      <w:rFonts w:ascii="宋体" w:eastAsia="宋体" w:hAnsi="宋体" w:cs="宋体"/>
      <w:kern w:val="0"/>
      <w:sz w:val="24"/>
      <w14:ligatures w14:val="none"/>
    </w:rPr>
  </w:style>
  <w:style w:type="table" w:styleId="af3">
    <w:name w:val="Table Grid"/>
    <w:basedOn w:val="a1"/>
    <w:uiPriority w:val="59"/>
    <w:rsid w:val="00630D6F"/>
    <w:pPr>
      <w:spacing w:after="0" w:line="240" w:lineRule="auto"/>
    </w:pPr>
    <w:rPr>
      <w:rFonts w:ascii="Times New Roman" w:eastAsia="Times New Roman" w:hAnsi="Times New Roman"/>
      <w:kern w:val="0"/>
      <w:sz w:val="20"/>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18</Pages>
  <Words>2621</Words>
  <Characters>17117</Characters>
  <Application>Microsoft Office Word</Application>
  <DocSecurity>0</DocSecurity>
  <Lines>1069</Lines>
  <Paragraphs>986</Paragraphs>
  <ScaleCrop>false</ScaleCrop>
  <Company/>
  <LinksUpToDate>false</LinksUpToDate>
  <CharactersWithSpaces>18752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JZ Tian</dc:creator>
  <cp:keywords/>
  <dc:description/>
  <cp:lastModifiedBy>JZ Tian</cp:lastModifiedBy>
  <cp:revision>392</cp:revision>
  <dcterms:created xsi:type="dcterms:W3CDTF">2026-04-27T08:39:00Z</dcterms:created>
  <dcterms:modified xsi:type="dcterms:W3CDTF">2026-06-24T17:50:00Z</dcterms:modified>
</cp:coreProperties>
</file>