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6726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rFonts w:eastAsia="微软雅黑"/>
          <w:b/>
          <w:bCs/>
          <w:sz w:val="24"/>
          <w:szCs w:val="24"/>
        </w:rPr>
      </w:pPr>
      <w:r w:rsidRPr="004843E9">
        <w:rPr>
          <w:rFonts w:eastAsia="微软雅黑"/>
          <w:b/>
          <w:bCs/>
          <w:sz w:val="24"/>
          <w:szCs w:val="24"/>
        </w:rPr>
        <w:t xml:space="preserve">Table S1. </w:t>
      </w:r>
      <w:r w:rsidRPr="004843E9">
        <w:rPr>
          <w:rFonts w:eastAsia="微软雅黑"/>
          <w:sz w:val="24"/>
          <w:szCs w:val="24"/>
        </w:rPr>
        <w:t>Knowledge dimension score distribution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908"/>
        <w:gridCol w:w="2469"/>
        <w:gridCol w:w="2299"/>
        <w:gridCol w:w="2100"/>
        <w:gridCol w:w="1724"/>
        <w:gridCol w:w="245"/>
        <w:gridCol w:w="244"/>
        <w:gridCol w:w="244"/>
        <w:gridCol w:w="244"/>
        <w:gridCol w:w="244"/>
      </w:tblGrid>
      <w:tr w:rsidR="007A72F6" w:rsidRPr="004843E9" w14:paraId="03D775B9" w14:textId="77777777" w:rsidTr="004843E9">
        <w:trPr>
          <w:gridAfter w:val="3"/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8F3815" w14:textId="296637EA" w:rsidR="007A72F6" w:rsidRPr="004843E9" w:rsidRDefault="007A72F6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Items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085CA8" w14:textId="2683BB1C" w:rsidR="007A72F6" w:rsidRPr="004843E9" w:rsidRDefault="007A72F6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Options, n (%)</w:t>
            </w:r>
          </w:p>
        </w:tc>
      </w:tr>
      <w:tr w:rsidR="00CD4EF7" w:rsidRPr="004843E9" w14:paraId="61FB0884" w14:textId="77777777" w:rsidTr="004843E9">
        <w:trPr>
          <w:gridAfter w:val="7"/>
          <w:trHeight w:val="284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0E9D24E" w14:textId="03496C73" w:rsidR="00CD4EF7" w:rsidRPr="004843E9" w:rsidRDefault="003701D1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1. Nature of hypertension: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535C85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Infectious diseases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B53687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Communicable diseases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9DB027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Chronic non-communicable diseases (correct)</w:t>
            </w:r>
          </w:p>
        </w:tc>
      </w:tr>
      <w:tr w:rsidR="00CD4EF7" w:rsidRPr="004843E9" w14:paraId="28CE46BA" w14:textId="77777777" w:rsidTr="004843E9">
        <w:trPr>
          <w:gridAfter w:val="7"/>
          <w:trHeight w:val="145"/>
        </w:trPr>
        <w:tc>
          <w:tcPr>
            <w:tcW w:w="0" w:type="auto"/>
            <w:tcBorders>
              <w:top w:val="nil"/>
            </w:tcBorders>
          </w:tcPr>
          <w:p w14:paraId="76829614" w14:textId="6091D8A4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AC46D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18 (3.2)</w:t>
            </w:r>
          </w:p>
        </w:tc>
        <w:tc>
          <w:tcPr>
            <w:tcW w:w="0" w:type="auto"/>
            <w:tcBorders>
              <w:top w:val="nil"/>
            </w:tcBorders>
          </w:tcPr>
          <w:p w14:paraId="2C9E727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7 (1.2)</w:t>
            </w:r>
          </w:p>
        </w:tc>
        <w:tc>
          <w:tcPr>
            <w:tcW w:w="0" w:type="auto"/>
            <w:tcBorders>
              <w:top w:val="nil"/>
            </w:tcBorders>
          </w:tcPr>
          <w:p w14:paraId="559AA58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536 (95.5)</w:t>
            </w:r>
          </w:p>
        </w:tc>
      </w:tr>
      <w:tr w:rsidR="00CD4EF7" w:rsidRPr="004843E9" w14:paraId="1C2050B4" w14:textId="77777777" w:rsidTr="004843E9">
        <w:trPr>
          <w:gridAfter w:val="6"/>
          <w:trHeight w:val="923"/>
        </w:trPr>
        <w:tc>
          <w:tcPr>
            <w:tcW w:w="0" w:type="auto"/>
          </w:tcPr>
          <w:p w14:paraId="0C7C1701" w14:textId="6586977B" w:rsidR="00CD4EF7" w:rsidRPr="004843E9" w:rsidRDefault="003701D1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2. Definition of hypertension:</w:t>
            </w:r>
          </w:p>
        </w:tc>
        <w:tc>
          <w:tcPr>
            <w:tcW w:w="0" w:type="auto"/>
          </w:tcPr>
          <w:p w14:paraId="0F8B352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Systolic blood pressure ≥140 mmHg and/or diastolic blood pressure ≥90 mmHg (correct)</w:t>
            </w:r>
          </w:p>
        </w:tc>
        <w:tc>
          <w:tcPr>
            <w:tcW w:w="0" w:type="auto"/>
          </w:tcPr>
          <w:p w14:paraId="6A826D4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Systolic blood pressure ≥130 mmHg and/or diastolic blood pressure ≥80 mmHg</w:t>
            </w:r>
          </w:p>
        </w:tc>
        <w:tc>
          <w:tcPr>
            <w:tcW w:w="0" w:type="auto"/>
          </w:tcPr>
          <w:p w14:paraId="28A66C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Systolic blood pressure ≥120 mmHg and/or diastolic blood pressure ≥80 mmHg</w:t>
            </w:r>
          </w:p>
        </w:tc>
        <w:tc>
          <w:tcPr>
            <w:tcW w:w="0" w:type="auto"/>
          </w:tcPr>
          <w:p w14:paraId="13937C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Systolic blood pressure ≥115 mmHg and/or diastolic blood pressure ≥75 mmHg</w:t>
            </w:r>
          </w:p>
        </w:tc>
      </w:tr>
      <w:tr w:rsidR="00CD4EF7" w:rsidRPr="004843E9" w14:paraId="0D597033" w14:textId="77777777" w:rsidTr="004843E9">
        <w:trPr>
          <w:gridAfter w:val="6"/>
          <w:trHeight w:val="284"/>
        </w:trPr>
        <w:tc>
          <w:tcPr>
            <w:tcW w:w="0" w:type="auto"/>
          </w:tcPr>
          <w:p w14:paraId="1EC4CFAD" w14:textId="49D75546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F5FE1D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405 (72.2)</w:t>
            </w:r>
          </w:p>
        </w:tc>
        <w:tc>
          <w:tcPr>
            <w:tcW w:w="0" w:type="auto"/>
          </w:tcPr>
          <w:p w14:paraId="1C688FB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72 (12.8)</w:t>
            </w:r>
          </w:p>
        </w:tc>
        <w:tc>
          <w:tcPr>
            <w:tcW w:w="0" w:type="auto"/>
          </w:tcPr>
          <w:p w14:paraId="725EFED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63 (11.2)</w:t>
            </w:r>
          </w:p>
        </w:tc>
        <w:tc>
          <w:tcPr>
            <w:tcW w:w="0" w:type="auto"/>
          </w:tcPr>
          <w:p w14:paraId="4162FB8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21 (3.7)</w:t>
            </w:r>
          </w:p>
        </w:tc>
      </w:tr>
      <w:tr w:rsidR="003701D1" w:rsidRPr="004843E9" w14:paraId="09E3B489" w14:textId="77777777" w:rsidTr="004843E9">
        <w:trPr>
          <w:gridAfter w:val="6"/>
          <w:trHeight w:val="284"/>
        </w:trPr>
        <w:tc>
          <w:tcPr>
            <w:tcW w:w="0" w:type="auto"/>
          </w:tcPr>
          <w:p w14:paraId="3B320070" w14:textId="7CA94E1B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3. Classification of hypertension:</w:t>
            </w:r>
          </w:p>
        </w:tc>
        <w:tc>
          <w:tcPr>
            <w:tcW w:w="0" w:type="auto"/>
          </w:tcPr>
          <w:p w14:paraId="08478D1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Mild hypertension, moderate hypertension, severe hypertension (correct)</w:t>
            </w:r>
          </w:p>
        </w:tc>
        <w:tc>
          <w:tcPr>
            <w:tcW w:w="0" w:type="auto"/>
          </w:tcPr>
          <w:p w14:paraId="3BFCCBB4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First-degree hypertension, second-degree hypertension, third-degree hypertension</w:t>
            </w:r>
          </w:p>
        </w:tc>
        <w:tc>
          <w:tcPr>
            <w:tcW w:w="0" w:type="auto"/>
          </w:tcPr>
          <w:p w14:paraId="6C1F872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Stage 1 hypertension, stage 2 hypertension, stage 3 hypertension</w:t>
            </w:r>
          </w:p>
        </w:tc>
        <w:tc>
          <w:tcPr>
            <w:tcW w:w="0" w:type="auto"/>
          </w:tcPr>
          <w:p w14:paraId="10904640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Primary hypertension, secondary hypertension, masked hypertension, complicated hypertension</w:t>
            </w:r>
          </w:p>
        </w:tc>
      </w:tr>
      <w:tr w:rsidR="003701D1" w:rsidRPr="004843E9" w14:paraId="708B79F6" w14:textId="77777777" w:rsidTr="004843E9">
        <w:trPr>
          <w:gridAfter w:val="6"/>
          <w:trHeight w:val="284"/>
        </w:trPr>
        <w:tc>
          <w:tcPr>
            <w:tcW w:w="0" w:type="auto"/>
          </w:tcPr>
          <w:p w14:paraId="7F91907B" w14:textId="17488FA6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E60BF0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363 (64.7)</w:t>
            </w:r>
          </w:p>
        </w:tc>
        <w:tc>
          <w:tcPr>
            <w:tcW w:w="0" w:type="auto"/>
          </w:tcPr>
          <w:p w14:paraId="308D9BF4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43 (7.7)</w:t>
            </w:r>
          </w:p>
        </w:tc>
        <w:tc>
          <w:tcPr>
            <w:tcW w:w="0" w:type="auto"/>
          </w:tcPr>
          <w:p w14:paraId="43A4B7C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103 (18.4)</w:t>
            </w:r>
          </w:p>
        </w:tc>
        <w:tc>
          <w:tcPr>
            <w:tcW w:w="0" w:type="auto"/>
          </w:tcPr>
          <w:p w14:paraId="212A5855" w14:textId="0F46ACE0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52 (9.3)</w:t>
            </w:r>
          </w:p>
        </w:tc>
      </w:tr>
      <w:tr w:rsidR="003701D1" w:rsidRPr="004843E9" w14:paraId="0ADDD1C9" w14:textId="77777777" w:rsidTr="004843E9">
        <w:trPr>
          <w:gridAfter w:val="3"/>
          <w:trHeight w:val="284"/>
        </w:trPr>
        <w:tc>
          <w:tcPr>
            <w:tcW w:w="0" w:type="auto"/>
          </w:tcPr>
          <w:p w14:paraId="31D2BE57" w14:textId="52B6C40A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4. Most common major symptoms of hypertension:</w:t>
            </w:r>
          </w:p>
        </w:tc>
        <w:tc>
          <w:tcPr>
            <w:tcW w:w="0" w:type="auto"/>
          </w:tcPr>
          <w:p w14:paraId="7CDCDFB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</w:t>
            </w:r>
            <w:r w:rsidRPr="004843E9">
              <w:rPr>
                <w:bCs/>
                <w:sz w:val="24"/>
                <w:szCs w:val="24"/>
              </w:rPr>
              <w:t xml:space="preserve"> 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Thirst</w:t>
            </w:r>
          </w:p>
        </w:tc>
        <w:tc>
          <w:tcPr>
            <w:tcW w:w="0" w:type="auto"/>
          </w:tcPr>
          <w:p w14:paraId="407EDCE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Dizziness and headache (correct)</w:t>
            </w:r>
          </w:p>
        </w:tc>
        <w:tc>
          <w:tcPr>
            <w:tcW w:w="0" w:type="auto"/>
          </w:tcPr>
          <w:p w14:paraId="5DED3B98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Facial flushing</w:t>
            </w:r>
          </w:p>
        </w:tc>
        <w:tc>
          <w:tcPr>
            <w:tcW w:w="0" w:type="auto"/>
          </w:tcPr>
          <w:p w14:paraId="7114207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Weight loss</w:t>
            </w:r>
          </w:p>
        </w:tc>
        <w:tc>
          <w:tcPr>
            <w:tcW w:w="0" w:type="auto"/>
            <w:gridSpan w:val="3"/>
          </w:tcPr>
          <w:p w14:paraId="2C2E64CD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No symptoms</w:t>
            </w:r>
          </w:p>
        </w:tc>
      </w:tr>
      <w:tr w:rsidR="003701D1" w:rsidRPr="004843E9" w14:paraId="3C9D5830" w14:textId="77777777" w:rsidTr="004843E9">
        <w:trPr>
          <w:gridAfter w:val="3"/>
          <w:trHeight w:val="284"/>
        </w:trPr>
        <w:tc>
          <w:tcPr>
            <w:tcW w:w="0" w:type="auto"/>
          </w:tcPr>
          <w:p w14:paraId="7AC5C02B" w14:textId="21E74A3A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F6A1BA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60 (10.7)</w:t>
            </w:r>
          </w:p>
        </w:tc>
        <w:tc>
          <w:tcPr>
            <w:tcW w:w="0" w:type="auto"/>
          </w:tcPr>
          <w:p w14:paraId="74B363AD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404 (72.0) </w:t>
            </w:r>
          </w:p>
        </w:tc>
        <w:tc>
          <w:tcPr>
            <w:tcW w:w="0" w:type="auto"/>
          </w:tcPr>
          <w:p w14:paraId="2103E2C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34 (6.1)</w:t>
            </w:r>
          </w:p>
        </w:tc>
        <w:tc>
          <w:tcPr>
            <w:tcW w:w="0" w:type="auto"/>
          </w:tcPr>
          <w:p w14:paraId="2D1FBABF" w14:textId="0150AE98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20 (3.6)</w:t>
            </w:r>
          </w:p>
        </w:tc>
        <w:tc>
          <w:tcPr>
            <w:tcW w:w="0" w:type="auto"/>
            <w:gridSpan w:val="3"/>
          </w:tcPr>
          <w:p w14:paraId="354BEBAF" w14:textId="21D4F1E5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43 (7.7)</w:t>
            </w:r>
          </w:p>
        </w:tc>
      </w:tr>
      <w:tr w:rsidR="003701D1" w:rsidRPr="004843E9" w14:paraId="7F5BB261" w14:textId="77777777" w:rsidTr="004843E9">
        <w:trPr>
          <w:gridAfter w:val="3"/>
          <w:trHeight w:val="284"/>
        </w:trPr>
        <w:tc>
          <w:tcPr>
            <w:tcW w:w="0" w:type="auto"/>
          </w:tcPr>
          <w:p w14:paraId="7B4D0B71" w14:textId="62E81519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5. Significant risk factors for hypertension:</w:t>
            </w:r>
          </w:p>
        </w:tc>
        <w:tc>
          <w:tcPr>
            <w:tcW w:w="0" w:type="auto"/>
          </w:tcPr>
          <w:p w14:paraId="55BCDE5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High-sodium, low-potassium diet</w:t>
            </w:r>
          </w:p>
        </w:tc>
        <w:tc>
          <w:tcPr>
            <w:tcW w:w="0" w:type="auto"/>
          </w:tcPr>
          <w:p w14:paraId="49ABA0C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Overweight and obesity</w:t>
            </w:r>
          </w:p>
        </w:tc>
        <w:tc>
          <w:tcPr>
            <w:tcW w:w="0" w:type="auto"/>
          </w:tcPr>
          <w:p w14:paraId="5843C9F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Smoking and excessive alcohol consumption</w:t>
            </w:r>
          </w:p>
        </w:tc>
        <w:tc>
          <w:tcPr>
            <w:tcW w:w="0" w:type="auto"/>
          </w:tcPr>
          <w:p w14:paraId="3BA7A9C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Prolonged mental stress  (correct)</w:t>
            </w:r>
          </w:p>
        </w:tc>
        <w:tc>
          <w:tcPr>
            <w:tcW w:w="0" w:type="auto"/>
            <w:gridSpan w:val="3"/>
          </w:tcPr>
          <w:p w14:paraId="2A28EEB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Genetic factors  (correct)</w:t>
            </w:r>
          </w:p>
        </w:tc>
      </w:tr>
      <w:tr w:rsidR="003701D1" w:rsidRPr="004843E9" w14:paraId="140292CA" w14:textId="77777777" w:rsidTr="004843E9">
        <w:trPr>
          <w:gridAfter w:val="3"/>
          <w:trHeight w:val="284"/>
        </w:trPr>
        <w:tc>
          <w:tcPr>
            <w:tcW w:w="0" w:type="auto"/>
          </w:tcPr>
          <w:p w14:paraId="7BD73EC0" w14:textId="186CC53F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B8F545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365 (65.1)</w:t>
            </w:r>
          </w:p>
        </w:tc>
        <w:tc>
          <w:tcPr>
            <w:tcW w:w="0" w:type="auto"/>
          </w:tcPr>
          <w:p w14:paraId="14A392E8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382 (68.1)</w:t>
            </w:r>
          </w:p>
        </w:tc>
        <w:tc>
          <w:tcPr>
            <w:tcW w:w="0" w:type="auto"/>
          </w:tcPr>
          <w:p w14:paraId="6247871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335 (59.7)</w:t>
            </w:r>
          </w:p>
        </w:tc>
        <w:tc>
          <w:tcPr>
            <w:tcW w:w="0" w:type="auto"/>
          </w:tcPr>
          <w:p w14:paraId="6D15D7F7" w14:textId="19B5D44C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387 (69.0)</w:t>
            </w:r>
          </w:p>
        </w:tc>
        <w:tc>
          <w:tcPr>
            <w:tcW w:w="0" w:type="auto"/>
            <w:gridSpan w:val="3"/>
          </w:tcPr>
          <w:p w14:paraId="7A0B066E" w14:textId="6F9E2A98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387 (69.0)</w:t>
            </w:r>
          </w:p>
        </w:tc>
      </w:tr>
      <w:tr w:rsidR="003701D1" w:rsidRPr="004843E9" w14:paraId="1FA51926" w14:textId="77777777" w:rsidTr="004843E9">
        <w:trPr>
          <w:gridAfter w:val="3"/>
          <w:trHeight w:val="284"/>
        </w:trPr>
        <w:tc>
          <w:tcPr>
            <w:tcW w:w="0" w:type="auto"/>
          </w:tcPr>
          <w:p w14:paraId="41C6075B" w14:textId="6983D430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6. Harmful effects of chronic hypertension on the body:</w:t>
            </w:r>
          </w:p>
        </w:tc>
        <w:tc>
          <w:tcPr>
            <w:tcW w:w="0" w:type="auto"/>
          </w:tcPr>
          <w:p w14:paraId="6514FBD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Increases the risk of cardiovascular disease (correct)</w:t>
            </w:r>
          </w:p>
        </w:tc>
        <w:tc>
          <w:tcPr>
            <w:tcW w:w="0" w:type="auto"/>
          </w:tcPr>
          <w:p w14:paraId="710E090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Leads to kidney damage</w:t>
            </w:r>
          </w:p>
        </w:tc>
        <w:tc>
          <w:tcPr>
            <w:tcW w:w="0" w:type="auto"/>
          </w:tcPr>
          <w:p w14:paraId="427DF610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Increases the risk of stroke</w:t>
            </w:r>
          </w:p>
        </w:tc>
        <w:tc>
          <w:tcPr>
            <w:tcW w:w="0" w:type="auto"/>
          </w:tcPr>
          <w:p w14:paraId="7555A27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Leads to retinal changes</w:t>
            </w:r>
          </w:p>
        </w:tc>
        <w:tc>
          <w:tcPr>
            <w:tcW w:w="0" w:type="auto"/>
            <w:gridSpan w:val="3"/>
          </w:tcPr>
          <w:p w14:paraId="7145D90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Increases the risk of cognitive impairment</w:t>
            </w:r>
          </w:p>
        </w:tc>
      </w:tr>
      <w:tr w:rsidR="003701D1" w:rsidRPr="004843E9" w14:paraId="091BC6A7" w14:textId="77777777" w:rsidTr="004843E9">
        <w:trPr>
          <w:gridAfter w:val="2"/>
          <w:trHeight w:val="284"/>
        </w:trPr>
        <w:tc>
          <w:tcPr>
            <w:tcW w:w="0" w:type="auto"/>
          </w:tcPr>
          <w:p w14:paraId="1BC294A8" w14:textId="029B5DDF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2CDC04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501 (89.3)</w:t>
            </w:r>
          </w:p>
        </w:tc>
        <w:tc>
          <w:tcPr>
            <w:tcW w:w="0" w:type="auto"/>
          </w:tcPr>
          <w:p w14:paraId="7A5750E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266 (47.4)</w:t>
            </w:r>
          </w:p>
        </w:tc>
        <w:tc>
          <w:tcPr>
            <w:tcW w:w="0" w:type="auto"/>
          </w:tcPr>
          <w:p w14:paraId="02C8266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472 (84.1)</w:t>
            </w:r>
          </w:p>
        </w:tc>
        <w:tc>
          <w:tcPr>
            <w:tcW w:w="0" w:type="auto"/>
          </w:tcPr>
          <w:p w14:paraId="53753D5D" w14:textId="2DF56EC5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274 (48.8)</w:t>
            </w:r>
          </w:p>
        </w:tc>
        <w:tc>
          <w:tcPr>
            <w:tcW w:w="0" w:type="auto"/>
            <w:gridSpan w:val="4"/>
          </w:tcPr>
          <w:p w14:paraId="53C008BB" w14:textId="3BA73C01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255 (45.5)</w:t>
            </w:r>
          </w:p>
        </w:tc>
      </w:tr>
      <w:tr w:rsidR="003701D1" w:rsidRPr="004843E9" w14:paraId="6BCA7206" w14:textId="77777777" w:rsidTr="004843E9">
        <w:trPr>
          <w:gridAfter w:val="6"/>
          <w:trHeight w:val="284"/>
        </w:trPr>
        <w:tc>
          <w:tcPr>
            <w:tcW w:w="0" w:type="auto"/>
          </w:tcPr>
          <w:p w14:paraId="09A0AA8C" w14:textId="6DC62A15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7. How should hypertension patients adjust their diet?</w:t>
            </w:r>
          </w:p>
        </w:tc>
        <w:tc>
          <w:tcPr>
            <w:tcW w:w="0" w:type="auto"/>
          </w:tcPr>
          <w:p w14:paraId="73BB60F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Reducing saturated fat and cholesterol intake (correct)</w:t>
            </w:r>
          </w:p>
        </w:tc>
        <w:tc>
          <w:tcPr>
            <w:tcW w:w="0" w:type="auto"/>
          </w:tcPr>
          <w:p w14:paraId="76841F6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Reducing potassium intake</w:t>
            </w:r>
          </w:p>
        </w:tc>
        <w:tc>
          <w:tcPr>
            <w:tcW w:w="0" w:type="auto"/>
          </w:tcPr>
          <w:p w14:paraId="45B672E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Increasing sodium intake</w:t>
            </w:r>
          </w:p>
        </w:tc>
        <w:tc>
          <w:tcPr>
            <w:tcW w:w="0" w:type="auto"/>
          </w:tcPr>
          <w:p w14:paraId="036243A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Increasing sugar intake</w:t>
            </w:r>
          </w:p>
        </w:tc>
      </w:tr>
      <w:tr w:rsidR="003701D1" w:rsidRPr="004843E9" w14:paraId="732523F0" w14:textId="77777777" w:rsidTr="004843E9">
        <w:trPr>
          <w:gridAfter w:val="6"/>
          <w:trHeight w:val="284"/>
        </w:trPr>
        <w:tc>
          <w:tcPr>
            <w:tcW w:w="0" w:type="auto"/>
          </w:tcPr>
          <w:p w14:paraId="508542E5" w14:textId="1EF54D3D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6428A1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414 (73.8)</w:t>
            </w:r>
          </w:p>
        </w:tc>
        <w:tc>
          <w:tcPr>
            <w:tcW w:w="0" w:type="auto"/>
          </w:tcPr>
          <w:p w14:paraId="54776F5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55 (9.8)</w:t>
            </w:r>
          </w:p>
        </w:tc>
        <w:tc>
          <w:tcPr>
            <w:tcW w:w="0" w:type="auto"/>
          </w:tcPr>
          <w:p w14:paraId="04F862E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55 (9.8)</w:t>
            </w:r>
          </w:p>
        </w:tc>
        <w:tc>
          <w:tcPr>
            <w:tcW w:w="0" w:type="auto"/>
          </w:tcPr>
          <w:p w14:paraId="47F73E7D" w14:textId="58A78711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37 (6.6)</w:t>
            </w:r>
          </w:p>
        </w:tc>
      </w:tr>
      <w:tr w:rsidR="003701D1" w:rsidRPr="004843E9" w14:paraId="0ECBC26E" w14:textId="77777777" w:rsidTr="004843E9">
        <w:trPr>
          <w:gridAfter w:val="6"/>
          <w:trHeight w:val="284"/>
        </w:trPr>
        <w:tc>
          <w:tcPr>
            <w:tcW w:w="0" w:type="auto"/>
          </w:tcPr>
          <w:p w14:paraId="72E0A8EB" w14:textId="6372332D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8. Fundamental goal of treating older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adults with hypertension:</w:t>
            </w:r>
          </w:p>
        </w:tc>
        <w:tc>
          <w:tcPr>
            <w:tcW w:w="0" w:type="auto"/>
          </w:tcPr>
          <w:p w14:paraId="2FBD2D98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a. Restore blood pressure to the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normal range</w:t>
            </w:r>
          </w:p>
        </w:tc>
        <w:tc>
          <w:tcPr>
            <w:tcW w:w="0" w:type="auto"/>
          </w:tcPr>
          <w:p w14:paraId="078ADB31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b. Lower blood pressure to below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140/90 mmHg (correct)</w:t>
            </w:r>
          </w:p>
        </w:tc>
        <w:tc>
          <w:tcPr>
            <w:tcW w:w="0" w:type="auto"/>
          </w:tcPr>
          <w:p w14:paraId="7507986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c. Reduce the overall risk of cardiovascular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and cerebrovascular complications and mortality</w:t>
            </w:r>
          </w:p>
        </w:tc>
        <w:tc>
          <w:tcPr>
            <w:tcW w:w="0" w:type="auto"/>
          </w:tcPr>
          <w:p w14:paraId="3F6E8AB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d. Lower blood pressure to below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130/80 mmHg</w:t>
            </w:r>
          </w:p>
        </w:tc>
      </w:tr>
      <w:tr w:rsidR="003701D1" w:rsidRPr="004843E9" w14:paraId="47B00249" w14:textId="77777777" w:rsidTr="004843E9">
        <w:trPr>
          <w:gridAfter w:val="6"/>
          <w:trHeight w:val="284"/>
        </w:trPr>
        <w:tc>
          <w:tcPr>
            <w:tcW w:w="0" w:type="auto"/>
          </w:tcPr>
          <w:p w14:paraId="39EEC1CA" w14:textId="65C11508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78D355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121 (21.6)</w:t>
            </w:r>
          </w:p>
        </w:tc>
        <w:tc>
          <w:tcPr>
            <w:tcW w:w="0" w:type="auto"/>
          </w:tcPr>
          <w:p w14:paraId="1F43B44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242 (43.1)</w:t>
            </w:r>
          </w:p>
        </w:tc>
        <w:tc>
          <w:tcPr>
            <w:tcW w:w="0" w:type="auto"/>
          </w:tcPr>
          <w:p w14:paraId="0367DCB1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152 (27.1)</w:t>
            </w:r>
          </w:p>
        </w:tc>
        <w:tc>
          <w:tcPr>
            <w:tcW w:w="0" w:type="auto"/>
          </w:tcPr>
          <w:p w14:paraId="428A1E0F" w14:textId="647E3441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46 (8.2)</w:t>
            </w:r>
          </w:p>
        </w:tc>
      </w:tr>
      <w:tr w:rsidR="003701D1" w:rsidRPr="004843E9" w14:paraId="64EB7DA8" w14:textId="77777777" w:rsidTr="004843E9">
        <w:trPr>
          <w:trHeight w:val="284"/>
        </w:trPr>
        <w:tc>
          <w:tcPr>
            <w:tcW w:w="0" w:type="auto"/>
          </w:tcPr>
          <w:p w14:paraId="46548662" w14:textId="78F0F3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9. Beneficial lifestyle changes for hypertension do not include:</w:t>
            </w:r>
          </w:p>
        </w:tc>
        <w:tc>
          <w:tcPr>
            <w:tcW w:w="0" w:type="auto"/>
          </w:tcPr>
          <w:p w14:paraId="33B42B9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Reducing sodium intake and increasing potassium intake</w:t>
            </w:r>
          </w:p>
        </w:tc>
        <w:tc>
          <w:tcPr>
            <w:tcW w:w="0" w:type="auto"/>
          </w:tcPr>
          <w:p w14:paraId="21F9902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Weight control</w:t>
            </w:r>
          </w:p>
        </w:tc>
        <w:tc>
          <w:tcPr>
            <w:tcW w:w="0" w:type="auto"/>
          </w:tcPr>
          <w:p w14:paraId="7E1C26D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Not smoking and limiting alcohol consumption</w:t>
            </w:r>
          </w:p>
        </w:tc>
        <w:tc>
          <w:tcPr>
            <w:tcW w:w="0" w:type="auto"/>
          </w:tcPr>
          <w:p w14:paraId="190C18C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Intense physical activity (correct)</w:t>
            </w:r>
          </w:p>
        </w:tc>
        <w:tc>
          <w:tcPr>
            <w:tcW w:w="0" w:type="auto"/>
          </w:tcPr>
          <w:p w14:paraId="001F1CC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Psychological balance</w:t>
            </w:r>
          </w:p>
        </w:tc>
        <w:tc>
          <w:tcPr>
            <w:tcW w:w="0" w:type="auto"/>
            <w:gridSpan w:val="5"/>
          </w:tcPr>
          <w:p w14:paraId="44A0B924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f. Managing sleep</w:t>
            </w:r>
          </w:p>
        </w:tc>
      </w:tr>
      <w:tr w:rsidR="003701D1" w:rsidRPr="004843E9" w14:paraId="09D004EA" w14:textId="77777777" w:rsidTr="004843E9">
        <w:trPr>
          <w:trHeight w:val="284"/>
        </w:trPr>
        <w:tc>
          <w:tcPr>
            <w:tcW w:w="0" w:type="auto"/>
          </w:tcPr>
          <w:p w14:paraId="39408D9E" w14:textId="6F798E9B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85BC5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117 (20.9)</w:t>
            </w:r>
          </w:p>
        </w:tc>
        <w:tc>
          <w:tcPr>
            <w:tcW w:w="0" w:type="auto"/>
          </w:tcPr>
          <w:p w14:paraId="31973C8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64 (11.4)</w:t>
            </w:r>
          </w:p>
        </w:tc>
        <w:tc>
          <w:tcPr>
            <w:tcW w:w="0" w:type="auto"/>
          </w:tcPr>
          <w:p w14:paraId="11FB039B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52 (9.3)</w:t>
            </w:r>
          </w:p>
        </w:tc>
        <w:tc>
          <w:tcPr>
            <w:tcW w:w="0" w:type="auto"/>
          </w:tcPr>
          <w:p w14:paraId="65C619FD" w14:textId="3CF37FE4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196 (34.9)</w:t>
            </w:r>
          </w:p>
        </w:tc>
        <w:tc>
          <w:tcPr>
            <w:tcW w:w="0" w:type="auto"/>
          </w:tcPr>
          <w:p w14:paraId="7BDFE017" w14:textId="43E4D606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70 (12.5)</w:t>
            </w:r>
          </w:p>
        </w:tc>
        <w:tc>
          <w:tcPr>
            <w:tcW w:w="0" w:type="auto"/>
            <w:gridSpan w:val="5"/>
          </w:tcPr>
          <w:p w14:paraId="56A4C2B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62(11.1)</w:t>
            </w:r>
          </w:p>
        </w:tc>
      </w:tr>
      <w:tr w:rsidR="003701D1" w:rsidRPr="004843E9" w14:paraId="19DC6410" w14:textId="77777777" w:rsidTr="004843E9">
        <w:trPr>
          <w:trHeight w:val="284"/>
        </w:trPr>
        <w:tc>
          <w:tcPr>
            <w:tcW w:w="0" w:type="auto"/>
          </w:tcPr>
          <w:p w14:paraId="0C592B3A" w14:textId="07542CC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10. Which is not a basic principle for antihypertensive drug use in older adults:</w:t>
            </w:r>
          </w:p>
        </w:tc>
        <w:tc>
          <w:tcPr>
            <w:tcW w:w="0" w:type="auto"/>
          </w:tcPr>
          <w:p w14:paraId="53DBF59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Initiate with low doses</w:t>
            </w:r>
          </w:p>
        </w:tc>
        <w:tc>
          <w:tcPr>
            <w:tcW w:w="0" w:type="auto"/>
          </w:tcPr>
          <w:p w14:paraId="386A3B9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Long-acting antihypertensive drugs</w:t>
            </w:r>
          </w:p>
        </w:tc>
        <w:tc>
          <w:tcPr>
            <w:tcW w:w="0" w:type="auto"/>
          </w:tcPr>
          <w:p w14:paraId="5E7CC221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Combination therapy</w:t>
            </w:r>
          </w:p>
        </w:tc>
        <w:tc>
          <w:tcPr>
            <w:tcW w:w="0" w:type="auto"/>
          </w:tcPr>
          <w:p w14:paraId="7330679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</w:t>
            </w:r>
            <w:r w:rsidRPr="004843E9">
              <w:rPr>
                <w:bCs/>
                <w:sz w:val="24"/>
                <w:szCs w:val="24"/>
              </w:rPr>
              <w:t xml:space="preserve"> 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Rapid (correct)</w:t>
            </w:r>
          </w:p>
        </w:tc>
        <w:tc>
          <w:tcPr>
            <w:tcW w:w="0" w:type="auto"/>
          </w:tcPr>
          <w:p w14:paraId="23040D5D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Individualized treatment</w:t>
            </w:r>
          </w:p>
        </w:tc>
        <w:tc>
          <w:tcPr>
            <w:tcW w:w="0" w:type="auto"/>
            <w:gridSpan w:val="5"/>
          </w:tcPr>
          <w:p w14:paraId="6D81711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f. Reduce risk</w:t>
            </w:r>
          </w:p>
        </w:tc>
      </w:tr>
      <w:tr w:rsidR="003701D1" w:rsidRPr="004843E9" w14:paraId="79E6F54B" w14:textId="77777777" w:rsidTr="004843E9">
        <w:trPr>
          <w:trHeight w:val="284"/>
        </w:trPr>
        <w:tc>
          <w:tcPr>
            <w:tcW w:w="0" w:type="auto"/>
          </w:tcPr>
          <w:p w14:paraId="36F77216" w14:textId="68EBB7A5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0794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40 (7.1)</w:t>
            </w:r>
          </w:p>
        </w:tc>
        <w:tc>
          <w:tcPr>
            <w:tcW w:w="0" w:type="auto"/>
          </w:tcPr>
          <w:p w14:paraId="379976FB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43 (7.7)</w:t>
            </w:r>
          </w:p>
        </w:tc>
        <w:tc>
          <w:tcPr>
            <w:tcW w:w="0" w:type="auto"/>
          </w:tcPr>
          <w:p w14:paraId="15763B0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41 (7.3)</w:t>
            </w:r>
          </w:p>
        </w:tc>
        <w:tc>
          <w:tcPr>
            <w:tcW w:w="0" w:type="auto"/>
          </w:tcPr>
          <w:p w14:paraId="73C325B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366 (65.2)</w:t>
            </w:r>
          </w:p>
        </w:tc>
        <w:tc>
          <w:tcPr>
            <w:tcW w:w="0" w:type="auto"/>
          </w:tcPr>
          <w:p w14:paraId="208B348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44 (7.8)</w:t>
            </w:r>
          </w:p>
        </w:tc>
        <w:tc>
          <w:tcPr>
            <w:tcW w:w="0" w:type="auto"/>
            <w:gridSpan w:val="5"/>
          </w:tcPr>
          <w:p w14:paraId="176ADE8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27(4.8)</w:t>
            </w:r>
          </w:p>
        </w:tc>
      </w:tr>
      <w:tr w:rsidR="003701D1" w:rsidRPr="004843E9" w14:paraId="178C44A1" w14:textId="77777777" w:rsidTr="004843E9">
        <w:trPr>
          <w:gridAfter w:val="1"/>
          <w:trHeight w:val="284"/>
        </w:trPr>
        <w:tc>
          <w:tcPr>
            <w:tcW w:w="0" w:type="auto"/>
          </w:tcPr>
          <w:p w14:paraId="2C5D36CF" w14:textId="134FAA9A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11. Common antihypertensive drugs include:</w:t>
            </w:r>
          </w:p>
        </w:tc>
        <w:tc>
          <w:tcPr>
            <w:tcW w:w="0" w:type="auto"/>
          </w:tcPr>
          <w:p w14:paraId="0F0C60B8" w14:textId="38A9B89B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Beta-blockers (e.g., metoprolol) (correct)</w:t>
            </w:r>
          </w:p>
        </w:tc>
        <w:tc>
          <w:tcPr>
            <w:tcW w:w="0" w:type="auto"/>
          </w:tcPr>
          <w:p w14:paraId="68E72B30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Diuretics (e.g., hydrochlorothiazide)</w:t>
            </w:r>
          </w:p>
        </w:tc>
        <w:tc>
          <w:tcPr>
            <w:tcW w:w="0" w:type="auto"/>
          </w:tcPr>
          <w:p w14:paraId="0770C10F" w14:textId="262D7336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Calcium channel blockers (e.g., amlodipine)</w:t>
            </w:r>
          </w:p>
        </w:tc>
        <w:tc>
          <w:tcPr>
            <w:tcW w:w="0" w:type="auto"/>
          </w:tcPr>
          <w:p w14:paraId="0BAB102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ACE inhibitors/ARBs (e.g., losartan)</w:t>
            </w:r>
          </w:p>
        </w:tc>
        <w:tc>
          <w:tcPr>
            <w:tcW w:w="0" w:type="auto"/>
            <w:gridSpan w:val="5"/>
          </w:tcPr>
          <w:p w14:paraId="3C97686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ARNI (e.g., sacubitril/valsartan)</w:t>
            </w:r>
          </w:p>
        </w:tc>
      </w:tr>
      <w:tr w:rsidR="003701D1" w:rsidRPr="004843E9" w14:paraId="50DDE790" w14:textId="77777777" w:rsidTr="004843E9">
        <w:trPr>
          <w:gridAfter w:val="1"/>
          <w:trHeight w:val="284"/>
        </w:trPr>
        <w:tc>
          <w:tcPr>
            <w:tcW w:w="0" w:type="auto"/>
          </w:tcPr>
          <w:p w14:paraId="7B31A3D6" w14:textId="243C34AB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A67304B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396 (70.6)</w:t>
            </w:r>
          </w:p>
        </w:tc>
        <w:tc>
          <w:tcPr>
            <w:tcW w:w="0" w:type="auto"/>
          </w:tcPr>
          <w:p w14:paraId="23B4884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285 (50.8)</w:t>
            </w:r>
          </w:p>
        </w:tc>
        <w:tc>
          <w:tcPr>
            <w:tcW w:w="0" w:type="auto"/>
          </w:tcPr>
          <w:p w14:paraId="5FDD2698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395 (70.4)</w:t>
            </w:r>
          </w:p>
        </w:tc>
        <w:tc>
          <w:tcPr>
            <w:tcW w:w="0" w:type="auto"/>
          </w:tcPr>
          <w:p w14:paraId="421E796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390(69.5)</w:t>
            </w:r>
          </w:p>
        </w:tc>
        <w:tc>
          <w:tcPr>
            <w:tcW w:w="0" w:type="auto"/>
            <w:gridSpan w:val="5"/>
          </w:tcPr>
          <w:p w14:paraId="2624124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261(46.5)</w:t>
            </w:r>
          </w:p>
        </w:tc>
      </w:tr>
      <w:tr w:rsidR="003701D1" w:rsidRPr="004843E9" w14:paraId="437A7529" w14:textId="77777777" w:rsidTr="004843E9">
        <w:trPr>
          <w:gridAfter w:val="6"/>
          <w:trHeight w:val="284"/>
        </w:trPr>
        <w:tc>
          <w:tcPr>
            <w:tcW w:w="0" w:type="auto"/>
          </w:tcPr>
          <w:p w14:paraId="6C095ADF" w14:textId="5C05300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12. Mechanism of action of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antihypertensive drugs:</w:t>
            </w:r>
          </w:p>
        </w:tc>
        <w:tc>
          <w:tcPr>
            <w:tcW w:w="0" w:type="auto"/>
          </w:tcPr>
          <w:p w14:paraId="3DF01BD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a.</w:t>
            </w:r>
            <w:r w:rsidRPr="004843E9">
              <w:rPr>
                <w:bCs/>
                <w:sz w:val="24"/>
                <w:szCs w:val="24"/>
              </w:rPr>
              <w:t xml:space="preserve"> 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Vasodilation</w:t>
            </w:r>
          </w:p>
        </w:tc>
        <w:tc>
          <w:tcPr>
            <w:tcW w:w="0" w:type="auto"/>
          </w:tcPr>
          <w:p w14:paraId="3F69DB0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Decrease in cardiac load (correct)</w:t>
            </w:r>
          </w:p>
        </w:tc>
        <w:tc>
          <w:tcPr>
            <w:tcW w:w="0" w:type="auto"/>
          </w:tcPr>
          <w:p w14:paraId="5B0585E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Increased urine output</w:t>
            </w:r>
          </w:p>
        </w:tc>
        <w:tc>
          <w:tcPr>
            <w:tcW w:w="0" w:type="auto"/>
          </w:tcPr>
          <w:p w14:paraId="7DEE8BE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d. Reduction of the effects of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angiotensin</w:t>
            </w:r>
          </w:p>
        </w:tc>
      </w:tr>
      <w:tr w:rsidR="003701D1" w:rsidRPr="004843E9" w14:paraId="3AD50C78" w14:textId="77777777" w:rsidTr="004843E9">
        <w:trPr>
          <w:gridAfter w:val="6"/>
          <w:trHeight w:val="284"/>
        </w:trPr>
        <w:tc>
          <w:tcPr>
            <w:tcW w:w="0" w:type="auto"/>
          </w:tcPr>
          <w:p w14:paraId="4BED8820" w14:textId="1A783B1F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28C127B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454 (80.9)</w:t>
            </w:r>
          </w:p>
        </w:tc>
        <w:tc>
          <w:tcPr>
            <w:tcW w:w="0" w:type="auto"/>
          </w:tcPr>
          <w:p w14:paraId="02ADF73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491 (87.5)</w:t>
            </w:r>
          </w:p>
        </w:tc>
        <w:tc>
          <w:tcPr>
            <w:tcW w:w="0" w:type="auto"/>
          </w:tcPr>
          <w:p w14:paraId="66F2B10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305 (54.4)</w:t>
            </w:r>
          </w:p>
        </w:tc>
        <w:tc>
          <w:tcPr>
            <w:tcW w:w="0" w:type="auto"/>
          </w:tcPr>
          <w:p w14:paraId="077F546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392 (69.9)</w:t>
            </w:r>
          </w:p>
        </w:tc>
      </w:tr>
      <w:tr w:rsidR="003701D1" w:rsidRPr="004843E9" w14:paraId="7190AEF3" w14:textId="77777777" w:rsidTr="004843E9">
        <w:trPr>
          <w:gridAfter w:val="4"/>
          <w:trHeight w:val="284"/>
        </w:trPr>
        <w:tc>
          <w:tcPr>
            <w:tcW w:w="0" w:type="auto"/>
          </w:tcPr>
          <w:p w14:paraId="1A4C1B68" w14:textId="5C33CD4A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13. What should hypertension patients pay attention to when using medications?</w:t>
            </w:r>
          </w:p>
        </w:tc>
        <w:tc>
          <w:tcPr>
            <w:tcW w:w="0" w:type="auto"/>
          </w:tcPr>
          <w:p w14:paraId="74C42704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 Take medication as prescribed by the doctor</w:t>
            </w:r>
          </w:p>
        </w:tc>
        <w:tc>
          <w:tcPr>
            <w:tcW w:w="0" w:type="auto"/>
          </w:tcPr>
          <w:p w14:paraId="2419B42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Avoid suddenly discontinuing medication</w:t>
            </w:r>
          </w:p>
        </w:tc>
        <w:tc>
          <w:tcPr>
            <w:tcW w:w="0" w:type="auto"/>
          </w:tcPr>
          <w:p w14:paraId="0921CF3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Regularly monitor blood pressure (correct)</w:t>
            </w:r>
          </w:p>
        </w:tc>
        <w:tc>
          <w:tcPr>
            <w:tcW w:w="0" w:type="auto"/>
          </w:tcPr>
          <w:p w14:paraId="7117DCB4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Monitor blood routine and liver function, among other indicators</w:t>
            </w:r>
          </w:p>
        </w:tc>
        <w:tc>
          <w:tcPr>
            <w:tcW w:w="0" w:type="auto"/>
            <w:gridSpan w:val="2"/>
          </w:tcPr>
          <w:p w14:paraId="3B7AD02A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e. Do not replace or adjust the medication regimen</w:t>
            </w:r>
          </w:p>
        </w:tc>
      </w:tr>
      <w:tr w:rsidR="003701D1" w:rsidRPr="004843E9" w14:paraId="4375A586" w14:textId="77777777" w:rsidTr="004843E9">
        <w:trPr>
          <w:gridAfter w:val="4"/>
          <w:trHeight w:val="284"/>
        </w:trPr>
        <w:tc>
          <w:tcPr>
            <w:tcW w:w="0" w:type="auto"/>
          </w:tcPr>
          <w:p w14:paraId="56949C5C" w14:textId="2F5474C9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E3F477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467 (83.2)</w:t>
            </w:r>
          </w:p>
        </w:tc>
        <w:tc>
          <w:tcPr>
            <w:tcW w:w="0" w:type="auto"/>
          </w:tcPr>
          <w:p w14:paraId="7CA59C7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466 (83.1)</w:t>
            </w:r>
          </w:p>
        </w:tc>
        <w:tc>
          <w:tcPr>
            <w:tcW w:w="0" w:type="auto"/>
          </w:tcPr>
          <w:p w14:paraId="78703AD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516 (92.0)</w:t>
            </w:r>
          </w:p>
        </w:tc>
        <w:tc>
          <w:tcPr>
            <w:tcW w:w="0" w:type="auto"/>
          </w:tcPr>
          <w:p w14:paraId="048E8AE6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298 (53.1)</w:t>
            </w:r>
          </w:p>
        </w:tc>
        <w:tc>
          <w:tcPr>
            <w:tcW w:w="0" w:type="auto"/>
            <w:gridSpan w:val="2"/>
          </w:tcPr>
          <w:p w14:paraId="6B735AF7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184 (32.8)</w:t>
            </w:r>
          </w:p>
        </w:tc>
      </w:tr>
      <w:tr w:rsidR="003701D1" w:rsidRPr="004843E9" w14:paraId="3DD3F85B" w14:textId="77777777" w:rsidTr="004843E9">
        <w:trPr>
          <w:gridAfter w:val="4"/>
          <w:trHeight w:val="284"/>
        </w:trPr>
        <w:tc>
          <w:tcPr>
            <w:tcW w:w="0" w:type="auto"/>
          </w:tcPr>
          <w:p w14:paraId="135BDFD2" w14:textId="053E61AE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14. Common side effects of antihypertensive drugs:</w:t>
            </w:r>
          </w:p>
        </w:tc>
        <w:tc>
          <w:tcPr>
            <w:tcW w:w="0" w:type="auto"/>
          </w:tcPr>
          <w:p w14:paraId="46A6427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a.</w:t>
            </w:r>
            <w:r w:rsidRPr="004843E9">
              <w:rPr>
                <w:bCs/>
                <w:sz w:val="24"/>
                <w:szCs w:val="24"/>
              </w:rPr>
              <w:t xml:space="preserve"> 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Cough</w:t>
            </w:r>
          </w:p>
        </w:tc>
        <w:tc>
          <w:tcPr>
            <w:tcW w:w="0" w:type="auto"/>
          </w:tcPr>
          <w:p w14:paraId="7350E4DC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Lower limb edema</w:t>
            </w:r>
          </w:p>
        </w:tc>
        <w:tc>
          <w:tcPr>
            <w:tcW w:w="0" w:type="auto"/>
          </w:tcPr>
          <w:p w14:paraId="0168C20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c. Bradycardia  (slower heart rate) (correct)</w:t>
            </w:r>
          </w:p>
        </w:tc>
        <w:tc>
          <w:tcPr>
            <w:tcW w:w="0" w:type="auto"/>
          </w:tcPr>
          <w:p w14:paraId="2AE7AAC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d. Electrolyte imbalance</w:t>
            </w:r>
          </w:p>
        </w:tc>
        <w:tc>
          <w:tcPr>
            <w:tcW w:w="0" w:type="auto"/>
            <w:gridSpan w:val="2"/>
          </w:tcPr>
          <w:p w14:paraId="148E9AC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e.</w:t>
            </w:r>
            <w:r w:rsidRPr="004843E9">
              <w:rPr>
                <w:bCs/>
                <w:sz w:val="24"/>
                <w:szCs w:val="24"/>
              </w:rPr>
              <w:t xml:space="preserve"> 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Constipation</w:t>
            </w:r>
          </w:p>
        </w:tc>
      </w:tr>
      <w:tr w:rsidR="003701D1" w:rsidRPr="004843E9" w14:paraId="724CD293" w14:textId="77777777" w:rsidTr="004843E9">
        <w:trPr>
          <w:gridAfter w:val="4"/>
          <w:trHeight w:val="284"/>
        </w:trPr>
        <w:tc>
          <w:tcPr>
            <w:tcW w:w="0" w:type="auto"/>
          </w:tcPr>
          <w:p w14:paraId="07EB7E29" w14:textId="45C4D71A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053A470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216 (38.5)</w:t>
            </w:r>
          </w:p>
        </w:tc>
        <w:tc>
          <w:tcPr>
            <w:tcW w:w="0" w:type="auto"/>
          </w:tcPr>
          <w:p w14:paraId="53D849B5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321 (57.2)</w:t>
            </w:r>
          </w:p>
        </w:tc>
        <w:tc>
          <w:tcPr>
            <w:tcW w:w="0" w:type="auto"/>
          </w:tcPr>
          <w:p w14:paraId="2B9089A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353 (62.9)</w:t>
            </w:r>
          </w:p>
        </w:tc>
        <w:tc>
          <w:tcPr>
            <w:tcW w:w="0" w:type="auto"/>
          </w:tcPr>
          <w:p w14:paraId="62FECBC0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248(44.2)</w:t>
            </w:r>
          </w:p>
        </w:tc>
        <w:tc>
          <w:tcPr>
            <w:tcW w:w="0" w:type="auto"/>
            <w:gridSpan w:val="2"/>
          </w:tcPr>
          <w:p w14:paraId="63DB620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283(50.4)</w:t>
            </w:r>
          </w:p>
        </w:tc>
      </w:tr>
      <w:tr w:rsidR="003701D1" w:rsidRPr="004843E9" w14:paraId="4293CC4D" w14:textId="77777777" w:rsidTr="004843E9">
        <w:trPr>
          <w:gridAfter w:val="7"/>
          <w:trHeight w:val="284"/>
        </w:trPr>
        <w:tc>
          <w:tcPr>
            <w:tcW w:w="0" w:type="auto"/>
          </w:tcPr>
          <w:p w14:paraId="08375368" w14:textId="79FC4EE1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15. For hypertensive older adult patients whose blood pressure is not controlled with single-drug therapy, they can typically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choose:</w:t>
            </w:r>
          </w:p>
        </w:tc>
        <w:tc>
          <w:tcPr>
            <w:tcW w:w="0" w:type="auto"/>
          </w:tcPr>
          <w:p w14:paraId="4D8775F3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a. Combination therapy with drugs that complement the mechanism (correct)</w:t>
            </w:r>
          </w:p>
        </w:tc>
        <w:tc>
          <w:tcPr>
            <w:tcW w:w="0" w:type="auto"/>
          </w:tcPr>
          <w:p w14:paraId="60C4DBD1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b. Combination therapy with drugs that have a similar mechanism of action</w:t>
            </w:r>
          </w:p>
        </w:tc>
        <w:tc>
          <w:tcPr>
            <w:tcW w:w="0" w:type="auto"/>
          </w:tcPr>
          <w:p w14:paraId="7B31DA62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c. Monotherapy with fixed-dose combinations  (i.e., a single medication containing two or more individual components of </w:t>
            </w: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>antihypertensive drugs)</w:t>
            </w:r>
          </w:p>
        </w:tc>
      </w:tr>
      <w:tr w:rsidR="003701D1" w:rsidRPr="004843E9" w14:paraId="37764691" w14:textId="77777777" w:rsidTr="004843E9">
        <w:trPr>
          <w:gridAfter w:val="7"/>
          <w:trHeight w:val="284"/>
        </w:trPr>
        <w:tc>
          <w:tcPr>
            <w:tcW w:w="0" w:type="auto"/>
          </w:tcPr>
          <w:p w14:paraId="3B1172A0" w14:textId="18F04C4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76736FF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469 (83.6)</w:t>
            </w:r>
          </w:p>
        </w:tc>
        <w:tc>
          <w:tcPr>
            <w:tcW w:w="0" w:type="auto"/>
          </w:tcPr>
          <w:p w14:paraId="3DB5AA6E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277 (49.4)</w:t>
            </w:r>
          </w:p>
        </w:tc>
        <w:tc>
          <w:tcPr>
            <w:tcW w:w="0" w:type="auto"/>
          </w:tcPr>
          <w:p w14:paraId="7D5816F9" w14:textId="77777777" w:rsidR="003701D1" w:rsidRPr="004843E9" w:rsidRDefault="003701D1" w:rsidP="003701D1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331 (59.0)</w:t>
            </w:r>
          </w:p>
        </w:tc>
      </w:tr>
    </w:tbl>
    <w:p w14:paraId="4F7E091C" w14:textId="77777777" w:rsidR="00CD4EF7" w:rsidRPr="004843E9" w:rsidRDefault="00CD4EF7" w:rsidP="00CD4EF7">
      <w:pPr>
        <w:spacing w:line="360" w:lineRule="auto"/>
        <w:rPr>
          <w:b/>
          <w:i/>
          <w:sz w:val="24"/>
          <w:szCs w:val="24"/>
        </w:rPr>
        <w:sectPr w:rsidR="00CD4EF7" w:rsidRPr="004843E9" w:rsidSect="004843E9">
          <w:type w:val="nextPage"/>
          <w:pgSz w:w="16839" w:h="11907" w:orient="landscape" w:code="9"/>
          <w:pgMar w:top="1440" w:right="1440" w:bottom="1440" w:left="1440" w:header="851" w:footer="992" w:gutter="0"/>
          <w:cols w:space="720"/>
          <w:docGrid w:type="lines" w:linePitch="312"/>
        </w:sectPr>
      </w:pPr>
    </w:p>
    <w:p w14:paraId="3130483F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rFonts w:eastAsia="微软雅黑"/>
          <w:sz w:val="24"/>
          <w:szCs w:val="24"/>
        </w:rPr>
      </w:pPr>
      <w:bookmarkStart w:id="0" w:name="_Hlk206400084"/>
      <w:r w:rsidRPr="004843E9">
        <w:rPr>
          <w:rFonts w:eastAsia="微软雅黑"/>
          <w:b/>
          <w:bCs/>
          <w:sz w:val="24"/>
          <w:szCs w:val="24"/>
        </w:rPr>
        <w:lastRenderedPageBreak/>
        <w:t xml:space="preserve">Table S2. </w:t>
      </w:r>
      <w:r w:rsidRPr="004843E9">
        <w:rPr>
          <w:rFonts w:eastAsia="微软雅黑"/>
          <w:sz w:val="24"/>
          <w:szCs w:val="24"/>
        </w:rPr>
        <w:t xml:space="preserve">Univariable and multivariable analyses of knowledge </w:t>
      </w: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497"/>
        <w:gridCol w:w="1254"/>
        <w:gridCol w:w="2529"/>
        <w:gridCol w:w="1075"/>
        <w:gridCol w:w="2529"/>
        <w:gridCol w:w="1075"/>
      </w:tblGrid>
      <w:tr w:rsidR="00CD4EF7" w:rsidRPr="004843E9" w14:paraId="1EE294E1" w14:textId="77777777" w:rsidTr="00DF54FD">
        <w:tc>
          <w:tcPr>
            <w:tcW w:w="196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45060E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Cut-off value: ≥24/&lt;24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AA1FA0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No.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180E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Univariable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C38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Multivariable (forward selection, P&lt;0.1)</w:t>
            </w:r>
          </w:p>
        </w:tc>
      </w:tr>
      <w:tr w:rsidR="00CD4EF7" w:rsidRPr="004843E9" w14:paraId="588D8DCF" w14:textId="77777777" w:rsidTr="00DF54FD">
        <w:tc>
          <w:tcPr>
            <w:tcW w:w="196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764F3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C98B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6D97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0C62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DA00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1F84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</w:tr>
      <w:tr w:rsidR="00CD4EF7" w:rsidRPr="004843E9" w14:paraId="7E361372" w14:textId="77777777" w:rsidTr="00DF54FD">
        <w:tc>
          <w:tcPr>
            <w:tcW w:w="1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620E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Gender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83A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79DD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E7BB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D3A6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6653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8BC9939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4F126" w14:textId="4FC4D2C1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Male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BF43F0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132/248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2017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F5F5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2818708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CA1DD8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548F739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F1258" w14:textId="136A855B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Female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27FB6E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199/313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897816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1.534 (1.092,2.154)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74CE21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B8ADF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9AA4C9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2D91BA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14:paraId="6B4132A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Age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F410E8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DD827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2882FCE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442D54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A21EEF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FCD5552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14:paraId="7E077A2F" w14:textId="2DC114DA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65-79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FE7621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183/333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6AAA364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F08D9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D73DCB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0E7986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CA732A3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14:paraId="434EF857" w14:textId="498D9533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80 years and above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799FB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148/228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794D36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1.516 (1.072,2.146)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2225B9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C49E4A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9D49D6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74055F9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14:paraId="454E7639" w14:textId="57A1A3DC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Marital status [adjusted]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E1A4ED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24F31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323FF0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6FB095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7A1DA4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6928F06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</w:tcPr>
          <w:p w14:paraId="0A2F0C6C" w14:textId="593394AD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Married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9FC525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275/419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6FEFBBE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B08872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7134BA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0EDE05D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9305C82" w14:textId="77777777" w:rsidTr="00DF54FD">
        <w:trPr>
          <w:trHeight w:val="9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5C06E" w14:textId="1C1751E6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934217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56/142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597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0.341 (0.230,0.505)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06AB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AF9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0.564 (0.343,0.925)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58DD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0.023</w:t>
            </w:r>
          </w:p>
        </w:tc>
      </w:tr>
      <w:tr w:rsidR="00CD4EF7" w:rsidRPr="004843E9" w14:paraId="7E812F81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9BF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Education level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1113DB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896A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7647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642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06DC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DCF41CC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86691" w14:textId="1ECBA241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Junior high school and below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3A88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67/182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469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7B1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B986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265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DB9BDCE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C1370" w14:textId="174A6B60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High school or vocational school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291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177/246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1E35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4.403 (2.922,6.635)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C1C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A09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FB2C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99DCBBB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34EF1" w14:textId="46180D99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College and above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5BD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87/133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88E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3.246 (2.034,5.180)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DF95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4358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7817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1FC4347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D8C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Residential area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803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1CF7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0532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3F4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4898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43DEB23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DD42E" w14:textId="4E0ADFF2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urban area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1DD4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325/515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39E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D118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708B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7358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CD7B77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28F29" w14:textId="3DEEDFB0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rural area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ACBA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6/46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44CA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0.088 (0.036,0.211)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E05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96D0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0.290 (0.111,0.757)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7C18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0.011</w:t>
            </w:r>
          </w:p>
        </w:tc>
      </w:tr>
      <w:tr w:rsidR="00CD4EF7" w:rsidRPr="004843E9" w14:paraId="2667E81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7000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Medical payment method [adjusted]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8E4E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301C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8B8F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C2F8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7FB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8E1BD65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05CB3" w14:textId="7DD5DC5D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Urban employee medical insurance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139C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299/436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1B5B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44E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7649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B4B3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00AD65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BB6E9" w14:textId="6B2317B6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5061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32/125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6E34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0.158 (0.101,0.247)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A664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3585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0.558 (0.322,0.969)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0B63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0.038</w:t>
            </w:r>
          </w:p>
        </w:tc>
      </w:tr>
      <w:tr w:rsidR="00CD4EF7" w:rsidRPr="004843E9" w14:paraId="72E74DE5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E6FB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Occupation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0E00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0366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2F1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609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BBB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5488524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42F7F" w14:textId="080E3C18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Farmers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EE4C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7/48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C08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0.118 (0.049,0.281)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C1EE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B686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0.244 (0.095,0.629)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200E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0.004</w:t>
            </w:r>
          </w:p>
        </w:tc>
      </w:tr>
      <w:tr w:rsidR="00CD4EF7" w:rsidRPr="004843E9" w14:paraId="3FA6A950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881E9" w14:textId="5B7134F2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Workers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C743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27/105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3B1D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0.239 (0.138,0.415)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A0D4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C088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0.442 (0.238,0.821)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0E61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0.010</w:t>
            </w:r>
          </w:p>
        </w:tc>
      </w:tr>
      <w:tr w:rsidR="00CD4EF7" w:rsidRPr="004843E9" w14:paraId="466FCD2E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A300F" w14:textId="155B7154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Cadres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2B30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213/266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AC58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2.775 (1.769,4.352)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85F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43B2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1.623 (0.984,2.674)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D82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0.058</w:t>
            </w:r>
          </w:p>
        </w:tc>
      </w:tr>
      <w:tr w:rsidR="00CD4EF7" w:rsidRPr="004843E9" w14:paraId="0DE0E4C2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F46E9" w14:textId="6AB23FD5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0336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84/142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00F2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2B2E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6DA7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7825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ED0C5AB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4982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Monthly income (RMB) [adjusted]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DFA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CA41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F588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2FA0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F7D2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1F331C5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BE0B3" w14:textId="68CE6056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≤8000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819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126/292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97B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0AF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4933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FFC0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52E7183" w14:textId="77777777" w:rsidTr="00DF54FD">
        <w:trPr>
          <w:trHeight w:val="90"/>
        </w:trPr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8F4A8" w14:textId="0F31340C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&gt;8000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EC3A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205/269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58AE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4.220 (2.933,6.072)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DBB1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E798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1.744 (1.111,2.736)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82D4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0.016</w:t>
            </w:r>
          </w:p>
        </w:tc>
      </w:tr>
      <w:tr w:rsidR="00CD4EF7" w:rsidRPr="004843E9" w14:paraId="54BBF936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56B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Hypertension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EA8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28FE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6BDA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750E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7253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5AAD72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46FF9" w14:textId="07A387AC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877C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64/142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6E7D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96DA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FDF2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0CC4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B3E78F0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DC984" w14:textId="669D2AC2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8A3A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43/125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AD0D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0.639 (0.389,1.049)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B01D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0.077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2ED0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CD1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EC521E2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29B75" w14:textId="7D8CA01B" w:rsidR="00CD4EF7" w:rsidRPr="004843E9" w:rsidRDefault="005B39F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28C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224/294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88E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3.900 (2.548,5.970)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A993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40DB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0388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F70BD6B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18D3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taking antihypertensive medications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3D7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9510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700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81C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8EF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90B987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F9F31" w14:textId="6A02900A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AF53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78/177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F083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B04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8642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793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F811243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5DC3C" w14:textId="1DF9D96C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EC80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47/115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8DAE4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0.877 (0.545,1.412)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2E66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0.590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DE1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1.126 (0.644,1.969)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A3E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0.676</w:t>
            </w:r>
          </w:p>
        </w:tc>
      </w:tr>
      <w:tr w:rsidR="00CD4EF7" w:rsidRPr="004843E9" w14:paraId="4DD89489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6462B" w14:textId="4287B0D5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EC87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206/269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C9BA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4.150 (2.756,6.250)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D02A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BB37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1.899 (1.142,3.159)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073D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0.013</w:t>
            </w:r>
          </w:p>
        </w:tc>
      </w:tr>
      <w:tr w:rsidR="00CD4EF7" w:rsidRPr="004843E9" w14:paraId="2FC4F077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723A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Different hypertension medications used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FE6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27F3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6B26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5E7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D8AD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21FA0DC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D734" w14:textId="489E6108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1B4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18D7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DC1A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B54A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B3F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E6F4733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AFAD4" w14:textId="4A8759CE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567D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84/162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E62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0.571 (0.374,0.870)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F351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4AF4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56E2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DD4DAEC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B4D7D" w14:textId="7416CBF3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885B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113/193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E4DA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0.748 (0.499,1.123)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6559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0.162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E4BB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C48E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D33F989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F5AE4" w14:textId="70A4466D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E97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134/205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3E5B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0BBC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1A04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DD6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3DAD916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8A5E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Current types of antihypertensive medications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1846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15C6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3A8D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172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52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3788B97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6DC30" w14:textId="7183224A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9EF7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3CE0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354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3FFFD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5DE9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31C9508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FDFB2" w14:textId="5DA482F5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580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163/258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47B9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3.341 (1.819,6.139)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575B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1D9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4264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C753A17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E32B2" w14:textId="4160B122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B818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149/246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4C7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2.991 (1.626,5.502)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B05B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706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3D2A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833CDE4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273FF" w14:textId="47FBB595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8F0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19/56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98A0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2215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6C44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59DC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56E8E10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E667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Received medication education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CC2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D3D0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B291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3E7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4DB5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7094B07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CDB46" w14:textId="24C0FFBA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4CFA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288/427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E9DC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85F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405C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EDE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33B3552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0369E" w14:textId="2CC895E3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C149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43/134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F438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0.228 (0.151,0.345)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CEFF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B10C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0.505 (0.303,0.843)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F7C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0.009</w:t>
            </w:r>
          </w:p>
        </w:tc>
      </w:tr>
      <w:tr w:rsidR="00CD4EF7" w:rsidRPr="004843E9" w14:paraId="51846CE3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978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Have a family doctor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B83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BB0F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0212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4F54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2F81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DE6EEBD" w14:textId="77777777" w:rsidTr="00DF54FD"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214E8" w14:textId="5A1ED5F5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8FD5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302/450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B01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8208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497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0C5F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D94EE92" w14:textId="77777777" w:rsidTr="00DF54FD"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61C558" w14:textId="4148CCB9" w:rsidR="00CD4EF7" w:rsidRPr="004843E9" w:rsidRDefault="002E3C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DC7E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29/111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DBFA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0.173 (0.109,0.276)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2716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92AB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D4ED0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</w:tbl>
    <w:p w14:paraId="25911B27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sz w:val="24"/>
          <w:szCs w:val="24"/>
        </w:rPr>
      </w:pPr>
    </w:p>
    <w:p w14:paraId="4ACB5EEA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rFonts w:eastAsia="微软雅黑"/>
          <w:b/>
          <w:sz w:val="24"/>
          <w:szCs w:val="24"/>
        </w:rPr>
      </w:pPr>
      <w:r w:rsidRPr="004843E9">
        <w:rPr>
          <w:sz w:val="24"/>
          <w:szCs w:val="24"/>
        </w:rPr>
        <w:br w:type="page"/>
      </w:r>
      <w:r w:rsidRPr="004843E9">
        <w:rPr>
          <w:rFonts w:eastAsia="微软雅黑"/>
          <w:b/>
          <w:bCs/>
          <w:sz w:val="24"/>
          <w:szCs w:val="24"/>
        </w:rPr>
        <w:lastRenderedPageBreak/>
        <w:t xml:space="preserve">Table S3. </w:t>
      </w:r>
      <w:r w:rsidRPr="004843E9">
        <w:rPr>
          <w:rFonts w:eastAsia="微软雅黑"/>
          <w:sz w:val="24"/>
          <w:szCs w:val="24"/>
        </w:rPr>
        <w:t xml:space="preserve">Univariable and multivariable analyses of attitude </w:t>
      </w: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438"/>
        <w:gridCol w:w="2669"/>
        <w:gridCol w:w="1231"/>
        <w:gridCol w:w="2669"/>
        <w:gridCol w:w="1435"/>
      </w:tblGrid>
      <w:tr w:rsidR="00CD4EF7" w:rsidRPr="004843E9" w14:paraId="6EA7C534" w14:textId="77777777" w:rsidTr="00CD4EF7">
        <w:tc>
          <w:tcPr>
            <w:tcW w:w="1618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705163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Cut-off value: ≥23/&lt;23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9331D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No.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3C48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Univariable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66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Multivariable (forward selection, P&lt;0.1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）</w:t>
            </w:r>
          </w:p>
        </w:tc>
      </w:tr>
      <w:tr w:rsidR="00CD4EF7" w:rsidRPr="004843E9" w14:paraId="55535102" w14:textId="77777777" w:rsidTr="00CD4EF7">
        <w:tc>
          <w:tcPr>
            <w:tcW w:w="1618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455B9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D6B74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2AE7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C96A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C42B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802E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</w:tr>
      <w:tr w:rsidR="00CD4EF7" w:rsidRPr="004843E9" w14:paraId="571EFCC3" w14:textId="77777777" w:rsidTr="00CD4EF7"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7A50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Gender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2B53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ED75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7448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D8DF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B43A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49F456E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3AD4A" w14:textId="1A802965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Male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5ABD1A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117/248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7422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25C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7534E9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9F69AD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25B444A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77B8D" w14:textId="17C2F8D7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Female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48BD45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186/313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135D30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1.640 (1.172,2.295)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791F0DA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375B2A2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F6D622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793747E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6257A7B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Age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7CA19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7F4902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2EFB83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01E9DF7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42FC4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47F857F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2EE8E380" w14:textId="3D23B513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65-79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76C78F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158/333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5769A94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B8F9A7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1F260F1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121CC35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6CF345F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5B315A9D" w14:textId="54A1BA06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80 years and above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F6E0E1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145/228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0C1EF55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1.935 (1.370,2.732)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1AB645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5D9E8C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693FFF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B5FB075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2618D63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Marital status [adjusted]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1DF9E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1AD8303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72BF6D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34DD685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CF7D97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6ED919B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</w:tcPr>
          <w:p w14:paraId="610151BE" w14:textId="3438A99A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Married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AA9CC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259/419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2F1DDC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27AE15B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</w:tcPr>
          <w:p w14:paraId="5C83359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0ABB93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B52601E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7AF3E" w14:textId="4D6129C4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130A9F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44/142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165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0.277 (0.185,0.417)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CD0E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6378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D368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6694E3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E2EC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Education level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6952D8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09E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954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4C7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685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912BE69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B3103" w14:textId="69A984CF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Junior high school and below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3F21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43/182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A55E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F911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CC1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C5F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9393060" w14:textId="77777777" w:rsidTr="00CD4EF7">
        <w:trPr>
          <w:trHeight w:val="9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F9D42" w14:textId="255BD02E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High school or vocational school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0C20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188/246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019D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10.478 (6.673,16.453)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D7AF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358C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3.067 (1.641,5.730)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1BE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</w:tr>
      <w:tr w:rsidR="00CD4EF7" w:rsidRPr="004843E9" w14:paraId="6A5B63CF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188F8" w14:textId="7829FDB5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College and above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097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72/133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DF5C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3.815 (2.354,6.185)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B025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50FF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1.036 (0.555,1.934)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2E44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0.912</w:t>
            </w:r>
          </w:p>
        </w:tc>
      </w:tr>
      <w:tr w:rsidR="00CD4EF7" w:rsidRPr="004843E9" w14:paraId="2F59E3C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0E00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Residential area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E5E1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D003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CE4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0F6F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E36D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5D09AC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3A900" w14:textId="5D59E8D5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urban area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733D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303/515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C02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3D0C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C5F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B71F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932BA57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F8489" w14:textId="558F4DEE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rural area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C627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0/46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B7D1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B158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6AA8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8AA8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817303E" w14:textId="77777777" w:rsidTr="00CD4EF7">
        <w:trPr>
          <w:trHeight w:val="192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33F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Medical payment method [adjusted]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685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EA0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A23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548E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9A97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562CADD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297A8" w14:textId="63A742AC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Urban employee medical insurance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0FFC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287/436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0E63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D521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2B1A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5BB6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0F71CB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D4A76" w14:textId="20B912BB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E8A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16/125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D7CE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0.076 (0.043,0.134)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E63C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738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0.320 (0.161,0.635)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DFF4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0.001</w:t>
            </w:r>
          </w:p>
        </w:tc>
      </w:tr>
      <w:tr w:rsidR="00CD4EF7" w:rsidRPr="004843E9" w14:paraId="4518B8B2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63F4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Occupation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543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5243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CB61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28B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BD00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1ADCE56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24CD1" w14:textId="46D1ECC9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Farmers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9EB0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0/48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5EF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6EC4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2D1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C80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51F4F58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19CE6" w14:textId="0B59DEDE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Workers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CED8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15/105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078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0.162 (0.086,0.307)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661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1AB9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0.480 (0.224,1.032)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076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0.060</w:t>
            </w:r>
          </w:p>
        </w:tc>
      </w:tr>
      <w:tr w:rsidR="00CD4EF7" w:rsidRPr="004843E9" w14:paraId="31DB1B2E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3B65E" w14:textId="60A798A4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Cadres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7ED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216/266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20B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4.200 (2.677,6.589)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BB23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062F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1.608 (0.922,2.804)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14AB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0.094</w:t>
            </w:r>
          </w:p>
        </w:tc>
      </w:tr>
      <w:tr w:rsidR="00CD4EF7" w:rsidRPr="004843E9" w14:paraId="787E7658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E7400" w14:textId="609BA70B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4F7F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72/142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ABCD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C52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AB8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76D7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6A13C07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EF6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Monthly income (RMB) [adjusted]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7A91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FAC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10B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1AEB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999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B52C162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883EC" w14:textId="0CE832A5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≤8000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9FB7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99/292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081C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EC9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979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A12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092D579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18579" w14:textId="60D7DE85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&gt;8000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A47A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204/269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AA8B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6.118 (4.228,8.855)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6EA9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27D9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2.034 (1.221,3.388)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908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0.006</w:t>
            </w:r>
          </w:p>
        </w:tc>
      </w:tr>
      <w:tr w:rsidR="00CD4EF7" w:rsidRPr="004843E9" w14:paraId="4211D72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43D4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Hypertension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EA63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BE11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6863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7F6E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7A64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884C79D" w14:textId="77777777" w:rsidTr="00CD4EF7">
        <w:trPr>
          <w:trHeight w:val="9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75D84" w14:textId="20A1135F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B57D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41/142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5802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19EE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AA64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9531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F4AF4C2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A7F11" w14:textId="1093FAE1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98F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23/125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E852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0.555 (0.311,0.992)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63DB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0.047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AA9E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0.964 (0.480,1.936)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549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0.917</w:t>
            </w:r>
          </w:p>
        </w:tc>
      </w:tr>
      <w:tr w:rsidR="00CD4EF7" w:rsidRPr="004843E9" w14:paraId="3FE4BBA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C76D6" w14:textId="38E3FCBA" w:rsidR="00CD4EF7" w:rsidRPr="004843E9" w:rsidRDefault="0082789A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7F11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239/294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806A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10.705 (6.714,17.068)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3D0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8AE5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3.983 (2.217,7.154)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62F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</w:tr>
      <w:tr w:rsidR="00CD4EF7" w:rsidRPr="004843E9" w14:paraId="7EF4B80D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F59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taking antihypertensive medications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DAC1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0529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D28F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9A22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FDB1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3590C7B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5BB7E" w14:textId="69F4C799" w:rsidR="00CD4EF7" w:rsidRPr="004843E9" w:rsidRDefault="005539E6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6927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60/177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E84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83A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3576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BDF0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E507D71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08FD7" w14:textId="77FC62B2" w:rsidR="00CD4EF7" w:rsidRPr="004843E9" w:rsidRDefault="005539E6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B1E0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38/115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C7E6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0.962 (0.585,1.583)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A6A0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0.880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12C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32B4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3BBA73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91D70" w14:textId="4F7C0FE8" w:rsidR="00CD4EF7" w:rsidRPr="004843E9" w:rsidRDefault="005539E6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B0CC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205/269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720B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6.246 (4.108,9.497)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FCDB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31A2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01B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B5E184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B896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Different hypertension medications used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22D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EB00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3531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821D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7896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F825F2D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5D43A" w14:textId="48B3E488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B81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C691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7FA1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0EA7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FA8F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A472F17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A31F7" w14:textId="334291A0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BAAC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65/162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4145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0.412 (0.270,0.628)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C814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770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43D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9B4E727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6687D" w14:textId="146AF32A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342C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111/193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67F9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0.831 (0.557,1.242)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900B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0.367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D764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F36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CF8D0F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49704" w14:textId="32C2AA74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231B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127/205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B363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ACC6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0FD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5DF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24813A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50C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Current types of antihypertensive medications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1B30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F1F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B09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7E16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F6C3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B09EE26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625E2" w14:textId="3515CA9B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84ED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5F5D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5CBA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240C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CB35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F3FCE3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1E8D8" w14:textId="6ABCD8EF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E736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140/258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EBE9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2.966 (1.581,5.566)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378B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A924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A24B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9BEBC0A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7A566" w14:textId="57BCE47E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0E61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147/246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8B8E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3.712 (1.971,6.993)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9817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91B2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4A94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966263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0D521" w14:textId="7A6311B9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D127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16/56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9C0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FA9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2745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711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4C7AC33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4729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Received medication education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C81D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EDC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DF0D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D87A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8FA5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4A7C9B6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5F1E6" w14:textId="6EB13504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DE86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274/427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AC90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F288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276B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23DC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B6B9F8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23896" w14:textId="251163D6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1BAD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29/134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AB1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0.154 (0.098,0.243)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6DB6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BC89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0.412 (0.229,0.742)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B68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0.003</w:t>
            </w:r>
          </w:p>
        </w:tc>
      </w:tr>
      <w:tr w:rsidR="00CD4EF7" w:rsidRPr="004843E9" w14:paraId="257A5CB4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4A18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Have a family doctor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50EC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3FF1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E14A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B622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216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C075E4B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32CCC" w14:textId="166BA5C4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A6B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280/450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B001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F7DE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CB6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847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5732B9D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943B8" w14:textId="347FB7E1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7AB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23/111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EEC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0.159 (0.097,0.261)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5220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753B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35FE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6AD0730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CE1D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Knowledge Score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059E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5F59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B99A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2F99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E89E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A20EF2C" w14:textId="77777777" w:rsidTr="00CD4EF7"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96C9E" w14:textId="58B752E5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&lt;24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8BB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58/230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8FA6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B723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ACE8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0E8D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8590D16" w14:textId="77777777" w:rsidTr="00CD4EF7"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844306" w14:textId="49711007" w:rsidR="00CD4EF7" w:rsidRPr="004843E9" w:rsidRDefault="004269A2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≥24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0C276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245/331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51702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8.448 (5.744,12.427)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48E6D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CD331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2.450 (1.445,4.156)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2E5AA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0.001</w:t>
            </w:r>
          </w:p>
        </w:tc>
      </w:tr>
    </w:tbl>
    <w:p w14:paraId="0B580353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sz w:val="24"/>
          <w:szCs w:val="24"/>
        </w:rPr>
      </w:pPr>
    </w:p>
    <w:p w14:paraId="4A844438" w14:textId="77777777" w:rsidR="00CD4EF7" w:rsidRPr="004843E9" w:rsidRDefault="00CD4EF7" w:rsidP="00CD4EF7">
      <w:pPr>
        <w:widowControl w:val="0"/>
        <w:adjustRightInd w:val="0"/>
        <w:snapToGrid w:val="0"/>
        <w:spacing w:line="360" w:lineRule="auto"/>
        <w:rPr>
          <w:rFonts w:eastAsia="微软雅黑"/>
          <w:b/>
          <w:sz w:val="24"/>
          <w:szCs w:val="24"/>
        </w:rPr>
      </w:pPr>
      <w:r w:rsidRPr="004843E9">
        <w:rPr>
          <w:sz w:val="24"/>
          <w:szCs w:val="24"/>
        </w:rPr>
        <w:br w:type="page"/>
      </w:r>
      <w:r w:rsidRPr="004843E9">
        <w:rPr>
          <w:rFonts w:eastAsia="微软雅黑"/>
          <w:b/>
          <w:bCs/>
          <w:sz w:val="24"/>
          <w:szCs w:val="24"/>
        </w:rPr>
        <w:lastRenderedPageBreak/>
        <w:t xml:space="preserve">Table S4. </w:t>
      </w:r>
      <w:r w:rsidRPr="004843E9">
        <w:rPr>
          <w:rFonts w:eastAsia="微软雅黑"/>
          <w:sz w:val="24"/>
          <w:szCs w:val="24"/>
        </w:rPr>
        <w:t xml:space="preserve">Univariable and multivariable analyses of practice </w:t>
      </w: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1628"/>
        <w:gridCol w:w="2560"/>
        <w:gridCol w:w="1396"/>
        <w:gridCol w:w="2792"/>
        <w:gridCol w:w="1396"/>
      </w:tblGrid>
      <w:tr w:rsidR="00CD4EF7" w:rsidRPr="004843E9" w14:paraId="6263EC14" w14:textId="77777777" w:rsidTr="00CD4EF7">
        <w:tc>
          <w:tcPr>
            <w:tcW w:w="1500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F39F39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Cut-off value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：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≥33/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＜</w:t>
            </w:r>
            <w:r w:rsidRPr="004843E9">
              <w:rPr>
                <w:rFonts w:eastAsia="微软雅黑"/>
                <w:bCs/>
                <w:sz w:val="24"/>
                <w:szCs w:val="24"/>
              </w:rPr>
              <w:t>33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D43644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No.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B42B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Univariable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AA2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Multivariable (forward selection, P&lt;0.1)</w:t>
            </w:r>
          </w:p>
        </w:tc>
      </w:tr>
      <w:tr w:rsidR="00CD4EF7" w:rsidRPr="004843E9" w14:paraId="005DFE1B" w14:textId="77777777" w:rsidTr="00CD4EF7">
        <w:trPr>
          <w:trHeight w:val="116"/>
        </w:trPr>
        <w:tc>
          <w:tcPr>
            <w:tcW w:w="1500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64A5B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3721C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761C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CA2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AAA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OR (95%CI)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797F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P</w:t>
            </w:r>
          </w:p>
        </w:tc>
      </w:tr>
      <w:tr w:rsidR="00CD4EF7" w:rsidRPr="004843E9" w14:paraId="785028C2" w14:textId="77777777" w:rsidTr="00CD4EF7"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A12B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Gender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C1C0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CB10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F59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900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244A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75322A7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88ADF" w14:textId="5DB752E4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Male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234522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117/248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12E9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4163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30F515E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555CAD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E2078B1" w14:textId="77777777" w:rsidTr="00CD4EF7">
        <w:trPr>
          <w:trHeight w:val="90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508E8" w14:textId="37DEC7FB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Female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E13748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186/313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1B69A35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1.640 (1.172,2.295)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EAB89E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5D6728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EF5934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E206C90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EC2EC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Age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70A020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5FC53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C19861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A3A061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F092D6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88F7E92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CF1B277" w14:textId="193FCBD6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65-79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F587D7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160/333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0D2DA6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412ACB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2B79B5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73071E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4D3BD1A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3F7690D" w14:textId="4949727D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80 years and above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585F2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143/228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0EB6514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1.819 (1.290,2.566)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359E78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2B13860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270A650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EF5B917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0A615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Marital status [adjusted]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B44363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2E0DB5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74C2A2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FFA93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B0BCE4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7DC61BC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3CA507F" w14:textId="66747D92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Married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37EC0E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270/419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0BB0A3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2832D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D8010A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50C671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EDC077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E247E" w14:textId="6230B4DC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49EABC4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33/142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5ED1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0.167 (0.108,0.259)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4C05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41D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0.447 (0.227,0.881)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6EBA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0.020</w:t>
            </w:r>
          </w:p>
        </w:tc>
      </w:tr>
      <w:tr w:rsidR="00CD4EF7" w:rsidRPr="004843E9" w14:paraId="4FF35CD5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836B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Education level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DF8622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936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5D9A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CC5A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7383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FC623D8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3D3796" w14:textId="7037A180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Junior high school and below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A580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43/182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FB28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192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E87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BDCE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5C40AE9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9E976" w14:textId="5A1CE7BE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High school or vocational school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E45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180/246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B81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8.816 (5.659,13.734)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1305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7D86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6227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64F1925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37FF5" w14:textId="59E13116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College and above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0C8D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80/133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5130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4.879 (2.997,7.943)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6EA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7A17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AE99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2CF56E3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491F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Residential area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045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54CB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D48F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5445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C575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A8B3983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4F15E" w14:textId="2E1D1D81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urban area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C981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303/515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46FC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0AD3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2BA6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4DE2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49B17D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A2B0A" w14:textId="1BD9D01C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Local rural area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1C6F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0/46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A011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98F2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587F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CC19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B6B9185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F75F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Medical payment method [adjusted]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D682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1C83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B696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6A84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34CF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A441177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A583C" w14:textId="1C31D3B6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Urban employee medical insurance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7C31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293/436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5677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FD71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C501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8A8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8EDF7D2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EC597" w14:textId="6D54269A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F170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10/125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289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0.042 (0.022,0.083)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D9B1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4D4B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0.351 (0.143,0.861)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081B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0.022</w:t>
            </w:r>
          </w:p>
        </w:tc>
      </w:tr>
      <w:tr w:rsidR="00CD4EF7" w:rsidRPr="004843E9" w14:paraId="6E92E26C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8E3B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Occupation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3E4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57B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8E4F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57C7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521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61D732F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5289F" w14:textId="3EB1298A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Farmers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4181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0/48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C999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C5BD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D27B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9903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</w:tr>
      <w:tr w:rsidR="00CD4EF7" w:rsidRPr="004843E9" w14:paraId="748C0DB2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87B36" w14:textId="520FCE78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Workers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B95B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7/105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C6CA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0.057 (0.025,0.131)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1C3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0F8E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0.217 (0.080,0.592)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9137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0.003</w:t>
            </w:r>
          </w:p>
        </w:tc>
      </w:tr>
      <w:tr w:rsidR="00CD4EF7" w:rsidRPr="004843E9" w14:paraId="4BB0B831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66DA9" w14:textId="491E1676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Cadres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9B9F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217/266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F52A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3.532 (2.244,5.558)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3A81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3595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1.142 (0.596,2.189)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704D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0.689</w:t>
            </w:r>
          </w:p>
        </w:tc>
      </w:tr>
      <w:tr w:rsidR="00CD4EF7" w:rsidRPr="004843E9" w14:paraId="6CB0F96A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709B7" w14:textId="11A46B0C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Other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C8A1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79/142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B9C8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0DC0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500F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294B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999D63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D40E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Monthly income (RMB) [adjusted]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0DA2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EE9E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F4E6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FBFC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D008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3D4EE3B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CDFE5" w14:textId="2A8AD13E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≤8000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5FF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97/292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04A8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6F8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0C47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D313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494BEB3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42793" w14:textId="5EF57BFF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&gt;8000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EF99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206/269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9B86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6.573 (4.528,9.543)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3F0C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8E6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2.317 (1.256,4.271)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8C47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0.007</w:t>
            </w:r>
          </w:p>
        </w:tc>
      </w:tr>
      <w:tr w:rsidR="00CD4EF7" w:rsidRPr="004843E9" w14:paraId="5D60A1EF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4B3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Hypertension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41EA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843C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C3C9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C97B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5FA5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9EF3C02" w14:textId="77777777" w:rsidTr="00CD4EF7">
        <w:trPr>
          <w:trHeight w:val="327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1239E" w14:textId="129C9D2D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048E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42/142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8A97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A303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997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9200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C07A66B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DF5C9" w14:textId="330B5BFE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B10C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23/125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FD71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0.537 (0.301,0.957)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B990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A44D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F8E6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127496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820E7" w14:textId="18A732DE" w:rsidR="00CD4EF7" w:rsidRPr="004843E9" w:rsidRDefault="00CA716B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i/>
                <w:i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3031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238/294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9E2D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10.119 (6.367,16.082)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044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BCA6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1903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07F5F19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8CF8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Duration of taking antihypertensive medications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F8F8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2A53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9AB3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939B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7DCD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36EA7B6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010C2" w14:textId="1A03D99F" w:rsidR="00CD4EF7" w:rsidRPr="004843E9" w:rsidRDefault="00EB79AD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&lt;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5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FB1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69/177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013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7790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9CB6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CA5B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FE63DC9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4D479" w14:textId="3AB9F61E" w:rsidR="00CD4EF7" w:rsidRPr="004843E9" w:rsidRDefault="00EB79AD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6-10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7FA4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25/115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8505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0.435 (0.254,0.743)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F642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16B9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0.288 (0.126,0.657)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8F6F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0.003</w:t>
            </w:r>
          </w:p>
        </w:tc>
      </w:tr>
      <w:tr w:rsidR="00CD4EF7" w:rsidRPr="004843E9" w14:paraId="55E543D5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D37BD" w14:textId="6D9A70ED" w:rsidR="00CD4EF7" w:rsidRPr="004843E9" w:rsidRDefault="00EB79AD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  <w:u w:val="single"/>
              </w:rPr>
              <w:t>&gt;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11 years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020D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209/269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856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5.452 (3.594,8.271)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2401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21F0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1.141 (0.564,2.305)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E2E5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0.714</w:t>
            </w:r>
          </w:p>
        </w:tc>
      </w:tr>
      <w:tr w:rsidR="00CD4EF7" w:rsidRPr="004843E9" w14:paraId="2D48FCE5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815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Different hypertension medications used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0CC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BB7E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AB87D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80CC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F839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DD134D6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AB561" w14:textId="622567A5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D426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A108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A2A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851F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DF15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93A0436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4A420" w14:textId="4C08023C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923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64/162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FA1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0.401 (0.263,0.612)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AFBE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EC85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7F83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241B3047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0683A" w14:textId="74C0EB70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lastRenderedPageBreak/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B666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112/193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3E4B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0.849 (0.568,1.269)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9366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0.425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856F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C59B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31DCD491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7E970" w14:textId="533FCE8D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338C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127/205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5913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FE46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A614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3493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19F2684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395D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Current types of antihypertensive medications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756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5DC9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CCEB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258D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6B8E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7FCAF45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57830" w14:textId="700DF90A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Have hypertension but no medication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081E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0/1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5860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319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D79C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4CD7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/</w:t>
            </w:r>
          </w:p>
        </w:tc>
      </w:tr>
      <w:tr w:rsidR="00CD4EF7" w:rsidRPr="004843E9" w14:paraId="21B7EFF1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DA573" w14:textId="5C4F628F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1 type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0E47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153/258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8E80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12.143 (5.024,29.348)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AC6C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8F03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5.512 (1.694,17.939)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4A7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0.005</w:t>
            </w:r>
          </w:p>
        </w:tc>
      </w:tr>
      <w:tr w:rsidR="00CD4EF7" w:rsidRPr="004843E9" w14:paraId="29008587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CC73F" w14:textId="5EA36D15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2 types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4756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144/246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9E9F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11.765 (4.860,28.476)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2270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070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3.947 (1.216,12.816)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5C98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0.022</w:t>
            </w:r>
          </w:p>
        </w:tc>
      </w:tr>
      <w:tr w:rsidR="00CD4EF7" w:rsidRPr="004843E9" w14:paraId="23C69734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F44D7" w14:textId="641AB703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3 types or more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0B9C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6/56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4FB8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29F9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1687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1FD7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D923834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363D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Received medication education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AAAB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4065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546D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ADE1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74FE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63B94CD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2D518" w14:textId="4D743378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5C80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279/427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73A8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D87F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6D62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3009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1235B7F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8496E" w14:textId="4E619688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5A2F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24/134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A3C7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0.116 (0.071,0.188)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F884A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C428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1A92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0D02C9BF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9C33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Have a family doctor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2278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2A36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4A0C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9E39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DE3A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663364D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25C95" w14:textId="133DDE3D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6A2C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292/450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0C18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C57B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CF55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E0FD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47FBA03E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6F778" w14:textId="01636F44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0AC1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11/111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6744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0.060 (0.031,0.114)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788A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3609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0.257 (0.107,0.616)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D517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0.002</w:t>
            </w:r>
          </w:p>
        </w:tc>
      </w:tr>
      <w:tr w:rsidR="00CD4EF7" w:rsidRPr="004843E9" w14:paraId="6236954F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F4C1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Knowledge Score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6882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17DA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D7E4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330A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D767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69AE9B6C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AEEFC" w14:textId="315B446E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&lt;24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F19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50/230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4834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C42F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2866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9FFFF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170297F9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D6A81" w14:textId="25097F69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≥24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BC2C2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253/331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B7BE5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11.677 (7.802,17.476)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CDDD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7CFFC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2.878 (1.546,5.359)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2BDA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0.001</w:t>
            </w:r>
          </w:p>
        </w:tc>
      </w:tr>
      <w:tr w:rsidR="00CD4EF7" w:rsidRPr="004843E9" w14:paraId="2F65F13B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CD8F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>Attitude Score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B52D8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5F24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C3E0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52B4D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AF3C0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693C372" w14:textId="77777777" w:rsidTr="00CD4EF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42E29" w14:textId="41A73F90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&lt;23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BD0E7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47/258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A316B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6A751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DB946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ref.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98D04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</w:p>
        </w:tc>
      </w:tr>
      <w:tr w:rsidR="00CD4EF7" w:rsidRPr="004843E9" w14:paraId="5937EC7A" w14:textId="77777777" w:rsidTr="00CD4EF7"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BDC2F4" w14:textId="3E961EA9" w:rsidR="00CD4EF7" w:rsidRPr="004843E9" w:rsidRDefault="001C3B53" w:rsidP="00DF54FD">
            <w:pPr>
              <w:widowControl w:val="0"/>
              <w:adjustRightInd w:val="0"/>
              <w:snapToGrid w:val="0"/>
              <w:spacing w:line="360" w:lineRule="auto"/>
              <w:rPr>
                <w:rFonts w:eastAsia="微软雅黑"/>
                <w:bCs/>
                <w:sz w:val="24"/>
                <w:szCs w:val="24"/>
              </w:rPr>
            </w:pPr>
            <w:r w:rsidRPr="004843E9">
              <w:rPr>
                <w:rFonts w:eastAsia="微软雅黑"/>
                <w:bCs/>
                <w:sz w:val="24"/>
                <w:szCs w:val="24"/>
              </w:rPr>
              <w:t xml:space="preserve">   </w:t>
            </w:r>
            <w:r w:rsidR="00CD4EF7" w:rsidRPr="004843E9">
              <w:rPr>
                <w:rFonts w:eastAsia="微软雅黑"/>
                <w:bCs/>
                <w:sz w:val="24"/>
                <w:szCs w:val="24"/>
              </w:rPr>
              <w:t>≥23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ED02F9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256/303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97FFD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24.453 (15.694,38.100)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3FD9C3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92002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5.945 (3.182,11.108)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1DC5BE" w14:textId="77777777" w:rsidR="00CD4EF7" w:rsidRPr="004843E9" w:rsidRDefault="00CD4EF7" w:rsidP="00DF54FD">
            <w:pPr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eastAsia="微软雅黑"/>
                <w:bCs/>
                <w:sz w:val="24"/>
                <w:szCs w:val="24"/>
                <w:lang w:bidi="ar"/>
              </w:rPr>
            </w:pPr>
            <w:r w:rsidRPr="004843E9">
              <w:rPr>
                <w:rFonts w:eastAsia="微软雅黑"/>
                <w:bCs/>
                <w:sz w:val="24"/>
                <w:szCs w:val="24"/>
                <w:lang w:bidi="ar"/>
              </w:rPr>
              <w:t>&lt;0.001</w:t>
            </w:r>
          </w:p>
        </w:tc>
      </w:tr>
      <w:bookmarkEnd w:id="0"/>
    </w:tbl>
    <w:p w14:paraId="16BA9A69" w14:textId="77777777" w:rsidR="00BD1EBC" w:rsidRPr="004843E9" w:rsidRDefault="00BD1EBC" w:rsidP="00CD4EF7">
      <w:pPr>
        <w:rPr>
          <w:sz w:val="24"/>
          <w:szCs w:val="24"/>
        </w:rPr>
        <w:sectPr w:rsidR="00BD1EBC" w:rsidRPr="004843E9" w:rsidSect="004843E9">
          <w:type w:val="nextPage"/>
          <w:pgSz w:w="16839" w:h="11907" w:orient="landscape" w:code="9"/>
          <w:pgMar w:top="1440" w:right="1440" w:bottom="1440" w:left="1440" w:header="851" w:footer="992" w:gutter="0"/>
          <w:cols w:space="720"/>
          <w:docGrid w:type="lines" w:linePitch="312"/>
        </w:sectPr>
      </w:pPr>
    </w:p>
    <w:p w14:paraId="0DEB12C5" w14:textId="4D98AC23" w:rsidR="003A7EF7" w:rsidRPr="004843E9" w:rsidRDefault="00180028" w:rsidP="00CD4EF7">
      <w:pPr>
        <w:rPr>
          <w:noProof/>
          <w:sz w:val="24"/>
          <w:szCs w:val="24"/>
        </w:rPr>
      </w:pPr>
      <w:r w:rsidRPr="004843E9">
        <w:rPr>
          <w:noProof/>
          <w:sz w:val="24"/>
          <w:szCs w:val="24"/>
        </w:rPr>
        <w:lastRenderedPageBreak/>
        <w:drawing>
          <wp:inline distT="0" distB="0" distL="0" distR="0" wp14:anchorId="4AF667D4" wp14:editId="44B45BEA">
            <wp:extent cx="8848725" cy="2888398"/>
            <wp:effectExtent l="0" t="0" r="0" b="7620"/>
            <wp:docPr id="15639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777" cy="289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1227" w14:textId="77777777" w:rsidR="005C71C5" w:rsidRDefault="005C71C5" w:rsidP="005C71C5">
      <w:pPr>
        <w:widowControl w:val="0"/>
        <w:adjustRightInd w:val="0"/>
        <w:snapToGrid w:val="0"/>
        <w:spacing w:line="480" w:lineRule="auto"/>
        <w:jc w:val="center"/>
        <w:rPr>
          <w:rFonts w:eastAsia="微软雅黑"/>
          <w:b/>
          <w:bCs/>
          <w:sz w:val="24"/>
          <w:szCs w:val="24"/>
        </w:rPr>
      </w:pPr>
      <w:r w:rsidRPr="004843E9">
        <w:rPr>
          <w:rFonts w:eastAsia="微软雅黑"/>
          <w:b/>
          <w:bCs/>
          <w:sz w:val="24"/>
          <w:szCs w:val="24"/>
        </w:rPr>
        <w:t xml:space="preserve">Figure S1. </w:t>
      </w:r>
      <w:r w:rsidRPr="004843E9">
        <w:rPr>
          <w:rFonts w:eastAsia="微软雅黑"/>
          <w:sz w:val="24"/>
          <w:szCs w:val="24"/>
        </w:rPr>
        <w:t>Distribution of the attitude dimension scores</w:t>
      </w:r>
    </w:p>
    <w:p w14:paraId="284F4EB6" w14:textId="12A23245" w:rsidR="00180028" w:rsidRPr="005C71C5" w:rsidRDefault="00180028" w:rsidP="005C71C5">
      <w:pPr>
        <w:widowControl w:val="0"/>
        <w:adjustRightInd w:val="0"/>
        <w:snapToGrid w:val="0"/>
        <w:spacing w:line="480" w:lineRule="auto"/>
        <w:rPr>
          <w:rFonts w:eastAsia="微软雅黑"/>
          <w:b/>
          <w:bCs/>
          <w:sz w:val="24"/>
          <w:szCs w:val="24"/>
        </w:rPr>
      </w:pPr>
      <w:r w:rsidRPr="004843E9">
        <w:rPr>
          <w:sz w:val="24"/>
          <w:szCs w:val="24"/>
        </w:rPr>
        <w:br w:type="page"/>
      </w:r>
    </w:p>
    <w:p w14:paraId="4E36D7D8" w14:textId="3452C765" w:rsidR="00180028" w:rsidRDefault="00180028" w:rsidP="00180028">
      <w:pPr>
        <w:tabs>
          <w:tab w:val="left" w:pos="7325"/>
        </w:tabs>
        <w:rPr>
          <w:sz w:val="24"/>
          <w:szCs w:val="24"/>
        </w:rPr>
      </w:pPr>
      <w:r w:rsidRPr="004843E9">
        <w:rPr>
          <w:noProof/>
          <w:sz w:val="24"/>
          <w:szCs w:val="24"/>
        </w:rPr>
        <w:lastRenderedPageBreak/>
        <w:drawing>
          <wp:inline distT="0" distB="0" distL="0" distR="0" wp14:anchorId="0D1D7E36" wp14:editId="7B125680">
            <wp:extent cx="8772525" cy="2254430"/>
            <wp:effectExtent l="0" t="0" r="0" b="0"/>
            <wp:docPr id="2705935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38" cy="22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6F59" w14:textId="77777777" w:rsidR="005C71C5" w:rsidRPr="004843E9" w:rsidRDefault="005C71C5" w:rsidP="005C71C5">
      <w:pPr>
        <w:widowControl w:val="0"/>
        <w:adjustRightInd w:val="0"/>
        <w:snapToGrid w:val="0"/>
        <w:spacing w:line="480" w:lineRule="auto"/>
        <w:jc w:val="center"/>
        <w:rPr>
          <w:rFonts w:eastAsia="微软雅黑"/>
          <w:b/>
          <w:bCs/>
          <w:sz w:val="24"/>
          <w:szCs w:val="24"/>
        </w:rPr>
      </w:pPr>
      <w:r w:rsidRPr="004843E9">
        <w:rPr>
          <w:rFonts w:eastAsia="微软雅黑"/>
          <w:b/>
          <w:bCs/>
          <w:sz w:val="24"/>
          <w:szCs w:val="24"/>
        </w:rPr>
        <w:t xml:space="preserve">Figure S2. </w:t>
      </w:r>
      <w:r w:rsidRPr="004843E9">
        <w:rPr>
          <w:rFonts w:eastAsia="微软雅黑"/>
          <w:sz w:val="24"/>
          <w:szCs w:val="24"/>
        </w:rPr>
        <w:t>Distribution of the practice dimension scores</w:t>
      </w:r>
    </w:p>
    <w:p w14:paraId="1A3314D8" w14:textId="77777777" w:rsidR="005C71C5" w:rsidRPr="005C71C5" w:rsidRDefault="005C71C5" w:rsidP="00180028">
      <w:pPr>
        <w:tabs>
          <w:tab w:val="left" w:pos="7325"/>
        </w:tabs>
        <w:rPr>
          <w:rFonts w:hint="eastAsia"/>
          <w:sz w:val="24"/>
          <w:szCs w:val="24"/>
        </w:rPr>
      </w:pPr>
      <w:bookmarkStart w:id="1" w:name="_GoBack"/>
      <w:bookmarkEnd w:id="1"/>
    </w:p>
    <w:sectPr w:rsidR="005C71C5" w:rsidRPr="005C71C5" w:rsidSect="004843E9">
      <w:type w:val="nextPage"/>
      <w:pgSz w:w="16839" w:h="11907" w:orient="landscape" w:code="9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DC6E6" w14:textId="77777777" w:rsidR="005877D8" w:rsidRDefault="005877D8" w:rsidP="00026044">
      <w:r>
        <w:separator/>
      </w:r>
    </w:p>
  </w:endnote>
  <w:endnote w:type="continuationSeparator" w:id="0">
    <w:p w14:paraId="562FA471" w14:textId="77777777" w:rsidR="005877D8" w:rsidRDefault="005877D8" w:rsidP="0002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FB15" w14:textId="77777777" w:rsidR="005877D8" w:rsidRDefault="005877D8" w:rsidP="00026044">
      <w:r>
        <w:separator/>
      </w:r>
    </w:p>
  </w:footnote>
  <w:footnote w:type="continuationSeparator" w:id="0">
    <w:p w14:paraId="68374427" w14:textId="77777777" w:rsidR="005877D8" w:rsidRDefault="005877D8" w:rsidP="0002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00F"/>
    <w:multiLevelType w:val="multilevel"/>
    <w:tmpl w:val="1A5970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5949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sDQ3Mjc1sTA0MzdQ0lEKTi0uzszPAykwrgUA1sqC8CwAAAA="/>
  </w:docVars>
  <w:rsids>
    <w:rsidRoot w:val="003A7EF7"/>
    <w:rsid w:val="00026044"/>
    <w:rsid w:val="00043F40"/>
    <w:rsid w:val="00180028"/>
    <w:rsid w:val="00193761"/>
    <w:rsid w:val="001C3B53"/>
    <w:rsid w:val="001F29FD"/>
    <w:rsid w:val="00252347"/>
    <w:rsid w:val="0029124A"/>
    <w:rsid w:val="002E3CA2"/>
    <w:rsid w:val="003701D1"/>
    <w:rsid w:val="003A7EF7"/>
    <w:rsid w:val="00422505"/>
    <w:rsid w:val="004269A2"/>
    <w:rsid w:val="004843E9"/>
    <w:rsid w:val="004A492A"/>
    <w:rsid w:val="005539E6"/>
    <w:rsid w:val="005877D8"/>
    <w:rsid w:val="005B39F3"/>
    <w:rsid w:val="005C71C5"/>
    <w:rsid w:val="00696781"/>
    <w:rsid w:val="007A72F6"/>
    <w:rsid w:val="0082789A"/>
    <w:rsid w:val="008E0C63"/>
    <w:rsid w:val="00911B3E"/>
    <w:rsid w:val="00A46F55"/>
    <w:rsid w:val="00BD1EBC"/>
    <w:rsid w:val="00CA716B"/>
    <w:rsid w:val="00CD4EF7"/>
    <w:rsid w:val="00EB79AD"/>
    <w:rsid w:val="00F1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46D9"/>
  <w15:chartTrackingRefBased/>
  <w15:docId w15:val="{29DC64E5-3B00-4F0B-9183-4A37A6CB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28"/>
    <w:pPr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A7EF7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7EF7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9"/>
    <w:unhideWhenUsed/>
    <w:qFormat/>
    <w:rsid w:val="003A7EF7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nhideWhenUsed/>
    <w:qFormat/>
    <w:rsid w:val="003A7EF7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nhideWhenUsed/>
    <w:qFormat/>
    <w:rsid w:val="003A7EF7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nhideWhenUsed/>
    <w:qFormat/>
    <w:rsid w:val="003A7EF7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nhideWhenUsed/>
    <w:qFormat/>
    <w:rsid w:val="003A7EF7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nhideWhenUsed/>
    <w:qFormat/>
    <w:rsid w:val="003A7EF7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nhideWhenUsed/>
    <w:qFormat/>
    <w:rsid w:val="003A7EF7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A7E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3A7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rsid w:val="003A7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rsid w:val="003A7EF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rsid w:val="003A7EF7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rsid w:val="003A7EF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rsid w:val="003A7EF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rsid w:val="003A7EF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rsid w:val="003A7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A7EF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3A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7EF7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3A7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7EF7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3A7E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7EF7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A7E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7EF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3A7E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7E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qFormat/>
    <w:rsid w:val="00026044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qFormat/>
    <w:rsid w:val="0002604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qFormat/>
    <w:rsid w:val="00026044"/>
    <w:pPr>
      <w:widowControl w:val="0"/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qFormat/>
    <w:rsid w:val="00026044"/>
    <w:rPr>
      <w:sz w:val="18"/>
      <w:szCs w:val="18"/>
    </w:rPr>
  </w:style>
  <w:style w:type="paragraph" w:styleId="ac">
    <w:name w:val="Document Map"/>
    <w:basedOn w:val="a"/>
    <w:link w:val="Char5"/>
    <w:rsid w:val="00CD4EF7"/>
    <w:pPr>
      <w:widowControl w:val="0"/>
    </w:pPr>
    <w:rPr>
      <w:rFonts w:ascii="Helvetica" w:eastAsiaTheme="minorEastAsia" w:hAnsi="Helvetica" w:cs="黑体"/>
      <w:sz w:val="24"/>
      <w:szCs w:val="24"/>
    </w:rPr>
  </w:style>
  <w:style w:type="character" w:customStyle="1" w:styleId="Char5">
    <w:name w:val="文档结构图 Char"/>
    <w:basedOn w:val="a0"/>
    <w:link w:val="ac"/>
    <w:rsid w:val="00CD4EF7"/>
    <w:rPr>
      <w:rFonts w:ascii="Helvetica" w:hAnsi="Helvetica" w:cs="黑体"/>
      <w:sz w:val="24"/>
      <w14:ligatures w14:val="none"/>
    </w:rPr>
  </w:style>
  <w:style w:type="paragraph" w:styleId="ad">
    <w:name w:val="annotation text"/>
    <w:basedOn w:val="a"/>
    <w:link w:val="Char6"/>
    <w:uiPriority w:val="99"/>
    <w:unhideWhenUsed/>
    <w:qFormat/>
    <w:rsid w:val="00CD4EF7"/>
    <w:pPr>
      <w:snapToGrid w:val="0"/>
      <w:jc w:val="left"/>
    </w:pPr>
    <w:rPr>
      <w:rFonts w:cstheme="minorBidi"/>
      <w:sz w:val="24"/>
    </w:rPr>
  </w:style>
  <w:style w:type="character" w:customStyle="1" w:styleId="Char6">
    <w:name w:val="批注文字 Char"/>
    <w:basedOn w:val="a0"/>
    <w:link w:val="ad"/>
    <w:uiPriority w:val="99"/>
    <w:qFormat/>
    <w:rsid w:val="00CD4EF7"/>
    <w:rPr>
      <w:rFonts w:ascii="Times New Roman" w:eastAsia="宋体" w:hAnsi="Times New Roman"/>
      <w:sz w:val="24"/>
      <w:szCs w:val="22"/>
      <w14:ligatures w14:val="none"/>
    </w:rPr>
  </w:style>
  <w:style w:type="paragraph" w:styleId="30">
    <w:name w:val="toc 3"/>
    <w:basedOn w:val="a"/>
    <w:next w:val="a"/>
    <w:uiPriority w:val="39"/>
    <w:unhideWhenUsed/>
    <w:qFormat/>
    <w:rsid w:val="00CD4EF7"/>
    <w:pPr>
      <w:widowControl w:val="0"/>
      <w:ind w:leftChars="400" w:left="840"/>
    </w:pPr>
    <w:rPr>
      <w:rFonts w:ascii="Calibri" w:hAnsi="Calibri" w:cs="黑体"/>
      <w:sz w:val="24"/>
    </w:rPr>
  </w:style>
  <w:style w:type="paragraph" w:styleId="ae">
    <w:name w:val="Balloon Text"/>
    <w:basedOn w:val="a"/>
    <w:link w:val="Char7"/>
    <w:uiPriority w:val="99"/>
    <w:unhideWhenUsed/>
    <w:qFormat/>
    <w:rsid w:val="00CD4EF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7">
    <w:name w:val="批注框文本 Char"/>
    <w:basedOn w:val="a0"/>
    <w:link w:val="ae"/>
    <w:uiPriority w:val="99"/>
    <w:qFormat/>
    <w:rsid w:val="00CD4EF7"/>
    <w:rPr>
      <w:sz w:val="18"/>
      <w:szCs w:val="18"/>
      <w14:ligatures w14:val="none"/>
    </w:rPr>
  </w:style>
  <w:style w:type="paragraph" w:styleId="10">
    <w:name w:val="toc 1"/>
    <w:basedOn w:val="a"/>
    <w:next w:val="a"/>
    <w:uiPriority w:val="39"/>
    <w:unhideWhenUsed/>
    <w:qFormat/>
    <w:rsid w:val="00CD4EF7"/>
    <w:pPr>
      <w:widowControl w:val="0"/>
    </w:pPr>
    <w:rPr>
      <w:rFonts w:ascii="Calibri" w:hAnsi="Calibri" w:cs="黑体"/>
      <w:sz w:val="24"/>
    </w:rPr>
  </w:style>
  <w:style w:type="paragraph" w:styleId="20">
    <w:name w:val="toc 2"/>
    <w:basedOn w:val="a"/>
    <w:next w:val="a"/>
    <w:uiPriority w:val="39"/>
    <w:unhideWhenUsed/>
    <w:qFormat/>
    <w:rsid w:val="00CD4EF7"/>
    <w:pPr>
      <w:widowControl w:val="0"/>
      <w:ind w:leftChars="200" w:left="420"/>
    </w:pPr>
    <w:rPr>
      <w:rFonts w:ascii="Calibri" w:hAnsi="Calibri"/>
      <w:sz w:val="24"/>
    </w:rPr>
  </w:style>
  <w:style w:type="paragraph" w:styleId="af">
    <w:name w:val="Normal (Web)"/>
    <w:basedOn w:val="a"/>
    <w:uiPriority w:val="99"/>
    <w:unhideWhenUsed/>
    <w:qFormat/>
    <w:rsid w:val="00CD4EF7"/>
    <w:pPr>
      <w:widowControl w:val="0"/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f0">
    <w:name w:val="annotation subject"/>
    <w:basedOn w:val="ad"/>
    <w:next w:val="ad"/>
    <w:link w:val="Char8"/>
    <w:uiPriority w:val="99"/>
    <w:unhideWhenUsed/>
    <w:qFormat/>
    <w:rsid w:val="00CD4EF7"/>
    <w:rPr>
      <w:b/>
      <w:bCs/>
    </w:rPr>
  </w:style>
  <w:style w:type="character" w:customStyle="1" w:styleId="Char8">
    <w:name w:val="批注主题 Char"/>
    <w:basedOn w:val="Char6"/>
    <w:link w:val="af0"/>
    <w:uiPriority w:val="99"/>
    <w:qFormat/>
    <w:rsid w:val="00CD4EF7"/>
    <w:rPr>
      <w:rFonts w:ascii="Times New Roman" w:eastAsia="宋体" w:hAnsi="Times New Roman"/>
      <w:b/>
      <w:bCs/>
      <w:sz w:val="24"/>
      <w:szCs w:val="22"/>
      <w14:ligatures w14:val="none"/>
    </w:rPr>
  </w:style>
  <w:style w:type="table" w:styleId="af1">
    <w:name w:val="Table Grid"/>
    <w:basedOn w:val="a1"/>
    <w:uiPriority w:val="39"/>
    <w:qFormat/>
    <w:rsid w:val="00CD4EF7"/>
    <w:pPr>
      <w:widowControl w:val="0"/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CD4EF7"/>
    <w:rPr>
      <w:b/>
      <w:bCs/>
    </w:rPr>
  </w:style>
  <w:style w:type="character" w:styleId="af3">
    <w:name w:val="page number"/>
    <w:rsid w:val="00CD4EF7"/>
  </w:style>
  <w:style w:type="character" w:styleId="af4">
    <w:name w:val="Emphasis"/>
    <w:uiPriority w:val="20"/>
    <w:qFormat/>
    <w:rsid w:val="00CD4EF7"/>
    <w:rPr>
      <w:i/>
    </w:rPr>
  </w:style>
  <w:style w:type="character" w:styleId="af5">
    <w:name w:val="line number"/>
    <w:basedOn w:val="a0"/>
    <w:uiPriority w:val="99"/>
    <w:semiHidden/>
    <w:unhideWhenUsed/>
    <w:rsid w:val="00CD4EF7"/>
  </w:style>
  <w:style w:type="character" w:styleId="af6">
    <w:name w:val="Hyperlink"/>
    <w:uiPriority w:val="99"/>
    <w:qFormat/>
    <w:rsid w:val="00CD4EF7"/>
    <w:rPr>
      <w:color w:val="0000FF"/>
      <w:u w:val="single"/>
    </w:rPr>
  </w:style>
  <w:style w:type="character" w:styleId="af7">
    <w:name w:val="annotation reference"/>
    <w:uiPriority w:val="99"/>
    <w:unhideWhenUsed/>
    <w:qFormat/>
    <w:rsid w:val="00CD4EF7"/>
    <w:rPr>
      <w:sz w:val="21"/>
      <w:szCs w:val="21"/>
    </w:rPr>
  </w:style>
  <w:style w:type="character" w:customStyle="1" w:styleId="EndNoteBibliographyCar">
    <w:name w:val="EndNote Bibliography Car"/>
    <w:link w:val="EndNoteBibliography"/>
    <w:rsid w:val="00CD4EF7"/>
    <w:rPr>
      <w:szCs w:val="22"/>
    </w:rPr>
  </w:style>
  <w:style w:type="paragraph" w:customStyle="1" w:styleId="EndNoteBibliography">
    <w:name w:val="EndNote Bibliography"/>
    <w:basedOn w:val="a"/>
    <w:link w:val="EndNoteBibliographyCar"/>
    <w:rsid w:val="00CD4EF7"/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Car">
    <w:name w:val="列出段落1 Car"/>
    <w:link w:val="11"/>
    <w:uiPriority w:val="99"/>
    <w:rsid w:val="00CD4EF7"/>
  </w:style>
  <w:style w:type="paragraph" w:customStyle="1" w:styleId="11">
    <w:name w:val="列出段落1"/>
    <w:basedOn w:val="a"/>
    <w:link w:val="1Car"/>
    <w:uiPriority w:val="99"/>
    <w:qFormat/>
    <w:rsid w:val="00CD4EF7"/>
    <w:pPr>
      <w:ind w:firstLineChars="200" w:firstLine="420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f8">
    <w:name w:val="批注文字 字符"/>
    <w:uiPriority w:val="99"/>
    <w:rsid w:val="00CD4EF7"/>
    <w:rPr>
      <w:kern w:val="2"/>
      <w:sz w:val="21"/>
      <w:szCs w:val="24"/>
    </w:rPr>
  </w:style>
  <w:style w:type="character" w:customStyle="1" w:styleId="EndNoteBibliographyTitleCar">
    <w:name w:val="EndNote Bibliography Title Car"/>
    <w:link w:val="EndNoteBibliographyTitle"/>
    <w:rsid w:val="00CD4EF7"/>
    <w:rPr>
      <w:szCs w:val="22"/>
    </w:rPr>
  </w:style>
  <w:style w:type="paragraph" w:customStyle="1" w:styleId="EndNoteBibliographyTitle">
    <w:name w:val="EndNote Bibliography Title"/>
    <w:basedOn w:val="a"/>
    <w:link w:val="EndNoteBibliographyTitleCar"/>
    <w:rsid w:val="00CD4EF7"/>
    <w:pPr>
      <w:jc w:val="center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Mentionnonrsolue1">
    <w:name w:val="Mention non résolue1"/>
    <w:uiPriority w:val="99"/>
    <w:unhideWhenUsed/>
    <w:rsid w:val="00CD4EF7"/>
    <w:rPr>
      <w:color w:val="605E5C"/>
      <w:shd w:val="clear" w:color="auto" w:fill="E1DFDD"/>
    </w:rPr>
  </w:style>
  <w:style w:type="character" w:customStyle="1" w:styleId="12">
    <w:name w:val="标题 1 字符"/>
    <w:qFormat/>
    <w:rsid w:val="00CD4EF7"/>
    <w:rPr>
      <w:rFonts w:ascii="Calibri" w:eastAsia="宋体" w:hAnsi="Calibri"/>
      <w:b/>
      <w:bCs/>
      <w:kern w:val="44"/>
      <w:sz w:val="44"/>
      <w:szCs w:val="44"/>
    </w:rPr>
  </w:style>
  <w:style w:type="paragraph" w:customStyle="1" w:styleId="13">
    <w:name w:val="修订1"/>
    <w:uiPriority w:val="99"/>
    <w:semiHidden/>
    <w:rsid w:val="00CD4EF7"/>
    <w:pPr>
      <w:spacing w:after="0" w:line="240" w:lineRule="auto"/>
    </w:pPr>
    <w:rPr>
      <w:rFonts w:ascii="Calibri" w:eastAsia="宋体" w:hAnsi="Calibri" w:cs="黑体"/>
      <w:sz w:val="21"/>
      <w:szCs w:val="22"/>
      <w14:ligatures w14:val="none"/>
    </w:rPr>
  </w:style>
  <w:style w:type="character" w:customStyle="1" w:styleId="Char10">
    <w:name w:val="批注文字 Char1"/>
    <w:basedOn w:val="a0"/>
    <w:uiPriority w:val="99"/>
    <w:semiHidden/>
    <w:rsid w:val="00CD4EF7"/>
    <w:rPr>
      <w:rFonts w:ascii="Times New Roman" w:eastAsia="宋体" w:hAnsi="Times New Roman" w:cs="Times New Roman"/>
    </w:rPr>
  </w:style>
  <w:style w:type="paragraph" w:customStyle="1" w:styleId="TOC2">
    <w:name w:val="TOC 标题2"/>
    <w:basedOn w:val="1"/>
    <w:next w:val="a"/>
    <w:uiPriority w:val="39"/>
    <w:unhideWhenUsed/>
    <w:qFormat/>
    <w:rsid w:val="00CD4EF7"/>
    <w:pPr>
      <w:widowControl/>
      <w:spacing w:before="240" w:after="0" w:line="259" w:lineRule="auto"/>
      <w:outlineLvl w:val="9"/>
    </w:pPr>
    <w:rPr>
      <w:rFonts w:ascii="Calibri Light" w:eastAsia="宋体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-11">
    <w:name w:val="彩色列表 - 强调文字颜色 11"/>
    <w:basedOn w:val="a"/>
    <w:uiPriority w:val="34"/>
    <w:qFormat/>
    <w:rsid w:val="00CD4EF7"/>
    <w:pPr>
      <w:widowControl w:val="0"/>
      <w:ind w:firstLineChars="200" w:firstLine="420"/>
    </w:pPr>
    <w:rPr>
      <w:rFonts w:ascii="Calibri" w:hAnsi="Calibri" w:cs="黑体"/>
      <w:sz w:val="24"/>
    </w:rPr>
  </w:style>
  <w:style w:type="character" w:customStyle="1" w:styleId="Char11">
    <w:name w:val="批注主题 Char1"/>
    <w:basedOn w:val="Char10"/>
    <w:uiPriority w:val="99"/>
    <w:semiHidden/>
    <w:rsid w:val="00CD4EF7"/>
    <w:rPr>
      <w:rFonts w:ascii="Times New Roman" w:eastAsia="宋体" w:hAnsi="Times New Roman" w:cs="Times New Roman"/>
      <w:b/>
      <w:bCs/>
    </w:rPr>
  </w:style>
  <w:style w:type="paragraph" w:customStyle="1" w:styleId="21">
    <w:name w:val="列出段落2"/>
    <w:basedOn w:val="a"/>
    <w:rsid w:val="00CD4EF7"/>
    <w:pPr>
      <w:widowControl w:val="0"/>
      <w:ind w:firstLineChars="200" w:firstLine="420"/>
    </w:pPr>
    <w:rPr>
      <w:rFonts w:ascii="Calibri" w:hAnsi="Calibri" w:cs="黑体"/>
      <w:sz w:val="24"/>
    </w:rPr>
  </w:style>
  <w:style w:type="character" w:customStyle="1" w:styleId="Char12">
    <w:name w:val="页眉 Char1"/>
    <w:basedOn w:val="a0"/>
    <w:uiPriority w:val="99"/>
    <w:semiHidden/>
    <w:rsid w:val="00CD4EF7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CD4EF7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CD4EF7"/>
    <w:pPr>
      <w:widowControl/>
      <w:overflowPunct w:val="0"/>
      <w:autoSpaceDE w:val="0"/>
      <w:autoSpaceDN w:val="0"/>
      <w:spacing w:after="0" w:line="276" w:lineRule="auto"/>
      <w:outlineLvl w:val="9"/>
    </w:pPr>
    <w:rPr>
      <w:rFonts w:ascii="Cambria" w:eastAsia="宋体" w:hAnsi="Cambria" w:cs="黑体"/>
      <w:b/>
      <w:bCs/>
      <w:color w:val="365F90"/>
      <w:kern w:val="0"/>
      <w:sz w:val="28"/>
      <w:szCs w:val="28"/>
      <w14:ligatures w14:val="none"/>
    </w:rPr>
  </w:style>
  <w:style w:type="character" w:customStyle="1" w:styleId="Char14">
    <w:name w:val="批注框文本 Char1"/>
    <w:basedOn w:val="a0"/>
    <w:uiPriority w:val="99"/>
    <w:semiHidden/>
    <w:rsid w:val="00CD4EF7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文档结构图 Char1"/>
    <w:basedOn w:val="a0"/>
    <w:uiPriority w:val="99"/>
    <w:semiHidden/>
    <w:rsid w:val="00CD4EF7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22">
    <w:name w:val="修订2"/>
    <w:uiPriority w:val="99"/>
    <w:semiHidden/>
    <w:rsid w:val="00CD4EF7"/>
    <w:pPr>
      <w:spacing w:after="0" w:line="240" w:lineRule="auto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customStyle="1" w:styleId="14">
    <w:name w:val="普通(网站)1"/>
    <w:basedOn w:val="a"/>
    <w:rsid w:val="00CD4EF7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customStyle="1" w:styleId="15">
    <w:name w:val="网格型1"/>
    <w:basedOn w:val="a1"/>
    <w:uiPriority w:val="39"/>
    <w:qFormat/>
    <w:rsid w:val="00CD4EF7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rsid w:val="00CD4EF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uiPriority w:val="39"/>
    <w:qFormat/>
    <w:rsid w:val="00CD4EF7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uiPriority w:val="39"/>
    <w:qFormat/>
    <w:rsid w:val="00CD4EF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sid w:val="00CD4EF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a0"/>
    <w:uiPriority w:val="99"/>
    <w:semiHidden/>
    <w:unhideWhenUsed/>
    <w:rsid w:val="00CD4EF7"/>
    <w:rPr>
      <w:color w:val="605E5C"/>
      <w:shd w:val="clear" w:color="auto" w:fill="E1DFDD"/>
    </w:rPr>
  </w:style>
  <w:style w:type="paragraph" w:styleId="af9">
    <w:name w:val="Revision"/>
    <w:hidden/>
    <w:uiPriority w:val="99"/>
    <w:unhideWhenUsed/>
    <w:rsid w:val="00CD4EF7"/>
    <w:pPr>
      <w:spacing w:after="0" w:line="240" w:lineRule="auto"/>
    </w:pPr>
    <w:rPr>
      <w:rFonts w:ascii="Times New Roman" w:eastAsia="宋体" w:hAnsi="Times New Roman" w:cs="Times New Roman"/>
      <w:sz w:val="21"/>
      <w:szCs w:val="22"/>
      <w14:ligatures w14:val="none"/>
    </w:rPr>
  </w:style>
  <w:style w:type="character" w:customStyle="1" w:styleId="16">
    <w:name w:val="未处理的提及1"/>
    <w:basedOn w:val="a0"/>
    <w:uiPriority w:val="99"/>
    <w:semiHidden/>
    <w:unhideWhenUsed/>
    <w:rsid w:val="00CD4EF7"/>
    <w:rPr>
      <w:color w:val="605E5C"/>
      <w:shd w:val="clear" w:color="auto" w:fill="E1DFDD"/>
    </w:rPr>
  </w:style>
  <w:style w:type="character" w:customStyle="1" w:styleId="24">
    <w:name w:val="未处理的提及2"/>
    <w:basedOn w:val="a0"/>
    <w:uiPriority w:val="99"/>
    <w:semiHidden/>
    <w:unhideWhenUsed/>
    <w:rsid w:val="00CD4EF7"/>
    <w:rPr>
      <w:color w:val="605E5C"/>
      <w:shd w:val="clear" w:color="auto" w:fill="E1DFDD"/>
    </w:rPr>
  </w:style>
  <w:style w:type="numbering" w:customStyle="1" w:styleId="17">
    <w:name w:val="无列表1"/>
    <w:next w:val="a2"/>
    <w:uiPriority w:val="99"/>
    <w:semiHidden/>
    <w:unhideWhenUsed/>
    <w:rsid w:val="00CD4EF7"/>
  </w:style>
  <w:style w:type="character" w:customStyle="1" w:styleId="Mentionnonrsolue3">
    <w:name w:val="Mention non résolue3"/>
    <w:uiPriority w:val="99"/>
    <w:unhideWhenUsed/>
    <w:rsid w:val="00CD4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CE65-3807-4404-BACA-C325B475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1856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 </cp:lastModifiedBy>
  <cp:revision>5</cp:revision>
  <dcterms:created xsi:type="dcterms:W3CDTF">2026-07-01T02:26:00Z</dcterms:created>
  <dcterms:modified xsi:type="dcterms:W3CDTF">2026-07-01T07:27:00Z</dcterms:modified>
</cp:coreProperties>
</file>