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5AAAD">
      <w:pPr>
        <w:rPr>
          <w:rFonts w:cs="Times New Roman"/>
          <w:sz w:val="24"/>
          <w:szCs w:val="24"/>
        </w:rPr>
      </w:pPr>
      <w:r>
        <w:rPr>
          <w:rFonts w:cs="Times New Roman"/>
          <w:b/>
          <w:sz w:val="24"/>
          <w:szCs w:val="24"/>
        </w:rPr>
        <w:t>Supplementary Table S1. Non-zero edge weights of the estimated network.</w:t>
      </w:r>
    </w:p>
    <w:tbl>
      <w:tblPr>
        <w:tblStyle w:val="32"/>
        <w:tblW w:w="0" w:type="auto"/>
        <w:jc w:val="center"/>
        <w:tblLayout w:type="autofit"/>
        <w:tblCellMar>
          <w:top w:w="0" w:type="dxa"/>
          <w:left w:w="108" w:type="dxa"/>
          <w:bottom w:w="0" w:type="dxa"/>
          <w:right w:w="108" w:type="dxa"/>
        </w:tblCellMar>
      </w:tblPr>
      <w:tblGrid>
        <w:gridCol w:w="1728"/>
        <w:gridCol w:w="1728"/>
        <w:gridCol w:w="1152"/>
        <w:gridCol w:w="1440"/>
        <w:gridCol w:w="1368"/>
      </w:tblGrid>
      <w:tr w14:paraId="7A1395E9">
        <w:tblPrEx>
          <w:tblCellMar>
            <w:top w:w="0" w:type="dxa"/>
            <w:left w:w="108" w:type="dxa"/>
            <w:bottom w:w="0" w:type="dxa"/>
            <w:right w:w="108" w:type="dxa"/>
          </w:tblCellMar>
        </w:tblPrEx>
        <w:trPr>
          <w:tblHeader/>
          <w:jc w:val="center"/>
        </w:trPr>
        <w:tc>
          <w:tcPr>
            <w:tcW w:w="1728" w:type="dxa"/>
            <w:tcBorders>
              <w:top w:val="single" w:color="000000" w:sz="12" w:space="0"/>
              <w:left w:val="nil"/>
              <w:bottom w:val="single" w:color="000000" w:sz="8" w:space="0"/>
              <w:right w:val="nil"/>
            </w:tcBorders>
            <w:shd w:val="clear" w:color="auto" w:fill="F2F2F2"/>
            <w:vAlign w:val="center"/>
          </w:tcPr>
          <w:p w14:paraId="38C1B040">
            <w:pPr>
              <w:spacing w:after="0"/>
              <w:rPr>
                <w:rFonts w:cs="Times New Roman"/>
                <w:sz w:val="24"/>
                <w:szCs w:val="24"/>
              </w:rPr>
            </w:pPr>
            <w:r>
              <w:rPr>
                <w:rFonts w:cs="Times New Roman"/>
                <w:b/>
                <w:sz w:val="24"/>
                <w:szCs w:val="24"/>
              </w:rPr>
              <w:t>Node 1</w:t>
            </w:r>
          </w:p>
        </w:tc>
        <w:tc>
          <w:tcPr>
            <w:tcW w:w="1728" w:type="dxa"/>
            <w:tcBorders>
              <w:top w:val="single" w:color="000000" w:sz="12" w:space="0"/>
              <w:left w:val="nil"/>
              <w:bottom w:val="single" w:color="000000" w:sz="8" w:space="0"/>
              <w:right w:val="nil"/>
            </w:tcBorders>
            <w:shd w:val="clear" w:color="auto" w:fill="F2F2F2"/>
            <w:vAlign w:val="center"/>
          </w:tcPr>
          <w:p w14:paraId="79935566">
            <w:pPr>
              <w:spacing w:after="0"/>
              <w:rPr>
                <w:rFonts w:cs="Times New Roman"/>
                <w:sz w:val="24"/>
                <w:szCs w:val="24"/>
              </w:rPr>
            </w:pPr>
            <w:r>
              <w:rPr>
                <w:rFonts w:cs="Times New Roman"/>
                <w:b/>
                <w:sz w:val="24"/>
                <w:szCs w:val="24"/>
              </w:rPr>
              <w:t>Node 2</w:t>
            </w:r>
          </w:p>
        </w:tc>
        <w:tc>
          <w:tcPr>
            <w:tcW w:w="1152" w:type="dxa"/>
            <w:tcBorders>
              <w:top w:val="single" w:color="000000" w:sz="12" w:space="0"/>
              <w:left w:val="nil"/>
              <w:bottom w:val="single" w:color="000000" w:sz="8" w:space="0"/>
              <w:right w:val="nil"/>
            </w:tcBorders>
            <w:shd w:val="clear" w:color="auto" w:fill="F2F2F2"/>
            <w:vAlign w:val="center"/>
          </w:tcPr>
          <w:p w14:paraId="24401534">
            <w:pPr>
              <w:spacing w:after="0"/>
              <w:jc w:val="center"/>
              <w:rPr>
                <w:rFonts w:cs="Times New Roman"/>
                <w:sz w:val="24"/>
                <w:szCs w:val="24"/>
              </w:rPr>
            </w:pPr>
            <w:r>
              <w:rPr>
                <w:rFonts w:cs="Times New Roman"/>
                <w:b/>
                <w:sz w:val="24"/>
                <w:szCs w:val="24"/>
              </w:rPr>
              <w:t>Weight</w:t>
            </w:r>
          </w:p>
        </w:tc>
        <w:tc>
          <w:tcPr>
            <w:tcW w:w="1440" w:type="dxa"/>
            <w:tcBorders>
              <w:top w:val="single" w:color="000000" w:sz="12" w:space="0"/>
              <w:left w:val="nil"/>
              <w:bottom w:val="single" w:color="000000" w:sz="8" w:space="0"/>
              <w:right w:val="nil"/>
            </w:tcBorders>
            <w:shd w:val="clear" w:color="auto" w:fill="F2F2F2"/>
            <w:vAlign w:val="center"/>
          </w:tcPr>
          <w:p w14:paraId="497A3BFD">
            <w:pPr>
              <w:spacing w:after="0"/>
              <w:jc w:val="center"/>
              <w:rPr>
                <w:rFonts w:cs="Times New Roman"/>
                <w:sz w:val="24"/>
                <w:szCs w:val="24"/>
              </w:rPr>
            </w:pPr>
            <w:r>
              <w:rPr>
                <w:rFonts w:cs="Times New Roman"/>
                <w:b/>
                <w:sz w:val="24"/>
                <w:szCs w:val="24"/>
              </w:rPr>
              <w:t>Absolute weight</w:t>
            </w:r>
          </w:p>
        </w:tc>
        <w:tc>
          <w:tcPr>
            <w:tcW w:w="1368" w:type="dxa"/>
            <w:tcBorders>
              <w:top w:val="single" w:color="000000" w:sz="12" w:space="0"/>
              <w:left w:val="nil"/>
              <w:bottom w:val="single" w:color="000000" w:sz="8" w:space="0"/>
              <w:right w:val="nil"/>
            </w:tcBorders>
            <w:shd w:val="clear" w:color="auto" w:fill="F2F2F2"/>
            <w:vAlign w:val="center"/>
          </w:tcPr>
          <w:p w14:paraId="715C396A">
            <w:pPr>
              <w:spacing w:after="0"/>
              <w:jc w:val="center"/>
              <w:rPr>
                <w:rFonts w:cs="Times New Roman"/>
                <w:sz w:val="24"/>
                <w:szCs w:val="24"/>
              </w:rPr>
            </w:pPr>
            <w:r>
              <w:rPr>
                <w:rFonts w:cs="Times New Roman"/>
                <w:b/>
                <w:sz w:val="24"/>
                <w:szCs w:val="24"/>
              </w:rPr>
              <w:t>Direction</w:t>
            </w:r>
          </w:p>
        </w:tc>
      </w:tr>
      <w:tr w14:paraId="21A3CF97">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C6AF5F7">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0E6AFB58">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3939270D">
            <w:pPr>
              <w:spacing w:after="0"/>
              <w:jc w:val="center"/>
              <w:rPr>
                <w:rFonts w:cs="Times New Roman"/>
                <w:sz w:val="24"/>
                <w:szCs w:val="24"/>
              </w:rPr>
            </w:pPr>
            <w:r>
              <w:rPr>
                <w:rFonts w:cs="Times New Roman"/>
                <w:sz w:val="24"/>
                <w:szCs w:val="24"/>
              </w:rPr>
              <w:t>0.663</w:t>
            </w:r>
          </w:p>
        </w:tc>
        <w:tc>
          <w:tcPr>
            <w:tcW w:w="1440" w:type="dxa"/>
            <w:tcBorders>
              <w:top w:val="nil"/>
              <w:left w:val="nil"/>
              <w:bottom w:val="nil"/>
              <w:right w:val="nil"/>
            </w:tcBorders>
            <w:vAlign w:val="center"/>
          </w:tcPr>
          <w:p w14:paraId="609BED85">
            <w:pPr>
              <w:spacing w:after="0"/>
              <w:jc w:val="center"/>
              <w:rPr>
                <w:rFonts w:cs="Times New Roman"/>
                <w:sz w:val="24"/>
                <w:szCs w:val="24"/>
              </w:rPr>
            </w:pPr>
            <w:r>
              <w:rPr>
                <w:rFonts w:cs="Times New Roman"/>
                <w:sz w:val="24"/>
                <w:szCs w:val="24"/>
              </w:rPr>
              <w:t>0.663</w:t>
            </w:r>
          </w:p>
        </w:tc>
        <w:tc>
          <w:tcPr>
            <w:tcW w:w="1368" w:type="dxa"/>
            <w:tcBorders>
              <w:top w:val="nil"/>
              <w:left w:val="nil"/>
              <w:bottom w:val="nil"/>
              <w:right w:val="nil"/>
            </w:tcBorders>
            <w:vAlign w:val="center"/>
          </w:tcPr>
          <w:p w14:paraId="58F3F250">
            <w:pPr>
              <w:spacing w:after="0"/>
              <w:jc w:val="center"/>
              <w:rPr>
                <w:rFonts w:cs="Times New Roman"/>
                <w:sz w:val="24"/>
                <w:szCs w:val="24"/>
              </w:rPr>
            </w:pPr>
            <w:r>
              <w:rPr>
                <w:rFonts w:cs="Times New Roman"/>
                <w:sz w:val="24"/>
                <w:szCs w:val="24"/>
              </w:rPr>
              <w:t>Positive</w:t>
            </w:r>
          </w:p>
        </w:tc>
      </w:tr>
      <w:tr w14:paraId="0CE52561">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45F963E">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02139FD2">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45E6DFDB">
            <w:pPr>
              <w:spacing w:after="0"/>
              <w:jc w:val="center"/>
              <w:rPr>
                <w:rFonts w:cs="Times New Roman"/>
                <w:sz w:val="24"/>
                <w:szCs w:val="24"/>
              </w:rPr>
            </w:pPr>
            <w:r>
              <w:rPr>
                <w:rFonts w:cs="Times New Roman"/>
                <w:sz w:val="24"/>
                <w:szCs w:val="24"/>
              </w:rPr>
              <w:t>0.264</w:t>
            </w:r>
          </w:p>
        </w:tc>
        <w:tc>
          <w:tcPr>
            <w:tcW w:w="1440" w:type="dxa"/>
            <w:tcBorders>
              <w:top w:val="nil"/>
              <w:left w:val="nil"/>
              <w:bottom w:val="nil"/>
              <w:right w:val="nil"/>
            </w:tcBorders>
            <w:vAlign w:val="center"/>
          </w:tcPr>
          <w:p w14:paraId="4526A09D">
            <w:pPr>
              <w:spacing w:after="0"/>
              <w:jc w:val="center"/>
              <w:rPr>
                <w:rFonts w:cs="Times New Roman"/>
                <w:sz w:val="24"/>
                <w:szCs w:val="24"/>
              </w:rPr>
            </w:pPr>
            <w:r>
              <w:rPr>
                <w:rFonts w:cs="Times New Roman"/>
                <w:sz w:val="24"/>
                <w:szCs w:val="24"/>
              </w:rPr>
              <w:t>0.264</w:t>
            </w:r>
          </w:p>
        </w:tc>
        <w:tc>
          <w:tcPr>
            <w:tcW w:w="1368" w:type="dxa"/>
            <w:tcBorders>
              <w:top w:val="nil"/>
              <w:left w:val="nil"/>
              <w:bottom w:val="nil"/>
              <w:right w:val="nil"/>
            </w:tcBorders>
            <w:vAlign w:val="center"/>
          </w:tcPr>
          <w:p w14:paraId="75EC7F86">
            <w:pPr>
              <w:spacing w:after="0"/>
              <w:jc w:val="center"/>
              <w:rPr>
                <w:rFonts w:cs="Times New Roman"/>
                <w:sz w:val="24"/>
                <w:szCs w:val="24"/>
              </w:rPr>
            </w:pPr>
            <w:r>
              <w:rPr>
                <w:rFonts w:cs="Times New Roman"/>
                <w:sz w:val="24"/>
                <w:szCs w:val="24"/>
              </w:rPr>
              <w:t>Positive</w:t>
            </w:r>
          </w:p>
        </w:tc>
      </w:tr>
      <w:tr w14:paraId="0B01B72B">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DD7AAB7">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65BD1C53">
            <w:pPr>
              <w:spacing w:after="0"/>
              <w:rPr>
                <w:rFonts w:cs="Times New Roman"/>
                <w:sz w:val="24"/>
                <w:szCs w:val="24"/>
              </w:rPr>
            </w:pPr>
            <w:r>
              <w:rPr>
                <w:rFonts w:cs="Times New Roman"/>
                <w:sz w:val="24"/>
                <w:szCs w:val="24"/>
              </w:rPr>
              <w:t>COP-Avoid</w:t>
            </w:r>
          </w:p>
        </w:tc>
        <w:tc>
          <w:tcPr>
            <w:tcW w:w="1152" w:type="dxa"/>
            <w:tcBorders>
              <w:top w:val="nil"/>
              <w:left w:val="nil"/>
              <w:bottom w:val="nil"/>
              <w:right w:val="nil"/>
            </w:tcBorders>
            <w:vAlign w:val="center"/>
          </w:tcPr>
          <w:p w14:paraId="22F480EF">
            <w:pPr>
              <w:spacing w:after="0"/>
              <w:jc w:val="center"/>
              <w:rPr>
                <w:rFonts w:cs="Times New Roman"/>
                <w:sz w:val="24"/>
                <w:szCs w:val="24"/>
              </w:rPr>
            </w:pPr>
            <w:r>
              <w:rPr>
                <w:rFonts w:cs="Times New Roman"/>
                <w:sz w:val="24"/>
                <w:szCs w:val="24"/>
              </w:rPr>
              <w:t>0.233</w:t>
            </w:r>
          </w:p>
        </w:tc>
        <w:tc>
          <w:tcPr>
            <w:tcW w:w="1440" w:type="dxa"/>
            <w:tcBorders>
              <w:top w:val="nil"/>
              <w:left w:val="nil"/>
              <w:bottom w:val="nil"/>
              <w:right w:val="nil"/>
            </w:tcBorders>
            <w:vAlign w:val="center"/>
          </w:tcPr>
          <w:p w14:paraId="19031011">
            <w:pPr>
              <w:spacing w:after="0"/>
              <w:jc w:val="center"/>
              <w:rPr>
                <w:rFonts w:cs="Times New Roman"/>
                <w:sz w:val="24"/>
                <w:szCs w:val="24"/>
              </w:rPr>
            </w:pPr>
            <w:r>
              <w:rPr>
                <w:rFonts w:cs="Times New Roman"/>
                <w:sz w:val="24"/>
                <w:szCs w:val="24"/>
              </w:rPr>
              <w:t>0.233</w:t>
            </w:r>
          </w:p>
        </w:tc>
        <w:tc>
          <w:tcPr>
            <w:tcW w:w="1368" w:type="dxa"/>
            <w:tcBorders>
              <w:top w:val="nil"/>
              <w:left w:val="nil"/>
              <w:bottom w:val="nil"/>
              <w:right w:val="nil"/>
            </w:tcBorders>
            <w:vAlign w:val="center"/>
          </w:tcPr>
          <w:p w14:paraId="258C1B58">
            <w:pPr>
              <w:spacing w:after="0"/>
              <w:jc w:val="center"/>
              <w:rPr>
                <w:rFonts w:cs="Times New Roman"/>
                <w:sz w:val="24"/>
                <w:szCs w:val="24"/>
              </w:rPr>
            </w:pPr>
            <w:r>
              <w:rPr>
                <w:rFonts w:cs="Times New Roman"/>
                <w:sz w:val="24"/>
                <w:szCs w:val="24"/>
              </w:rPr>
              <w:t>Positive</w:t>
            </w:r>
          </w:p>
        </w:tc>
      </w:tr>
      <w:tr w14:paraId="774F5F1B">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BDCA8F0">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3B49E17E">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1C5C849A">
            <w:pPr>
              <w:spacing w:after="0"/>
              <w:jc w:val="center"/>
              <w:rPr>
                <w:rFonts w:cs="Times New Roman"/>
                <w:sz w:val="24"/>
                <w:szCs w:val="24"/>
              </w:rPr>
            </w:pPr>
            <w:r>
              <w:rPr>
                <w:rFonts w:cs="Times New Roman"/>
                <w:sz w:val="24"/>
                <w:szCs w:val="24"/>
              </w:rPr>
              <w:t>0.226</w:t>
            </w:r>
          </w:p>
        </w:tc>
        <w:tc>
          <w:tcPr>
            <w:tcW w:w="1440" w:type="dxa"/>
            <w:tcBorders>
              <w:top w:val="nil"/>
              <w:left w:val="nil"/>
              <w:bottom w:val="nil"/>
              <w:right w:val="nil"/>
            </w:tcBorders>
            <w:vAlign w:val="center"/>
          </w:tcPr>
          <w:p w14:paraId="2457DC04">
            <w:pPr>
              <w:spacing w:after="0"/>
              <w:jc w:val="center"/>
              <w:rPr>
                <w:rFonts w:cs="Times New Roman"/>
                <w:sz w:val="24"/>
                <w:szCs w:val="24"/>
              </w:rPr>
            </w:pPr>
            <w:r>
              <w:rPr>
                <w:rFonts w:cs="Times New Roman"/>
                <w:sz w:val="24"/>
                <w:szCs w:val="24"/>
              </w:rPr>
              <w:t>0.226</w:t>
            </w:r>
          </w:p>
        </w:tc>
        <w:tc>
          <w:tcPr>
            <w:tcW w:w="1368" w:type="dxa"/>
            <w:tcBorders>
              <w:top w:val="nil"/>
              <w:left w:val="nil"/>
              <w:bottom w:val="nil"/>
              <w:right w:val="nil"/>
            </w:tcBorders>
            <w:vAlign w:val="center"/>
          </w:tcPr>
          <w:p w14:paraId="59A057A6">
            <w:pPr>
              <w:spacing w:after="0"/>
              <w:jc w:val="center"/>
              <w:rPr>
                <w:rFonts w:cs="Times New Roman"/>
                <w:sz w:val="24"/>
                <w:szCs w:val="24"/>
              </w:rPr>
            </w:pPr>
            <w:r>
              <w:rPr>
                <w:rFonts w:cs="Times New Roman"/>
                <w:sz w:val="24"/>
                <w:szCs w:val="24"/>
              </w:rPr>
              <w:t>Positive</w:t>
            </w:r>
          </w:p>
        </w:tc>
      </w:tr>
      <w:tr w14:paraId="786214C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B008CEA">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1F2ABB76">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45665829">
            <w:pPr>
              <w:spacing w:after="0"/>
              <w:jc w:val="center"/>
              <w:rPr>
                <w:rFonts w:cs="Times New Roman"/>
                <w:sz w:val="24"/>
                <w:szCs w:val="24"/>
              </w:rPr>
            </w:pPr>
            <w:r>
              <w:rPr>
                <w:rFonts w:cs="Times New Roman"/>
                <w:sz w:val="24"/>
                <w:szCs w:val="24"/>
              </w:rPr>
              <w:t>0.176</w:t>
            </w:r>
          </w:p>
        </w:tc>
        <w:tc>
          <w:tcPr>
            <w:tcW w:w="1440" w:type="dxa"/>
            <w:tcBorders>
              <w:top w:val="nil"/>
              <w:left w:val="nil"/>
              <w:bottom w:val="nil"/>
              <w:right w:val="nil"/>
            </w:tcBorders>
            <w:vAlign w:val="center"/>
          </w:tcPr>
          <w:p w14:paraId="025102E0">
            <w:pPr>
              <w:spacing w:after="0"/>
              <w:jc w:val="center"/>
              <w:rPr>
                <w:rFonts w:cs="Times New Roman"/>
                <w:sz w:val="24"/>
                <w:szCs w:val="24"/>
              </w:rPr>
            </w:pPr>
            <w:r>
              <w:rPr>
                <w:rFonts w:cs="Times New Roman"/>
                <w:sz w:val="24"/>
                <w:szCs w:val="24"/>
              </w:rPr>
              <w:t>0.176</w:t>
            </w:r>
          </w:p>
        </w:tc>
        <w:tc>
          <w:tcPr>
            <w:tcW w:w="1368" w:type="dxa"/>
            <w:tcBorders>
              <w:top w:val="nil"/>
              <w:left w:val="nil"/>
              <w:bottom w:val="nil"/>
              <w:right w:val="nil"/>
            </w:tcBorders>
            <w:vAlign w:val="center"/>
          </w:tcPr>
          <w:p w14:paraId="78E80704">
            <w:pPr>
              <w:spacing w:after="0"/>
              <w:jc w:val="center"/>
              <w:rPr>
                <w:rFonts w:cs="Times New Roman"/>
                <w:sz w:val="24"/>
                <w:szCs w:val="24"/>
              </w:rPr>
            </w:pPr>
            <w:r>
              <w:rPr>
                <w:rFonts w:cs="Times New Roman"/>
                <w:sz w:val="24"/>
                <w:szCs w:val="24"/>
              </w:rPr>
              <w:t>Positive</w:t>
            </w:r>
          </w:p>
        </w:tc>
      </w:tr>
      <w:tr w14:paraId="028FEF81">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5C3C51F">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226E2455">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7674A432">
            <w:pPr>
              <w:spacing w:after="0"/>
              <w:jc w:val="center"/>
              <w:rPr>
                <w:rFonts w:cs="Times New Roman"/>
                <w:sz w:val="24"/>
                <w:szCs w:val="24"/>
              </w:rPr>
            </w:pPr>
            <w:r>
              <w:rPr>
                <w:rFonts w:cs="Times New Roman"/>
                <w:sz w:val="24"/>
                <w:szCs w:val="24"/>
              </w:rPr>
              <w:t>0.166</w:t>
            </w:r>
          </w:p>
        </w:tc>
        <w:tc>
          <w:tcPr>
            <w:tcW w:w="1440" w:type="dxa"/>
            <w:tcBorders>
              <w:top w:val="nil"/>
              <w:left w:val="nil"/>
              <w:bottom w:val="nil"/>
              <w:right w:val="nil"/>
            </w:tcBorders>
            <w:vAlign w:val="center"/>
          </w:tcPr>
          <w:p w14:paraId="73CC11C4">
            <w:pPr>
              <w:spacing w:after="0"/>
              <w:jc w:val="center"/>
              <w:rPr>
                <w:rFonts w:cs="Times New Roman"/>
                <w:sz w:val="24"/>
                <w:szCs w:val="24"/>
              </w:rPr>
            </w:pPr>
            <w:r>
              <w:rPr>
                <w:rFonts w:cs="Times New Roman"/>
                <w:sz w:val="24"/>
                <w:szCs w:val="24"/>
              </w:rPr>
              <w:t>0.166</w:t>
            </w:r>
          </w:p>
        </w:tc>
        <w:tc>
          <w:tcPr>
            <w:tcW w:w="1368" w:type="dxa"/>
            <w:tcBorders>
              <w:top w:val="nil"/>
              <w:left w:val="nil"/>
              <w:bottom w:val="nil"/>
              <w:right w:val="nil"/>
            </w:tcBorders>
            <w:vAlign w:val="center"/>
          </w:tcPr>
          <w:p w14:paraId="76D272ED">
            <w:pPr>
              <w:spacing w:after="0"/>
              <w:jc w:val="center"/>
              <w:rPr>
                <w:rFonts w:cs="Times New Roman"/>
                <w:sz w:val="24"/>
                <w:szCs w:val="24"/>
              </w:rPr>
            </w:pPr>
            <w:r>
              <w:rPr>
                <w:rFonts w:cs="Times New Roman"/>
                <w:sz w:val="24"/>
                <w:szCs w:val="24"/>
              </w:rPr>
              <w:t>Positive</w:t>
            </w:r>
          </w:p>
        </w:tc>
      </w:tr>
      <w:tr w14:paraId="75BA314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6E3CFA6">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4CA1FE74">
            <w:pPr>
              <w:spacing w:after="0"/>
              <w:rPr>
                <w:rFonts w:cs="Times New Roman"/>
                <w:sz w:val="24"/>
                <w:szCs w:val="24"/>
              </w:rPr>
            </w:pPr>
            <w:r>
              <w:rPr>
                <w:rFonts w:cs="Times New Roman"/>
                <w:sz w:val="24"/>
                <w:szCs w:val="24"/>
              </w:rPr>
              <w:t>COP-Yield</w:t>
            </w:r>
          </w:p>
        </w:tc>
        <w:tc>
          <w:tcPr>
            <w:tcW w:w="1152" w:type="dxa"/>
            <w:tcBorders>
              <w:top w:val="nil"/>
              <w:left w:val="nil"/>
              <w:bottom w:val="nil"/>
              <w:right w:val="nil"/>
            </w:tcBorders>
            <w:vAlign w:val="center"/>
          </w:tcPr>
          <w:p w14:paraId="7DAB8F3D">
            <w:pPr>
              <w:spacing w:after="0"/>
              <w:jc w:val="center"/>
              <w:rPr>
                <w:rFonts w:cs="Times New Roman"/>
                <w:sz w:val="24"/>
                <w:szCs w:val="24"/>
              </w:rPr>
            </w:pPr>
            <w:r>
              <w:rPr>
                <w:rFonts w:cs="Times New Roman"/>
                <w:sz w:val="24"/>
                <w:szCs w:val="24"/>
              </w:rPr>
              <w:t>-0.165</w:t>
            </w:r>
          </w:p>
        </w:tc>
        <w:tc>
          <w:tcPr>
            <w:tcW w:w="1440" w:type="dxa"/>
            <w:tcBorders>
              <w:top w:val="nil"/>
              <w:left w:val="nil"/>
              <w:bottom w:val="nil"/>
              <w:right w:val="nil"/>
            </w:tcBorders>
            <w:vAlign w:val="center"/>
          </w:tcPr>
          <w:p w14:paraId="39A314F7">
            <w:pPr>
              <w:spacing w:after="0"/>
              <w:jc w:val="center"/>
              <w:rPr>
                <w:rFonts w:cs="Times New Roman"/>
                <w:sz w:val="24"/>
                <w:szCs w:val="24"/>
              </w:rPr>
            </w:pPr>
            <w:r>
              <w:rPr>
                <w:rFonts w:cs="Times New Roman"/>
                <w:sz w:val="24"/>
                <w:szCs w:val="24"/>
              </w:rPr>
              <w:t>0.165</w:t>
            </w:r>
          </w:p>
        </w:tc>
        <w:tc>
          <w:tcPr>
            <w:tcW w:w="1368" w:type="dxa"/>
            <w:tcBorders>
              <w:top w:val="nil"/>
              <w:left w:val="nil"/>
              <w:bottom w:val="nil"/>
              <w:right w:val="nil"/>
            </w:tcBorders>
            <w:vAlign w:val="center"/>
          </w:tcPr>
          <w:p w14:paraId="406820AC">
            <w:pPr>
              <w:spacing w:after="0"/>
              <w:jc w:val="center"/>
              <w:rPr>
                <w:rFonts w:cs="Times New Roman"/>
                <w:sz w:val="24"/>
                <w:szCs w:val="24"/>
              </w:rPr>
            </w:pPr>
            <w:r>
              <w:rPr>
                <w:rFonts w:cs="Times New Roman"/>
                <w:sz w:val="24"/>
                <w:szCs w:val="24"/>
              </w:rPr>
              <w:t>Negative</w:t>
            </w:r>
          </w:p>
        </w:tc>
      </w:tr>
      <w:tr w14:paraId="302CB51C">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300BBD3">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4E323118">
            <w:pPr>
              <w:spacing w:after="0"/>
              <w:rPr>
                <w:rFonts w:cs="Times New Roman"/>
                <w:sz w:val="24"/>
                <w:szCs w:val="24"/>
              </w:rPr>
            </w:pPr>
            <w:r>
              <w:rPr>
                <w:rFonts w:cs="Times New Roman"/>
                <w:sz w:val="24"/>
                <w:szCs w:val="24"/>
              </w:rPr>
              <w:t>SM-Tech</w:t>
            </w:r>
          </w:p>
        </w:tc>
        <w:tc>
          <w:tcPr>
            <w:tcW w:w="1152" w:type="dxa"/>
            <w:tcBorders>
              <w:top w:val="nil"/>
              <w:left w:val="nil"/>
              <w:bottom w:val="nil"/>
              <w:right w:val="nil"/>
            </w:tcBorders>
            <w:vAlign w:val="center"/>
          </w:tcPr>
          <w:p w14:paraId="76923C56">
            <w:pPr>
              <w:spacing w:after="0"/>
              <w:jc w:val="center"/>
              <w:rPr>
                <w:rFonts w:cs="Times New Roman"/>
                <w:sz w:val="24"/>
                <w:szCs w:val="24"/>
              </w:rPr>
            </w:pPr>
            <w:r>
              <w:rPr>
                <w:rFonts w:cs="Times New Roman"/>
                <w:sz w:val="24"/>
                <w:szCs w:val="24"/>
              </w:rPr>
              <w:t>0.147</w:t>
            </w:r>
          </w:p>
        </w:tc>
        <w:tc>
          <w:tcPr>
            <w:tcW w:w="1440" w:type="dxa"/>
            <w:tcBorders>
              <w:top w:val="nil"/>
              <w:left w:val="nil"/>
              <w:bottom w:val="nil"/>
              <w:right w:val="nil"/>
            </w:tcBorders>
            <w:vAlign w:val="center"/>
          </w:tcPr>
          <w:p w14:paraId="63219F2F">
            <w:pPr>
              <w:spacing w:after="0"/>
              <w:jc w:val="center"/>
              <w:rPr>
                <w:rFonts w:cs="Times New Roman"/>
                <w:sz w:val="24"/>
                <w:szCs w:val="24"/>
              </w:rPr>
            </w:pPr>
            <w:r>
              <w:rPr>
                <w:rFonts w:cs="Times New Roman"/>
                <w:sz w:val="24"/>
                <w:szCs w:val="24"/>
              </w:rPr>
              <w:t>0.147</w:t>
            </w:r>
          </w:p>
        </w:tc>
        <w:tc>
          <w:tcPr>
            <w:tcW w:w="1368" w:type="dxa"/>
            <w:tcBorders>
              <w:top w:val="nil"/>
              <w:left w:val="nil"/>
              <w:bottom w:val="nil"/>
              <w:right w:val="nil"/>
            </w:tcBorders>
            <w:vAlign w:val="center"/>
          </w:tcPr>
          <w:p w14:paraId="1BE4B627">
            <w:pPr>
              <w:spacing w:after="0"/>
              <w:jc w:val="center"/>
              <w:rPr>
                <w:rFonts w:cs="Times New Roman"/>
                <w:sz w:val="24"/>
                <w:szCs w:val="24"/>
              </w:rPr>
            </w:pPr>
            <w:r>
              <w:rPr>
                <w:rFonts w:cs="Times New Roman"/>
                <w:sz w:val="24"/>
                <w:szCs w:val="24"/>
              </w:rPr>
              <w:t>Positive</w:t>
            </w:r>
          </w:p>
        </w:tc>
      </w:tr>
      <w:tr w14:paraId="582580FD">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E2CBCD4">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5554D9B2">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333062D9">
            <w:pPr>
              <w:spacing w:after="0"/>
              <w:jc w:val="center"/>
              <w:rPr>
                <w:rFonts w:cs="Times New Roman"/>
                <w:sz w:val="24"/>
                <w:szCs w:val="24"/>
              </w:rPr>
            </w:pPr>
            <w:r>
              <w:rPr>
                <w:rFonts w:cs="Times New Roman"/>
                <w:sz w:val="24"/>
                <w:szCs w:val="24"/>
              </w:rPr>
              <w:t>0.132</w:t>
            </w:r>
          </w:p>
        </w:tc>
        <w:tc>
          <w:tcPr>
            <w:tcW w:w="1440" w:type="dxa"/>
            <w:tcBorders>
              <w:top w:val="nil"/>
              <w:left w:val="nil"/>
              <w:bottom w:val="nil"/>
              <w:right w:val="nil"/>
            </w:tcBorders>
            <w:vAlign w:val="center"/>
          </w:tcPr>
          <w:p w14:paraId="624CE8DC">
            <w:pPr>
              <w:spacing w:after="0"/>
              <w:jc w:val="center"/>
              <w:rPr>
                <w:rFonts w:cs="Times New Roman"/>
                <w:sz w:val="24"/>
                <w:szCs w:val="24"/>
              </w:rPr>
            </w:pPr>
            <w:r>
              <w:rPr>
                <w:rFonts w:cs="Times New Roman"/>
                <w:sz w:val="24"/>
                <w:szCs w:val="24"/>
              </w:rPr>
              <w:t>0.132</w:t>
            </w:r>
          </w:p>
        </w:tc>
        <w:tc>
          <w:tcPr>
            <w:tcW w:w="1368" w:type="dxa"/>
            <w:tcBorders>
              <w:top w:val="nil"/>
              <w:left w:val="nil"/>
              <w:bottom w:val="nil"/>
              <w:right w:val="nil"/>
            </w:tcBorders>
            <w:vAlign w:val="center"/>
          </w:tcPr>
          <w:p w14:paraId="3B8E2B72">
            <w:pPr>
              <w:spacing w:after="0"/>
              <w:jc w:val="center"/>
              <w:rPr>
                <w:rFonts w:cs="Times New Roman"/>
                <w:sz w:val="24"/>
                <w:szCs w:val="24"/>
              </w:rPr>
            </w:pPr>
            <w:r>
              <w:rPr>
                <w:rFonts w:cs="Times New Roman"/>
                <w:sz w:val="24"/>
                <w:szCs w:val="24"/>
              </w:rPr>
              <w:t>Positive</w:t>
            </w:r>
          </w:p>
        </w:tc>
      </w:tr>
      <w:tr w14:paraId="53C54B2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1D25C2D">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6E270442">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69DB56FA">
            <w:pPr>
              <w:spacing w:after="0"/>
              <w:jc w:val="center"/>
              <w:rPr>
                <w:rFonts w:cs="Times New Roman"/>
                <w:sz w:val="24"/>
                <w:szCs w:val="24"/>
              </w:rPr>
            </w:pPr>
            <w:r>
              <w:rPr>
                <w:rFonts w:cs="Times New Roman"/>
                <w:sz w:val="24"/>
                <w:szCs w:val="24"/>
              </w:rPr>
              <w:t>-0.130</w:t>
            </w:r>
          </w:p>
        </w:tc>
        <w:tc>
          <w:tcPr>
            <w:tcW w:w="1440" w:type="dxa"/>
            <w:tcBorders>
              <w:top w:val="nil"/>
              <w:left w:val="nil"/>
              <w:bottom w:val="nil"/>
              <w:right w:val="nil"/>
            </w:tcBorders>
            <w:vAlign w:val="center"/>
          </w:tcPr>
          <w:p w14:paraId="1EA4B087">
            <w:pPr>
              <w:spacing w:after="0"/>
              <w:jc w:val="center"/>
              <w:rPr>
                <w:rFonts w:cs="Times New Roman"/>
                <w:sz w:val="24"/>
                <w:szCs w:val="24"/>
              </w:rPr>
            </w:pPr>
            <w:r>
              <w:rPr>
                <w:rFonts w:cs="Times New Roman"/>
                <w:sz w:val="24"/>
                <w:szCs w:val="24"/>
              </w:rPr>
              <w:t>0.130</w:t>
            </w:r>
          </w:p>
        </w:tc>
        <w:tc>
          <w:tcPr>
            <w:tcW w:w="1368" w:type="dxa"/>
            <w:tcBorders>
              <w:top w:val="nil"/>
              <w:left w:val="nil"/>
              <w:bottom w:val="nil"/>
              <w:right w:val="nil"/>
            </w:tcBorders>
            <w:vAlign w:val="center"/>
          </w:tcPr>
          <w:p w14:paraId="2F15009D">
            <w:pPr>
              <w:spacing w:after="0"/>
              <w:jc w:val="center"/>
              <w:rPr>
                <w:rFonts w:cs="Times New Roman"/>
                <w:sz w:val="24"/>
                <w:szCs w:val="24"/>
              </w:rPr>
            </w:pPr>
            <w:r>
              <w:rPr>
                <w:rFonts w:cs="Times New Roman"/>
                <w:sz w:val="24"/>
                <w:szCs w:val="24"/>
              </w:rPr>
              <w:t>Negative</w:t>
            </w:r>
          </w:p>
        </w:tc>
      </w:tr>
      <w:tr w14:paraId="1FADD15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2E0A88D">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0FAF0876">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48E4452C">
            <w:pPr>
              <w:spacing w:after="0"/>
              <w:jc w:val="center"/>
              <w:rPr>
                <w:rFonts w:cs="Times New Roman"/>
                <w:sz w:val="24"/>
                <w:szCs w:val="24"/>
              </w:rPr>
            </w:pPr>
            <w:r>
              <w:rPr>
                <w:rFonts w:cs="Times New Roman"/>
                <w:sz w:val="24"/>
                <w:szCs w:val="24"/>
              </w:rPr>
              <w:t>-0.123</w:t>
            </w:r>
          </w:p>
        </w:tc>
        <w:tc>
          <w:tcPr>
            <w:tcW w:w="1440" w:type="dxa"/>
            <w:tcBorders>
              <w:top w:val="nil"/>
              <w:left w:val="nil"/>
              <w:bottom w:val="nil"/>
              <w:right w:val="nil"/>
            </w:tcBorders>
            <w:vAlign w:val="center"/>
          </w:tcPr>
          <w:p w14:paraId="783E8C90">
            <w:pPr>
              <w:spacing w:after="0"/>
              <w:jc w:val="center"/>
              <w:rPr>
                <w:rFonts w:cs="Times New Roman"/>
                <w:sz w:val="24"/>
                <w:szCs w:val="24"/>
              </w:rPr>
            </w:pPr>
            <w:r>
              <w:rPr>
                <w:rFonts w:cs="Times New Roman"/>
                <w:sz w:val="24"/>
                <w:szCs w:val="24"/>
              </w:rPr>
              <w:t>0.123</w:t>
            </w:r>
          </w:p>
        </w:tc>
        <w:tc>
          <w:tcPr>
            <w:tcW w:w="1368" w:type="dxa"/>
            <w:tcBorders>
              <w:top w:val="nil"/>
              <w:left w:val="nil"/>
              <w:bottom w:val="nil"/>
              <w:right w:val="nil"/>
            </w:tcBorders>
            <w:vAlign w:val="center"/>
          </w:tcPr>
          <w:p w14:paraId="12A35984">
            <w:pPr>
              <w:spacing w:after="0"/>
              <w:jc w:val="center"/>
              <w:rPr>
                <w:rFonts w:cs="Times New Roman"/>
                <w:sz w:val="24"/>
                <w:szCs w:val="24"/>
              </w:rPr>
            </w:pPr>
            <w:r>
              <w:rPr>
                <w:rFonts w:cs="Times New Roman"/>
                <w:sz w:val="24"/>
                <w:szCs w:val="24"/>
              </w:rPr>
              <w:t>Negative</w:t>
            </w:r>
          </w:p>
        </w:tc>
      </w:tr>
      <w:tr w14:paraId="3344C4D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A445C14">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5B8D5FED">
            <w:pPr>
              <w:spacing w:after="0"/>
              <w:rPr>
                <w:rFonts w:cs="Times New Roman"/>
                <w:sz w:val="24"/>
                <w:szCs w:val="24"/>
              </w:rPr>
            </w:pPr>
            <w:r>
              <w:rPr>
                <w:rFonts w:cs="Times New Roman"/>
                <w:sz w:val="24"/>
                <w:szCs w:val="24"/>
              </w:rPr>
              <w:t>COP-Avoid</w:t>
            </w:r>
          </w:p>
        </w:tc>
        <w:tc>
          <w:tcPr>
            <w:tcW w:w="1152" w:type="dxa"/>
            <w:tcBorders>
              <w:top w:val="nil"/>
              <w:left w:val="nil"/>
              <w:bottom w:val="nil"/>
              <w:right w:val="nil"/>
            </w:tcBorders>
            <w:vAlign w:val="center"/>
          </w:tcPr>
          <w:p w14:paraId="59A6002E">
            <w:pPr>
              <w:spacing w:after="0"/>
              <w:jc w:val="center"/>
              <w:rPr>
                <w:rFonts w:cs="Times New Roman"/>
                <w:sz w:val="24"/>
                <w:szCs w:val="24"/>
              </w:rPr>
            </w:pPr>
            <w:r>
              <w:rPr>
                <w:rFonts w:cs="Times New Roman"/>
                <w:sz w:val="24"/>
                <w:szCs w:val="24"/>
              </w:rPr>
              <w:t>-0.122</w:t>
            </w:r>
          </w:p>
        </w:tc>
        <w:tc>
          <w:tcPr>
            <w:tcW w:w="1440" w:type="dxa"/>
            <w:tcBorders>
              <w:top w:val="nil"/>
              <w:left w:val="nil"/>
              <w:bottom w:val="nil"/>
              <w:right w:val="nil"/>
            </w:tcBorders>
            <w:vAlign w:val="center"/>
          </w:tcPr>
          <w:p w14:paraId="5061D2EE">
            <w:pPr>
              <w:spacing w:after="0"/>
              <w:jc w:val="center"/>
              <w:rPr>
                <w:rFonts w:cs="Times New Roman"/>
                <w:sz w:val="24"/>
                <w:szCs w:val="24"/>
              </w:rPr>
            </w:pPr>
            <w:r>
              <w:rPr>
                <w:rFonts w:cs="Times New Roman"/>
                <w:sz w:val="24"/>
                <w:szCs w:val="24"/>
              </w:rPr>
              <w:t>0.122</w:t>
            </w:r>
          </w:p>
        </w:tc>
        <w:tc>
          <w:tcPr>
            <w:tcW w:w="1368" w:type="dxa"/>
            <w:tcBorders>
              <w:top w:val="nil"/>
              <w:left w:val="nil"/>
              <w:bottom w:val="nil"/>
              <w:right w:val="nil"/>
            </w:tcBorders>
            <w:vAlign w:val="center"/>
          </w:tcPr>
          <w:p w14:paraId="53E5D5B8">
            <w:pPr>
              <w:spacing w:after="0"/>
              <w:jc w:val="center"/>
              <w:rPr>
                <w:rFonts w:cs="Times New Roman"/>
                <w:sz w:val="24"/>
                <w:szCs w:val="24"/>
              </w:rPr>
            </w:pPr>
            <w:r>
              <w:rPr>
                <w:rFonts w:cs="Times New Roman"/>
                <w:sz w:val="24"/>
                <w:szCs w:val="24"/>
              </w:rPr>
              <w:t>Negative</w:t>
            </w:r>
          </w:p>
        </w:tc>
      </w:tr>
      <w:tr w14:paraId="1A96763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0405381">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6ED06F2D">
            <w:pPr>
              <w:spacing w:after="0"/>
              <w:rPr>
                <w:rFonts w:cs="Times New Roman"/>
                <w:sz w:val="24"/>
                <w:szCs w:val="24"/>
              </w:rPr>
            </w:pPr>
            <w:r>
              <w:rPr>
                <w:rFonts w:cs="Times New Roman"/>
                <w:sz w:val="24"/>
                <w:szCs w:val="24"/>
              </w:rPr>
              <w:t>SM-Tech</w:t>
            </w:r>
          </w:p>
        </w:tc>
        <w:tc>
          <w:tcPr>
            <w:tcW w:w="1152" w:type="dxa"/>
            <w:tcBorders>
              <w:top w:val="nil"/>
              <w:left w:val="nil"/>
              <w:bottom w:val="nil"/>
              <w:right w:val="nil"/>
            </w:tcBorders>
            <w:vAlign w:val="center"/>
          </w:tcPr>
          <w:p w14:paraId="4D46002B">
            <w:pPr>
              <w:spacing w:after="0"/>
              <w:jc w:val="center"/>
              <w:rPr>
                <w:rFonts w:cs="Times New Roman"/>
                <w:sz w:val="24"/>
                <w:szCs w:val="24"/>
              </w:rPr>
            </w:pPr>
            <w:r>
              <w:rPr>
                <w:rFonts w:cs="Times New Roman"/>
                <w:sz w:val="24"/>
                <w:szCs w:val="24"/>
              </w:rPr>
              <w:t>0.106</w:t>
            </w:r>
          </w:p>
        </w:tc>
        <w:tc>
          <w:tcPr>
            <w:tcW w:w="1440" w:type="dxa"/>
            <w:tcBorders>
              <w:top w:val="nil"/>
              <w:left w:val="nil"/>
              <w:bottom w:val="nil"/>
              <w:right w:val="nil"/>
            </w:tcBorders>
            <w:vAlign w:val="center"/>
          </w:tcPr>
          <w:p w14:paraId="11813DFA">
            <w:pPr>
              <w:spacing w:after="0"/>
              <w:jc w:val="center"/>
              <w:rPr>
                <w:rFonts w:cs="Times New Roman"/>
                <w:sz w:val="24"/>
                <w:szCs w:val="24"/>
              </w:rPr>
            </w:pPr>
            <w:r>
              <w:rPr>
                <w:rFonts w:cs="Times New Roman"/>
                <w:sz w:val="24"/>
                <w:szCs w:val="24"/>
              </w:rPr>
              <w:t>0.106</w:t>
            </w:r>
          </w:p>
        </w:tc>
        <w:tc>
          <w:tcPr>
            <w:tcW w:w="1368" w:type="dxa"/>
            <w:tcBorders>
              <w:top w:val="nil"/>
              <w:left w:val="nil"/>
              <w:bottom w:val="nil"/>
              <w:right w:val="nil"/>
            </w:tcBorders>
            <w:vAlign w:val="center"/>
          </w:tcPr>
          <w:p w14:paraId="263356D2">
            <w:pPr>
              <w:spacing w:after="0"/>
              <w:jc w:val="center"/>
              <w:rPr>
                <w:rFonts w:cs="Times New Roman"/>
                <w:sz w:val="24"/>
                <w:szCs w:val="24"/>
              </w:rPr>
            </w:pPr>
            <w:r>
              <w:rPr>
                <w:rFonts w:cs="Times New Roman"/>
                <w:sz w:val="24"/>
                <w:szCs w:val="24"/>
              </w:rPr>
              <w:t>Positive</w:t>
            </w:r>
          </w:p>
        </w:tc>
      </w:tr>
      <w:tr w14:paraId="6E73023D">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9418069">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00E7F59E">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5DC66E16">
            <w:pPr>
              <w:spacing w:after="0"/>
              <w:jc w:val="center"/>
              <w:rPr>
                <w:rFonts w:cs="Times New Roman"/>
                <w:sz w:val="24"/>
                <w:szCs w:val="24"/>
              </w:rPr>
            </w:pPr>
            <w:r>
              <w:rPr>
                <w:rFonts w:cs="Times New Roman"/>
                <w:sz w:val="24"/>
                <w:szCs w:val="24"/>
              </w:rPr>
              <w:t>-0.100</w:t>
            </w:r>
          </w:p>
        </w:tc>
        <w:tc>
          <w:tcPr>
            <w:tcW w:w="1440" w:type="dxa"/>
            <w:tcBorders>
              <w:top w:val="nil"/>
              <w:left w:val="nil"/>
              <w:bottom w:val="nil"/>
              <w:right w:val="nil"/>
            </w:tcBorders>
            <w:vAlign w:val="center"/>
          </w:tcPr>
          <w:p w14:paraId="207A2AF8">
            <w:pPr>
              <w:spacing w:after="0"/>
              <w:jc w:val="center"/>
              <w:rPr>
                <w:rFonts w:cs="Times New Roman"/>
                <w:sz w:val="24"/>
                <w:szCs w:val="24"/>
              </w:rPr>
            </w:pPr>
            <w:r>
              <w:rPr>
                <w:rFonts w:cs="Times New Roman"/>
                <w:sz w:val="24"/>
                <w:szCs w:val="24"/>
              </w:rPr>
              <w:t>0.100</w:t>
            </w:r>
          </w:p>
        </w:tc>
        <w:tc>
          <w:tcPr>
            <w:tcW w:w="1368" w:type="dxa"/>
            <w:tcBorders>
              <w:top w:val="nil"/>
              <w:left w:val="nil"/>
              <w:bottom w:val="nil"/>
              <w:right w:val="nil"/>
            </w:tcBorders>
            <w:vAlign w:val="center"/>
          </w:tcPr>
          <w:p w14:paraId="09CF3D65">
            <w:pPr>
              <w:spacing w:after="0"/>
              <w:jc w:val="center"/>
              <w:rPr>
                <w:rFonts w:cs="Times New Roman"/>
                <w:sz w:val="24"/>
                <w:szCs w:val="24"/>
              </w:rPr>
            </w:pPr>
            <w:r>
              <w:rPr>
                <w:rFonts w:cs="Times New Roman"/>
                <w:sz w:val="24"/>
                <w:szCs w:val="24"/>
              </w:rPr>
              <w:t>Negative</w:t>
            </w:r>
          </w:p>
        </w:tc>
      </w:tr>
      <w:tr w14:paraId="76AB812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D29C0FD">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55DD9A3A">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317287A0">
            <w:pPr>
              <w:spacing w:after="0"/>
              <w:jc w:val="center"/>
              <w:rPr>
                <w:rFonts w:cs="Times New Roman"/>
                <w:sz w:val="24"/>
                <w:szCs w:val="24"/>
              </w:rPr>
            </w:pPr>
            <w:r>
              <w:rPr>
                <w:rFonts w:cs="Times New Roman"/>
                <w:sz w:val="24"/>
                <w:szCs w:val="24"/>
              </w:rPr>
              <w:t>0.099</w:t>
            </w:r>
          </w:p>
        </w:tc>
        <w:tc>
          <w:tcPr>
            <w:tcW w:w="1440" w:type="dxa"/>
            <w:tcBorders>
              <w:top w:val="nil"/>
              <w:left w:val="nil"/>
              <w:bottom w:val="nil"/>
              <w:right w:val="nil"/>
            </w:tcBorders>
            <w:vAlign w:val="center"/>
          </w:tcPr>
          <w:p w14:paraId="11C9D5D3">
            <w:pPr>
              <w:spacing w:after="0"/>
              <w:jc w:val="center"/>
              <w:rPr>
                <w:rFonts w:cs="Times New Roman"/>
                <w:sz w:val="24"/>
                <w:szCs w:val="24"/>
              </w:rPr>
            </w:pPr>
            <w:r>
              <w:rPr>
                <w:rFonts w:cs="Times New Roman"/>
                <w:sz w:val="24"/>
                <w:szCs w:val="24"/>
              </w:rPr>
              <w:t>0.099</w:t>
            </w:r>
          </w:p>
        </w:tc>
        <w:tc>
          <w:tcPr>
            <w:tcW w:w="1368" w:type="dxa"/>
            <w:tcBorders>
              <w:top w:val="nil"/>
              <w:left w:val="nil"/>
              <w:bottom w:val="nil"/>
              <w:right w:val="nil"/>
            </w:tcBorders>
            <w:vAlign w:val="center"/>
          </w:tcPr>
          <w:p w14:paraId="071CCB2F">
            <w:pPr>
              <w:spacing w:after="0"/>
              <w:jc w:val="center"/>
              <w:rPr>
                <w:rFonts w:cs="Times New Roman"/>
                <w:sz w:val="24"/>
                <w:szCs w:val="24"/>
              </w:rPr>
            </w:pPr>
            <w:r>
              <w:rPr>
                <w:rFonts w:cs="Times New Roman"/>
                <w:sz w:val="24"/>
                <w:szCs w:val="24"/>
              </w:rPr>
              <w:t>Positive</w:t>
            </w:r>
          </w:p>
        </w:tc>
      </w:tr>
      <w:tr w14:paraId="42B9E26E">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C8655B0">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38921455">
            <w:pPr>
              <w:spacing w:after="0"/>
              <w:rPr>
                <w:rFonts w:cs="Times New Roman"/>
                <w:sz w:val="24"/>
                <w:szCs w:val="24"/>
              </w:rPr>
            </w:pPr>
            <w:r>
              <w:rPr>
                <w:rFonts w:cs="Times New Roman"/>
                <w:sz w:val="24"/>
                <w:szCs w:val="24"/>
              </w:rPr>
              <w:t>SM-Tech</w:t>
            </w:r>
          </w:p>
        </w:tc>
        <w:tc>
          <w:tcPr>
            <w:tcW w:w="1152" w:type="dxa"/>
            <w:tcBorders>
              <w:top w:val="nil"/>
              <w:left w:val="nil"/>
              <w:bottom w:val="nil"/>
              <w:right w:val="nil"/>
            </w:tcBorders>
            <w:vAlign w:val="center"/>
          </w:tcPr>
          <w:p w14:paraId="5722E116">
            <w:pPr>
              <w:spacing w:after="0"/>
              <w:jc w:val="center"/>
              <w:rPr>
                <w:rFonts w:cs="Times New Roman"/>
                <w:sz w:val="24"/>
                <w:szCs w:val="24"/>
              </w:rPr>
            </w:pPr>
            <w:r>
              <w:rPr>
                <w:rFonts w:cs="Times New Roman"/>
                <w:sz w:val="24"/>
                <w:szCs w:val="24"/>
              </w:rPr>
              <w:t>0.092</w:t>
            </w:r>
          </w:p>
        </w:tc>
        <w:tc>
          <w:tcPr>
            <w:tcW w:w="1440" w:type="dxa"/>
            <w:tcBorders>
              <w:top w:val="nil"/>
              <w:left w:val="nil"/>
              <w:bottom w:val="nil"/>
              <w:right w:val="nil"/>
            </w:tcBorders>
            <w:vAlign w:val="center"/>
          </w:tcPr>
          <w:p w14:paraId="7021EB85">
            <w:pPr>
              <w:spacing w:after="0"/>
              <w:jc w:val="center"/>
              <w:rPr>
                <w:rFonts w:cs="Times New Roman"/>
                <w:sz w:val="24"/>
                <w:szCs w:val="24"/>
              </w:rPr>
            </w:pPr>
            <w:r>
              <w:rPr>
                <w:rFonts w:cs="Times New Roman"/>
                <w:sz w:val="24"/>
                <w:szCs w:val="24"/>
              </w:rPr>
              <w:t>0.092</w:t>
            </w:r>
          </w:p>
        </w:tc>
        <w:tc>
          <w:tcPr>
            <w:tcW w:w="1368" w:type="dxa"/>
            <w:tcBorders>
              <w:top w:val="nil"/>
              <w:left w:val="nil"/>
              <w:bottom w:val="nil"/>
              <w:right w:val="nil"/>
            </w:tcBorders>
            <w:vAlign w:val="center"/>
          </w:tcPr>
          <w:p w14:paraId="6055480C">
            <w:pPr>
              <w:spacing w:after="0"/>
              <w:jc w:val="center"/>
              <w:rPr>
                <w:rFonts w:cs="Times New Roman"/>
                <w:sz w:val="24"/>
                <w:szCs w:val="24"/>
              </w:rPr>
            </w:pPr>
            <w:r>
              <w:rPr>
                <w:rFonts w:cs="Times New Roman"/>
                <w:sz w:val="24"/>
                <w:szCs w:val="24"/>
              </w:rPr>
              <w:t>Positive</w:t>
            </w:r>
          </w:p>
        </w:tc>
      </w:tr>
      <w:tr w14:paraId="3F2F952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0306947">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0C43C866">
            <w:pPr>
              <w:spacing w:after="0"/>
              <w:rPr>
                <w:rFonts w:cs="Times New Roman"/>
                <w:sz w:val="24"/>
                <w:szCs w:val="24"/>
              </w:rPr>
            </w:pPr>
            <w:r>
              <w:rPr>
                <w:rFonts w:cs="Times New Roman"/>
                <w:sz w:val="24"/>
                <w:szCs w:val="24"/>
              </w:rPr>
              <w:t>COP-Face</w:t>
            </w:r>
          </w:p>
        </w:tc>
        <w:tc>
          <w:tcPr>
            <w:tcW w:w="1152" w:type="dxa"/>
            <w:tcBorders>
              <w:top w:val="nil"/>
              <w:left w:val="nil"/>
              <w:bottom w:val="nil"/>
              <w:right w:val="nil"/>
            </w:tcBorders>
            <w:vAlign w:val="center"/>
          </w:tcPr>
          <w:p w14:paraId="1F6BB16C">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018230D7">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7A9848D9">
            <w:pPr>
              <w:spacing w:after="0"/>
              <w:jc w:val="center"/>
              <w:rPr>
                <w:rFonts w:cs="Times New Roman"/>
                <w:sz w:val="24"/>
                <w:szCs w:val="24"/>
              </w:rPr>
            </w:pPr>
            <w:r>
              <w:rPr>
                <w:rFonts w:cs="Times New Roman"/>
                <w:sz w:val="24"/>
                <w:szCs w:val="24"/>
              </w:rPr>
              <w:t>Negative</w:t>
            </w:r>
          </w:p>
        </w:tc>
      </w:tr>
      <w:tr w14:paraId="54680C7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F7918BD">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03B6C6E8">
            <w:pPr>
              <w:spacing w:after="0"/>
              <w:rPr>
                <w:rFonts w:cs="Times New Roman"/>
                <w:sz w:val="24"/>
                <w:szCs w:val="24"/>
              </w:rPr>
            </w:pPr>
            <w:r>
              <w:rPr>
                <w:rFonts w:cs="Times New Roman"/>
                <w:sz w:val="24"/>
                <w:szCs w:val="24"/>
              </w:rPr>
              <w:t>COP-Avoid</w:t>
            </w:r>
          </w:p>
        </w:tc>
        <w:tc>
          <w:tcPr>
            <w:tcW w:w="1152" w:type="dxa"/>
            <w:tcBorders>
              <w:top w:val="nil"/>
              <w:left w:val="nil"/>
              <w:bottom w:val="nil"/>
              <w:right w:val="nil"/>
            </w:tcBorders>
            <w:vAlign w:val="center"/>
          </w:tcPr>
          <w:p w14:paraId="15F96742">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1BFB1290">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0A03F203">
            <w:pPr>
              <w:spacing w:after="0"/>
              <w:jc w:val="center"/>
              <w:rPr>
                <w:rFonts w:cs="Times New Roman"/>
                <w:sz w:val="24"/>
                <w:szCs w:val="24"/>
              </w:rPr>
            </w:pPr>
            <w:r>
              <w:rPr>
                <w:rFonts w:cs="Times New Roman"/>
                <w:sz w:val="24"/>
                <w:szCs w:val="24"/>
              </w:rPr>
              <w:t>Negative</w:t>
            </w:r>
          </w:p>
        </w:tc>
      </w:tr>
      <w:tr w14:paraId="1B9897CE">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6B24376">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6FD2DBBB">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07449B49">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6E05E6DB">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73764742">
            <w:pPr>
              <w:spacing w:after="0"/>
              <w:jc w:val="center"/>
              <w:rPr>
                <w:rFonts w:cs="Times New Roman"/>
                <w:sz w:val="24"/>
                <w:szCs w:val="24"/>
              </w:rPr>
            </w:pPr>
            <w:r>
              <w:rPr>
                <w:rFonts w:cs="Times New Roman"/>
                <w:sz w:val="24"/>
                <w:szCs w:val="24"/>
              </w:rPr>
              <w:t>Negative</w:t>
            </w:r>
          </w:p>
        </w:tc>
      </w:tr>
      <w:tr w14:paraId="4C5A005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80471CF">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6D8EDFF9">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1D334221">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527CAA67">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13A21706">
            <w:pPr>
              <w:spacing w:after="0"/>
              <w:jc w:val="center"/>
              <w:rPr>
                <w:rFonts w:cs="Times New Roman"/>
                <w:sz w:val="24"/>
                <w:szCs w:val="24"/>
              </w:rPr>
            </w:pPr>
            <w:r>
              <w:rPr>
                <w:rFonts w:cs="Times New Roman"/>
                <w:sz w:val="24"/>
                <w:szCs w:val="24"/>
              </w:rPr>
              <w:t>Negative</w:t>
            </w:r>
          </w:p>
        </w:tc>
      </w:tr>
      <w:tr w14:paraId="335184C0">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3CC0E88">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365633B9">
            <w:pPr>
              <w:spacing w:after="0"/>
              <w:rPr>
                <w:rFonts w:cs="Times New Roman"/>
                <w:sz w:val="24"/>
                <w:szCs w:val="24"/>
              </w:rPr>
            </w:pPr>
            <w:r>
              <w:rPr>
                <w:rFonts w:cs="Times New Roman"/>
                <w:sz w:val="24"/>
                <w:szCs w:val="24"/>
              </w:rPr>
              <w:t>COP-Yield</w:t>
            </w:r>
          </w:p>
        </w:tc>
        <w:tc>
          <w:tcPr>
            <w:tcW w:w="1152" w:type="dxa"/>
            <w:tcBorders>
              <w:top w:val="nil"/>
              <w:left w:val="nil"/>
              <w:bottom w:val="nil"/>
              <w:right w:val="nil"/>
            </w:tcBorders>
            <w:vAlign w:val="center"/>
          </w:tcPr>
          <w:p w14:paraId="240B2284">
            <w:pPr>
              <w:spacing w:after="0"/>
              <w:jc w:val="center"/>
              <w:rPr>
                <w:rFonts w:cs="Times New Roman"/>
                <w:sz w:val="24"/>
                <w:szCs w:val="24"/>
              </w:rPr>
            </w:pPr>
            <w:r>
              <w:rPr>
                <w:rFonts w:cs="Times New Roman"/>
                <w:sz w:val="24"/>
                <w:szCs w:val="24"/>
              </w:rPr>
              <w:t>-0.085</w:t>
            </w:r>
          </w:p>
        </w:tc>
        <w:tc>
          <w:tcPr>
            <w:tcW w:w="1440" w:type="dxa"/>
            <w:tcBorders>
              <w:top w:val="nil"/>
              <w:left w:val="nil"/>
              <w:bottom w:val="nil"/>
              <w:right w:val="nil"/>
            </w:tcBorders>
            <w:vAlign w:val="center"/>
          </w:tcPr>
          <w:p w14:paraId="5A37E16B">
            <w:pPr>
              <w:spacing w:after="0"/>
              <w:jc w:val="center"/>
              <w:rPr>
                <w:rFonts w:cs="Times New Roman"/>
                <w:sz w:val="24"/>
                <w:szCs w:val="24"/>
              </w:rPr>
            </w:pPr>
            <w:r>
              <w:rPr>
                <w:rFonts w:cs="Times New Roman"/>
                <w:sz w:val="24"/>
                <w:szCs w:val="24"/>
              </w:rPr>
              <w:t>0.085</w:t>
            </w:r>
          </w:p>
        </w:tc>
        <w:tc>
          <w:tcPr>
            <w:tcW w:w="1368" w:type="dxa"/>
            <w:tcBorders>
              <w:top w:val="nil"/>
              <w:left w:val="nil"/>
              <w:bottom w:val="nil"/>
              <w:right w:val="nil"/>
            </w:tcBorders>
            <w:vAlign w:val="center"/>
          </w:tcPr>
          <w:p w14:paraId="2CCF99F1">
            <w:pPr>
              <w:spacing w:after="0"/>
              <w:jc w:val="center"/>
              <w:rPr>
                <w:rFonts w:cs="Times New Roman"/>
                <w:sz w:val="24"/>
                <w:szCs w:val="24"/>
              </w:rPr>
            </w:pPr>
            <w:r>
              <w:rPr>
                <w:rFonts w:cs="Times New Roman"/>
                <w:sz w:val="24"/>
                <w:szCs w:val="24"/>
              </w:rPr>
              <w:t>Negative</w:t>
            </w:r>
          </w:p>
        </w:tc>
      </w:tr>
      <w:tr w14:paraId="068A6E4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95E7731">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180F6A8B">
            <w:pPr>
              <w:spacing w:after="0"/>
              <w:rPr>
                <w:rFonts w:cs="Times New Roman"/>
                <w:sz w:val="24"/>
                <w:szCs w:val="24"/>
              </w:rPr>
            </w:pPr>
            <w:r>
              <w:rPr>
                <w:rFonts w:cs="Times New Roman"/>
                <w:sz w:val="24"/>
                <w:szCs w:val="24"/>
              </w:rPr>
              <w:t>COP-Yield</w:t>
            </w:r>
          </w:p>
        </w:tc>
        <w:tc>
          <w:tcPr>
            <w:tcW w:w="1152" w:type="dxa"/>
            <w:tcBorders>
              <w:top w:val="nil"/>
              <w:left w:val="nil"/>
              <w:bottom w:val="nil"/>
              <w:right w:val="nil"/>
            </w:tcBorders>
            <w:vAlign w:val="center"/>
          </w:tcPr>
          <w:p w14:paraId="227724E0">
            <w:pPr>
              <w:spacing w:after="0"/>
              <w:jc w:val="center"/>
              <w:rPr>
                <w:rFonts w:cs="Times New Roman"/>
                <w:sz w:val="24"/>
                <w:szCs w:val="24"/>
              </w:rPr>
            </w:pPr>
            <w:r>
              <w:rPr>
                <w:rFonts w:cs="Times New Roman"/>
                <w:sz w:val="24"/>
                <w:szCs w:val="24"/>
              </w:rPr>
              <w:t>-0.084</w:t>
            </w:r>
          </w:p>
        </w:tc>
        <w:tc>
          <w:tcPr>
            <w:tcW w:w="1440" w:type="dxa"/>
            <w:tcBorders>
              <w:top w:val="nil"/>
              <w:left w:val="nil"/>
              <w:bottom w:val="nil"/>
              <w:right w:val="nil"/>
            </w:tcBorders>
            <w:vAlign w:val="center"/>
          </w:tcPr>
          <w:p w14:paraId="4FCE58B3">
            <w:pPr>
              <w:spacing w:after="0"/>
              <w:jc w:val="center"/>
              <w:rPr>
                <w:rFonts w:cs="Times New Roman"/>
                <w:sz w:val="24"/>
                <w:szCs w:val="24"/>
              </w:rPr>
            </w:pPr>
            <w:r>
              <w:rPr>
                <w:rFonts w:cs="Times New Roman"/>
                <w:sz w:val="24"/>
                <w:szCs w:val="24"/>
              </w:rPr>
              <w:t>0.084</w:t>
            </w:r>
          </w:p>
        </w:tc>
        <w:tc>
          <w:tcPr>
            <w:tcW w:w="1368" w:type="dxa"/>
            <w:tcBorders>
              <w:top w:val="nil"/>
              <w:left w:val="nil"/>
              <w:bottom w:val="nil"/>
              <w:right w:val="nil"/>
            </w:tcBorders>
            <w:vAlign w:val="center"/>
          </w:tcPr>
          <w:p w14:paraId="3A2DB520">
            <w:pPr>
              <w:spacing w:after="0"/>
              <w:jc w:val="center"/>
              <w:rPr>
                <w:rFonts w:cs="Times New Roman"/>
                <w:sz w:val="24"/>
                <w:szCs w:val="24"/>
              </w:rPr>
            </w:pPr>
            <w:r>
              <w:rPr>
                <w:rFonts w:cs="Times New Roman"/>
                <w:sz w:val="24"/>
                <w:szCs w:val="24"/>
              </w:rPr>
              <w:t>Negative</w:t>
            </w:r>
          </w:p>
        </w:tc>
      </w:tr>
      <w:tr w14:paraId="52DBA9CD">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7B4A775">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3888DFF0">
            <w:pPr>
              <w:spacing w:after="0"/>
              <w:rPr>
                <w:rFonts w:cs="Times New Roman"/>
                <w:sz w:val="24"/>
                <w:szCs w:val="24"/>
              </w:rPr>
            </w:pPr>
            <w:r>
              <w:rPr>
                <w:rFonts w:cs="Times New Roman"/>
                <w:sz w:val="24"/>
                <w:szCs w:val="24"/>
              </w:rPr>
              <w:t>COP-Yield</w:t>
            </w:r>
          </w:p>
        </w:tc>
        <w:tc>
          <w:tcPr>
            <w:tcW w:w="1152" w:type="dxa"/>
            <w:tcBorders>
              <w:top w:val="nil"/>
              <w:left w:val="nil"/>
              <w:bottom w:val="nil"/>
              <w:right w:val="nil"/>
            </w:tcBorders>
            <w:vAlign w:val="center"/>
          </w:tcPr>
          <w:p w14:paraId="7603C902">
            <w:pPr>
              <w:spacing w:after="0"/>
              <w:jc w:val="center"/>
              <w:rPr>
                <w:rFonts w:cs="Times New Roman"/>
                <w:sz w:val="24"/>
                <w:szCs w:val="24"/>
              </w:rPr>
            </w:pPr>
            <w:r>
              <w:rPr>
                <w:rFonts w:cs="Times New Roman"/>
                <w:sz w:val="24"/>
                <w:szCs w:val="24"/>
              </w:rPr>
              <w:t>-0.084</w:t>
            </w:r>
          </w:p>
        </w:tc>
        <w:tc>
          <w:tcPr>
            <w:tcW w:w="1440" w:type="dxa"/>
            <w:tcBorders>
              <w:top w:val="nil"/>
              <w:left w:val="nil"/>
              <w:bottom w:val="nil"/>
              <w:right w:val="nil"/>
            </w:tcBorders>
            <w:vAlign w:val="center"/>
          </w:tcPr>
          <w:p w14:paraId="0A43553B">
            <w:pPr>
              <w:spacing w:after="0"/>
              <w:jc w:val="center"/>
              <w:rPr>
                <w:rFonts w:cs="Times New Roman"/>
                <w:sz w:val="24"/>
                <w:szCs w:val="24"/>
              </w:rPr>
            </w:pPr>
            <w:r>
              <w:rPr>
                <w:rFonts w:cs="Times New Roman"/>
                <w:sz w:val="24"/>
                <w:szCs w:val="24"/>
              </w:rPr>
              <w:t>0.084</w:t>
            </w:r>
          </w:p>
        </w:tc>
        <w:tc>
          <w:tcPr>
            <w:tcW w:w="1368" w:type="dxa"/>
            <w:tcBorders>
              <w:top w:val="nil"/>
              <w:left w:val="nil"/>
              <w:bottom w:val="nil"/>
              <w:right w:val="nil"/>
            </w:tcBorders>
            <w:vAlign w:val="center"/>
          </w:tcPr>
          <w:p w14:paraId="54296384">
            <w:pPr>
              <w:spacing w:after="0"/>
              <w:jc w:val="center"/>
              <w:rPr>
                <w:rFonts w:cs="Times New Roman"/>
                <w:sz w:val="24"/>
                <w:szCs w:val="24"/>
              </w:rPr>
            </w:pPr>
            <w:r>
              <w:rPr>
                <w:rFonts w:cs="Times New Roman"/>
                <w:sz w:val="24"/>
                <w:szCs w:val="24"/>
              </w:rPr>
              <w:t>Negative</w:t>
            </w:r>
          </w:p>
        </w:tc>
      </w:tr>
      <w:tr w14:paraId="78474721">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00DF80F">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42F24871">
            <w:pPr>
              <w:spacing w:after="0"/>
              <w:rPr>
                <w:rFonts w:cs="Times New Roman"/>
                <w:sz w:val="24"/>
                <w:szCs w:val="24"/>
              </w:rPr>
            </w:pPr>
            <w:r>
              <w:rPr>
                <w:rFonts w:cs="Times New Roman"/>
                <w:sz w:val="24"/>
                <w:szCs w:val="24"/>
              </w:rPr>
              <w:t>SM-Abnormal</w:t>
            </w:r>
          </w:p>
        </w:tc>
        <w:tc>
          <w:tcPr>
            <w:tcW w:w="1152" w:type="dxa"/>
            <w:tcBorders>
              <w:top w:val="nil"/>
              <w:left w:val="nil"/>
              <w:bottom w:val="nil"/>
              <w:right w:val="nil"/>
            </w:tcBorders>
            <w:vAlign w:val="center"/>
          </w:tcPr>
          <w:p w14:paraId="63D1ED97">
            <w:pPr>
              <w:spacing w:after="0"/>
              <w:jc w:val="center"/>
              <w:rPr>
                <w:rFonts w:cs="Times New Roman"/>
                <w:sz w:val="24"/>
                <w:szCs w:val="24"/>
              </w:rPr>
            </w:pPr>
            <w:r>
              <w:rPr>
                <w:rFonts w:cs="Times New Roman"/>
                <w:sz w:val="24"/>
                <w:szCs w:val="24"/>
              </w:rPr>
              <w:t>0.083</w:t>
            </w:r>
          </w:p>
        </w:tc>
        <w:tc>
          <w:tcPr>
            <w:tcW w:w="1440" w:type="dxa"/>
            <w:tcBorders>
              <w:top w:val="nil"/>
              <w:left w:val="nil"/>
              <w:bottom w:val="nil"/>
              <w:right w:val="nil"/>
            </w:tcBorders>
            <w:vAlign w:val="center"/>
          </w:tcPr>
          <w:p w14:paraId="0794B232">
            <w:pPr>
              <w:spacing w:after="0"/>
              <w:jc w:val="center"/>
              <w:rPr>
                <w:rFonts w:cs="Times New Roman"/>
                <w:sz w:val="24"/>
                <w:szCs w:val="24"/>
              </w:rPr>
            </w:pPr>
            <w:r>
              <w:rPr>
                <w:rFonts w:cs="Times New Roman"/>
                <w:sz w:val="24"/>
                <w:szCs w:val="24"/>
              </w:rPr>
              <w:t>0.083</w:t>
            </w:r>
          </w:p>
        </w:tc>
        <w:tc>
          <w:tcPr>
            <w:tcW w:w="1368" w:type="dxa"/>
            <w:tcBorders>
              <w:top w:val="nil"/>
              <w:left w:val="nil"/>
              <w:bottom w:val="nil"/>
              <w:right w:val="nil"/>
            </w:tcBorders>
            <w:vAlign w:val="center"/>
          </w:tcPr>
          <w:p w14:paraId="6E84D0B3">
            <w:pPr>
              <w:spacing w:after="0"/>
              <w:jc w:val="center"/>
              <w:rPr>
                <w:rFonts w:cs="Times New Roman"/>
                <w:sz w:val="24"/>
                <w:szCs w:val="24"/>
              </w:rPr>
            </w:pPr>
            <w:r>
              <w:rPr>
                <w:rFonts w:cs="Times New Roman"/>
                <w:sz w:val="24"/>
                <w:szCs w:val="24"/>
              </w:rPr>
              <w:t>Positive</w:t>
            </w:r>
          </w:p>
        </w:tc>
      </w:tr>
      <w:tr w14:paraId="384E067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180B09A">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2103E847">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2DF2A796">
            <w:pPr>
              <w:spacing w:after="0"/>
              <w:jc w:val="center"/>
              <w:rPr>
                <w:rFonts w:cs="Times New Roman"/>
                <w:sz w:val="24"/>
                <w:szCs w:val="24"/>
              </w:rPr>
            </w:pPr>
            <w:r>
              <w:rPr>
                <w:rFonts w:cs="Times New Roman"/>
                <w:sz w:val="24"/>
                <w:szCs w:val="24"/>
              </w:rPr>
              <w:t>-0.075</w:t>
            </w:r>
          </w:p>
        </w:tc>
        <w:tc>
          <w:tcPr>
            <w:tcW w:w="1440" w:type="dxa"/>
            <w:tcBorders>
              <w:top w:val="nil"/>
              <w:left w:val="nil"/>
              <w:bottom w:val="nil"/>
              <w:right w:val="nil"/>
            </w:tcBorders>
            <w:vAlign w:val="center"/>
          </w:tcPr>
          <w:p w14:paraId="5113FD62">
            <w:pPr>
              <w:spacing w:after="0"/>
              <w:jc w:val="center"/>
              <w:rPr>
                <w:rFonts w:cs="Times New Roman"/>
                <w:sz w:val="24"/>
                <w:szCs w:val="24"/>
              </w:rPr>
            </w:pPr>
            <w:r>
              <w:rPr>
                <w:rFonts w:cs="Times New Roman"/>
                <w:sz w:val="24"/>
                <w:szCs w:val="24"/>
              </w:rPr>
              <w:t>0.075</w:t>
            </w:r>
          </w:p>
        </w:tc>
        <w:tc>
          <w:tcPr>
            <w:tcW w:w="1368" w:type="dxa"/>
            <w:tcBorders>
              <w:top w:val="nil"/>
              <w:left w:val="nil"/>
              <w:bottom w:val="nil"/>
              <w:right w:val="nil"/>
            </w:tcBorders>
            <w:vAlign w:val="center"/>
          </w:tcPr>
          <w:p w14:paraId="06EC74EB">
            <w:pPr>
              <w:spacing w:after="0"/>
              <w:jc w:val="center"/>
              <w:rPr>
                <w:rFonts w:cs="Times New Roman"/>
                <w:sz w:val="24"/>
                <w:szCs w:val="24"/>
              </w:rPr>
            </w:pPr>
            <w:r>
              <w:rPr>
                <w:rFonts w:cs="Times New Roman"/>
                <w:sz w:val="24"/>
                <w:szCs w:val="24"/>
              </w:rPr>
              <w:t>Negative</w:t>
            </w:r>
          </w:p>
        </w:tc>
      </w:tr>
      <w:tr w14:paraId="612BBA2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45A7AFE">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3E2D1680">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62C4F720">
            <w:pPr>
              <w:spacing w:after="0"/>
              <w:jc w:val="center"/>
              <w:rPr>
                <w:rFonts w:cs="Times New Roman"/>
                <w:sz w:val="24"/>
                <w:szCs w:val="24"/>
              </w:rPr>
            </w:pPr>
            <w:r>
              <w:rPr>
                <w:rFonts w:cs="Times New Roman"/>
                <w:sz w:val="24"/>
                <w:szCs w:val="24"/>
              </w:rPr>
              <w:t>-0.072</w:t>
            </w:r>
          </w:p>
        </w:tc>
        <w:tc>
          <w:tcPr>
            <w:tcW w:w="1440" w:type="dxa"/>
            <w:tcBorders>
              <w:top w:val="nil"/>
              <w:left w:val="nil"/>
              <w:bottom w:val="nil"/>
              <w:right w:val="nil"/>
            </w:tcBorders>
            <w:vAlign w:val="center"/>
          </w:tcPr>
          <w:p w14:paraId="39498388">
            <w:pPr>
              <w:spacing w:after="0"/>
              <w:jc w:val="center"/>
              <w:rPr>
                <w:rFonts w:cs="Times New Roman"/>
                <w:sz w:val="24"/>
                <w:szCs w:val="24"/>
              </w:rPr>
            </w:pPr>
            <w:r>
              <w:rPr>
                <w:rFonts w:cs="Times New Roman"/>
                <w:sz w:val="24"/>
                <w:szCs w:val="24"/>
              </w:rPr>
              <w:t>0.072</w:t>
            </w:r>
          </w:p>
        </w:tc>
        <w:tc>
          <w:tcPr>
            <w:tcW w:w="1368" w:type="dxa"/>
            <w:tcBorders>
              <w:top w:val="nil"/>
              <w:left w:val="nil"/>
              <w:bottom w:val="nil"/>
              <w:right w:val="nil"/>
            </w:tcBorders>
            <w:vAlign w:val="center"/>
          </w:tcPr>
          <w:p w14:paraId="5447CA60">
            <w:pPr>
              <w:spacing w:after="0"/>
              <w:jc w:val="center"/>
              <w:rPr>
                <w:rFonts w:cs="Times New Roman"/>
                <w:sz w:val="24"/>
                <w:szCs w:val="24"/>
              </w:rPr>
            </w:pPr>
            <w:r>
              <w:rPr>
                <w:rFonts w:cs="Times New Roman"/>
                <w:sz w:val="24"/>
                <w:szCs w:val="24"/>
              </w:rPr>
              <w:t>Negative</w:t>
            </w:r>
          </w:p>
        </w:tc>
      </w:tr>
      <w:tr w14:paraId="5ACAD084">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590B4D1">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7B75A989">
            <w:pPr>
              <w:spacing w:after="0"/>
              <w:rPr>
                <w:rFonts w:cs="Times New Roman"/>
                <w:sz w:val="24"/>
                <w:szCs w:val="24"/>
              </w:rPr>
            </w:pPr>
            <w:r>
              <w:rPr>
                <w:rFonts w:cs="Times New Roman"/>
                <w:sz w:val="24"/>
                <w:szCs w:val="24"/>
              </w:rPr>
              <w:t>SM-Diet</w:t>
            </w:r>
          </w:p>
        </w:tc>
        <w:tc>
          <w:tcPr>
            <w:tcW w:w="1152" w:type="dxa"/>
            <w:tcBorders>
              <w:top w:val="nil"/>
              <w:left w:val="nil"/>
              <w:bottom w:val="nil"/>
              <w:right w:val="nil"/>
            </w:tcBorders>
            <w:vAlign w:val="center"/>
          </w:tcPr>
          <w:p w14:paraId="6BF5F762">
            <w:pPr>
              <w:spacing w:after="0"/>
              <w:jc w:val="center"/>
              <w:rPr>
                <w:rFonts w:cs="Times New Roman"/>
                <w:sz w:val="24"/>
                <w:szCs w:val="24"/>
              </w:rPr>
            </w:pPr>
            <w:r>
              <w:rPr>
                <w:rFonts w:cs="Times New Roman"/>
                <w:sz w:val="24"/>
                <w:szCs w:val="24"/>
              </w:rPr>
              <w:t>0.067</w:t>
            </w:r>
          </w:p>
        </w:tc>
        <w:tc>
          <w:tcPr>
            <w:tcW w:w="1440" w:type="dxa"/>
            <w:tcBorders>
              <w:top w:val="nil"/>
              <w:left w:val="nil"/>
              <w:bottom w:val="nil"/>
              <w:right w:val="nil"/>
            </w:tcBorders>
            <w:vAlign w:val="center"/>
          </w:tcPr>
          <w:p w14:paraId="56206C27">
            <w:pPr>
              <w:spacing w:after="0"/>
              <w:jc w:val="center"/>
              <w:rPr>
                <w:rFonts w:cs="Times New Roman"/>
                <w:sz w:val="24"/>
                <w:szCs w:val="24"/>
              </w:rPr>
            </w:pPr>
            <w:r>
              <w:rPr>
                <w:rFonts w:cs="Times New Roman"/>
                <w:sz w:val="24"/>
                <w:szCs w:val="24"/>
              </w:rPr>
              <w:t>0.067</w:t>
            </w:r>
          </w:p>
        </w:tc>
        <w:tc>
          <w:tcPr>
            <w:tcW w:w="1368" w:type="dxa"/>
            <w:tcBorders>
              <w:top w:val="nil"/>
              <w:left w:val="nil"/>
              <w:bottom w:val="nil"/>
              <w:right w:val="nil"/>
            </w:tcBorders>
            <w:vAlign w:val="center"/>
          </w:tcPr>
          <w:p w14:paraId="34E1F041">
            <w:pPr>
              <w:spacing w:after="0"/>
              <w:jc w:val="center"/>
              <w:rPr>
                <w:rFonts w:cs="Times New Roman"/>
                <w:sz w:val="24"/>
                <w:szCs w:val="24"/>
              </w:rPr>
            </w:pPr>
            <w:r>
              <w:rPr>
                <w:rFonts w:cs="Times New Roman"/>
                <w:sz w:val="24"/>
                <w:szCs w:val="24"/>
              </w:rPr>
              <w:t>Positive</w:t>
            </w:r>
          </w:p>
        </w:tc>
      </w:tr>
      <w:tr w14:paraId="07C19545">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1AE4F2A">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071FD7BA">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6BA3A966">
            <w:pPr>
              <w:spacing w:after="0"/>
              <w:jc w:val="center"/>
              <w:rPr>
                <w:rFonts w:cs="Times New Roman"/>
                <w:sz w:val="24"/>
                <w:szCs w:val="24"/>
              </w:rPr>
            </w:pPr>
            <w:r>
              <w:rPr>
                <w:rFonts w:cs="Times New Roman"/>
                <w:sz w:val="24"/>
                <w:szCs w:val="24"/>
              </w:rPr>
              <w:t>-0.065</w:t>
            </w:r>
          </w:p>
        </w:tc>
        <w:tc>
          <w:tcPr>
            <w:tcW w:w="1440" w:type="dxa"/>
            <w:tcBorders>
              <w:top w:val="nil"/>
              <w:left w:val="nil"/>
              <w:bottom w:val="nil"/>
              <w:right w:val="nil"/>
            </w:tcBorders>
            <w:vAlign w:val="center"/>
          </w:tcPr>
          <w:p w14:paraId="00A69C0E">
            <w:pPr>
              <w:spacing w:after="0"/>
              <w:jc w:val="center"/>
              <w:rPr>
                <w:rFonts w:cs="Times New Roman"/>
                <w:sz w:val="24"/>
                <w:szCs w:val="24"/>
              </w:rPr>
            </w:pPr>
            <w:r>
              <w:rPr>
                <w:rFonts w:cs="Times New Roman"/>
                <w:sz w:val="24"/>
                <w:szCs w:val="24"/>
              </w:rPr>
              <w:t>0.065</w:t>
            </w:r>
          </w:p>
        </w:tc>
        <w:tc>
          <w:tcPr>
            <w:tcW w:w="1368" w:type="dxa"/>
            <w:tcBorders>
              <w:top w:val="nil"/>
              <w:left w:val="nil"/>
              <w:bottom w:val="nil"/>
              <w:right w:val="nil"/>
            </w:tcBorders>
            <w:vAlign w:val="center"/>
          </w:tcPr>
          <w:p w14:paraId="12BD6B14">
            <w:pPr>
              <w:spacing w:after="0"/>
              <w:jc w:val="center"/>
              <w:rPr>
                <w:rFonts w:cs="Times New Roman"/>
                <w:sz w:val="24"/>
                <w:szCs w:val="24"/>
              </w:rPr>
            </w:pPr>
            <w:r>
              <w:rPr>
                <w:rFonts w:cs="Times New Roman"/>
                <w:sz w:val="24"/>
                <w:szCs w:val="24"/>
              </w:rPr>
              <w:t>Negative</w:t>
            </w:r>
          </w:p>
        </w:tc>
      </w:tr>
      <w:tr w14:paraId="55FC792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8881D1F">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08D1EE11">
            <w:pPr>
              <w:spacing w:after="0"/>
              <w:rPr>
                <w:rFonts w:cs="Times New Roman"/>
                <w:sz w:val="24"/>
                <w:szCs w:val="24"/>
              </w:rPr>
            </w:pPr>
            <w:r>
              <w:rPr>
                <w:rFonts w:cs="Times New Roman"/>
                <w:sz w:val="24"/>
                <w:szCs w:val="24"/>
              </w:rPr>
              <w:t>SM-Monitor</w:t>
            </w:r>
          </w:p>
        </w:tc>
        <w:tc>
          <w:tcPr>
            <w:tcW w:w="1152" w:type="dxa"/>
            <w:tcBorders>
              <w:top w:val="nil"/>
              <w:left w:val="nil"/>
              <w:bottom w:val="nil"/>
              <w:right w:val="nil"/>
            </w:tcBorders>
            <w:vAlign w:val="center"/>
          </w:tcPr>
          <w:p w14:paraId="78A6BC0E">
            <w:pPr>
              <w:spacing w:after="0"/>
              <w:jc w:val="center"/>
              <w:rPr>
                <w:rFonts w:cs="Times New Roman"/>
                <w:sz w:val="24"/>
                <w:szCs w:val="24"/>
              </w:rPr>
            </w:pPr>
            <w:r>
              <w:rPr>
                <w:rFonts w:cs="Times New Roman"/>
                <w:sz w:val="24"/>
                <w:szCs w:val="24"/>
              </w:rPr>
              <w:t>0.055</w:t>
            </w:r>
          </w:p>
        </w:tc>
        <w:tc>
          <w:tcPr>
            <w:tcW w:w="1440" w:type="dxa"/>
            <w:tcBorders>
              <w:top w:val="nil"/>
              <w:left w:val="nil"/>
              <w:bottom w:val="nil"/>
              <w:right w:val="nil"/>
            </w:tcBorders>
            <w:vAlign w:val="center"/>
          </w:tcPr>
          <w:p w14:paraId="2F895E49">
            <w:pPr>
              <w:spacing w:after="0"/>
              <w:jc w:val="center"/>
              <w:rPr>
                <w:rFonts w:cs="Times New Roman"/>
                <w:sz w:val="24"/>
                <w:szCs w:val="24"/>
              </w:rPr>
            </w:pPr>
            <w:r>
              <w:rPr>
                <w:rFonts w:cs="Times New Roman"/>
                <w:sz w:val="24"/>
                <w:szCs w:val="24"/>
              </w:rPr>
              <w:t>0.055</w:t>
            </w:r>
          </w:p>
        </w:tc>
        <w:tc>
          <w:tcPr>
            <w:tcW w:w="1368" w:type="dxa"/>
            <w:tcBorders>
              <w:top w:val="nil"/>
              <w:left w:val="nil"/>
              <w:bottom w:val="nil"/>
              <w:right w:val="nil"/>
            </w:tcBorders>
            <w:vAlign w:val="center"/>
          </w:tcPr>
          <w:p w14:paraId="43F2D5AF">
            <w:pPr>
              <w:spacing w:after="0"/>
              <w:jc w:val="center"/>
              <w:rPr>
                <w:rFonts w:cs="Times New Roman"/>
                <w:sz w:val="24"/>
                <w:szCs w:val="24"/>
              </w:rPr>
            </w:pPr>
            <w:r>
              <w:rPr>
                <w:rFonts w:cs="Times New Roman"/>
                <w:sz w:val="24"/>
                <w:szCs w:val="24"/>
              </w:rPr>
              <w:t>Positive</w:t>
            </w:r>
          </w:p>
        </w:tc>
      </w:tr>
      <w:tr w14:paraId="6D3DD05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1BFF008">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4B684536">
            <w:pPr>
              <w:spacing w:after="0"/>
              <w:rPr>
                <w:rFonts w:cs="Times New Roman"/>
                <w:sz w:val="24"/>
                <w:szCs w:val="24"/>
              </w:rPr>
            </w:pPr>
            <w:r>
              <w:rPr>
                <w:rFonts w:cs="Times New Roman"/>
                <w:sz w:val="24"/>
                <w:szCs w:val="24"/>
              </w:rPr>
              <w:t>SM-Tech</w:t>
            </w:r>
          </w:p>
        </w:tc>
        <w:tc>
          <w:tcPr>
            <w:tcW w:w="1152" w:type="dxa"/>
            <w:tcBorders>
              <w:top w:val="nil"/>
              <w:left w:val="nil"/>
              <w:bottom w:val="nil"/>
              <w:right w:val="nil"/>
            </w:tcBorders>
            <w:vAlign w:val="center"/>
          </w:tcPr>
          <w:p w14:paraId="7A340E71">
            <w:pPr>
              <w:spacing w:after="0"/>
              <w:jc w:val="center"/>
              <w:rPr>
                <w:rFonts w:cs="Times New Roman"/>
                <w:sz w:val="24"/>
                <w:szCs w:val="24"/>
              </w:rPr>
            </w:pPr>
            <w:r>
              <w:rPr>
                <w:rFonts w:cs="Times New Roman"/>
                <w:sz w:val="24"/>
                <w:szCs w:val="24"/>
              </w:rPr>
              <w:t>0.053</w:t>
            </w:r>
          </w:p>
        </w:tc>
        <w:tc>
          <w:tcPr>
            <w:tcW w:w="1440" w:type="dxa"/>
            <w:tcBorders>
              <w:top w:val="nil"/>
              <w:left w:val="nil"/>
              <w:bottom w:val="nil"/>
              <w:right w:val="nil"/>
            </w:tcBorders>
            <w:vAlign w:val="center"/>
          </w:tcPr>
          <w:p w14:paraId="3A1AFF7C">
            <w:pPr>
              <w:spacing w:after="0"/>
              <w:jc w:val="center"/>
              <w:rPr>
                <w:rFonts w:cs="Times New Roman"/>
                <w:sz w:val="24"/>
                <w:szCs w:val="24"/>
              </w:rPr>
            </w:pPr>
            <w:r>
              <w:rPr>
                <w:rFonts w:cs="Times New Roman"/>
                <w:sz w:val="24"/>
                <w:szCs w:val="24"/>
              </w:rPr>
              <w:t>0.053</w:t>
            </w:r>
          </w:p>
        </w:tc>
        <w:tc>
          <w:tcPr>
            <w:tcW w:w="1368" w:type="dxa"/>
            <w:tcBorders>
              <w:top w:val="nil"/>
              <w:left w:val="nil"/>
              <w:bottom w:val="nil"/>
              <w:right w:val="nil"/>
            </w:tcBorders>
            <w:vAlign w:val="center"/>
          </w:tcPr>
          <w:p w14:paraId="38C80A3E">
            <w:pPr>
              <w:spacing w:after="0"/>
              <w:jc w:val="center"/>
              <w:rPr>
                <w:rFonts w:cs="Times New Roman"/>
                <w:sz w:val="24"/>
                <w:szCs w:val="24"/>
              </w:rPr>
            </w:pPr>
            <w:r>
              <w:rPr>
                <w:rFonts w:cs="Times New Roman"/>
                <w:sz w:val="24"/>
                <w:szCs w:val="24"/>
              </w:rPr>
              <w:t>Positive</w:t>
            </w:r>
          </w:p>
        </w:tc>
      </w:tr>
      <w:tr w14:paraId="2E0CF37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76DFE41">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51BFF86D">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4CAA4E54">
            <w:pPr>
              <w:spacing w:after="0"/>
              <w:jc w:val="center"/>
              <w:rPr>
                <w:rFonts w:cs="Times New Roman"/>
                <w:sz w:val="24"/>
                <w:szCs w:val="24"/>
              </w:rPr>
            </w:pPr>
            <w:r>
              <w:rPr>
                <w:rFonts w:cs="Times New Roman"/>
                <w:sz w:val="24"/>
                <w:szCs w:val="24"/>
              </w:rPr>
              <w:t>-0.049</w:t>
            </w:r>
          </w:p>
        </w:tc>
        <w:tc>
          <w:tcPr>
            <w:tcW w:w="1440" w:type="dxa"/>
            <w:tcBorders>
              <w:top w:val="nil"/>
              <w:left w:val="nil"/>
              <w:bottom w:val="nil"/>
              <w:right w:val="nil"/>
            </w:tcBorders>
            <w:vAlign w:val="center"/>
          </w:tcPr>
          <w:p w14:paraId="3C8BD976">
            <w:pPr>
              <w:spacing w:after="0"/>
              <w:jc w:val="center"/>
              <w:rPr>
                <w:rFonts w:cs="Times New Roman"/>
                <w:sz w:val="24"/>
                <w:szCs w:val="24"/>
              </w:rPr>
            </w:pPr>
            <w:r>
              <w:rPr>
                <w:rFonts w:cs="Times New Roman"/>
                <w:sz w:val="24"/>
                <w:szCs w:val="24"/>
              </w:rPr>
              <w:t>0.049</w:t>
            </w:r>
          </w:p>
        </w:tc>
        <w:tc>
          <w:tcPr>
            <w:tcW w:w="1368" w:type="dxa"/>
            <w:tcBorders>
              <w:top w:val="nil"/>
              <w:left w:val="nil"/>
              <w:bottom w:val="nil"/>
              <w:right w:val="nil"/>
            </w:tcBorders>
            <w:vAlign w:val="center"/>
          </w:tcPr>
          <w:p w14:paraId="5C2261C0">
            <w:pPr>
              <w:spacing w:after="0"/>
              <w:jc w:val="center"/>
              <w:rPr>
                <w:rFonts w:cs="Times New Roman"/>
                <w:sz w:val="24"/>
                <w:szCs w:val="24"/>
              </w:rPr>
            </w:pPr>
            <w:r>
              <w:rPr>
                <w:rFonts w:cs="Times New Roman"/>
                <w:sz w:val="24"/>
                <w:szCs w:val="24"/>
              </w:rPr>
              <w:t>Negative</w:t>
            </w:r>
          </w:p>
        </w:tc>
      </w:tr>
      <w:tr w14:paraId="307B321A">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1E41715">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66566315">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1B241065">
            <w:pPr>
              <w:spacing w:after="0"/>
              <w:jc w:val="center"/>
              <w:rPr>
                <w:rFonts w:cs="Times New Roman"/>
                <w:sz w:val="24"/>
                <w:szCs w:val="24"/>
              </w:rPr>
            </w:pPr>
            <w:r>
              <w:rPr>
                <w:rFonts w:cs="Times New Roman"/>
                <w:sz w:val="24"/>
                <w:szCs w:val="24"/>
              </w:rPr>
              <w:t>-0.045</w:t>
            </w:r>
          </w:p>
        </w:tc>
        <w:tc>
          <w:tcPr>
            <w:tcW w:w="1440" w:type="dxa"/>
            <w:tcBorders>
              <w:top w:val="nil"/>
              <w:left w:val="nil"/>
              <w:bottom w:val="nil"/>
              <w:right w:val="nil"/>
            </w:tcBorders>
            <w:vAlign w:val="center"/>
          </w:tcPr>
          <w:p w14:paraId="5195BE85">
            <w:pPr>
              <w:spacing w:after="0"/>
              <w:jc w:val="center"/>
              <w:rPr>
                <w:rFonts w:cs="Times New Roman"/>
                <w:sz w:val="24"/>
                <w:szCs w:val="24"/>
              </w:rPr>
            </w:pPr>
            <w:r>
              <w:rPr>
                <w:rFonts w:cs="Times New Roman"/>
                <w:sz w:val="24"/>
                <w:szCs w:val="24"/>
              </w:rPr>
              <w:t>0.045</w:t>
            </w:r>
          </w:p>
        </w:tc>
        <w:tc>
          <w:tcPr>
            <w:tcW w:w="1368" w:type="dxa"/>
            <w:tcBorders>
              <w:top w:val="nil"/>
              <w:left w:val="nil"/>
              <w:bottom w:val="nil"/>
              <w:right w:val="nil"/>
            </w:tcBorders>
            <w:vAlign w:val="center"/>
          </w:tcPr>
          <w:p w14:paraId="78BAC742">
            <w:pPr>
              <w:spacing w:after="0"/>
              <w:jc w:val="center"/>
              <w:rPr>
                <w:rFonts w:cs="Times New Roman"/>
                <w:sz w:val="24"/>
                <w:szCs w:val="24"/>
              </w:rPr>
            </w:pPr>
            <w:r>
              <w:rPr>
                <w:rFonts w:cs="Times New Roman"/>
                <w:sz w:val="24"/>
                <w:szCs w:val="24"/>
              </w:rPr>
              <w:t>Negative</w:t>
            </w:r>
          </w:p>
        </w:tc>
      </w:tr>
      <w:tr w14:paraId="5154930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13DE458">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3E6DAFBA">
            <w:pPr>
              <w:spacing w:after="0"/>
              <w:rPr>
                <w:rFonts w:cs="Times New Roman"/>
                <w:sz w:val="24"/>
                <w:szCs w:val="24"/>
              </w:rPr>
            </w:pPr>
            <w:r>
              <w:rPr>
                <w:rFonts w:cs="Times New Roman"/>
                <w:sz w:val="24"/>
                <w:szCs w:val="24"/>
              </w:rPr>
              <w:t>SM-Abnormal</w:t>
            </w:r>
          </w:p>
        </w:tc>
        <w:tc>
          <w:tcPr>
            <w:tcW w:w="1152" w:type="dxa"/>
            <w:tcBorders>
              <w:top w:val="nil"/>
              <w:left w:val="nil"/>
              <w:bottom w:val="nil"/>
              <w:right w:val="nil"/>
            </w:tcBorders>
            <w:vAlign w:val="center"/>
          </w:tcPr>
          <w:p w14:paraId="10FB4F69">
            <w:pPr>
              <w:spacing w:after="0"/>
              <w:jc w:val="center"/>
              <w:rPr>
                <w:rFonts w:cs="Times New Roman"/>
                <w:sz w:val="24"/>
                <w:szCs w:val="24"/>
              </w:rPr>
            </w:pPr>
            <w:r>
              <w:rPr>
                <w:rFonts w:cs="Times New Roman"/>
                <w:sz w:val="24"/>
                <w:szCs w:val="24"/>
              </w:rPr>
              <w:t>0.040</w:t>
            </w:r>
          </w:p>
        </w:tc>
        <w:tc>
          <w:tcPr>
            <w:tcW w:w="1440" w:type="dxa"/>
            <w:tcBorders>
              <w:top w:val="nil"/>
              <w:left w:val="nil"/>
              <w:bottom w:val="nil"/>
              <w:right w:val="nil"/>
            </w:tcBorders>
            <w:vAlign w:val="center"/>
          </w:tcPr>
          <w:p w14:paraId="1422301C">
            <w:pPr>
              <w:spacing w:after="0"/>
              <w:jc w:val="center"/>
              <w:rPr>
                <w:rFonts w:cs="Times New Roman"/>
                <w:sz w:val="24"/>
                <w:szCs w:val="24"/>
              </w:rPr>
            </w:pPr>
            <w:r>
              <w:rPr>
                <w:rFonts w:cs="Times New Roman"/>
                <w:sz w:val="24"/>
                <w:szCs w:val="24"/>
              </w:rPr>
              <w:t>0.040</w:t>
            </w:r>
          </w:p>
        </w:tc>
        <w:tc>
          <w:tcPr>
            <w:tcW w:w="1368" w:type="dxa"/>
            <w:tcBorders>
              <w:top w:val="nil"/>
              <w:left w:val="nil"/>
              <w:bottom w:val="nil"/>
              <w:right w:val="nil"/>
            </w:tcBorders>
            <w:vAlign w:val="center"/>
          </w:tcPr>
          <w:p w14:paraId="7E9C6827">
            <w:pPr>
              <w:spacing w:after="0"/>
              <w:jc w:val="center"/>
              <w:rPr>
                <w:rFonts w:cs="Times New Roman"/>
                <w:sz w:val="24"/>
                <w:szCs w:val="24"/>
              </w:rPr>
            </w:pPr>
            <w:r>
              <w:rPr>
                <w:rFonts w:cs="Times New Roman"/>
                <w:sz w:val="24"/>
                <w:szCs w:val="24"/>
              </w:rPr>
              <w:t>Positive</w:t>
            </w:r>
          </w:p>
        </w:tc>
      </w:tr>
      <w:tr w14:paraId="1A6F5527">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4998548">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009AD9CD">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4FA23B41">
            <w:pPr>
              <w:spacing w:after="0"/>
              <w:jc w:val="center"/>
              <w:rPr>
                <w:rFonts w:cs="Times New Roman"/>
                <w:sz w:val="24"/>
                <w:szCs w:val="24"/>
              </w:rPr>
            </w:pPr>
            <w:r>
              <w:rPr>
                <w:rFonts w:cs="Times New Roman"/>
                <w:sz w:val="24"/>
                <w:szCs w:val="24"/>
              </w:rPr>
              <w:t>0.038</w:t>
            </w:r>
          </w:p>
        </w:tc>
        <w:tc>
          <w:tcPr>
            <w:tcW w:w="1440" w:type="dxa"/>
            <w:tcBorders>
              <w:top w:val="nil"/>
              <w:left w:val="nil"/>
              <w:bottom w:val="nil"/>
              <w:right w:val="nil"/>
            </w:tcBorders>
            <w:vAlign w:val="center"/>
          </w:tcPr>
          <w:p w14:paraId="1DC805C8">
            <w:pPr>
              <w:spacing w:after="0"/>
              <w:jc w:val="center"/>
              <w:rPr>
                <w:rFonts w:cs="Times New Roman"/>
                <w:sz w:val="24"/>
                <w:szCs w:val="24"/>
              </w:rPr>
            </w:pPr>
            <w:r>
              <w:rPr>
                <w:rFonts w:cs="Times New Roman"/>
                <w:sz w:val="24"/>
                <w:szCs w:val="24"/>
              </w:rPr>
              <w:t>0.038</w:t>
            </w:r>
          </w:p>
        </w:tc>
        <w:tc>
          <w:tcPr>
            <w:tcW w:w="1368" w:type="dxa"/>
            <w:tcBorders>
              <w:top w:val="nil"/>
              <w:left w:val="nil"/>
              <w:bottom w:val="nil"/>
              <w:right w:val="nil"/>
            </w:tcBorders>
            <w:vAlign w:val="center"/>
          </w:tcPr>
          <w:p w14:paraId="1D928E71">
            <w:pPr>
              <w:spacing w:after="0"/>
              <w:jc w:val="center"/>
              <w:rPr>
                <w:rFonts w:cs="Times New Roman"/>
                <w:sz w:val="24"/>
                <w:szCs w:val="24"/>
              </w:rPr>
            </w:pPr>
            <w:r>
              <w:rPr>
                <w:rFonts w:cs="Times New Roman"/>
                <w:sz w:val="24"/>
                <w:szCs w:val="24"/>
              </w:rPr>
              <w:t>Positive</w:t>
            </w:r>
          </w:p>
        </w:tc>
      </w:tr>
      <w:tr w14:paraId="39B6F86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C227350">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10AE9C1B">
            <w:pPr>
              <w:spacing w:after="0"/>
              <w:rPr>
                <w:rFonts w:cs="Times New Roman"/>
                <w:sz w:val="24"/>
                <w:szCs w:val="24"/>
              </w:rPr>
            </w:pPr>
            <w:r>
              <w:rPr>
                <w:rFonts w:cs="Times New Roman"/>
                <w:sz w:val="24"/>
                <w:szCs w:val="24"/>
              </w:rPr>
              <w:t>COP-Avoid</w:t>
            </w:r>
          </w:p>
        </w:tc>
        <w:tc>
          <w:tcPr>
            <w:tcW w:w="1152" w:type="dxa"/>
            <w:tcBorders>
              <w:top w:val="nil"/>
              <w:left w:val="nil"/>
              <w:bottom w:val="nil"/>
              <w:right w:val="nil"/>
            </w:tcBorders>
            <w:vAlign w:val="center"/>
          </w:tcPr>
          <w:p w14:paraId="15A77BB2">
            <w:pPr>
              <w:spacing w:after="0"/>
              <w:jc w:val="center"/>
              <w:rPr>
                <w:rFonts w:cs="Times New Roman"/>
                <w:sz w:val="24"/>
                <w:szCs w:val="24"/>
              </w:rPr>
            </w:pPr>
            <w:r>
              <w:rPr>
                <w:rFonts w:cs="Times New Roman"/>
                <w:sz w:val="24"/>
                <w:szCs w:val="24"/>
              </w:rPr>
              <w:t>-0.037</w:t>
            </w:r>
          </w:p>
        </w:tc>
        <w:tc>
          <w:tcPr>
            <w:tcW w:w="1440" w:type="dxa"/>
            <w:tcBorders>
              <w:top w:val="nil"/>
              <w:left w:val="nil"/>
              <w:bottom w:val="nil"/>
              <w:right w:val="nil"/>
            </w:tcBorders>
            <w:vAlign w:val="center"/>
          </w:tcPr>
          <w:p w14:paraId="554124DE">
            <w:pPr>
              <w:spacing w:after="0"/>
              <w:jc w:val="center"/>
              <w:rPr>
                <w:rFonts w:cs="Times New Roman"/>
                <w:sz w:val="24"/>
                <w:szCs w:val="24"/>
              </w:rPr>
            </w:pPr>
            <w:r>
              <w:rPr>
                <w:rFonts w:cs="Times New Roman"/>
                <w:sz w:val="24"/>
                <w:szCs w:val="24"/>
              </w:rPr>
              <w:t>0.037</w:t>
            </w:r>
          </w:p>
        </w:tc>
        <w:tc>
          <w:tcPr>
            <w:tcW w:w="1368" w:type="dxa"/>
            <w:tcBorders>
              <w:top w:val="nil"/>
              <w:left w:val="nil"/>
              <w:bottom w:val="nil"/>
              <w:right w:val="nil"/>
            </w:tcBorders>
            <w:vAlign w:val="center"/>
          </w:tcPr>
          <w:p w14:paraId="3F30443F">
            <w:pPr>
              <w:spacing w:after="0"/>
              <w:jc w:val="center"/>
              <w:rPr>
                <w:rFonts w:cs="Times New Roman"/>
                <w:sz w:val="24"/>
                <w:szCs w:val="24"/>
              </w:rPr>
            </w:pPr>
            <w:r>
              <w:rPr>
                <w:rFonts w:cs="Times New Roman"/>
                <w:sz w:val="24"/>
                <w:szCs w:val="24"/>
              </w:rPr>
              <w:t>Negative</w:t>
            </w:r>
          </w:p>
        </w:tc>
      </w:tr>
      <w:tr w14:paraId="297BFB70">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B65821B">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403D2019">
            <w:pPr>
              <w:spacing w:after="0"/>
              <w:rPr>
                <w:rFonts w:cs="Times New Roman"/>
                <w:sz w:val="24"/>
                <w:szCs w:val="24"/>
              </w:rPr>
            </w:pPr>
            <w:r>
              <w:rPr>
                <w:rFonts w:cs="Times New Roman"/>
                <w:sz w:val="24"/>
                <w:szCs w:val="24"/>
              </w:rPr>
              <w:t>FoP-SF</w:t>
            </w:r>
          </w:p>
        </w:tc>
        <w:tc>
          <w:tcPr>
            <w:tcW w:w="1152" w:type="dxa"/>
            <w:tcBorders>
              <w:top w:val="nil"/>
              <w:left w:val="nil"/>
              <w:bottom w:val="nil"/>
              <w:right w:val="nil"/>
            </w:tcBorders>
            <w:vAlign w:val="center"/>
          </w:tcPr>
          <w:p w14:paraId="04053434">
            <w:pPr>
              <w:spacing w:after="0"/>
              <w:jc w:val="center"/>
              <w:rPr>
                <w:rFonts w:cs="Times New Roman"/>
                <w:sz w:val="24"/>
                <w:szCs w:val="24"/>
              </w:rPr>
            </w:pPr>
            <w:r>
              <w:rPr>
                <w:rFonts w:cs="Times New Roman"/>
                <w:sz w:val="24"/>
                <w:szCs w:val="24"/>
              </w:rPr>
              <w:t>0.034</w:t>
            </w:r>
          </w:p>
        </w:tc>
        <w:tc>
          <w:tcPr>
            <w:tcW w:w="1440" w:type="dxa"/>
            <w:tcBorders>
              <w:top w:val="nil"/>
              <w:left w:val="nil"/>
              <w:bottom w:val="nil"/>
              <w:right w:val="nil"/>
            </w:tcBorders>
            <w:vAlign w:val="center"/>
          </w:tcPr>
          <w:p w14:paraId="56B06F8D">
            <w:pPr>
              <w:spacing w:after="0"/>
              <w:jc w:val="center"/>
              <w:rPr>
                <w:rFonts w:cs="Times New Roman"/>
                <w:sz w:val="24"/>
                <w:szCs w:val="24"/>
              </w:rPr>
            </w:pPr>
            <w:r>
              <w:rPr>
                <w:rFonts w:cs="Times New Roman"/>
                <w:sz w:val="24"/>
                <w:szCs w:val="24"/>
              </w:rPr>
              <w:t>0.034</w:t>
            </w:r>
          </w:p>
        </w:tc>
        <w:tc>
          <w:tcPr>
            <w:tcW w:w="1368" w:type="dxa"/>
            <w:tcBorders>
              <w:top w:val="nil"/>
              <w:left w:val="nil"/>
              <w:bottom w:val="nil"/>
              <w:right w:val="nil"/>
            </w:tcBorders>
            <w:vAlign w:val="center"/>
          </w:tcPr>
          <w:p w14:paraId="49B46B0F">
            <w:pPr>
              <w:spacing w:after="0"/>
              <w:jc w:val="center"/>
              <w:rPr>
                <w:rFonts w:cs="Times New Roman"/>
                <w:sz w:val="24"/>
                <w:szCs w:val="24"/>
              </w:rPr>
            </w:pPr>
            <w:r>
              <w:rPr>
                <w:rFonts w:cs="Times New Roman"/>
                <w:sz w:val="24"/>
                <w:szCs w:val="24"/>
              </w:rPr>
              <w:t>Positive</w:t>
            </w:r>
          </w:p>
        </w:tc>
      </w:tr>
      <w:tr w14:paraId="1A83EDF6">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469BB20">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373C8062">
            <w:pPr>
              <w:spacing w:after="0"/>
              <w:rPr>
                <w:rFonts w:cs="Times New Roman"/>
                <w:sz w:val="24"/>
                <w:szCs w:val="24"/>
              </w:rPr>
            </w:pPr>
            <w:r>
              <w:rPr>
                <w:rFonts w:cs="Times New Roman"/>
                <w:sz w:val="24"/>
                <w:szCs w:val="24"/>
              </w:rPr>
              <w:t>FoP-PH</w:t>
            </w:r>
          </w:p>
        </w:tc>
        <w:tc>
          <w:tcPr>
            <w:tcW w:w="1152" w:type="dxa"/>
            <w:tcBorders>
              <w:top w:val="nil"/>
              <w:left w:val="nil"/>
              <w:bottom w:val="nil"/>
              <w:right w:val="nil"/>
            </w:tcBorders>
            <w:vAlign w:val="center"/>
          </w:tcPr>
          <w:p w14:paraId="27160D90">
            <w:pPr>
              <w:spacing w:after="0"/>
              <w:jc w:val="center"/>
              <w:rPr>
                <w:rFonts w:cs="Times New Roman"/>
                <w:sz w:val="24"/>
                <w:szCs w:val="24"/>
              </w:rPr>
            </w:pPr>
            <w:r>
              <w:rPr>
                <w:rFonts w:cs="Times New Roman"/>
                <w:sz w:val="24"/>
                <w:szCs w:val="24"/>
              </w:rPr>
              <w:t>0.031</w:t>
            </w:r>
          </w:p>
        </w:tc>
        <w:tc>
          <w:tcPr>
            <w:tcW w:w="1440" w:type="dxa"/>
            <w:tcBorders>
              <w:top w:val="nil"/>
              <w:left w:val="nil"/>
              <w:bottom w:val="nil"/>
              <w:right w:val="nil"/>
            </w:tcBorders>
            <w:vAlign w:val="center"/>
          </w:tcPr>
          <w:p w14:paraId="14131E9D">
            <w:pPr>
              <w:spacing w:after="0"/>
              <w:jc w:val="center"/>
              <w:rPr>
                <w:rFonts w:cs="Times New Roman"/>
                <w:sz w:val="24"/>
                <w:szCs w:val="24"/>
              </w:rPr>
            </w:pPr>
            <w:r>
              <w:rPr>
                <w:rFonts w:cs="Times New Roman"/>
                <w:sz w:val="24"/>
                <w:szCs w:val="24"/>
              </w:rPr>
              <w:t>0.031</w:t>
            </w:r>
          </w:p>
        </w:tc>
        <w:tc>
          <w:tcPr>
            <w:tcW w:w="1368" w:type="dxa"/>
            <w:tcBorders>
              <w:top w:val="nil"/>
              <w:left w:val="nil"/>
              <w:bottom w:val="nil"/>
              <w:right w:val="nil"/>
            </w:tcBorders>
            <w:vAlign w:val="center"/>
          </w:tcPr>
          <w:p w14:paraId="3C8A2395">
            <w:pPr>
              <w:spacing w:after="0"/>
              <w:jc w:val="center"/>
              <w:rPr>
                <w:rFonts w:cs="Times New Roman"/>
                <w:sz w:val="24"/>
                <w:szCs w:val="24"/>
              </w:rPr>
            </w:pPr>
            <w:r>
              <w:rPr>
                <w:rFonts w:cs="Times New Roman"/>
                <w:sz w:val="24"/>
                <w:szCs w:val="24"/>
              </w:rPr>
              <w:t>Positive</w:t>
            </w:r>
          </w:p>
        </w:tc>
      </w:tr>
      <w:tr w14:paraId="334FF700">
        <w:tblPrEx>
          <w:tblCellMar>
            <w:top w:w="0" w:type="dxa"/>
            <w:left w:w="108" w:type="dxa"/>
            <w:bottom w:w="0" w:type="dxa"/>
            <w:right w:w="108" w:type="dxa"/>
          </w:tblCellMar>
        </w:tblPrEx>
        <w:trPr>
          <w:jc w:val="center"/>
        </w:trPr>
        <w:tc>
          <w:tcPr>
            <w:tcW w:w="1728" w:type="dxa"/>
            <w:tcBorders>
              <w:top w:val="nil"/>
              <w:left w:val="nil"/>
              <w:bottom w:val="single" w:color="000000" w:sz="12" w:space="0"/>
              <w:right w:val="nil"/>
            </w:tcBorders>
            <w:vAlign w:val="center"/>
          </w:tcPr>
          <w:p w14:paraId="524CC03F">
            <w:pPr>
              <w:spacing w:after="0"/>
              <w:rPr>
                <w:rFonts w:cs="Times New Roman"/>
                <w:sz w:val="24"/>
                <w:szCs w:val="24"/>
              </w:rPr>
            </w:pPr>
            <w:r>
              <w:rPr>
                <w:rFonts w:cs="Times New Roman"/>
                <w:sz w:val="24"/>
                <w:szCs w:val="24"/>
              </w:rPr>
              <w:t>SM-Emotion</w:t>
            </w:r>
          </w:p>
        </w:tc>
        <w:tc>
          <w:tcPr>
            <w:tcW w:w="1728" w:type="dxa"/>
            <w:tcBorders>
              <w:top w:val="nil"/>
              <w:left w:val="nil"/>
              <w:bottom w:val="single" w:color="000000" w:sz="12" w:space="0"/>
              <w:right w:val="nil"/>
            </w:tcBorders>
            <w:vAlign w:val="center"/>
          </w:tcPr>
          <w:p w14:paraId="65780E78">
            <w:pPr>
              <w:spacing w:after="0"/>
              <w:rPr>
                <w:rFonts w:cs="Times New Roman"/>
                <w:sz w:val="24"/>
                <w:szCs w:val="24"/>
              </w:rPr>
            </w:pPr>
            <w:r>
              <w:rPr>
                <w:rFonts w:cs="Times New Roman"/>
                <w:sz w:val="24"/>
                <w:szCs w:val="24"/>
              </w:rPr>
              <w:t>FoP-SF</w:t>
            </w:r>
          </w:p>
        </w:tc>
        <w:tc>
          <w:tcPr>
            <w:tcW w:w="1152" w:type="dxa"/>
            <w:tcBorders>
              <w:top w:val="nil"/>
              <w:left w:val="nil"/>
              <w:bottom w:val="single" w:color="000000" w:sz="12" w:space="0"/>
              <w:right w:val="nil"/>
            </w:tcBorders>
            <w:vAlign w:val="center"/>
          </w:tcPr>
          <w:p w14:paraId="49D00CC7">
            <w:pPr>
              <w:spacing w:after="0"/>
              <w:jc w:val="center"/>
              <w:rPr>
                <w:rFonts w:cs="Times New Roman"/>
                <w:sz w:val="24"/>
                <w:szCs w:val="24"/>
              </w:rPr>
            </w:pPr>
            <w:r>
              <w:rPr>
                <w:rFonts w:cs="Times New Roman"/>
                <w:sz w:val="24"/>
                <w:szCs w:val="24"/>
              </w:rPr>
              <w:t>-0.009</w:t>
            </w:r>
          </w:p>
        </w:tc>
        <w:tc>
          <w:tcPr>
            <w:tcW w:w="1440" w:type="dxa"/>
            <w:tcBorders>
              <w:top w:val="nil"/>
              <w:left w:val="nil"/>
              <w:bottom w:val="single" w:color="000000" w:sz="12" w:space="0"/>
              <w:right w:val="nil"/>
            </w:tcBorders>
            <w:vAlign w:val="center"/>
          </w:tcPr>
          <w:p w14:paraId="4D86F972">
            <w:pPr>
              <w:spacing w:after="0"/>
              <w:jc w:val="center"/>
              <w:rPr>
                <w:rFonts w:cs="Times New Roman"/>
                <w:sz w:val="24"/>
                <w:szCs w:val="24"/>
              </w:rPr>
            </w:pPr>
            <w:r>
              <w:rPr>
                <w:rFonts w:cs="Times New Roman"/>
                <w:sz w:val="24"/>
                <w:szCs w:val="24"/>
              </w:rPr>
              <w:t>0.009</w:t>
            </w:r>
          </w:p>
        </w:tc>
        <w:tc>
          <w:tcPr>
            <w:tcW w:w="1368" w:type="dxa"/>
            <w:tcBorders>
              <w:top w:val="nil"/>
              <w:left w:val="nil"/>
              <w:bottom w:val="single" w:color="000000" w:sz="12" w:space="0"/>
              <w:right w:val="nil"/>
            </w:tcBorders>
            <w:vAlign w:val="center"/>
          </w:tcPr>
          <w:p w14:paraId="4E1C6B5F">
            <w:pPr>
              <w:spacing w:after="0"/>
              <w:jc w:val="center"/>
              <w:rPr>
                <w:rFonts w:cs="Times New Roman"/>
                <w:sz w:val="24"/>
                <w:szCs w:val="24"/>
              </w:rPr>
            </w:pPr>
            <w:r>
              <w:rPr>
                <w:rFonts w:cs="Times New Roman"/>
                <w:sz w:val="24"/>
                <w:szCs w:val="24"/>
              </w:rPr>
              <w:t>Negative</w:t>
            </w:r>
          </w:p>
        </w:tc>
      </w:tr>
    </w:tbl>
    <w:p w14:paraId="1DC38C86">
      <w:pPr>
        <w:spacing w:before="60" w:after="120"/>
        <w:rPr>
          <w:rFonts w:cs="Times New Roman"/>
          <w:sz w:val="24"/>
          <w:szCs w:val="24"/>
        </w:rPr>
      </w:pPr>
      <w:r>
        <w:rPr>
          <w:rFonts w:cs="Times New Roman"/>
          <w:sz w:val="24"/>
          <w:szCs w:val="24"/>
        </w:rPr>
        <w:t>Note. Edges are regularized partial correlations estimated using EBICglasso. Absolute weight indicates the absolute value of the edge weight.</w:t>
      </w:r>
    </w:p>
    <w:p w14:paraId="71F2BC21">
      <w:pPr>
        <w:rPr>
          <w:rFonts w:cs="Times New Roman"/>
          <w:sz w:val="24"/>
          <w:szCs w:val="24"/>
        </w:rPr>
      </w:pPr>
      <w:r>
        <w:rPr>
          <w:rFonts w:cs="Times New Roman"/>
          <w:sz w:val="24"/>
          <w:szCs w:val="24"/>
        </w:rPr>
        <w:br w:type="page"/>
      </w:r>
    </w:p>
    <w:p w14:paraId="08283AD3">
      <w:pPr>
        <w:rPr>
          <w:rFonts w:cs="Times New Roman"/>
          <w:sz w:val="24"/>
          <w:szCs w:val="24"/>
        </w:rPr>
      </w:pPr>
      <w:r>
        <w:rPr>
          <w:rFonts w:cs="Times New Roman"/>
          <w:b/>
          <w:sz w:val="24"/>
          <w:szCs w:val="24"/>
        </w:rPr>
        <w:t>Supplementary Table S2. Centrality and bridge centrality indices.</w:t>
      </w:r>
    </w:p>
    <w:tbl>
      <w:tblPr>
        <w:tblStyle w:val="32"/>
        <w:tblW w:w="0" w:type="auto"/>
        <w:jc w:val="center"/>
        <w:tblLayout w:type="autofit"/>
        <w:tblCellMar>
          <w:top w:w="0" w:type="dxa"/>
          <w:left w:w="108" w:type="dxa"/>
          <w:bottom w:w="0" w:type="dxa"/>
          <w:right w:w="108" w:type="dxa"/>
        </w:tblCellMar>
      </w:tblPr>
      <w:tblGrid>
        <w:gridCol w:w="1190"/>
        <w:gridCol w:w="2679"/>
        <w:gridCol w:w="1695"/>
        <w:gridCol w:w="1110"/>
        <w:gridCol w:w="1110"/>
        <w:gridCol w:w="1257"/>
        <w:gridCol w:w="1257"/>
        <w:gridCol w:w="1128"/>
        <w:gridCol w:w="1128"/>
        <w:gridCol w:w="1456"/>
        <w:gridCol w:w="1456"/>
      </w:tblGrid>
      <w:tr w14:paraId="02A57316">
        <w:tblPrEx>
          <w:tblCellMar>
            <w:top w:w="0" w:type="dxa"/>
            <w:left w:w="108" w:type="dxa"/>
            <w:bottom w:w="0" w:type="dxa"/>
            <w:right w:w="108" w:type="dxa"/>
          </w:tblCellMar>
        </w:tblPrEx>
        <w:trPr>
          <w:tblHeader/>
          <w:jc w:val="center"/>
        </w:trPr>
        <w:tc>
          <w:tcPr>
            <w:tcW w:w="1080" w:type="dxa"/>
            <w:tcBorders>
              <w:top w:val="single" w:color="000000" w:sz="12" w:space="0"/>
              <w:left w:val="nil"/>
              <w:bottom w:val="single" w:color="000000" w:sz="8" w:space="0"/>
              <w:right w:val="nil"/>
            </w:tcBorders>
            <w:shd w:val="clear" w:color="auto" w:fill="F2F2F2"/>
            <w:vAlign w:val="center"/>
          </w:tcPr>
          <w:p w14:paraId="0A65554C">
            <w:pPr>
              <w:spacing w:after="0"/>
              <w:rPr>
                <w:rFonts w:cs="Times New Roman"/>
                <w:sz w:val="24"/>
                <w:szCs w:val="24"/>
              </w:rPr>
            </w:pPr>
            <w:r>
              <w:rPr>
                <w:rFonts w:cs="Times New Roman"/>
                <w:b/>
                <w:sz w:val="24"/>
                <w:szCs w:val="24"/>
              </w:rPr>
              <w:t>Node</w:t>
            </w:r>
          </w:p>
        </w:tc>
        <w:tc>
          <w:tcPr>
            <w:tcW w:w="3168" w:type="dxa"/>
            <w:tcBorders>
              <w:top w:val="single" w:color="000000" w:sz="12" w:space="0"/>
              <w:left w:val="nil"/>
              <w:bottom w:val="single" w:color="000000" w:sz="8" w:space="0"/>
              <w:right w:val="nil"/>
            </w:tcBorders>
            <w:shd w:val="clear" w:color="auto" w:fill="F2F2F2"/>
            <w:vAlign w:val="center"/>
          </w:tcPr>
          <w:p w14:paraId="6C85F144">
            <w:pPr>
              <w:spacing w:after="0"/>
              <w:rPr>
                <w:rFonts w:cs="Times New Roman"/>
                <w:sz w:val="24"/>
                <w:szCs w:val="24"/>
              </w:rPr>
            </w:pPr>
            <w:r>
              <w:rPr>
                <w:rFonts w:cs="Times New Roman"/>
                <w:b/>
                <w:sz w:val="24"/>
                <w:szCs w:val="24"/>
              </w:rPr>
              <w:t>Full name</w:t>
            </w:r>
          </w:p>
        </w:tc>
        <w:tc>
          <w:tcPr>
            <w:tcW w:w="1800" w:type="dxa"/>
            <w:tcBorders>
              <w:top w:val="single" w:color="000000" w:sz="12" w:space="0"/>
              <w:left w:val="nil"/>
              <w:bottom w:val="single" w:color="000000" w:sz="8" w:space="0"/>
              <w:right w:val="nil"/>
            </w:tcBorders>
            <w:shd w:val="clear" w:color="auto" w:fill="F2F2F2"/>
            <w:vAlign w:val="center"/>
          </w:tcPr>
          <w:p w14:paraId="6985A16E">
            <w:pPr>
              <w:spacing w:after="0"/>
              <w:jc w:val="center"/>
              <w:rPr>
                <w:rFonts w:cs="Times New Roman"/>
                <w:sz w:val="24"/>
                <w:szCs w:val="24"/>
              </w:rPr>
            </w:pPr>
            <w:r>
              <w:rPr>
                <w:rFonts w:cs="Times New Roman"/>
                <w:b/>
                <w:sz w:val="24"/>
                <w:szCs w:val="24"/>
              </w:rPr>
              <w:t>Community</w:t>
            </w:r>
          </w:p>
        </w:tc>
        <w:tc>
          <w:tcPr>
            <w:tcW w:w="1008" w:type="dxa"/>
            <w:tcBorders>
              <w:top w:val="single" w:color="000000" w:sz="12" w:space="0"/>
              <w:left w:val="nil"/>
              <w:bottom w:val="single" w:color="000000" w:sz="8" w:space="0"/>
              <w:right w:val="nil"/>
            </w:tcBorders>
            <w:shd w:val="clear" w:color="auto" w:fill="F2F2F2"/>
            <w:vAlign w:val="center"/>
          </w:tcPr>
          <w:p w14:paraId="468EF02C">
            <w:pPr>
              <w:spacing w:after="0"/>
              <w:jc w:val="center"/>
              <w:rPr>
                <w:rFonts w:cs="Times New Roman"/>
                <w:sz w:val="24"/>
                <w:szCs w:val="24"/>
              </w:rPr>
            </w:pPr>
            <w:r>
              <w:rPr>
                <w:rFonts w:cs="Times New Roman"/>
                <w:b/>
                <w:sz w:val="24"/>
                <w:szCs w:val="24"/>
              </w:rPr>
              <w:t>Strength</w:t>
            </w:r>
          </w:p>
        </w:tc>
        <w:tc>
          <w:tcPr>
            <w:tcW w:w="1008" w:type="dxa"/>
            <w:tcBorders>
              <w:top w:val="single" w:color="000000" w:sz="12" w:space="0"/>
              <w:left w:val="nil"/>
              <w:bottom w:val="single" w:color="000000" w:sz="8" w:space="0"/>
              <w:right w:val="nil"/>
            </w:tcBorders>
            <w:shd w:val="clear" w:color="auto" w:fill="F2F2F2"/>
            <w:vAlign w:val="center"/>
          </w:tcPr>
          <w:p w14:paraId="74A0A172">
            <w:pPr>
              <w:spacing w:after="0"/>
              <w:jc w:val="center"/>
              <w:rPr>
                <w:rFonts w:cs="Times New Roman"/>
                <w:sz w:val="24"/>
                <w:szCs w:val="24"/>
              </w:rPr>
            </w:pPr>
            <w:r>
              <w:rPr>
                <w:rFonts w:cs="Times New Roman"/>
                <w:b/>
                <w:sz w:val="24"/>
                <w:szCs w:val="24"/>
              </w:rPr>
              <w:t>Strength z</w:t>
            </w:r>
          </w:p>
        </w:tc>
        <w:tc>
          <w:tcPr>
            <w:tcW w:w="1296" w:type="dxa"/>
            <w:tcBorders>
              <w:top w:val="single" w:color="000000" w:sz="12" w:space="0"/>
              <w:left w:val="nil"/>
              <w:bottom w:val="single" w:color="000000" w:sz="8" w:space="0"/>
              <w:right w:val="nil"/>
            </w:tcBorders>
            <w:shd w:val="clear" w:color="auto" w:fill="F2F2F2"/>
            <w:vAlign w:val="center"/>
          </w:tcPr>
          <w:p w14:paraId="515E8DF8">
            <w:pPr>
              <w:spacing w:after="0"/>
              <w:jc w:val="center"/>
              <w:rPr>
                <w:rFonts w:cs="Times New Roman"/>
                <w:sz w:val="24"/>
                <w:szCs w:val="24"/>
              </w:rPr>
            </w:pPr>
            <w:r>
              <w:rPr>
                <w:rFonts w:cs="Times New Roman"/>
                <w:b/>
                <w:sz w:val="24"/>
                <w:szCs w:val="24"/>
              </w:rPr>
              <w:t>Expected influence</w:t>
            </w:r>
          </w:p>
        </w:tc>
        <w:tc>
          <w:tcPr>
            <w:tcW w:w="1296" w:type="dxa"/>
            <w:tcBorders>
              <w:top w:val="single" w:color="000000" w:sz="12" w:space="0"/>
              <w:left w:val="nil"/>
              <w:bottom w:val="single" w:color="000000" w:sz="8" w:space="0"/>
              <w:right w:val="nil"/>
            </w:tcBorders>
            <w:shd w:val="clear" w:color="auto" w:fill="F2F2F2"/>
            <w:vAlign w:val="center"/>
          </w:tcPr>
          <w:p w14:paraId="3379512A">
            <w:pPr>
              <w:spacing w:after="0"/>
              <w:jc w:val="center"/>
              <w:rPr>
                <w:rFonts w:cs="Times New Roman"/>
                <w:sz w:val="24"/>
                <w:szCs w:val="24"/>
              </w:rPr>
            </w:pPr>
            <w:r>
              <w:rPr>
                <w:rFonts w:cs="Times New Roman"/>
                <w:b/>
                <w:sz w:val="24"/>
                <w:szCs w:val="24"/>
              </w:rPr>
              <w:t>Expected influence z</w:t>
            </w:r>
          </w:p>
        </w:tc>
        <w:tc>
          <w:tcPr>
            <w:tcW w:w="1152" w:type="dxa"/>
            <w:tcBorders>
              <w:top w:val="single" w:color="000000" w:sz="12" w:space="0"/>
              <w:left w:val="nil"/>
              <w:bottom w:val="single" w:color="000000" w:sz="8" w:space="0"/>
              <w:right w:val="nil"/>
            </w:tcBorders>
            <w:shd w:val="clear" w:color="auto" w:fill="F2F2F2"/>
            <w:vAlign w:val="center"/>
          </w:tcPr>
          <w:p w14:paraId="502B8B94">
            <w:pPr>
              <w:spacing w:after="0"/>
              <w:jc w:val="center"/>
              <w:rPr>
                <w:rFonts w:cs="Times New Roman"/>
                <w:sz w:val="24"/>
                <w:szCs w:val="24"/>
              </w:rPr>
            </w:pPr>
            <w:r>
              <w:rPr>
                <w:rFonts w:cs="Times New Roman"/>
                <w:b/>
                <w:sz w:val="24"/>
                <w:szCs w:val="24"/>
              </w:rPr>
              <w:t>Bridge strength</w:t>
            </w:r>
          </w:p>
        </w:tc>
        <w:tc>
          <w:tcPr>
            <w:tcW w:w="1152" w:type="dxa"/>
            <w:tcBorders>
              <w:top w:val="single" w:color="000000" w:sz="12" w:space="0"/>
              <w:left w:val="nil"/>
              <w:bottom w:val="single" w:color="000000" w:sz="8" w:space="0"/>
              <w:right w:val="nil"/>
            </w:tcBorders>
            <w:shd w:val="clear" w:color="auto" w:fill="F2F2F2"/>
            <w:vAlign w:val="center"/>
          </w:tcPr>
          <w:p w14:paraId="31968602">
            <w:pPr>
              <w:spacing w:after="0"/>
              <w:jc w:val="center"/>
              <w:rPr>
                <w:rFonts w:cs="Times New Roman"/>
                <w:sz w:val="24"/>
                <w:szCs w:val="24"/>
              </w:rPr>
            </w:pPr>
            <w:r>
              <w:rPr>
                <w:rFonts w:cs="Times New Roman"/>
                <w:b/>
                <w:sz w:val="24"/>
                <w:szCs w:val="24"/>
              </w:rPr>
              <w:t>Bridge strength z</w:t>
            </w:r>
          </w:p>
        </w:tc>
        <w:tc>
          <w:tcPr>
            <w:tcW w:w="1584" w:type="dxa"/>
            <w:tcBorders>
              <w:top w:val="single" w:color="000000" w:sz="12" w:space="0"/>
              <w:left w:val="nil"/>
              <w:bottom w:val="single" w:color="000000" w:sz="8" w:space="0"/>
              <w:right w:val="nil"/>
            </w:tcBorders>
            <w:shd w:val="clear" w:color="auto" w:fill="F2F2F2"/>
            <w:vAlign w:val="center"/>
          </w:tcPr>
          <w:p w14:paraId="769FBB03">
            <w:pPr>
              <w:spacing w:after="0"/>
              <w:jc w:val="center"/>
              <w:rPr>
                <w:rFonts w:cs="Times New Roman"/>
                <w:sz w:val="24"/>
                <w:szCs w:val="24"/>
              </w:rPr>
            </w:pPr>
            <w:r>
              <w:rPr>
                <w:rFonts w:cs="Times New Roman"/>
                <w:b/>
                <w:sz w:val="24"/>
                <w:szCs w:val="24"/>
              </w:rPr>
              <w:t>Bridge expected influence</w:t>
            </w:r>
          </w:p>
        </w:tc>
        <w:tc>
          <w:tcPr>
            <w:tcW w:w="1584" w:type="dxa"/>
            <w:tcBorders>
              <w:top w:val="single" w:color="000000" w:sz="12" w:space="0"/>
              <w:left w:val="nil"/>
              <w:bottom w:val="single" w:color="000000" w:sz="8" w:space="0"/>
              <w:right w:val="nil"/>
            </w:tcBorders>
            <w:shd w:val="clear" w:color="auto" w:fill="F2F2F2"/>
            <w:vAlign w:val="center"/>
          </w:tcPr>
          <w:p w14:paraId="68D65C72">
            <w:pPr>
              <w:spacing w:after="0"/>
              <w:jc w:val="center"/>
              <w:rPr>
                <w:rFonts w:cs="Times New Roman"/>
                <w:sz w:val="24"/>
                <w:szCs w:val="24"/>
              </w:rPr>
            </w:pPr>
            <w:r>
              <w:rPr>
                <w:rFonts w:cs="Times New Roman"/>
                <w:b/>
                <w:sz w:val="24"/>
                <w:szCs w:val="24"/>
              </w:rPr>
              <w:t>Bridge expected influence z</w:t>
            </w:r>
          </w:p>
        </w:tc>
      </w:tr>
      <w:tr w14:paraId="62AF005B">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203CB529">
            <w:pPr>
              <w:spacing w:after="0"/>
              <w:rPr>
                <w:rFonts w:cs="Times New Roman"/>
                <w:sz w:val="24"/>
                <w:szCs w:val="24"/>
              </w:rPr>
            </w:pPr>
            <w:r>
              <w:rPr>
                <w:rFonts w:cs="Times New Roman"/>
                <w:sz w:val="24"/>
                <w:szCs w:val="24"/>
              </w:rPr>
              <w:t>COP-Face</w:t>
            </w:r>
          </w:p>
        </w:tc>
        <w:tc>
          <w:tcPr>
            <w:tcW w:w="3168" w:type="dxa"/>
            <w:tcBorders>
              <w:top w:val="nil"/>
              <w:left w:val="nil"/>
              <w:bottom w:val="nil"/>
              <w:right w:val="nil"/>
            </w:tcBorders>
            <w:vAlign w:val="center"/>
          </w:tcPr>
          <w:p w14:paraId="53FEB924">
            <w:pPr>
              <w:spacing w:after="0"/>
              <w:rPr>
                <w:rFonts w:cs="Times New Roman"/>
                <w:sz w:val="24"/>
                <w:szCs w:val="24"/>
              </w:rPr>
            </w:pPr>
            <w:r>
              <w:rPr>
                <w:rFonts w:cs="Times New Roman"/>
                <w:sz w:val="24"/>
                <w:szCs w:val="24"/>
              </w:rPr>
              <w:t>Coping style: confrontation</w:t>
            </w:r>
          </w:p>
        </w:tc>
        <w:tc>
          <w:tcPr>
            <w:tcW w:w="1800" w:type="dxa"/>
            <w:tcBorders>
              <w:top w:val="nil"/>
              <w:left w:val="nil"/>
              <w:bottom w:val="nil"/>
              <w:right w:val="nil"/>
            </w:tcBorders>
            <w:vAlign w:val="center"/>
          </w:tcPr>
          <w:p w14:paraId="6E11835A">
            <w:pPr>
              <w:spacing w:after="0"/>
              <w:jc w:val="center"/>
              <w:rPr>
                <w:rFonts w:cs="Times New Roman"/>
                <w:sz w:val="24"/>
                <w:szCs w:val="24"/>
              </w:rPr>
            </w:pPr>
            <w:r>
              <w:rPr>
                <w:rFonts w:cs="Times New Roman"/>
                <w:sz w:val="24"/>
                <w:szCs w:val="24"/>
              </w:rPr>
              <w:t>Coping styles</w:t>
            </w:r>
          </w:p>
        </w:tc>
        <w:tc>
          <w:tcPr>
            <w:tcW w:w="1008" w:type="dxa"/>
            <w:tcBorders>
              <w:top w:val="nil"/>
              <w:left w:val="nil"/>
              <w:bottom w:val="nil"/>
              <w:right w:val="nil"/>
            </w:tcBorders>
            <w:vAlign w:val="center"/>
          </w:tcPr>
          <w:p w14:paraId="30E8F567">
            <w:pPr>
              <w:spacing w:after="0"/>
              <w:jc w:val="center"/>
              <w:rPr>
                <w:rFonts w:cs="Times New Roman"/>
                <w:sz w:val="24"/>
                <w:szCs w:val="24"/>
              </w:rPr>
            </w:pPr>
            <w:r>
              <w:rPr>
                <w:rFonts w:cs="Times New Roman"/>
                <w:sz w:val="24"/>
                <w:szCs w:val="24"/>
              </w:rPr>
              <w:t>1.220</w:t>
            </w:r>
          </w:p>
        </w:tc>
        <w:tc>
          <w:tcPr>
            <w:tcW w:w="1008" w:type="dxa"/>
            <w:tcBorders>
              <w:top w:val="nil"/>
              <w:left w:val="nil"/>
              <w:bottom w:val="nil"/>
              <w:right w:val="nil"/>
            </w:tcBorders>
            <w:vAlign w:val="center"/>
          </w:tcPr>
          <w:p w14:paraId="741B44DC">
            <w:pPr>
              <w:spacing w:after="0"/>
              <w:jc w:val="center"/>
              <w:rPr>
                <w:rFonts w:cs="Times New Roman"/>
                <w:sz w:val="24"/>
                <w:szCs w:val="24"/>
              </w:rPr>
            </w:pPr>
            <w:r>
              <w:rPr>
                <w:rFonts w:cs="Times New Roman"/>
                <w:sz w:val="24"/>
                <w:szCs w:val="24"/>
              </w:rPr>
              <w:t>1.635</w:t>
            </w:r>
          </w:p>
        </w:tc>
        <w:tc>
          <w:tcPr>
            <w:tcW w:w="1296" w:type="dxa"/>
            <w:tcBorders>
              <w:top w:val="nil"/>
              <w:left w:val="nil"/>
              <w:bottom w:val="nil"/>
              <w:right w:val="nil"/>
            </w:tcBorders>
            <w:vAlign w:val="center"/>
          </w:tcPr>
          <w:p w14:paraId="552DA0F5">
            <w:pPr>
              <w:spacing w:after="0"/>
              <w:jc w:val="center"/>
              <w:rPr>
                <w:rFonts w:cs="Times New Roman"/>
                <w:sz w:val="24"/>
                <w:szCs w:val="24"/>
              </w:rPr>
            </w:pPr>
            <w:r>
              <w:rPr>
                <w:rFonts w:cs="Times New Roman"/>
                <w:sz w:val="24"/>
                <w:szCs w:val="24"/>
              </w:rPr>
              <w:t>0.904</w:t>
            </w:r>
          </w:p>
        </w:tc>
        <w:tc>
          <w:tcPr>
            <w:tcW w:w="1296" w:type="dxa"/>
            <w:tcBorders>
              <w:top w:val="nil"/>
              <w:left w:val="nil"/>
              <w:bottom w:val="nil"/>
              <w:right w:val="nil"/>
            </w:tcBorders>
            <w:vAlign w:val="center"/>
          </w:tcPr>
          <w:p w14:paraId="5284CC91">
            <w:pPr>
              <w:spacing w:after="0"/>
              <w:jc w:val="center"/>
              <w:rPr>
                <w:rFonts w:cs="Times New Roman"/>
                <w:sz w:val="24"/>
                <w:szCs w:val="24"/>
              </w:rPr>
            </w:pPr>
            <w:r>
              <w:rPr>
                <w:rFonts w:cs="Times New Roman"/>
                <w:sz w:val="24"/>
                <w:szCs w:val="24"/>
              </w:rPr>
              <w:t>2.283</w:t>
            </w:r>
          </w:p>
        </w:tc>
        <w:tc>
          <w:tcPr>
            <w:tcW w:w="1152" w:type="dxa"/>
            <w:tcBorders>
              <w:top w:val="nil"/>
              <w:left w:val="nil"/>
              <w:bottom w:val="nil"/>
              <w:right w:val="nil"/>
            </w:tcBorders>
            <w:vAlign w:val="center"/>
          </w:tcPr>
          <w:p w14:paraId="4BA8B04A">
            <w:pPr>
              <w:spacing w:after="0"/>
              <w:jc w:val="center"/>
              <w:rPr>
                <w:rFonts w:cs="Times New Roman"/>
                <w:sz w:val="24"/>
                <w:szCs w:val="24"/>
              </w:rPr>
            </w:pPr>
            <w:r>
              <w:rPr>
                <w:rFonts w:cs="Times New Roman"/>
                <w:sz w:val="24"/>
                <w:szCs w:val="24"/>
              </w:rPr>
              <w:t>0.908</w:t>
            </w:r>
          </w:p>
        </w:tc>
        <w:tc>
          <w:tcPr>
            <w:tcW w:w="1152" w:type="dxa"/>
            <w:tcBorders>
              <w:top w:val="nil"/>
              <w:left w:val="nil"/>
              <w:bottom w:val="nil"/>
              <w:right w:val="nil"/>
            </w:tcBorders>
            <w:vAlign w:val="center"/>
          </w:tcPr>
          <w:p w14:paraId="217FEA04">
            <w:pPr>
              <w:spacing w:after="0"/>
              <w:jc w:val="center"/>
              <w:rPr>
                <w:rFonts w:cs="Times New Roman"/>
                <w:sz w:val="24"/>
                <w:szCs w:val="24"/>
              </w:rPr>
            </w:pPr>
            <w:r>
              <w:rPr>
                <w:rFonts w:cs="Times New Roman"/>
                <w:sz w:val="24"/>
                <w:szCs w:val="24"/>
              </w:rPr>
              <w:t>2.566</w:t>
            </w:r>
          </w:p>
        </w:tc>
        <w:tc>
          <w:tcPr>
            <w:tcW w:w="1584" w:type="dxa"/>
            <w:tcBorders>
              <w:top w:val="nil"/>
              <w:left w:val="nil"/>
              <w:bottom w:val="nil"/>
              <w:right w:val="nil"/>
            </w:tcBorders>
            <w:vAlign w:val="center"/>
          </w:tcPr>
          <w:p w14:paraId="43415AD8">
            <w:pPr>
              <w:spacing w:after="0"/>
              <w:jc w:val="center"/>
              <w:rPr>
                <w:rFonts w:cs="Times New Roman"/>
                <w:sz w:val="24"/>
                <w:szCs w:val="24"/>
              </w:rPr>
            </w:pPr>
            <w:r>
              <w:rPr>
                <w:rFonts w:cs="Times New Roman"/>
                <w:sz w:val="24"/>
                <w:szCs w:val="24"/>
              </w:rPr>
              <w:t>0.764</w:t>
            </w:r>
          </w:p>
        </w:tc>
        <w:tc>
          <w:tcPr>
            <w:tcW w:w="1584" w:type="dxa"/>
            <w:tcBorders>
              <w:top w:val="nil"/>
              <w:left w:val="nil"/>
              <w:bottom w:val="nil"/>
              <w:right w:val="nil"/>
            </w:tcBorders>
            <w:vAlign w:val="center"/>
          </w:tcPr>
          <w:p w14:paraId="3D46DD92">
            <w:pPr>
              <w:spacing w:after="0"/>
              <w:jc w:val="center"/>
              <w:rPr>
                <w:rFonts w:cs="Times New Roman"/>
                <w:sz w:val="24"/>
                <w:szCs w:val="24"/>
              </w:rPr>
            </w:pPr>
            <w:r>
              <w:rPr>
                <w:rFonts w:cs="Times New Roman"/>
                <w:sz w:val="24"/>
                <w:szCs w:val="24"/>
              </w:rPr>
              <w:t>2.597</w:t>
            </w:r>
          </w:p>
        </w:tc>
      </w:tr>
      <w:tr w14:paraId="71B93B33">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6EAD867C">
            <w:pPr>
              <w:spacing w:after="0"/>
              <w:rPr>
                <w:rFonts w:cs="Times New Roman"/>
                <w:sz w:val="24"/>
                <w:szCs w:val="24"/>
              </w:rPr>
            </w:pPr>
            <w:r>
              <w:rPr>
                <w:rFonts w:cs="Times New Roman"/>
                <w:sz w:val="24"/>
                <w:szCs w:val="24"/>
              </w:rPr>
              <w:t>FoP-PH</w:t>
            </w:r>
          </w:p>
        </w:tc>
        <w:tc>
          <w:tcPr>
            <w:tcW w:w="3168" w:type="dxa"/>
            <w:tcBorders>
              <w:top w:val="nil"/>
              <w:left w:val="nil"/>
              <w:bottom w:val="nil"/>
              <w:right w:val="nil"/>
            </w:tcBorders>
            <w:vAlign w:val="center"/>
          </w:tcPr>
          <w:p w14:paraId="120D44AD">
            <w:pPr>
              <w:spacing w:after="0"/>
              <w:rPr>
                <w:rFonts w:cs="Times New Roman"/>
                <w:sz w:val="24"/>
                <w:szCs w:val="24"/>
              </w:rPr>
            </w:pPr>
            <w:r>
              <w:rPr>
                <w:rFonts w:cs="Times New Roman"/>
                <w:sz w:val="24"/>
                <w:szCs w:val="24"/>
              </w:rPr>
              <w:t>Fear of progression: physical health</w:t>
            </w:r>
          </w:p>
        </w:tc>
        <w:tc>
          <w:tcPr>
            <w:tcW w:w="1800" w:type="dxa"/>
            <w:tcBorders>
              <w:top w:val="nil"/>
              <w:left w:val="nil"/>
              <w:bottom w:val="nil"/>
              <w:right w:val="nil"/>
            </w:tcBorders>
            <w:vAlign w:val="center"/>
          </w:tcPr>
          <w:p w14:paraId="22105D78">
            <w:pPr>
              <w:spacing w:after="0"/>
              <w:jc w:val="center"/>
              <w:rPr>
                <w:rFonts w:cs="Times New Roman"/>
                <w:sz w:val="24"/>
                <w:szCs w:val="24"/>
              </w:rPr>
            </w:pPr>
            <w:r>
              <w:rPr>
                <w:rFonts w:cs="Times New Roman"/>
                <w:sz w:val="24"/>
                <w:szCs w:val="24"/>
              </w:rPr>
              <w:t>Fear of progression</w:t>
            </w:r>
          </w:p>
        </w:tc>
        <w:tc>
          <w:tcPr>
            <w:tcW w:w="1008" w:type="dxa"/>
            <w:tcBorders>
              <w:top w:val="nil"/>
              <w:left w:val="nil"/>
              <w:bottom w:val="nil"/>
              <w:right w:val="nil"/>
            </w:tcBorders>
            <w:vAlign w:val="center"/>
          </w:tcPr>
          <w:p w14:paraId="68DE760B">
            <w:pPr>
              <w:spacing w:after="0"/>
              <w:jc w:val="center"/>
              <w:rPr>
                <w:rFonts w:cs="Times New Roman"/>
                <w:sz w:val="24"/>
                <w:szCs w:val="24"/>
              </w:rPr>
            </w:pPr>
            <w:r>
              <w:rPr>
                <w:rFonts w:cs="Times New Roman"/>
                <w:sz w:val="24"/>
                <w:szCs w:val="24"/>
              </w:rPr>
              <w:t>1.183</w:t>
            </w:r>
          </w:p>
        </w:tc>
        <w:tc>
          <w:tcPr>
            <w:tcW w:w="1008" w:type="dxa"/>
            <w:tcBorders>
              <w:top w:val="nil"/>
              <w:left w:val="nil"/>
              <w:bottom w:val="nil"/>
              <w:right w:val="nil"/>
            </w:tcBorders>
            <w:vAlign w:val="center"/>
          </w:tcPr>
          <w:p w14:paraId="39637FB4">
            <w:pPr>
              <w:spacing w:after="0"/>
              <w:jc w:val="center"/>
              <w:rPr>
                <w:rFonts w:cs="Times New Roman"/>
                <w:sz w:val="24"/>
                <w:szCs w:val="24"/>
              </w:rPr>
            </w:pPr>
            <w:r>
              <w:rPr>
                <w:rFonts w:cs="Times New Roman"/>
                <w:sz w:val="24"/>
                <w:szCs w:val="24"/>
              </w:rPr>
              <w:t>1.470</w:t>
            </w:r>
          </w:p>
        </w:tc>
        <w:tc>
          <w:tcPr>
            <w:tcW w:w="1296" w:type="dxa"/>
            <w:tcBorders>
              <w:top w:val="nil"/>
              <w:left w:val="nil"/>
              <w:bottom w:val="nil"/>
              <w:right w:val="nil"/>
            </w:tcBorders>
            <w:vAlign w:val="center"/>
          </w:tcPr>
          <w:p w14:paraId="3926F1F6">
            <w:pPr>
              <w:spacing w:after="0"/>
              <w:jc w:val="center"/>
              <w:rPr>
                <w:rFonts w:cs="Times New Roman"/>
                <w:sz w:val="24"/>
                <w:szCs w:val="24"/>
              </w:rPr>
            </w:pPr>
            <w:r>
              <w:rPr>
                <w:rFonts w:cs="Times New Roman"/>
                <w:sz w:val="24"/>
                <w:szCs w:val="24"/>
              </w:rPr>
              <w:t>0.205</w:t>
            </w:r>
          </w:p>
        </w:tc>
        <w:tc>
          <w:tcPr>
            <w:tcW w:w="1296" w:type="dxa"/>
            <w:tcBorders>
              <w:top w:val="nil"/>
              <w:left w:val="nil"/>
              <w:bottom w:val="nil"/>
              <w:right w:val="nil"/>
            </w:tcBorders>
            <w:vAlign w:val="center"/>
          </w:tcPr>
          <w:p w14:paraId="261D2E7B">
            <w:pPr>
              <w:spacing w:after="0"/>
              <w:jc w:val="center"/>
              <w:rPr>
                <w:rFonts w:cs="Times New Roman"/>
                <w:sz w:val="24"/>
                <w:szCs w:val="24"/>
              </w:rPr>
            </w:pPr>
            <w:r>
              <w:rPr>
                <w:rFonts w:cs="Times New Roman"/>
                <w:sz w:val="24"/>
                <w:szCs w:val="24"/>
              </w:rPr>
              <w:t>-0.060</w:t>
            </w:r>
          </w:p>
        </w:tc>
        <w:tc>
          <w:tcPr>
            <w:tcW w:w="1152" w:type="dxa"/>
            <w:tcBorders>
              <w:top w:val="nil"/>
              <w:left w:val="nil"/>
              <w:bottom w:val="nil"/>
              <w:right w:val="nil"/>
            </w:tcBorders>
            <w:vAlign w:val="center"/>
          </w:tcPr>
          <w:p w14:paraId="488CDC6E">
            <w:pPr>
              <w:spacing w:after="0"/>
              <w:jc w:val="center"/>
              <w:rPr>
                <w:rFonts w:cs="Times New Roman"/>
                <w:sz w:val="24"/>
                <w:szCs w:val="24"/>
              </w:rPr>
            </w:pPr>
            <w:r>
              <w:rPr>
                <w:rFonts w:cs="Times New Roman"/>
                <w:sz w:val="24"/>
                <w:szCs w:val="24"/>
              </w:rPr>
              <w:t>0.520</w:t>
            </w:r>
          </w:p>
        </w:tc>
        <w:tc>
          <w:tcPr>
            <w:tcW w:w="1152" w:type="dxa"/>
            <w:tcBorders>
              <w:top w:val="nil"/>
              <w:left w:val="nil"/>
              <w:bottom w:val="nil"/>
              <w:right w:val="nil"/>
            </w:tcBorders>
            <w:vAlign w:val="center"/>
          </w:tcPr>
          <w:p w14:paraId="5EF14731">
            <w:pPr>
              <w:spacing w:after="0"/>
              <w:jc w:val="center"/>
              <w:rPr>
                <w:rFonts w:cs="Times New Roman"/>
                <w:sz w:val="24"/>
                <w:szCs w:val="24"/>
              </w:rPr>
            </w:pPr>
            <w:r>
              <w:rPr>
                <w:rFonts w:cs="Times New Roman"/>
                <w:sz w:val="24"/>
                <w:szCs w:val="24"/>
              </w:rPr>
              <w:t>0.196</w:t>
            </w:r>
          </w:p>
        </w:tc>
        <w:tc>
          <w:tcPr>
            <w:tcW w:w="1584" w:type="dxa"/>
            <w:tcBorders>
              <w:top w:val="nil"/>
              <w:left w:val="nil"/>
              <w:bottom w:val="nil"/>
              <w:right w:val="nil"/>
            </w:tcBorders>
            <w:vAlign w:val="center"/>
          </w:tcPr>
          <w:p w14:paraId="69451DD5">
            <w:pPr>
              <w:spacing w:after="0"/>
              <w:jc w:val="center"/>
              <w:rPr>
                <w:rFonts w:cs="Times New Roman"/>
                <w:sz w:val="24"/>
                <w:szCs w:val="24"/>
              </w:rPr>
            </w:pPr>
            <w:r>
              <w:rPr>
                <w:rFonts w:cs="Times New Roman"/>
                <w:sz w:val="24"/>
                <w:szCs w:val="24"/>
              </w:rPr>
              <w:t>-0.458</w:t>
            </w:r>
          </w:p>
        </w:tc>
        <w:tc>
          <w:tcPr>
            <w:tcW w:w="1584" w:type="dxa"/>
            <w:tcBorders>
              <w:top w:val="nil"/>
              <w:left w:val="nil"/>
              <w:bottom w:val="nil"/>
              <w:right w:val="nil"/>
            </w:tcBorders>
            <w:vAlign w:val="center"/>
          </w:tcPr>
          <w:p w14:paraId="1B9657F6">
            <w:pPr>
              <w:spacing w:after="0"/>
              <w:jc w:val="center"/>
              <w:rPr>
                <w:rFonts w:cs="Times New Roman"/>
                <w:sz w:val="24"/>
                <w:szCs w:val="24"/>
              </w:rPr>
            </w:pPr>
            <w:r>
              <w:rPr>
                <w:rFonts w:cs="Times New Roman"/>
                <w:sz w:val="24"/>
                <w:szCs w:val="24"/>
              </w:rPr>
              <w:t>-1.024</w:t>
            </w:r>
          </w:p>
        </w:tc>
      </w:tr>
      <w:tr w14:paraId="751A0730">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6A2114A0">
            <w:pPr>
              <w:spacing w:after="0"/>
              <w:rPr>
                <w:rFonts w:cs="Times New Roman"/>
                <w:sz w:val="24"/>
                <w:szCs w:val="24"/>
              </w:rPr>
            </w:pPr>
            <w:r>
              <w:rPr>
                <w:rFonts w:cs="Times New Roman"/>
                <w:sz w:val="24"/>
                <w:szCs w:val="24"/>
              </w:rPr>
              <w:t>FoP-SF</w:t>
            </w:r>
          </w:p>
        </w:tc>
        <w:tc>
          <w:tcPr>
            <w:tcW w:w="3168" w:type="dxa"/>
            <w:tcBorders>
              <w:top w:val="nil"/>
              <w:left w:val="nil"/>
              <w:bottom w:val="nil"/>
              <w:right w:val="nil"/>
            </w:tcBorders>
            <w:vAlign w:val="center"/>
          </w:tcPr>
          <w:p w14:paraId="12213D22">
            <w:pPr>
              <w:spacing w:after="0"/>
              <w:rPr>
                <w:rFonts w:cs="Times New Roman"/>
                <w:sz w:val="24"/>
                <w:szCs w:val="24"/>
              </w:rPr>
            </w:pPr>
            <w:r>
              <w:rPr>
                <w:rFonts w:cs="Times New Roman"/>
                <w:sz w:val="24"/>
                <w:szCs w:val="24"/>
              </w:rPr>
              <w:t>Fear of progression: social/family</w:t>
            </w:r>
          </w:p>
        </w:tc>
        <w:tc>
          <w:tcPr>
            <w:tcW w:w="1800" w:type="dxa"/>
            <w:tcBorders>
              <w:top w:val="nil"/>
              <w:left w:val="nil"/>
              <w:bottom w:val="nil"/>
              <w:right w:val="nil"/>
            </w:tcBorders>
            <w:vAlign w:val="center"/>
          </w:tcPr>
          <w:p w14:paraId="2032F042">
            <w:pPr>
              <w:spacing w:after="0"/>
              <w:jc w:val="center"/>
              <w:rPr>
                <w:rFonts w:cs="Times New Roman"/>
                <w:sz w:val="24"/>
                <w:szCs w:val="24"/>
              </w:rPr>
            </w:pPr>
            <w:r>
              <w:rPr>
                <w:rFonts w:cs="Times New Roman"/>
                <w:sz w:val="24"/>
                <w:szCs w:val="24"/>
              </w:rPr>
              <w:t>Fear of progression</w:t>
            </w:r>
          </w:p>
        </w:tc>
        <w:tc>
          <w:tcPr>
            <w:tcW w:w="1008" w:type="dxa"/>
            <w:tcBorders>
              <w:top w:val="nil"/>
              <w:left w:val="nil"/>
              <w:bottom w:val="nil"/>
              <w:right w:val="nil"/>
            </w:tcBorders>
            <w:vAlign w:val="center"/>
          </w:tcPr>
          <w:p w14:paraId="5D37E293">
            <w:pPr>
              <w:spacing w:after="0"/>
              <w:jc w:val="center"/>
              <w:rPr>
                <w:rFonts w:cs="Times New Roman"/>
                <w:sz w:val="24"/>
                <w:szCs w:val="24"/>
              </w:rPr>
            </w:pPr>
            <w:r>
              <w:rPr>
                <w:rFonts w:cs="Times New Roman"/>
                <w:sz w:val="24"/>
                <w:szCs w:val="24"/>
              </w:rPr>
              <w:t>1.085</w:t>
            </w:r>
          </w:p>
        </w:tc>
        <w:tc>
          <w:tcPr>
            <w:tcW w:w="1008" w:type="dxa"/>
            <w:tcBorders>
              <w:top w:val="nil"/>
              <w:left w:val="nil"/>
              <w:bottom w:val="nil"/>
              <w:right w:val="nil"/>
            </w:tcBorders>
            <w:vAlign w:val="center"/>
          </w:tcPr>
          <w:p w14:paraId="43FC0FFF">
            <w:pPr>
              <w:spacing w:after="0"/>
              <w:jc w:val="center"/>
              <w:rPr>
                <w:rFonts w:cs="Times New Roman"/>
                <w:sz w:val="24"/>
                <w:szCs w:val="24"/>
              </w:rPr>
            </w:pPr>
            <w:r>
              <w:rPr>
                <w:rFonts w:cs="Times New Roman"/>
                <w:sz w:val="24"/>
                <w:szCs w:val="24"/>
              </w:rPr>
              <w:t>1.025</w:t>
            </w:r>
          </w:p>
        </w:tc>
        <w:tc>
          <w:tcPr>
            <w:tcW w:w="1296" w:type="dxa"/>
            <w:tcBorders>
              <w:top w:val="nil"/>
              <w:left w:val="nil"/>
              <w:bottom w:val="nil"/>
              <w:right w:val="nil"/>
            </w:tcBorders>
            <w:vAlign w:val="center"/>
          </w:tcPr>
          <w:p w14:paraId="37FE875F">
            <w:pPr>
              <w:spacing w:after="0"/>
              <w:jc w:val="center"/>
              <w:rPr>
                <w:rFonts w:cs="Times New Roman"/>
                <w:sz w:val="24"/>
                <w:szCs w:val="24"/>
              </w:rPr>
            </w:pPr>
            <w:r>
              <w:rPr>
                <w:rFonts w:cs="Times New Roman"/>
                <w:sz w:val="24"/>
                <w:szCs w:val="24"/>
              </w:rPr>
              <w:t>0.385</w:t>
            </w:r>
          </w:p>
        </w:tc>
        <w:tc>
          <w:tcPr>
            <w:tcW w:w="1296" w:type="dxa"/>
            <w:tcBorders>
              <w:top w:val="nil"/>
              <w:left w:val="nil"/>
              <w:bottom w:val="nil"/>
              <w:right w:val="nil"/>
            </w:tcBorders>
            <w:vAlign w:val="center"/>
          </w:tcPr>
          <w:p w14:paraId="3A9C2A45">
            <w:pPr>
              <w:spacing w:after="0"/>
              <w:jc w:val="center"/>
              <w:rPr>
                <w:rFonts w:cs="Times New Roman"/>
                <w:sz w:val="24"/>
                <w:szCs w:val="24"/>
              </w:rPr>
            </w:pPr>
            <w:r>
              <w:rPr>
                <w:rFonts w:cs="Times New Roman"/>
                <w:sz w:val="24"/>
                <w:szCs w:val="24"/>
              </w:rPr>
              <w:t>0.542</w:t>
            </w:r>
          </w:p>
        </w:tc>
        <w:tc>
          <w:tcPr>
            <w:tcW w:w="1152" w:type="dxa"/>
            <w:tcBorders>
              <w:top w:val="nil"/>
              <w:left w:val="nil"/>
              <w:bottom w:val="nil"/>
              <w:right w:val="nil"/>
            </w:tcBorders>
            <w:vAlign w:val="center"/>
          </w:tcPr>
          <w:p w14:paraId="140E5BFB">
            <w:pPr>
              <w:spacing w:after="0"/>
              <w:jc w:val="center"/>
              <w:rPr>
                <w:rFonts w:cs="Times New Roman"/>
                <w:sz w:val="24"/>
                <w:szCs w:val="24"/>
              </w:rPr>
            </w:pPr>
            <w:r>
              <w:rPr>
                <w:rFonts w:cs="Times New Roman"/>
                <w:sz w:val="24"/>
                <w:szCs w:val="24"/>
              </w:rPr>
              <w:t>0.422</w:t>
            </w:r>
          </w:p>
        </w:tc>
        <w:tc>
          <w:tcPr>
            <w:tcW w:w="1152" w:type="dxa"/>
            <w:tcBorders>
              <w:top w:val="nil"/>
              <w:left w:val="nil"/>
              <w:bottom w:val="nil"/>
              <w:right w:val="nil"/>
            </w:tcBorders>
            <w:vAlign w:val="center"/>
          </w:tcPr>
          <w:p w14:paraId="05EB6788">
            <w:pPr>
              <w:spacing w:after="0"/>
              <w:jc w:val="center"/>
              <w:rPr>
                <w:rFonts w:cs="Times New Roman"/>
                <w:sz w:val="24"/>
                <w:szCs w:val="24"/>
              </w:rPr>
            </w:pPr>
            <w:r>
              <w:rPr>
                <w:rFonts w:cs="Times New Roman"/>
                <w:sz w:val="24"/>
                <w:szCs w:val="24"/>
              </w:rPr>
              <w:t>-0.405</w:t>
            </w:r>
          </w:p>
        </w:tc>
        <w:tc>
          <w:tcPr>
            <w:tcW w:w="1584" w:type="dxa"/>
            <w:tcBorders>
              <w:top w:val="nil"/>
              <w:left w:val="nil"/>
              <w:bottom w:val="nil"/>
              <w:right w:val="nil"/>
            </w:tcBorders>
            <w:vAlign w:val="center"/>
          </w:tcPr>
          <w:p w14:paraId="32EF7A7D">
            <w:pPr>
              <w:spacing w:after="0"/>
              <w:jc w:val="center"/>
              <w:rPr>
                <w:rFonts w:cs="Times New Roman"/>
                <w:sz w:val="24"/>
                <w:szCs w:val="24"/>
              </w:rPr>
            </w:pPr>
            <w:r>
              <w:rPr>
                <w:rFonts w:cs="Times New Roman"/>
                <w:sz w:val="24"/>
                <w:szCs w:val="24"/>
              </w:rPr>
              <w:t>-0.279</w:t>
            </w:r>
          </w:p>
        </w:tc>
        <w:tc>
          <w:tcPr>
            <w:tcW w:w="1584" w:type="dxa"/>
            <w:tcBorders>
              <w:top w:val="nil"/>
              <w:left w:val="nil"/>
              <w:bottom w:val="nil"/>
              <w:right w:val="nil"/>
            </w:tcBorders>
            <w:vAlign w:val="center"/>
          </w:tcPr>
          <w:p w14:paraId="283ADC16">
            <w:pPr>
              <w:spacing w:after="0"/>
              <w:jc w:val="center"/>
              <w:rPr>
                <w:rFonts w:cs="Times New Roman"/>
                <w:sz w:val="24"/>
                <w:szCs w:val="24"/>
              </w:rPr>
            </w:pPr>
            <w:r>
              <w:rPr>
                <w:rFonts w:cs="Times New Roman"/>
                <w:sz w:val="24"/>
                <w:szCs w:val="24"/>
              </w:rPr>
              <w:t>-0.492</w:t>
            </w:r>
          </w:p>
        </w:tc>
      </w:tr>
      <w:tr w14:paraId="28034CEE">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0292BC6B">
            <w:pPr>
              <w:spacing w:after="0"/>
              <w:rPr>
                <w:rFonts w:cs="Times New Roman"/>
                <w:sz w:val="24"/>
                <w:szCs w:val="24"/>
              </w:rPr>
            </w:pPr>
            <w:r>
              <w:rPr>
                <w:rFonts w:cs="Times New Roman"/>
                <w:sz w:val="24"/>
                <w:szCs w:val="24"/>
              </w:rPr>
              <w:t>SM-Tech</w:t>
            </w:r>
          </w:p>
        </w:tc>
        <w:tc>
          <w:tcPr>
            <w:tcW w:w="3168" w:type="dxa"/>
            <w:tcBorders>
              <w:top w:val="nil"/>
              <w:left w:val="nil"/>
              <w:bottom w:val="nil"/>
              <w:right w:val="nil"/>
            </w:tcBorders>
            <w:vAlign w:val="center"/>
          </w:tcPr>
          <w:p w14:paraId="525311A3">
            <w:pPr>
              <w:spacing w:after="0"/>
              <w:rPr>
                <w:rFonts w:cs="Times New Roman"/>
                <w:sz w:val="24"/>
                <w:szCs w:val="24"/>
              </w:rPr>
            </w:pPr>
            <w:r>
              <w:rPr>
                <w:rFonts w:cs="Times New Roman"/>
                <w:sz w:val="24"/>
                <w:szCs w:val="24"/>
              </w:rPr>
              <w:t>Self-management: technique management</w:t>
            </w:r>
          </w:p>
        </w:tc>
        <w:tc>
          <w:tcPr>
            <w:tcW w:w="1800" w:type="dxa"/>
            <w:tcBorders>
              <w:top w:val="nil"/>
              <w:left w:val="nil"/>
              <w:bottom w:val="nil"/>
              <w:right w:val="nil"/>
            </w:tcBorders>
            <w:vAlign w:val="center"/>
          </w:tcPr>
          <w:p w14:paraId="57D87FF8">
            <w:pPr>
              <w:spacing w:after="0"/>
              <w:jc w:val="center"/>
              <w:rPr>
                <w:rFonts w:cs="Times New Roman"/>
                <w:sz w:val="24"/>
                <w:szCs w:val="24"/>
              </w:rPr>
            </w:pPr>
            <w:r>
              <w:rPr>
                <w:rFonts w:cs="Times New Roman"/>
                <w:sz w:val="24"/>
                <w:szCs w:val="24"/>
              </w:rPr>
              <w:t>Self-management</w:t>
            </w:r>
          </w:p>
        </w:tc>
        <w:tc>
          <w:tcPr>
            <w:tcW w:w="1008" w:type="dxa"/>
            <w:tcBorders>
              <w:top w:val="nil"/>
              <w:left w:val="nil"/>
              <w:bottom w:val="nil"/>
              <w:right w:val="nil"/>
            </w:tcBorders>
            <w:vAlign w:val="center"/>
          </w:tcPr>
          <w:p w14:paraId="27B23133">
            <w:pPr>
              <w:spacing w:after="0"/>
              <w:jc w:val="center"/>
              <w:rPr>
                <w:rFonts w:cs="Times New Roman"/>
                <w:sz w:val="24"/>
                <w:szCs w:val="24"/>
              </w:rPr>
            </w:pPr>
            <w:r>
              <w:rPr>
                <w:rFonts w:cs="Times New Roman"/>
                <w:sz w:val="24"/>
                <w:szCs w:val="24"/>
              </w:rPr>
              <w:t>0.843</w:t>
            </w:r>
          </w:p>
        </w:tc>
        <w:tc>
          <w:tcPr>
            <w:tcW w:w="1008" w:type="dxa"/>
            <w:tcBorders>
              <w:top w:val="nil"/>
              <w:left w:val="nil"/>
              <w:bottom w:val="nil"/>
              <w:right w:val="nil"/>
            </w:tcBorders>
            <w:vAlign w:val="center"/>
          </w:tcPr>
          <w:p w14:paraId="7A163EC6">
            <w:pPr>
              <w:spacing w:after="0"/>
              <w:jc w:val="center"/>
              <w:rPr>
                <w:rFonts w:cs="Times New Roman"/>
                <w:sz w:val="24"/>
                <w:szCs w:val="24"/>
              </w:rPr>
            </w:pPr>
            <w:r>
              <w:rPr>
                <w:rFonts w:cs="Times New Roman"/>
                <w:sz w:val="24"/>
                <w:szCs w:val="24"/>
              </w:rPr>
              <w:t>-0.069</w:t>
            </w:r>
          </w:p>
        </w:tc>
        <w:tc>
          <w:tcPr>
            <w:tcW w:w="1296" w:type="dxa"/>
            <w:tcBorders>
              <w:top w:val="nil"/>
              <w:left w:val="nil"/>
              <w:bottom w:val="nil"/>
              <w:right w:val="nil"/>
            </w:tcBorders>
            <w:vAlign w:val="center"/>
          </w:tcPr>
          <w:p w14:paraId="42733C8C">
            <w:pPr>
              <w:spacing w:after="0"/>
              <w:jc w:val="center"/>
              <w:rPr>
                <w:rFonts w:cs="Times New Roman"/>
                <w:sz w:val="24"/>
                <w:szCs w:val="24"/>
              </w:rPr>
            </w:pPr>
            <w:r>
              <w:rPr>
                <w:rFonts w:cs="Times New Roman"/>
                <w:sz w:val="24"/>
                <w:szCs w:val="24"/>
              </w:rPr>
              <w:t>0.283</w:t>
            </w:r>
          </w:p>
        </w:tc>
        <w:tc>
          <w:tcPr>
            <w:tcW w:w="1296" w:type="dxa"/>
            <w:tcBorders>
              <w:top w:val="nil"/>
              <w:left w:val="nil"/>
              <w:bottom w:val="nil"/>
              <w:right w:val="nil"/>
            </w:tcBorders>
            <w:vAlign w:val="center"/>
          </w:tcPr>
          <w:p w14:paraId="59E6A20C">
            <w:pPr>
              <w:spacing w:after="0"/>
              <w:jc w:val="center"/>
              <w:rPr>
                <w:rFonts w:cs="Times New Roman"/>
                <w:sz w:val="24"/>
                <w:szCs w:val="24"/>
              </w:rPr>
            </w:pPr>
            <w:r>
              <w:rPr>
                <w:rFonts w:cs="Times New Roman"/>
                <w:sz w:val="24"/>
                <w:szCs w:val="24"/>
              </w:rPr>
              <w:t>0.202</w:t>
            </w:r>
          </w:p>
        </w:tc>
        <w:tc>
          <w:tcPr>
            <w:tcW w:w="1152" w:type="dxa"/>
            <w:tcBorders>
              <w:top w:val="nil"/>
              <w:left w:val="nil"/>
              <w:bottom w:val="nil"/>
              <w:right w:val="nil"/>
            </w:tcBorders>
            <w:vAlign w:val="center"/>
          </w:tcPr>
          <w:p w14:paraId="7FE3825E">
            <w:pPr>
              <w:spacing w:after="0"/>
              <w:jc w:val="center"/>
              <w:rPr>
                <w:rFonts w:cs="Times New Roman"/>
                <w:sz w:val="24"/>
                <w:szCs w:val="24"/>
              </w:rPr>
            </w:pPr>
            <w:r>
              <w:rPr>
                <w:rFonts w:cs="Times New Roman"/>
                <w:sz w:val="24"/>
                <w:szCs w:val="24"/>
              </w:rPr>
              <w:t>0.445</w:t>
            </w:r>
          </w:p>
        </w:tc>
        <w:tc>
          <w:tcPr>
            <w:tcW w:w="1152" w:type="dxa"/>
            <w:tcBorders>
              <w:top w:val="nil"/>
              <w:left w:val="nil"/>
              <w:bottom w:val="nil"/>
              <w:right w:val="nil"/>
            </w:tcBorders>
            <w:vAlign w:val="center"/>
          </w:tcPr>
          <w:p w14:paraId="560D5273">
            <w:pPr>
              <w:spacing w:after="0"/>
              <w:jc w:val="center"/>
              <w:rPr>
                <w:rFonts w:cs="Times New Roman"/>
                <w:sz w:val="24"/>
                <w:szCs w:val="24"/>
              </w:rPr>
            </w:pPr>
            <w:r>
              <w:rPr>
                <w:rFonts w:cs="Times New Roman"/>
                <w:sz w:val="24"/>
                <w:szCs w:val="24"/>
              </w:rPr>
              <w:t>-0.260</w:t>
            </w:r>
          </w:p>
        </w:tc>
        <w:tc>
          <w:tcPr>
            <w:tcW w:w="1584" w:type="dxa"/>
            <w:tcBorders>
              <w:top w:val="nil"/>
              <w:left w:val="nil"/>
              <w:bottom w:val="nil"/>
              <w:right w:val="nil"/>
            </w:tcBorders>
            <w:vAlign w:val="center"/>
          </w:tcPr>
          <w:p w14:paraId="5820DAD2">
            <w:pPr>
              <w:spacing w:after="0"/>
              <w:jc w:val="center"/>
              <w:rPr>
                <w:rFonts w:cs="Times New Roman"/>
                <w:sz w:val="24"/>
                <w:szCs w:val="24"/>
              </w:rPr>
            </w:pPr>
            <w:r>
              <w:rPr>
                <w:rFonts w:cs="Times New Roman"/>
                <w:sz w:val="24"/>
                <w:szCs w:val="24"/>
              </w:rPr>
              <w:t>-0.114</w:t>
            </w:r>
          </w:p>
        </w:tc>
        <w:tc>
          <w:tcPr>
            <w:tcW w:w="1584" w:type="dxa"/>
            <w:tcBorders>
              <w:top w:val="nil"/>
              <w:left w:val="nil"/>
              <w:bottom w:val="nil"/>
              <w:right w:val="nil"/>
            </w:tcBorders>
            <w:vAlign w:val="center"/>
          </w:tcPr>
          <w:p w14:paraId="7F778A58">
            <w:pPr>
              <w:spacing w:after="0"/>
              <w:jc w:val="center"/>
              <w:rPr>
                <w:rFonts w:cs="Times New Roman"/>
                <w:sz w:val="24"/>
                <w:szCs w:val="24"/>
              </w:rPr>
            </w:pPr>
            <w:r>
              <w:rPr>
                <w:rFonts w:cs="Times New Roman"/>
                <w:sz w:val="24"/>
                <w:szCs w:val="24"/>
              </w:rPr>
              <w:t>-0.005</w:t>
            </w:r>
          </w:p>
        </w:tc>
      </w:tr>
      <w:tr w14:paraId="7E2B9EDA">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21AAFCC9">
            <w:pPr>
              <w:spacing w:after="0"/>
              <w:rPr>
                <w:rFonts w:cs="Times New Roman"/>
                <w:sz w:val="24"/>
                <w:szCs w:val="24"/>
              </w:rPr>
            </w:pPr>
            <w:r>
              <w:rPr>
                <w:rFonts w:cs="Times New Roman"/>
                <w:sz w:val="24"/>
                <w:szCs w:val="24"/>
              </w:rPr>
              <w:t>COP-Avoid</w:t>
            </w:r>
          </w:p>
        </w:tc>
        <w:tc>
          <w:tcPr>
            <w:tcW w:w="3168" w:type="dxa"/>
            <w:tcBorders>
              <w:top w:val="nil"/>
              <w:left w:val="nil"/>
              <w:bottom w:val="nil"/>
              <w:right w:val="nil"/>
            </w:tcBorders>
            <w:vAlign w:val="center"/>
          </w:tcPr>
          <w:p w14:paraId="37B078F2">
            <w:pPr>
              <w:spacing w:after="0"/>
              <w:rPr>
                <w:rFonts w:cs="Times New Roman"/>
                <w:sz w:val="24"/>
                <w:szCs w:val="24"/>
              </w:rPr>
            </w:pPr>
            <w:r>
              <w:rPr>
                <w:rFonts w:cs="Times New Roman"/>
                <w:sz w:val="24"/>
                <w:szCs w:val="24"/>
              </w:rPr>
              <w:t>Coping style: avoidance</w:t>
            </w:r>
          </w:p>
        </w:tc>
        <w:tc>
          <w:tcPr>
            <w:tcW w:w="1800" w:type="dxa"/>
            <w:tcBorders>
              <w:top w:val="nil"/>
              <w:left w:val="nil"/>
              <w:bottom w:val="nil"/>
              <w:right w:val="nil"/>
            </w:tcBorders>
            <w:vAlign w:val="center"/>
          </w:tcPr>
          <w:p w14:paraId="081CB229">
            <w:pPr>
              <w:spacing w:after="0"/>
              <w:jc w:val="center"/>
              <w:rPr>
                <w:rFonts w:cs="Times New Roman"/>
                <w:sz w:val="24"/>
                <w:szCs w:val="24"/>
              </w:rPr>
            </w:pPr>
            <w:r>
              <w:rPr>
                <w:rFonts w:cs="Times New Roman"/>
                <w:sz w:val="24"/>
                <w:szCs w:val="24"/>
              </w:rPr>
              <w:t>Coping styles</w:t>
            </w:r>
          </w:p>
        </w:tc>
        <w:tc>
          <w:tcPr>
            <w:tcW w:w="1008" w:type="dxa"/>
            <w:tcBorders>
              <w:top w:val="nil"/>
              <w:left w:val="nil"/>
              <w:bottom w:val="nil"/>
              <w:right w:val="nil"/>
            </w:tcBorders>
            <w:vAlign w:val="center"/>
          </w:tcPr>
          <w:p w14:paraId="4FEB84FE">
            <w:pPr>
              <w:spacing w:after="0"/>
              <w:jc w:val="center"/>
              <w:rPr>
                <w:rFonts w:cs="Times New Roman"/>
                <w:sz w:val="24"/>
                <w:szCs w:val="24"/>
              </w:rPr>
            </w:pPr>
            <w:r>
              <w:rPr>
                <w:rFonts w:cs="Times New Roman"/>
                <w:sz w:val="24"/>
                <w:szCs w:val="24"/>
              </w:rPr>
              <w:t>0.772</w:t>
            </w:r>
          </w:p>
        </w:tc>
        <w:tc>
          <w:tcPr>
            <w:tcW w:w="1008" w:type="dxa"/>
            <w:tcBorders>
              <w:top w:val="nil"/>
              <w:left w:val="nil"/>
              <w:bottom w:val="nil"/>
              <w:right w:val="nil"/>
            </w:tcBorders>
            <w:vAlign w:val="center"/>
          </w:tcPr>
          <w:p w14:paraId="1959E3A9">
            <w:pPr>
              <w:spacing w:after="0"/>
              <w:jc w:val="center"/>
              <w:rPr>
                <w:rFonts w:cs="Times New Roman"/>
                <w:sz w:val="24"/>
                <w:szCs w:val="24"/>
              </w:rPr>
            </w:pPr>
            <w:r>
              <w:rPr>
                <w:rFonts w:cs="Times New Roman"/>
                <w:sz w:val="24"/>
                <w:szCs w:val="24"/>
              </w:rPr>
              <w:t>-0.389</w:t>
            </w:r>
          </w:p>
        </w:tc>
        <w:tc>
          <w:tcPr>
            <w:tcW w:w="1296" w:type="dxa"/>
            <w:tcBorders>
              <w:top w:val="nil"/>
              <w:left w:val="nil"/>
              <w:bottom w:val="nil"/>
              <w:right w:val="nil"/>
            </w:tcBorders>
            <w:vAlign w:val="center"/>
          </w:tcPr>
          <w:p w14:paraId="287F86A3">
            <w:pPr>
              <w:spacing w:after="0"/>
              <w:jc w:val="center"/>
              <w:rPr>
                <w:rFonts w:cs="Times New Roman"/>
                <w:sz w:val="24"/>
                <w:szCs w:val="24"/>
              </w:rPr>
            </w:pPr>
            <w:r>
              <w:rPr>
                <w:rFonts w:cs="Times New Roman"/>
                <w:sz w:val="24"/>
                <w:szCs w:val="24"/>
              </w:rPr>
              <w:t>0.283</w:t>
            </w:r>
          </w:p>
        </w:tc>
        <w:tc>
          <w:tcPr>
            <w:tcW w:w="1296" w:type="dxa"/>
            <w:tcBorders>
              <w:top w:val="nil"/>
              <w:left w:val="nil"/>
              <w:bottom w:val="nil"/>
              <w:right w:val="nil"/>
            </w:tcBorders>
            <w:vAlign w:val="center"/>
          </w:tcPr>
          <w:p w14:paraId="3F5CF68E">
            <w:pPr>
              <w:spacing w:after="0"/>
              <w:jc w:val="center"/>
              <w:rPr>
                <w:rFonts w:cs="Times New Roman"/>
                <w:sz w:val="24"/>
                <w:szCs w:val="24"/>
              </w:rPr>
            </w:pPr>
            <w:r>
              <w:rPr>
                <w:rFonts w:cs="Times New Roman"/>
                <w:sz w:val="24"/>
                <w:szCs w:val="24"/>
              </w:rPr>
              <w:t>0.201</w:t>
            </w:r>
          </w:p>
        </w:tc>
        <w:tc>
          <w:tcPr>
            <w:tcW w:w="1152" w:type="dxa"/>
            <w:tcBorders>
              <w:top w:val="nil"/>
              <w:left w:val="nil"/>
              <w:bottom w:val="nil"/>
              <w:right w:val="nil"/>
            </w:tcBorders>
            <w:vAlign w:val="center"/>
          </w:tcPr>
          <w:p w14:paraId="6C6B692B">
            <w:pPr>
              <w:spacing w:after="0"/>
              <w:jc w:val="center"/>
              <w:rPr>
                <w:rFonts w:cs="Times New Roman"/>
                <w:sz w:val="24"/>
                <w:szCs w:val="24"/>
              </w:rPr>
            </w:pPr>
            <w:r>
              <w:rPr>
                <w:rFonts w:cs="Times New Roman"/>
                <w:sz w:val="24"/>
                <w:szCs w:val="24"/>
              </w:rPr>
              <w:t>0.313</w:t>
            </w:r>
          </w:p>
        </w:tc>
        <w:tc>
          <w:tcPr>
            <w:tcW w:w="1152" w:type="dxa"/>
            <w:tcBorders>
              <w:top w:val="nil"/>
              <w:left w:val="nil"/>
              <w:bottom w:val="nil"/>
              <w:right w:val="nil"/>
            </w:tcBorders>
            <w:vAlign w:val="center"/>
          </w:tcPr>
          <w:p w14:paraId="6FAE90AD">
            <w:pPr>
              <w:spacing w:after="0"/>
              <w:jc w:val="center"/>
              <w:rPr>
                <w:rFonts w:cs="Times New Roman"/>
                <w:sz w:val="24"/>
                <w:szCs w:val="24"/>
              </w:rPr>
            </w:pPr>
            <w:r>
              <w:rPr>
                <w:rFonts w:cs="Times New Roman"/>
                <w:sz w:val="24"/>
                <w:szCs w:val="24"/>
              </w:rPr>
              <w:t>-1.067</w:t>
            </w:r>
          </w:p>
        </w:tc>
        <w:tc>
          <w:tcPr>
            <w:tcW w:w="1584" w:type="dxa"/>
            <w:tcBorders>
              <w:top w:val="nil"/>
              <w:left w:val="nil"/>
              <w:bottom w:val="nil"/>
              <w:right w:val="nil"/>
            </w:tcBorders>
            <w:vAlign w:val="center"/>
          </w:tcPr>
          <w:p w14:paraId="16F13902">
            <w:pPr>
              <w:spacing w:after="0"/>
              <w:jc w:val="center"/>
              <w:rPr>
                <w:rFonts w:cs="Times New Roman"/>
                <w:sz w:val="24"/>
                <w:szCs w:val="24"/>
              </w:rPr>
            </w:pPr>
            <w:r>
              <w:rPr>
                <w:rFonts w:cs="Times New Roman"/>
                <w:sz w:val="24"/>
                <w:szCs w:val="24"/>
              </w:rPr>
              <w:t>-0.176</w:t>
            </w:r>
          </w:p>
        </w:tc>
        <w:tc>
          <w:tcPr>
            <w:tcW w:w="1584" w:type="dxa"/>
            <w:tcBorders>
              <w:top w:val="nil"/>
              <w:left w:val="nil"/>
              <w:bottom w:val="nil"/>
              <w:right w:val="nil"/>
            </w:tcBorders>
            <w:vAlign w:val="center"/>
          </w:tcPr>
          <w:p w14:paraId="3F24B474">
            <w:pPr>
              <w:spacing w:after="0"/>
              <w:jc w:val="center"/>
              <w:rPr>
                <w:rFonts w:cs="Times New Roman"/>
                <w:sz w:val="24"/>
                <w:szCs w:val="24"/>
              </w:rPr>
            </w:pPr>
            <w:r>
              <w:rPr>
                <w:rFonts w:cs="Times New Roman"/>
                <w:sz w:val="24"/>
                <w:szCs w:val="24"/>
              </w:rPr>
              <w:t>-0.187</w:t>
            </w:r>
          </w:p>
        </w:tc>
      </w:tr>
      <w:tr w14:paraId="198B4F29">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6A7A13CB">
            <w:pPr>
              <w:spacing w:after="0"/>
              <w:rPr>
                <w:rFonts w:cs="Times New Roman"/>
                <w:sz w:val="24"/>
                <w:szCs w:val="24"/>
              </w:rPr>
            </w:pPr>
            <w:r>
              <w:rPr>
                <w:rFonts w:cs="Times New Roman"/>
                <w:sz w:val="24"/>
                <w:szCs w:val="24"/>
              </w:rPr>
              <w:t>COP-Yield</w:t>
            </w:r>
          </w:p>
        </w:tc>
        <w:tc>
          <w:tcPr>
            <w:tcW w:w="3168" w:type="dxa"/>
            <w:tcBorders>
              <w:top w:val="nil"/>
              <w:left w:val="nil"/>
              <w:bottom w:val="nil"/>
              <w:right w:val="nil"/>
            </w:tcBorders>
            <w:vAlign w:val="center"/>
          </w:tcPr>
          <w:p w14:paraId="685643A9">
            <w:pPr>
              <w:spacing w:after="0"/>
              <w:rPr>
                <w:rFonts w:cs="Times New Roman"/>
                <w:sz w:val="24"/>
                <w:szCs w:val="24"/>
              </w:rPr>
            </w:pPr>
            <w:r>
              <w:rPr>
                <w:rFonts w:cs="Times New Roman"/>
                <w:sz w:val="24"/>
                <w:szCs w:val="24"/>
              </w:rPr>
              <w:t>Coping style: resignation</w:t>
            </w:r>
          </w:p>
        </w:tc>
        <w:tc>
          <w:tcPr>
            <w:tcW w:w="1800" w:type="dxa"/>
            <w:tcBorders>
              <w:top w:val="nil"/>
              <w:left w:val="nil"/>
              <w:bottom w:val="nil"/>
              <w:right w:val="nil"/>
            </w:tcBorders>
            <w:vAlign w:val="center"/>
          </w:tcPr>
          <w:p w14:paraId="506EA055">
            <w:pPr>
              <w:spacing w:after="0"/>
              <w:jc w:val="center"/>
              <w:rPr>
                <w:rFonts w:cs="Times New Roman"/>
                <w:sz w:val="24"/>
                <w:szCs w:val="24"/>
              </w:rPr>
            </w:pPr>
            <w:r>
              <w:rPr>
                <w:rFonts w:cs="Times New Roman"/>
                <w:sz w:val="24"/>
                <w:szCs w:val="24"/>
              </w:rPr>
              <w:t>Coping styles</w:t>
            </w:r>
          </w:p>
        </w:tc>
        <w:tc>
          <w:tcPr>
            <w:tcW w:w="1008" w:type="dxa"/>
            <w:tcBorders>
              <w:top w:val="nil"/>
              <w:left w:val="nil"/>
              <w:bottom w:val="nil"/>
              <w:right w:val="nil"/>
            </w:tcBorders>
            <w:vAlign w:val="center"/>
          </w:tcPr>
          <w:p w14:paraId="3F09B2F9">
            <w:pPr>
              <w:spacing w:after="0"/>
              <w:jc w:val="center"/>
              <w:rPr>
                <w:rFonts w:cs="Times New Roman"/>
                <w:sz w:val="24"/>
                <w:szCs w:val="24"/>
              </w:rPr>
            </w:pPr>
            <w:r>
              <w:rPr>
                <w:rFonts w:cs="Times New Roman"/>
                <w:sz w:val="24"/>
                <w:szCs w:val="24"/>
              </w:rPr>
              <w:t>0.770</w:t>
            </w:r>
          </w:p>
        </w:tc>
        <w:tc>
          <w:tcPr>
            <w:tcW w:w="1008" w:type="dxa"/>
            <w:tcBorders>
              <w:top w:val="nil"/>
              <w:left w:val="nil"/>
              <w:bottom w:val="nil"/>
              <w:right w:val="nil"/>
            </w:tcBorders>
            <w:vAlign w:val="center"/>
          </w:tcPr>
          <w:p w14:paraId="7223C8FB">
            <w:pPr>
              <w:spacing w:after="0"/>
              <w:jc w:val="center"/>
              <w:rPr>
                <w:rFonts w:cs="Times New Roman"/>
                <w:sz w:val="24"/>
                <w:szCs w:val="24"/>
              </w:rPr>
            </w:pPr>
            <w:r>
              <w:rPr>
                <w:rFonts w:cs="Times New Roman"/>
                <w:sz w:val="24"/>
                <w:szCs w:val="24"/>
              </w:rPr>
              <w:t>-0.396</w:t>
            </w:r>
          </w:p>
        </w:tc>
        <w:tc>
          <w:tcPr>
            <w:tcW w:w="1296" w:type="dxa"/>
            <w:tcBorders>
              <w:top w:val="nil"/>
              <w:left w:val="nil"/>
              <w:bottom w:val="nil"/>
              <w:right w:val="nil"/>
            </w:tcBorders>
            <w:vAlign w:val="center"/>
          </w:tcPr>
          <w:p w14:paraId="61E22CCF">
            <w:pPr>
              <w:spacing w:after="0"/>
              <w:jc w:val="center"/>
              <w:rPr>
                <w:rFonts w:cs="Times New Roman"/>
                <w:sz w:val="24"/>
                <w:szCs w:val="24"/>
              </w:rPr>
            </w:pPr>
            <w:r>
              <w:rPr>
                <w:rFonts w:cs="Times New Roman"/>
                <w:sz w:val="24"/>
                <w:szCs w:val="24"/>
              </w:rPr>
              <w:t>-0.237</w:t>
            </w:r>
          </w:p>
        </w:tc>
        <w:tc>
          <w:tcPr>
            <w:tcW w:w="1296" w:type="dxa"/>
            <w:tcBorders>
              <w:top w:val="nil"/>
              <w:left w:val="nil"/>
              <w:bottom w:val="nil"/>
              <w:right w:val="nil"/>
            </w:tcBorders>
            <w:vAlign w:val="center"/>
          </w:tcPr>
          <w:p w14:paraId="3CDDE322">
            <w:pPr>
              <w:spacing w:after="0"/>
              <w:jc w:val="center"/>
              <w:rPr>
                <w:rFonts w:cs="Times New Roman"/>
                <w:sz w:val="24"/>
                <w:szCs w:val="24"/>
              </w:rPr>
            </w:pPr>
            <w:r>
              <w:rPr>
                <w:rFonts w:cs="Times New Roman"/>
                <w:sz w:val="24"/>
                <w:szCs w:val="24"/>
              </w:rPr>
              <w:t>-1.543</w:t>
            </w:r>
          </w:p>
        </w:tc>
        <w:tc>
          <w:tcPr>
            <w:tcW w:w="1152" w:type="dxa"/>
            <w:tcBorders>
              <w:top w:val="nil"/>
              <w:left w:val="nil"/>
              <w:bottom w:val="nil"/>
              <w:right w:val="nil"/>
            </w:tcBorders>
            <w:vAlign w:val="center"/>
          </w:tcPr>
          <w:p w14:paraId="275F5257">
            <w:pPr>
              <w:spacing w:after="0"/>
              <w:jc w:val="center"/>
              <w:rPr>
                <w:rFonts w:cs="Times New Roman"/>
                <w:sz w:val="24"/>
                <w:szCs w:val="24"/>
              </w:rPr>
            </w:pPr>
            <w:r>
              <w:rPr>
                <w:rFonts w:cs="Times New Roman"/>
                <w:sz w:val="24"/>
                <w:szCs w:val="24"/>
              </w:rPr>
              <w:t>0.451</w:t>
            </w:r>
          </w:p>
        </w:tc>
        <w:tc>
          <w:tcPr>
            <w:tcW w:w="1152" w:type="dxa"/>
            <w:tcBorders>
              <w:top w:val="nil"/>
              <w:left w:val="nil"/>
              <w:bottom w:val="nil"/>
              <w:right w:val="nil"/>
            </w:tcBorders>
            <w:vAlign w:val="center"/>
          </w:tcPr>
          <w:p w14:paraId="0EE695EC">
            <w:pPr>
              <w:spacing w:after="0"/>
              <w:jc w:val="center"/>
              <w:rPr>
                <w:rFonts w:cs="Times New Roman"/>
                <w:sz w:val="24"/>
                <w:szCs w:val="24"/>
              </w:rPr>
            </w:pPr>
            <w:r>
              <w:rPr>
                <w:rFonts w:cs="Times New Roman"/>
                <w:sz w:val="24"/>
                <w:szCs w:val="24"/>
              </w:rPr>
              <w:t>-0.226</w:t>
            </w:r>
          </w:p>
        </w:tc>
        <w:tc>
          <w:tcPr>
            <w:tcW w:w="1584" w:type="dxa"/>
            <w:tcBorders>
              <w:top w:val="nil"/>
              <w:left w:val="nil"/>
              <w:bottom w:val="nil"/>
              <w:right w:val="nil"/>
            </w:tcBorders>
            <w:vAlign w:val="center"/>
          </w:tcPr>
          <w:p w14:paraId="3F1228B2">
            <w:pPr>
              <w:spacing w:after="0"/>
              <w:jc w:val="center"/>
              <w:rPr>
                <w:rFonts w:cs="Times New Roman"/>
                <w:sz w:val="24"/>
                <w:szCs w:val="24"/>
              </w:rPr>
            </w:pPr>
            <w:r>
              <w:rPr>
                <w:rFonts w:cs="Times New Roman"/>
                <w:sz w:val="24"/>
                <w:szCs w:val="24"/>
              </w:rPr>
              <w:t>-0.384</w:t>
            </w:r>
          </w:p>
        </w:tc>
        <w:tc>
          <w:tcPr>
            <w:tcW w:w="1584" w:type="dxa"/>
            <w:tcBorders>
              <w:top w:val="nil"/>
              <w:left w:val="nil"/>
              <w:bottom w:val="nil"/>
              <w:right w:val="nil"/>
            </w:tcBorders>
            <w:vAlign w:val="center"/>
          </w:tcPr>
          <w:p w14:paraId="36B003B7">
            <w:pPr>
              <w:spacing w:after="0"/>
              <w:jc w:val="center"/>
              <w:rPr>
                <w:rFonts w:cs="Times New Roman"/>
                <w:sz w:val="24"/>
                <w:szCs w:val="24"/>
              </w:rPr>
            </w:pPr>
            <w:r>
              <w:rPr>
                <w:rFonts w:cs="Times New Roman"/>
                <w:sz w:val="24"/>
                <w:szCs w:val="24"/>
              </w:rPr>
              <w:t>-0.803</w:t>
            </w:r>
          </w:p>
        </w:tc>
      </w:tr>
      <w:tr w14:paraId="2B145337">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10689CE8">
            <w:pPr>
              <w:spacing w:after="0"/>
              <w:rPr>
                <w:rFonts w:cs="Times New Roman"/>
                <w:sz w:val="24"/>
                <w:szCs w:val="24"/>
              </w:rPr>
            </w:pPr>
            <w:r>
              <w:rPr>
                <w:rFonts w:cs="Times New Roman"/>
                <w:sz w:val="24"/>
                <w:szCs w:val="24"/>
              </w:rPr>
              <w:t>SM-Diet</w:t>
            </w:r>
          </w:p>
        </w:tc>
        <w:tc>
          <w:tcPr>
            <w:tcW w:w="3168" w:type="dxa"/>
            <w:tcBorders>
              <w:top w:val="nil"/>
              <w:left w:val="nil"/>
              <w:bottom w:val="nil"/>
              <w:right w:val="nil"/>
            </w:tcBorders>
            <w:vAlign w:val="center"/>
          </w:tcPr>
          <w:p w14:paraId="18582EED">
            <w:pPr>
              <w:spacing w:after="0"/>
              <w:rPr>
                <w:rFonts w:cs="Times New Roman"/>
                <w:sz w:val="24"/>
                <w:szCs w:val="24"/>
              </w:rPr>
            </w:pPr>
            <w:r>
              <w:rPr>
                <w:rFonts w:cs="Times New Roman"/>
                <w:sz w:val="24"/>
                <w:szCs w:val="24"/>
              </w:rPr>
              <w:t>Self-management: diet management</w:t>
            </w:r>
          </w:p>
        </w:tc>
        <w:tc>
          <w:tcPr>
            <w:tcW w:w="1800" w:type="dxa"/>
            <w:tcBorders>
              <w:top w:val="nil"/>
              <w:left w:val="nil"/>
              <w:bottom w:val="nil"/>
              <w:right w:val="nil"/>
            </w:tcBorders>
            <w:vAlign w:val="center"/>
          </w:tcPr>
          <w:p w14:paraId="0A0CE7E2">
            <w:pPr>
              <w:spacing w:after="0"/>
              <w:jc w:val="center"/>
              <w:rPr>
                <w:rFonts w:cs="Times New Roman"/>
                <w:sz w:val="24"/>
                <w:szCs w:val="24"/>
              </w:rPr>
            </w:pPr>
            <w:r>
              <w:rPr>
                <w:rFonts w:cs="Times New Roman"/>
                <w:sz w:val="24"/>
                <w:szCs w:val="24"/>
              </w:rPr>
              <w:t>Self-management</w:t>
            </w:r>
          </w:p>
        </w:tc>
        <w:tc>
          <w:tcPr>
            <w:tcW w:w="1008" w:type="dxa"/>
            <w:tcBorders>
              <w:top w:val="nil"/>
              <w:left w:val="nil"/>
              <w:bottom w:val="nil"/>
              <w:right w:val="nil"/>
            </w:tcBorders>
            <w:vAlign w:val="center"/>
          </w:tcPr>
          <w:p w14:paraId="2C287BE8">
            <w:pPr>
              <w:spacing w:after="0"/>
              <w:jc w:val="center"/>
              <w:rPr>
                <w:rFonts w:cs="Times New Roman"/>
                <w:sz w:val="24"/>
                <w:szCs w:val="24"/>
              </w:rPr>
            </w:pPr>
            <w:r>
              <w:rPr>
                <w:rFonts w:cs="Times New Roman"/>
                <w:sz w:val="24"/>
                <w:szCs w:val="24"/>
              </w:rPr>
              <w:t>0.731</w:t>
            </w:r>
          </w:p>
        </w:tc>
        <w:tc>
          <w:tcPr>
            <w:tcW w:w="1008" w:type="dxa"/>
            <w:tcBorders>
              <w:top w:val="nil"/>
              <w:left w:val="nil"/>
              <w:bottom w:val="nil"/>
              <w:right w:val="nil"/>
            </w:tcBorders>
            <w:vAlign w:val="center"/>
          </w:tcPr>
          <w:p w14:paraId="28262C9A">
            <w:pPr>
              <w:spacing w:after="0"/>
              <w:jc w:val="center"/>
              <w:rPr>
                <w:rFonts w:cs="Times New Roman"/>
                <w:sz w:val="24"/>
                <w:szCs w:val="24"/>
              </w:rPr>
            </w:pPr>
            <w:r>
              <w:rPr>
                <w:rFonts w:cs="Times New Roman"/>
                <w:sz w:val="24"/>
                <w:szCs w:val="24"/>
              </w:rPr>
              <w:t>-0.575</w:t>
            </w:r>
          </w:p>
        </w:tc>
        <w:tc>
          <w:tcPr>
            <w:tcW w:w="1296" w:type="dxa"/>
            <w:tcBorders>
              <w:top w:val="nil"/>
              <w:left w:val="nil"/>
              <w:bottom w:val="nil"/>
              <w:right w:val="nil"/>
            </w:tcBorders>
            <w:vAlign w:val="center"/>
          </w:tcPr>
          <w:p w14:paraId="5B89E80F">
            <w:pPr>
              <w:spacing w:after="0"/>
              <w:jc w:val="center"/>
              <w:rPr>
                <w:rFonts w:cs="Times New Roman"/>
                <w:sz w:val="24"/>
                <w:szCs w:val="24"/>
              </w:rPr>
            </w:pPr>
            <w:r>
              <w:rPr>
                <w:rFonts w:cs="Times New Roman"/>
                <w:sz w:val="24"/>
                <w:szCs w:val="24"/>
              </w:rPr>
              <w:t>0.115</w:t>
            </w:r>
          </w:p>
        </w:tc>
        <w:tc>
          <w:tcPr>
            <w:tcW w:w="1296" w:type="dxa"/>
            <w:tcBorders>
              <w:top w:val="nil"/>
              <w:left w:val="nil"/>
              <w:bottom w:val="nil"/>
              <w:right w:val="nil"/>
            </w:tcBorders>
            <w:vAlign w:val="center"/>
          </w:tcPr>
          <w:p w14:paraId="549878AA">
            <w:pPr>
              <w:spacing w:after="0"/>
              <w:jc w:val="center"/>
              <w:rPr>
                <w:rFonts w:cs="Times New Roman"/>
                <w:sz w:val="24"/>
                <w:szCs w:val="24"/>
              </w:rPr>
            </w:pPr>
            <w:r>
              <w:rPr>
                <w:rFonts w:cs="Times New Roman"/>
                <w:sz w:val="24"/>
                <w:szCs w:val="24"/>
              </w:rPr>
              <w:t>-0.363</w:t>
            </w:r>
          </w:p>
        </w:tc>
        <w:tc>
          <w:tcPr>
            <w:tcW w:w="1152" w:type="dxa"/>
            <w:tcBorders>
              <w:top w:val="nil"/>
              <w:left w:val="nil"/>
              <w:bottom w:val="nil"/>
              <w:right w:val="nil"/>
            </w:tcBorders>
            <w:vAlign w:val="center"/>
          </w:tcPr>
          <w:p w14:paraId="7859FD34">
            <w:pPr>
              <w:spacing w:after="0"/>
              <w:jc w:val="center"/>
              <w:rPr>
                <w:rFonts w:cs="Times New Roman"/>
                <w:sz w:val="24"/>
                <w:szCs w:val="24"/>
              </w:rPr>
            </w:pPr>
            <w:r>
              <w:rPr>
                <w:rFonts w:cs="Times New Roman"/>
                <w:sz w:val="24"/>
                <w:szCs w:val="24"/>
              </w:rPr>
              <w:t>0.572</w:t>
            </w:r>
          </w:p>
        </w:tc>
        <w:tc>
          <w:tcPr>
            <w:tcW w:w="1152" w:type="dxa"/>
            <w:tcBorders>
              <w:top w:val="nil"/>
              <w:left w:val="nil"/>
              <w:bottom w:val="nil"/>
              <w:right w:val="nil"/>
            </w:tcBorders>
            <w:vAlign w:val="center"/>
          </w:tcPr>
          <w:p w14:paraId="2F539FDD">
            <w:pPr>
              <w:spacing w:after="0"/>
              <w:jc w:val="center"/>
              <w:rPr>
                <w:rFonts w:cs="Times New Roman"/>
                <w:sz w:val="24"/>
                <w:szCs w:val="24"/>
              </w:rPr>
            </w:pPr>
            <w:r>
              <w:rPr>
                <w:rFonts w:cs="Times New Roman"/>
                <w:sz w:val="24"/>
                <w:szCs w:val="24"/>
              </w:rPr>
              <w:t>0.513</w:t>
            </w:r>
          </w:p>
        </w:tc>
        <w:tc>
          <w:tcPr>
            <w:tcW w:w="1584" w:type="dxa"/>
            <w:tcBorders>
              <w:top w:val="nil"/>
              <w:left w:val="nil"/>
              <w:bottom w:val="nil"/>
              <w:right w:val="nil"/>
            </w:tcBorders>
            <w:vAlign w:val="center"/>
          </w:tcPr>
          <w:p w14:paraId="3628B162">
            <w:pPr>
              <w:spacing w:after="0"/>
              <w:jc w:val="center"/>
              <w:rPr>
                <w:rFonts w:cs="Times New Roman"/>
                <w:sz w:val="24"/>
                <w:szCs w:val="24"/>
              </w:rPr>
            </w:pPr>
            <w:r>
              <w:rPr>
                <w:rFonts w:cs="Times New Roman"/>
                <w:sz w:val="24"/>
                <w:szCs w:val="24"/>
              </w:rPr>
              <w:t>-0.044</w:t>
            </w:r>
          </w:p>
        </w:tc>
        <w:tc>
          <w:tcPr>
            <w:tcW w:w="1584" w:type="dxa"/>
            <w:tcBorders>
              <w:top w:val="nil"/>
              <w:left w:val="nil"/>
              <w:bottom w:val="nil"/>
              <w:right w:val="nil"/>
            </w:tcBorders>
            <w:vAlign w:val="center"/>
          </w:tcPr>
          <w:p w14:paraId="5229DD1C">
            <w:pPr>
              <w:spacing w:after="0"/>
              <w:jc w:val="center"/>
              <w:rPr>
                <w:rFonts w:cs="Times New Roman"/>
                <w:sz w:val="24"/>
                <w:szCs w:val="24"/>
              </w:rPr>
            </w:pPr>
            <w:r>
              <w:rPr>
                <w:rFonts w:cs="Times New Roman"/>
                <w:sz w:val="24"/>
                <w:szCs w:val="24"/>
              </w:rPr>
              <w:t>0.203</w:t>
            </w:r>
          </w:p>
        </w:tc>
      </w:tr>
      <w:tr w14:paraId="4CC9B8AA">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45C928DE">
            <w:pPr>
              <w:spacing w:after="0"/>
              <w:rPr>
                <w:rFonts w:cs="Times New Roman"/>
                <w:sz w:val="24"/>
                <w:szCs w:val="24"/>
              </w:rPr>
            </w:pPr>
            <w:r>
              <w:rPr>
                <w:rFonts w:cs="Times New Roman"/>
                <w:sz w:val="24"/>
                <w:szCs w:val="24"/>
              </w:rPr>
              <w:t>SM-Emotion</w:t>
            </w:r>
          </w:p>
        </w:tc>
        <w:tc>
          <w:tcPr>
            <w:tcW w:w="3168" w:type="dxa"/>
            <w:tcBorders>
              <w:top w:val="nil"/>
              <w:left w:val="nil"/>
              <w:bottom w:val="nil"/>
              <w:right w:val="nil"/>
            </w:tcBorders>
            <w:vAlign w:val="center"/>
          </w:tcPr>
          <w:p w14:paraId="513195DA">
            <w:pPr>
              <w:spacing w:after="0"/>
              <w:rPr>
                <w:rFonts w:cs="Times New Roman"/>
                <w:sz w:val="24"/>
                <w:szCs w:val="24"/>
              </w:rPr>
            </w:pPr>
            <w:r>
              <w:rPr>
                <w:rFonts w:cs="Times New Roman"/>
                <w:sz w:val="24"/>
                <w:szCs w:val="24"/>
              </w:rPr>
              <w:t>Self-management: emotion management</w:t>
            </w:r>
          </w:p>
        </w:tc>
        <w:tc>
          <w:tcPr>
            <w:tcW w:w="1800" w:type="dxa"/>
            <w:tcBorders>
              <w:top w:val="nil"/>
              <w:left w:val="nil"/>
              <w:bottom w:val="nil"/>
              <w:right w:val="nil"/>
            </w:tcBorders>
            <w:vAlign w:val="center"/>
          </w:tcPr>
          <w:p w14:paraId="764EB7CA">
            <w:pPr>
              <w:spacing w:after="0"/>
              <w:jc w:val="center"/>
              <w:rPr>
                <w:rFonts w:cs="Times New Roman"/>
                <w:sz w:val="24"/>
                <w:szCs w:val="24"/>
              </w:rPr>
            </w:pPr>
            <w:r>
              <w:rPr>
                <w:rFonts w:cs="Times New Roman"/>
                <w:sz w:val="24"/>
                <w:szCs w:val="24"/>
              </w:rPr>
              <w:t>Self-management</w:t>
            </w:r>
          </w:p>
        </w:tc>
        <w:tc>
          <w:tcPr>
            <w:tcW w:w="1008" w:type="dxa"/>
            <w:tcBorders>
              <w:top w:val="nil"/>
              <w:left w:val="nil"/>
              <w:bottom w:val="nil"/>
              <w:right w:val="nil"/>
            </w:tcBorders>
            <w:vAlign w:val="center"/>
          </w:tcPr>
          <w:p w14:paraId="44EDBA4B">
            <w:pPr>
              <w:spacing w:after="0"/>
              <w:jc w:val="center"/>
              <w:rPr>
                <w:rFonts w:cs="Times New Roman"/>
                <w:sz w:val="24"/>
                <w:szCs w:val="24"/>
              </w:rPr>
            </w:pPr>
            <w:r>
              <w:rPr>
                <w:rFonts w:cs="Times New Roman"/>
                <w:sz w:val="24"/>
                <w:szCs w:val="24"/>
              </w:rPr>
              <w:t>0.676</w:t>
            </w:r>
          </w:p>
        </w:tc>
        <w:tc>
          <w:tcPr>
            <w:tcW w:w="1008" w:type="dxa"/>
            <w:tcBorders>
              <w:top w:val="nil"/>
              <w:left w:val="nil"/>
              <w:bottom w:val="nil"/>
              <w:right w:val="nil"/>
            </w:tcBorders>
            <w:vAlign w:val="center"/>
          </w:tcPr>
          <w:p w14:paraId="6F10971A">
            <w:pPr>
              <w:spacing w:after="0"/>
              <w:jc w:val="center"/>
              <w:rPr>
                <w:rFonts w:cs="Times New Roman"/>
                <w:sz w:val="24"/>
                <w:szCs w:val="24"/>
              </w:rPr>
            </w:pPr>
            <w:r>
              <w:rPr>
                <w:rFonts w:cs="Times New Roman"/>
                <w:sz w:val="24"/>
                <w:szCs w:val="24"/>
              </w:rPr>
              <w:t>-0.822</w:t>
            </w:r>
          </w:p>
        </w:tc>
        <w:tc>
          <w:tcPr>
            <w:tcW w:w="1296" w:type="dxa"/>
            <w:tcBorders>
              <w:top w:val="nil"/>
              <w:left w:val="nil"/>
              <w:bottom w:val="nil"/>
              <w:right w:val="nil"/>
            </w:tcBorders>
            <w:vAlign w:val="center"/>
          </w:tcPr>
          <w:p w14:paraId="6A81A1B3">
            <w:pPr>
              <w:spacing w:after="0"/>
              <w:jc w:val="center"/>
              <w:rPr>
                <w:rFonts w:cs="Times New Roman"/>
                <w:sz w:val="24"/>
                <w:szCs w:val="24"/>
              </w:rPr>
            </w:pPr>
            <w:r>
              <w:rPr>
                <w:rFonts w:cs="Times New Roman"/>
                <w:sz w:val="24"/>
                <w:szCs w:val="24"/>
              </w:rPr>
              <w:t>0.157</w:t>
            </w:r>
          </w:p>
        </w:tc>
        <w:tc>
          <w:tcPr>
            <w:tcW w:w="1296" w:type="dxa"/>
            <w:tcBorders>
              <w:top w:val="nil"/>
              <w:left w:val="nil"/>
              <w:bottom w:val="nil"/>
              <w:right w:val="nil"/>
            </w:tcBorders>
            <w:vAlign w:val="center"/>
          </w:tcPr>
          <w:p w14:paraId="0A254764">
            <w:pPr>
              <w:spacing w:after="0"/>
              <w:jc w:val="center"/>
              <w:rPr>
                <w:rFonts w:cs="Times New Roman"/>
                <w:sz w:val="24"/>
                <w:szCs w:val="24"/>
              </w:rPr>
            </w:pPr>
            <w:r>
              <w:rPr>
                <w:rFonts w:cs="Times New Roman"/>
                <w:sz w:val="24"/>
                <w:szCs w:val="24"/>
              </w:rPr>
              <w:t>-0.222</w:t>
            </w:r>
          </w:p>
        </w:tc>
        <w:tc>
          <w:tcPr>
            <w:tcW w:w="1152" w:type="dxa"/>
            <w:tcBorders>
              <w:top w:val="nil"/>
              <w:left w:val="nil"/>
              <w:bottom w:val="nil"/>
              <w:right w:val="nil"/>
            </w:tcBorders>
            <w:vAlign w:val="center"/>
          </w:tcPr>
          <w:p w14:paraId="5330885D">
            <w:pPr>
              <w:spacing w:after="0"/>
              <w:jc w:val="center"/>
              <w:rPr>
                <w:rFonts w:cs="Times New Roman"/>
                <w:sz w:val="24"/>
                <w:szCs w:val="24"/>
              </w:rPr>
            </w:pPr>
            <w:r>
              <w:rPr>
                <w:rFonts w:cs="Times New Roman"/>
                <w:sz w:val="24"/>
                <w:szCs w:val="24"/>
              </w:rPr>
              <w:t>0.392</w:t>
            </w:r>
          </w:p>
        </w:tc>
        <w:tc>
          <w:tcPr>
            <w:tcW w:w="1152" w:type="dxa"/>
            <w:tcBorders>
              <w:top w:val="nil"/>
              <w:left w:val="nil"/>
              <w:bottom w:val="nil"/>
              <w:right w:val="nil"/>
            </w:tcBorders>
            <w:vAlign w:val="center"/>
          </w:tcPr>
          <w:p w14:paraId="07EC4B1B">
            <w:pPr>
              <w:spacing w:after="0"/>
              <w:jc w:val="center"/>
              <w:rPr>
                <w:rFonts w:cs="Times New Roman"/>
                <w:sz w:val="24"/>
                <w:szCs w:val="24"/>
              </w:rPr>
            </w:pPr>
            <w:r>
              <w:rPr>
                <w:rFonts w:cs="Times New Roman"/>
                <w:sz w:val="24"/>
                <w:szCs w:val="24"/>
              </w:rPr>
              <w:t>-0.589</w:t>
            </w:r>
          </w:p>
        </w:tc>
        <w:tc>
          <w:tcPr>
            <w:tcW w:w="1584" w:type="dxa"/>
            <w:tcBorders>
              <w:top w:val="nil"/>
              <w:left w:val="nil"/>
              <w:bottom w:val="nil"/>
              <w:right w:val="nil"/>
            </w:tcBorders>
            <w:vAlign w:val="center"/>
          </w:tcPr>
          <w:p w14:paraId="0F09ECD4">
            <w:pPr>
              <w:spacing w:after="0"/>
              <w:jc w:val="center"/>
              <w:rPr>
                <w:rFonts w:cs="Times New Roman"/>
                <w:sz w:val="24"/>
                <w:szCs w:val="24"/>
              </w:rPr>
            </w:pPr>
            <w:r>
              <w:rPr>
                <w:rFonts w:cs="Times New Roman"/>
                <w:sz w:val="24"/>
                <w:szCs w:val="24"/>
              </w:rPr>
              <w:t>-0.127</w:t>
            </w:r>
          </w:p>
        </w:tc>
        <w:tc>
          <w:tcPr>
            <w:tcW w:w="1584" w:type="dxa"/>
            <w:tcBorders>
              <w:top w:val="nil"/>
              <w:left w:val="nil"/>
              <w:bottom w:val="nil"/>
              <w:right w:val="nil"/>
            </w:tcBorders>
            <w:vAlign w:val="center"/>
          </w:tcPr>
          <w:p w14:paraId="0ACF4654">
            <w:pPr>
              <w:spacing w:after="0"/>
              <w:jc w:val="center"/>
              <w:rPr>
                <w:rFonts w:cs="Times New Roman"/>
                <w:sz w:val="24"/>
                <w:szCs w:val="24"/>
              </w:rPr>
            </w:pPr>
            <w:r>
              <w:rPr>
                <w:rFonts w:cs="Times New Roman"/>
                <w:sz w:val="24"/>
                <w:szCs w:val="24"/>
              </w:rPr>
              <w:t>-0.045</w:t>
            </w:r>
          </w:p>
        </w:tc>
      </w:tr>
      <w:tr w14:paraId="4D87C424">
        <w:tblPrEx>
          <w:tblCellMar>
            <w:top w:w="0" w:type="dxa"/>
            <w:left w:w="108" w:type="dxa"/>
            <w:bottom w:w="0" w:type="dxa"/>
            <w:right w:w="108" w:type="dxa"/>
          </w:tblCellMar>
        </w:tblPrEx>
        <w:trPr>
          <w:jc w:val="center"/>
        </w:trPr>
        <w:tc>
          <w:tcPr>
            <w:tcW w:w="1080" w:type="dxa"/>
            <w:tcBorders>
              <w:top w:val="nil"/>
              <w:left w:val="nil"/>
              <w:bottom w:val="nil"/>
              <w:right w:val="nil"/>
            </w:tcBorders>
            <w:vAlign w:val="center"/>
          </w:tcPr>
          <w:p w14:paraId="71BE3BC7">
            <w:pPr>
              <w:spacing w:after="0"/>
              <w:rPr>
                <w:rFonts w:cs="Times New Roman"/>
                <w:sz w:val="24"/>
                <w:szCs w:val="24"/>
              </w:rPr>
            </w:pPr>
            <w:r>
              <w:rPr>
                <w:rFonts w:cs="Times New Roman"/>
                <w:sz w:val="24"/>
                <w:szCs w:val="24"/>
              </w:rPr>
              <w:t>SM-Monitor</w:t>
            </w:r>
          </w:p>
        </w:tc>
        <w:tc>
          <w:tcPr>
            <w:tcW w:w="3168" w:type="dxa"/>
            <w:tcBorders>
              <w:top w:val="nil"/>
              <w:left w:val="nil"/>
              <w:bottom w:val="nil"/>
              <w:right w:val="nil"/>
            </w:tcBorders>
            <w:vAlign w:val="center"/>
          </w:tcPr>
          <w:p w14:paraId="2A084252">
            <w:pPr>
              <w:spacing w:after="0"/>
              <w:rPr>
                <w:rFonts w:hint="eastAsia" w:eastAsia="宋体" w:cs="Times New Roman"/>
                <w:sz w:val="24"/>
                <w:szCs w:val="24"/>
                <w:lang w:eastAsia="zh-CN"/>
              </w:rPr>
            </w:pPr>
            <w:r>
              <w:rPr>
                <w:rFonts w:cs="Times New Roman"/>
                <w:sz w:val="24"/>
                <w:szCs w:val="24"/>
              </w:rPr>
              <w:t xml:space="preserve">Self-management: </w:t>
            </w:r>
            <w:r>
              <w:rPr>
                <w:rFonts w:hint="eastAsia" w:eastAsia="宋体" w:cs="Times New Roman"/>
                <w:sz w:val="24"/>
                <w:szCs w:val="24"/>
                <w:lang w:eastAsia="zh-CN"/>
              </w:rPr>
              <w:t>complication monitoring</w:t>
            </w:r>
            <w:bookmarkStart w:id="0" w:name="_GoBack"/>
            <w:bookmarkEnd w:id="0"/>
          </w:p>
        </w:tc>
        <w:tc>
          <w:tcPr>
            <w:tcW w:w="1800" w:type="dxa"/>
            <w:tcBorders>
              <w:top w:val="nil"/>
              <w:left w:val="nil"/>
              <w:bottom w:val="nil"/>
              <w:right w:val="nil"/>
            </w:tcBorders>
            <w:vAlign w:val="center"/>
          </w:tcPr>
          <w:p w14:paraId="19E51563">
            <w:pPr>
              <w:spacing w:after="0"/>
              <w:jc w:val="center"/>
              <w:rPr>
                <w:rFonts w:cs="Times New Roman"/>
                <w:sz w:val="24"/>
                <w:szCs w:val="24"/>
              </w:rPr>
            </w:pPr>
            <w:r>
              <w:rPr>
                <w:rFonts w:cs="Times New Roman"/>
                <w:sz w:val="24"/>
                <w:szCs w:val="24"/>
              </w:rPr>
              <w:t>Self-management</w:t>
            </w:r>
          </w:p>
        </w:tc>
        <w:tc>
          <w:tcPr>
            <w:tcW w:w="1008" w:type="dxa"/>
            <w:tcBorders>
              <w:top w:val="nil"/>
              <w:left w:val="nil"/>
              <w:bottom w:val="nil"/>
              <w:right w:val="nil"/>
            </w:tcBorders>
            <w:vAlign w:val="center"/>
          </w:tcPr>
          <w:p w14:paraId="04724964">
            <w:pPr>
              <w:spacing w:after="0"/>
              <w:jc w:val="center"/>
              <w:rPr>
                <w:rFonts w:cs="Times New Roman"/>
                <w:sz w:val="24"/>
                <w:szCs w:val="24"/>
              </w:rPr>
            </w:pPr>
            <w:r>
              <w:rPr>
                <w:rFonts w:cs="Times New Roman"/>
                <w:sz w:val="24"/>
                <w:szCs w:val="24"/>
              </w:rPr>
              <w:t>0.676</w:t>
            </w:r>
          </w:p>
        </w:tc>
        <w:tc>
          <w:tcPr>
            <w:tcW w:w="1008" w:type="dxa"/>
            <w:tcBorders>
              <w:top w:val="nil"/>
              <w:left w:val="nil"/>
              <w:bottom w:val="nil"/>
              <w:right w:val="nil"/>
            </w:tcBorders>
            <w:vAlign w:val="center"/>
          </w:tcPr>
          <w:p w14:paraId="2F762D50">
            <w:pPr>
              <w:spacing w:after="0"/>
              <w:jc w:val="center"/>
              <w:rPr>
                <w:rFonts w:cs="Times New Roman"/>
                <w:sz w:val="24"/>
                <w:szCs w:val="24"/>
              </w:rPr>
            </w:pPr>
            <w:r>
              <w:rPr>
                <w:rFonts w:cs="Times New Roman"/>
                <w:sz w:val="24"/>
                <w:szCs w:val="24"/>
              </w:rPr>
              <w:t>-0.824</w:t>
            </w:r>
          </w:p>
        </w:tc>
        <w:tc>
          <w:tcPr>
            <w:tcW w:w="1296" w:type="dxa"/>
            <w:tcBorders>
              <w:top w:val="nil"/>
              <w:left w:val="nil"/>
              <w:bottom w:val="nil"/>
              <w:right w:val="nil"/>
            </w:tcBorders>
            <w:vAlign w:val="center"/>
          </w:tcPr>
          <w:p w14:paraId="63B52170">
            <w:pPr>
              <w:spacing w:after="0"/>
              <w:jc w:val="center"/>
              <w:rPr>
                <w:rFonts w:cs="Times New Roman"/>
                <w:sz w:val="24"/>
                <w:szCs w:val="24"/>
              </w:rPr>
            </w:pPr>
            <w:r>
              <w:rPr>
                <w:rFonts w:cs="Times New Roman"/>
                <w:sz w:val="24"/>
                <w:szCs w:val="24"/>
              </w:rPr>
              <w:t>-0.049</w:t>
            </w:r>
          </w:p>
        </w:tc>
        <w:tc>
          <w:tcPr>
            <w:tcW w:w="1296" w:type="dxa"/>
            <w:tcBorders>
              <w:top w:val="nil"/>
              <w:left w:val="nil"/>
              <w:bottom w:val="nil"/>
              <w:right w:val="nil"/>
            </w:tcBorders>
            <w:vAlign w:val="center"/>
          </w:tcPr>
          <w:p w14:paraId="36D0BB8D">
            <w:pPr>
              <w:spacing w:after="0"/>
              <w:jc w:val="center"/>
              <w:rPr>
                <w:rFonts w:cs="Times New Roman"/>
                <w:sz w:val="24"/>
                <w:szCs w:val="24"/>
              </w:rPr>
            </w:pPr>
            <w:r>
              <w:rPr>
                <w:rFonts w:cs="Times New Roman"/>
                <w:sz w:val="24"/>
                <w:szCs w:val="24"/>
              </w:rPr>
              <w:t>-0.913</w:t>
            </w:r>
          </w:p>
        </w:tc>
        <w:tc>
          <w:tcPr>
            <w:tcW w:w="1152" w:type="dxa"/>
            <w:tcBorders>
              <w:top w:val="nil"/>
              <w:left w:val="nil"/>
              <w:bottom w:val="nil"/>
              <w:right w:val="nil"/>
            </w:tcBorders>
            <w:vAlign w:val="center"/>
          </w:tcPr>
          <w:p w14:paraId="00B7DF5A">
            <w:pPr>
              <w:spacing w:after="0"/>
              <w:jc w:val="center"/>
              <w:rPr>
                <w:rFonts w:cs="Times New Roman"/>
                <w:sz w:val="24"/>
                <w:szCs w:val="24"/>
              </w:rPr>
            </w:pPr>
            <w:r>
              <w:rPr>
                <w:rFonts w:cs="Times New Roman"/>
                <w:sz w:val="24"/>
                <w:szCs w:val="24"/>
              </w:rPr>
              <w:t>0.461</w:t>
            </w:r>
          </w:p>
        </w:tc>
        <w:tc>
          <w:tcPr>
            <w:tcW w:w="1152" w:type="dxa"/>
            <w:tcBorders>
              <w:top w:val="nil"/>
              <w:left w:val="nil"/>
              <w:bottom w:val="nil"/>
              <w:right w:val="nil"/>
            </w:tcBorders>
            <w:vAlign w:val="center"/>
          </w:tcPr>
          <w:p w14:paraId="29002BFB">
            <w:pPr>
              <w:spacing w:after="0"/>
              <w:jc w:val="center"/>
              <w:rPr>
                <w:rFonts w:cs="Times New Roman"/>
                <w:sz w:val="24"/>
                <w:szCs w:val="24"/>
              </w:rPr>
            </w:pPr>
            <w:r>
              <w:rPr>
                <w:rFonts w:cs="Times New Roman"/>
                <w:sz w:val="24"/>
                <w:szCs w:val="24"/>
              </w:rPr>
              <w:t>-0.164</w:t>
            </w:r>
          </w:p>
        </w:tc>
        <w:tc>
          <w:tcPr>
            <w:tcW w:w="1584" w:type="dxa"/>
            <w:tcBorders>
              <w:top w:val="nil"/>
              <w:left w:val="nil"/>
              <w:bottom w:val="nil"/>
              <w:right w:val="nil"/>
            </w:tcBorders>
            <w:vAlign w:val="center"/>
          </w:tcPr>
          <w:p w14:paraId="06A3FD14">
            <w:pPr>
              <w:spacing w:after="0"/>
              <w:jc w:val="center"/>
              <w:rPr>
                <w:rFonts w:cs="Times New Roman"/>
                <w:sz w:val="24"/>
                <w:szCs w:val="24"/>
              </w:rPr>
            </w:pPr>
            <w:r>
              <w:rPr>
                <w:rFonts w:cs="Times New Roman"/>
                <w:sz w:val="24"/>
                <w:szCs w:val="24"/>
              </w:rPr>
              <w:t>-0.264</w:t>
            </w:r>
          </w:p>
        </w:tc>
        <w:tc>
          <w:tcPr>
            <w:tcW w:w="1584" w:type="dxa"/>
            <w:tcBorders>
              <w:top w:val="nil"/>
              <w:left w:val="nil"/>
              <w:bottom w:val="nil"/>
              <w:right w:val="nil"/>
            </w:tcBorders>
            <w:vAlign w:val="center"/>
          </w:tcPr>
          <w:p w14:paraId="5C308C6B">
            <w:pPr>
              <w:spacing w:after="0"/>
              <w:jc w:val="center"/>
              <w:rPr>
                <w:rFonts w:cs="Times New Roman"/>
                <w:sz w:val="24"/>
                <w:szCs w:val="24"/>
              </w:rPr>
            </w:pPr>
            <w:r>
              <w:rPr>
                <w:rFonts w:cs="Times New Roman"/>
                <w:sz w:val="24"/>
                <w:szCs w:val="24"/>
              </w:rPr>
              <w:t>-0.448</w:t>
            </w:r>
          </w:p>
        </w:tc>
      </w:tr>
      <w:tr w14:paraId="2719EA5B">
        <w:tblPrEx>
          <w:tblCellMar>
            <w:top w:w="0" w:type="dxa"/>
            <w:left w:w="108" w:type="dxa"/>
            <w:bottom w:w="0" w:type="dxa"/>
            <w:right w:w="108" w:type="dxa"/>
          </w:tblCellMar>
        </w:tblPrEx>
        <w:trPr>
          <w:jc w:val="center"/>
        </w:trPr>
        <w:tc>
          <w:tcPr>
            <w:tcW w:w="1080" w:type="dxa"/>
            <w:tcBorders>
              <w:top w:val="nil"/>
              <w:left w:val="nil"/>
              <w:bottom w:val="single" w:color="000000" w:sz="12" w:space="0"/>
              <w:right w:val="nil"/>
            </w:tcBorders>
            <w:vAlign w:val="center"/>
          </w:tcPr>
          <w:p w14:paraId="6C7C8473">
            <w:pPr>
              <w:spacing w:after="0"/>
              <w:rPr>
                <w:rFonts w:cs="Times New Roman"/>
                <w:sz w:val="24"/>
                <w:szCs w:val="24"/>
              </w:rPr>
            </w:pPr>
            <w:r>
              <w:rPr>
                <w:rFonts w:cs="Times New Roman"/>
                <w:sz w:val="24"/>
                <w:szCs w:val="24"/>
              </w:rPr>
              <w:t>SM-Abnormal</w:t>
            </w:r>
          </w:p>
        </w:tc>
        <w:tc>
          <w:tcPr>
            <w:tcW w:w="3168" w:type="dxa"/>
            <w:tcBorders>
              <w:top w:val="nil"/>
              <w:left w:val="nil"/>
              <w:bottom w:val="single" w:color="000000" w:sz="12" w:space="0"/>
              <w:right w:val="nil"/>
            </w:tcBorders>
            <w:vAlign w:val="center"/>
          </w:tcPr>
          <w:p w14:paraId="7FF214C7">
            <w:pPr>
              <w:spacing w:after="0"/>
              <w:rPr>
                <w:rFonts w:cs="Times New Roman"/>
                <w:sz w:val="24"/>
                <w:szCs w:val="24"/>
              </w:rPr>
            </w:pPr>
            <w:r>
              <w:rPr>
                <w:rFonts w:cs="Times New Roman"/>
                <w:sz w:val="24"/>
                <w:szCs w:val="24"/>
              </w:rPr>
              <w:t>Self-management: abnormal situation handling</w:t>
            </w:r>
          </w:p>
        </w:tc>
        <w:tc>
          <w:tcPr>
            <w:tcW w:w="1800" w:type="dxa"/>
            <w:tcBorders>
              <w:top w:val="nil"/>
              <w:left w:val="nil"/>
              <w:bottom w:val="single" w:color="000000" w:sz="12" w:space="0"/>
              <w:right w:val="nil"/>
            </w:tcBorders>
            <w:vAlign w:val="center"/>
          </w:tcPr>
          <w:p w14:paraId="051410CE">
            <w:pPr>
              <w:spacing w:after="0"/>
              <w:jc w:val="center"/>
              <w:rPr>
                <w:rFonts w:cs="Times New Roman"/>
                <w:sz w:val="24"/>
                <w:szCs w:val="24"/>
              </w:rPr>
            </w:pPr>
            <w:r>
              <w:rPr>
                <w:rFonts w:cs="Times New Roman"/>
                <w:sz w:val="24"/>
                <w:szCs w:val="24"/>
              </w:rPr>
              <w:t>Self-management</w:t>
            </w:r>
          </w:p>
        </w:tc>
        <w:tc>
          <w:tcPr>
            <w:tcW w:w="1008" w:type="dxa"/>
            <w:tcBorders>
              <w:top w:val="nil"/>
              <w:left w:val="nil"/>
              <w:bottom w:val="single" w:color="000000" w:sz="12" w:space="0"/>
              <w:right w:val="nil"/>
            </w:tcBorders>
            <w:vAlign w:val="center"/>
          </w:tcPr>
          <w:p w14:paraId="6DD561B6">
            <w:pPr>
              <w:spacing w:after="0"/>
              <w:jc w:val="center"/>
              <w:rPr>
                <w:rFonts w:cs="Times New Roman"/>
                <w:sz w:val="24"/>
                <w:szCs w:val="24"/>
              </w:rPr>
            </w:pPr>
            <w:r>
              <w:rPr>
                <w:rFonts w:cs="Times New Roman"/>
                <w:sz w:val="24"/>
                <w:szCs w:val="24"/>
              </w:rPr>
              <w:t>0.625</w:t>
            </w:r>
          </w:p>
        </w:tc>
        <w:tc>
          <w:tcPr>
            <w:tcW w:w="1008" w:type="dxa"/>
            <w:tcBorders>
              <w:top w:val="nil"/>
              <w:left w:val="nil"/>
              <w:bottom w:val="single" w:color="000000" w:sz="12" w:space="0"/>
              <w:right w:val="nil"/>
            </w:tcBorders>
            <w:vAlign w:val="center"/>
          </w:tcPr>
          <w:p w14:paraId="2E1269C5">
            <w:pPr>
              <w:spacing w:after="0"/>
              <w:jc w:val="center"/>
              <w:rPr>
                <w:rFonts w:cs="Times New Roman"/>
                <w:sz w:val="24"/>
                <w:szCs w:val="24"/>
              </w:rPr>
            </w:pPr>
            <w:r>
              <w:rPr>
                <w:rFonts w:cs="Times New Roman"/>
                <w:sz w:val="24"/>
                <w:szCs w:val="24"/>
              </w:rPr>
              <w:t>-1.056</w:t>
            </w:r>
          </w:p>
        </w:tc>
        <w:tc>
          <w:tcPr>
            <w:tcW w:w="1296" w:type="dxa"/>
            <w:tcBorders>
              <w:top w:val="nil"/>
              <w:left w:val="nil"/>
              <w:bottom w:val="single" w:color="000000" w:sz="12" w:space="0"/>
              <w:right w:val="nil"/>
            </w:tcBorders>
            <w:vAlign w:val="center"/>
          </w:tcPr>
          <w:p w14:paraId="13707E90">
            <w:pPr>
              <w:spacing w:after="0"/>
              <w:jc w:val="center"/>
              <w:rPr>
                <w:rFonts w:cs="Times New Roman"/>
                <w:sz w:val="24"/>
                <w:szCs w:val="24"/>
              </w:rPr>
            </w:pPr>
            <w:r>
              <w:rPr>
                <w:rFonts w:cs="Times New Roman"/>
                <w:sz w:val="24"/>
                <w:szCs w:val="24"/>
              </w:rPr>
              <w:t>0.185</w:t>
            </w:r>
          </w:p>
        </w:tc>
        <w:tc>
          <w:tcPr>
            <w:tcW w:w="1296" w:type="dxa"/>
            <w:tcBorders>
              <w:top w:val="nil"/>
              <w:left w:val="nil"/>
              <w:bottom w:val="single" w:color="000000" w:sz="12" w:space="0"/>
              <w:right w:val="nil"/>
            </w:tcBorders>
            <w:vAlign w:val="center"/>
          </w:tcPr>
          <w:p w14:paraId="5DB4258A">
            <w:pPr>
              <w:spacing w:after="0"/>
              <w:jc w:val="center"/>
              <w:rPr>
                <w:rFonts w:cs="Times New Roman"/>
                <w:sz w:val="24"/>
                <w:szCs w:val="24"/>
              </w:rPr>
            </w:pPr>
            <w:r>
              <w:rPr>
                <w:rFonts w:cs="Times New Roman"/>
                <w:sz w:val="24"/>
                <w:szCs w:val="24"/>
              </w:rPr>
              <w:t>-0.127</w:t>
            </w:r>
          </w:p>
        </w:tc>
        <w:tc>
          <w:tcPr>
            <w:tcW w:w="1152" w:type="dxa"/>
            <w:tcBorders>
              <w:top w:val="nil"/>
              <w:left w:val="nil"/>
              <w:bottom w:val="single" w:color="000000" w:sz="12" w:space="0"/>
              <w:right w:val="nil"/>
            </w:tcBorders>
            <w:vAlign w:val="center"/>
          </w:tcPr>
          <w:p w14:paraId="6311070E">
            <w:pPr>
              <w:spacing w:after="0"/>
              <w:jc w:val="center"/>
              <w:rPr>
                <w:rFonts w:cs="Times New Roman"/>
                <w:sz w:val="24"/>
                <w:szCs w:val="24"/>
              </w:rPr>
            </w:pPr>
            <w:r>
              <w:rPr>
                <w:rFonts w:cs="Times New Roman"/>
                <w:sz w:val="24"/>
                <w:szCs w:val="24"/>
              </w:rPr>
              <w:t>0.395</w:t>
            </w:r>
          </w:p>
        </w:tc>
        <w:tc>
          <w:tcPr>
            <w:tcW w:w="1152" w:type="dxa"/>
            <w:tcBorders>
              <w:top w:val="nil"/>
              <w:left w:val="nil"/>
              <w:bottom w:val="single" w:color="000000" w:sz="12" w:space="0"/>
              <w:right w:val="nil"/>
            </w:tcBorders>
            <w:vAlign w:val="center"/>
          </w:tcPr>
          <w:p w14:paraId="1F48A1D1">
            <w:pPr>
              <w:spacing w:after="0"/>
              <w:jc w:val="center"/>
              <w:rPr>
                <w:rFonts w:cs="Times New Roman"/>
                <w:sz w:val="24"/>
                <w:szCs w:val="24"/>
              </w:rPr>
            </w:pPr>
            <w:r>
              <w:rPr>
                <w:rFonts w:cs="Times New Roman"/>
                <w:sz w:val="24"/>
                <w:szCs w:val="24"/>
              </w:rPr>
              <w:t>-0.564</w:t>
            </w:r>
          </w:p>
        </w:tc>
        <w:tc>
          <w:tcPr>
            <w:tcW w:w="1584" w:type="dxa"/>
            <w:tcBorders>
              <w:top w:val="nil"/>
              <w:left w:val="nil"/>
              <w:bottom w:val="single" w:color="000000" w:sz="12" w:space="0"/>
              <w:right w:val="nil"/>
            </w:tcBorders>
            <w:vAlign w:val="center"/>
          </w:tcPr>
          <w:p w14:paraId="4074A0D3">
            <w:pPr>
              <w:spacing w:after="0"/>
              <w:jc w:val="center"/>
              <w:rPr>
                <w:rFonts w:cs="Times New Roman"/>
                <w:sz w:val="24"/>
                <w:szCs w:val="24"/>
              </w:rPr>
            </w:pPr>
            <w:r>
              <w:rPr>
                <w:rFonts w:cs="Times New Roman"/>
                <w:sz w:val="24"/>
                <w:szCs w:val="24"/>
              </w:rPr>
              <w:t>-0.044</w:t>
            </w:r>
          </w:p>
        </w:tc>
        <w:tc>
          <w:tcPr>
            <w:tcW w:w="1584" w:type="dxa"/>
            <w:tcBorders>
              <w:top w:val="nil"/>
              <w:left w:val="nil"/>
              <w:bottom w:val="single" w:color="000000" w:sz="12" w:space="0"/>
              <w:right w:val="nil"/>
            </w:tcBorders>
            <w:vAlign w:val="center"/>
          </w:tcPr>
          <w:p w14:paraId="554A8695">
            <w:pPr>
              <w:spacing w:after="0"/>
              <w:jc w:val="center"/>
              <w:rPr>
                <w:rFonts w:cs="Times New Roman"/>
                <w:sz w:val="24"/>
                <w:szCs w:val="24"/>
              </w:rPr>
            </w:pPr>
            <w:r>
              <w:rPr>
                <w:rFonts w:cs="Times New Roman"/>
                <w:sz w:val="24"/>
                <w:szCs w:val="24"/>
              </w:rPr>
              <w:t>0.203</w:t>
            </w:r>
          </w:p>
        </w:tc>
      </w:tr>
    </w:tbl>
    <w:p w14:paraId="284071F0">
      <w:pPr>
        <w:spacing w:before="60" w:after="120"/>
        <w:rPr>
          <w:rFonts w:cs="Times New Roman"/>
          <w:sz w:val="24"/>
          <w:szCs w:val="24"/>
        </w:rPr>
      </w:pPr>
      <w:r>
        <w:rPr>
          <w:rFonts w:cs="Times New Roman"/>
          <w:sz w:val="24"/>
          <w:szCs w:val="24"/>
        </w:rPr>
        <w:t>Note. Centrality and bridge centrality z-scores were standardized across nodes. Bridge expected influence refers to one-step bridge expected influence.</w:t>
      </w:r>
    </w:p>
    <w:p w14:paraId="4B5FC599">
      <w:pPr>
        <w:rPr>
          <w:rFonts w:cs="Times New Roman"/>
          <w:sz w:val="24"/>
          <w:szCs w:val="24"/>
        </w:rPr>
      </w:pPr>
      <w:r>
        <w:rPr>
          <w:rFonts w:cs="Times New Roman"/>
          <w:sz w:val="24"/>
          <w:szCs w:val="24"/>
        </w:rPr>
        <w:br w:type="page"/>
      </w:r>
    </w:p>
    <w:p w14:paraId="342C6E60">
      <w:pPr>
        <w:rPr>
          <w:rFonts w:cs="Times New Roman"/>
          <w:sz w:val="24"/>
          <w:szCs w:val="24"/>
        </w:rPr>
      </w:pPr>
      <w:r>
        <w:rPr>
          <w:rFonts w:cs="Times New Roman"/>
          <w:b/>
          <w:sz w:val="24"/>
          <w:szCs w:val="24"/>
        </w:rPr>
        <w:t>Supplementary Table S3. Non-zero edge weights of the Spearman sensitivity network.</w:t>
      </w:r>
    </w:p>
    <w:tbl>
      <w:tblPr>
        <w:tblStyle w:val="32"/>
        <w:tblW w:w="0" w:type="auto"/>
        <w:jc w:val="center"/>
        <w:tblLayout w:type="autofit"/>
        <w:tblCellMar>
          <w:top w:w="0" w:type="dxa"/>
          <w:left w:w="108" w:type="dxa"/>
          <w:bottom w:w="0" w:type="dxa"/>
          <w:right w:w="108" w:type="dxa"/>
        </w:tblCellMar>
      </w:tblPr>
      <w:tblGrid>
        <w:gridCol w:w="1728"/>
        <w:gridCol w:w="1728"/>
        <w:gridCol w:w="1728"/>
        <w:gridCol w:w="1440"/>
        <w:gridCol w:w="1368"/>
      </w:tblGrid>
      <w:tr w14:paraId="2ADB580D">
        <w:tblPrEx>
          <w:tblCellMar>
            <w:top w:w="0" w:type="dxa"/>
            <w:left w:w="108" w:type="dxa"/>
            <w:bottom w:w="0" w:type="dxa"/>
            <w:right w:w="108" w:type="dxa"/>
          </w:tblCellMar>
        </w:tblPrEx>
        <w:trPr>
          <w:tblHeader/>
          <w:jc w:val="center"/>
        </w:trPr>
        <w:tc>
          <w:tcPr>
            <w:tcW w:w="1728" w:type="dxa"/>
            <w:tcBorders>
              <w:top w:val="single" w:color="000000" w:sz="12" w:space="0"/>
              <w:left w:val="nil"/>
              <w:bottom w:val="single" w:color="000000" w:sz="8" w:space="0"/>
              <w:right w:val="nil"/>
            </w:tcBorders>
            <w:shd w:val="clear" w:color="auto" w:fill="F2F2F2"/>
            <w:vAlign w:val="center"/>
          </w:tcPr>
          <w:p w14:paraId="27933304">
            <w:pPr>
              <w:spacing w:after="0"/>
              <w:rPr>
                <w:rFonts w:cs="Times New Roman"/>
                <w:sz w:val="24"/>
                <w:szCs w:val="24"/>
              </w:rPr>
            </w:pPr>
            <w:r>
              <w:rPr>
                <w:rFonts w:cs="Times New Roman"/>
                <w:b/>
                <w:sz w:val="24"/>
                <w:szCs w:val="24"/>
              </w:rPr>
              <w:t>Node 1</w:t>
            </w:r>
          </w:p>
        </w:tc>
        <w:tc>
          <w:tcPr>
            <w:tcW w:w="1728" w:type="dxa"/>
            <w:tcBorders>
              <w:top w:val="single" w:color="000000" w:sz="12" w:space="0"/>
              <w:left w:val="nil"/>
              <w:bottom w:val="single" w:color="000000" w:sz="8" w:space="0"/>
              <w:right w:val="nil"/>
            </w:tcBorders>
            <w:shd w:val="clear" w:color="auto" w:fill="F2F2F2"/>
            <w:vAlign w:val="center"/>
          </w:tcPr>
          <w:p w14:paraId="5518E7A2">
            <w:pPr>
              <w:spacing w:after="0"/>
              <w:rPr>
                <w:rFonts w:cs="Times New Roman"/>
                <w:sz w:val="24"/>
                <w:szCs w:val="24"/>
              </w:rPr>
            </w:pPr>
            <w:r>
              <w:rPr>
                <w:rFonts w:cs="Times New Roman"/>
                <w:b/>
                <w:sz w:val="24"/>
                <w:szCs w:val="24"/>
              </w:rPr>
              <w:t>Node 2</w:t>
            </w:r>
          </w:p>
        </w:tc>
        <w:tc>
          <w:tcPr>
            <w:tcW w:w="1728" w:type="dxa"/>
            <w:tcBorders>
              <w:top w:val="single" w:color="000000" w:sz="12" w:space="0"/>
              <w:left w:val="nil"/>
              <w:bottom w:val="single" w:color="000000" w:sz="8" w:space="0"/>
              <w:right w:val="nil"/>
            </w:tcBorders>
            <w:shd w:val="clear" w:color="auto" w:fill="F2F2F2"/>
            <w:vAlign w:val="center"/>
          </w:tcPr>
          <w:p w14:paraId="377B211F">
            <w:pPr>
              <w:spacing w:after="0"/>
              <w:jc w:val="center"/>
              <w:rPr>
                <w:rFonts w:cs="Times New Roman"/>
                <w:sz w:val="24"/>
                <w:szCs w:val="24"/>
              </w:rPr>
            </w:pPr>
            <w:r>
              <w:rPr>
                <w:rFonts w:cs="Times New Roman"/>
                <w:b/>
                <w:sz w:val="24"/>
                <w:szCs w:val="24"/>
              </w:rPr>
              <w:t>Spearman-based weight</w:t>
            </w:r>
          </w:p>
        </w:tc>
        <w:tc>
          <w:tcPr>
            <w:tcW w:w="1440" w:type="dxa"/>
            <w:tcBorders>
              <w:top w:val="single" w:color="000000" w:sz="12" w:space="0"/>
              <w:left w:val="nil"/>
              <w:bottom w:val="single" w:color="000000" w:sz="8" w:space="0"/>
              <w:right w:val="nil"/>
            </w:tcBorders>
            <w:shd w:val="clear" w:color="auto" w:fill="F2F2F2"/>
            <w:vAlign w:val="center"/>
          </w:tcPr>
          <w:p w14:paraId="09B271FD">
            <w:pPr>
              <w:spacing w:after="0"/>
              <w:jc w:val="center"/>
              <w:rPr>
                <w:rFonts w:cs="Times New Roman"/>
                <w:sz w:val="24"/>
                <w:szCs w:val="24"/>
              </w:rPr>
            </w:pPr>
            <w:r>
              <w:rPr>
                <w:rFonts w:cs="Times New Roman"/>
                <w:b/>
                <w:sz w:val="24"/>
                <w:szCs w:val="24"/>
              </w:rPr>
              <w:t>Absolute weight</w:t>
            </w:r>
          </w:p>
        </w:tc>
        <w:tc>
          <w:tcPr>
            <w:tcW w:w="1368" w:type="dxa"/>
            <w:tcBorders>
              <w:top w:val="single" w:color="000000" w:sz="12" w:space="0"/>
              <w:left w:val="nil"/>
              <w:bottom w:val="single" w:color="000000" w:sz="8" w:space="0"/>
              <w:right w:val="nil"/>
            </w:tcBorders>
            <w:shd w:val="clear" w:color="auto" w:fill="F2F2F2"/>
            <w:vAlign w:val="center"/>
          </w:tcPr>
          <w:p w14:paraId="1DCBB494">
            <w:pPr>
              <w:spacing w:after="0"/>
              <w:jc w:val="center"/>
              <w:rPr>
                <w:rFonts w:cs="Times New Roman"/>
                <w:sz w:val="24"/>
                <w:szCs w:val="24"/>
              </w:rPr>
            </w:pPr>
            <w:r>
              <w:rPr>
                <w:rFonts w:cs="Times New Roman"/>
                <w:b/>
                <w:sz w:val="24"/>
                <w:szCs w:val="24"/>
              </w:rPr>
              <w:t>Direction</w:t>
            </w:r>
          </w:p>
        </w:tc>
      </w:tr>
      <w:tr w14:paraId="120D9226">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BCDACBC">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5C68831C">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307AA8B5">
            <w:pPr>
              <w:spacing w:after="0"/>
              <w:jc w:val="center"/>
              <w:rPr>
                <w:rFonts w:cs="Times New Roman"/>
                <w:sz w:val="24"/>
                <w:szCs w:val="24"/>
              </w:rPr>
            </w:pPr>
            <w:r>
              <w:rPr>
                <w:rFonts w:cs="Times New Roman"/>
                <w:sz w:val="24"/>
                <w:szCs w:val="24"/>
              </w:rPr>
              <w:t>0.657</w:t>
            </w:r>
          </w:p>
        </w:tc>
        <w:tc>
          <w:tcPr>
            <w:tcW w:w="1440" w:type="dxa"/>
            <w:tcBorders>
              <w:top w:val="nil"/>
              <w:left w:val="nil"/>
              <w:bottom w:val="nil"/>
              <w:right w:val="nil"/>
            </w:tcBorders>
            <w:vAlign w:val="center"/>
          </w:tcPr>
          <w:p w14:paraId="6CA6F1EE">
            <w:pPr>
              <w:spacing w:after="0"/>
              <w:jc w:val="center"/>
              <w:rPr>
                <w:rFonts w:cs="Times New Roman"/>
                <w:sz w:val="24"/>
                <w:szCs w:val="24"/>
              </w:rPr>
            </w:pPr>
            <w:r>
              <w:rPr>
                <w:rFonts w:cs="Times New Roman"/>
                <w:sz w:val="24"/>
                <w:szCs w:val="24"/>
              </w:rPr>
              <w:t>0.657</w:t>
            </w:r>
          </w:p>
        </w:tc>
        <w:tc>
          <w:tcPr>
            <w:tcW w:w="1368" w:type="dxa"/>
            <w:tcBorders>
              <w:top w:val="nil"/>
              <w:left w:val="nil"/>
              <w:bottom w:val="nil"/>
              <w:right w:val="nil"/>
            </w:tcBorders>
            <w:vAlign w:val="center"/>
          </w:tcPr>
          <w:p w14:paraId="5B9C30EB">
            <w:pPr>
              <w:spacing w:after="0"/>
              <w:jc w:val="center"/>
              <w:rPr>
                <w:rFonts w:cs="Times New Roman"/>
                <w:sz w:val="24"/>
                <w:szCs w:val="24"/>
              </w:rPr>
            </w:pPr>
            <w:r>
              <w:rPr>
                <w:rFonts w:cs="Times New Roman"/>
                <w:sz w:val="24"/>
                <w:szCs w:val="24"/>
              </w:rPr>
              <w:t>Positive</w:t>
            </w:r>
          </w:p>
        </w:tc>
      </w:tr>
      <w:tr w14:paraId="3980296D">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DAC6910">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4A475990">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2E43BF7B">
            <w:pPr>
              <w:spacing w:after="0"/>
              <w:jc w:val="center"/>
              <w:rPr>
                <w:rFonts w:cs="Times New Roman"/>
                <w:sz w:val="24"/>
                <w:szCs w:val="24"/>
              </w:rPr>
            </w:pPr>
            <w:r>
              <w:rPr>
                <w:rFonts w:cs="Times New Roman"/>
                <w:sz w:val="24"/>
                <w:szCs w:val="24"/>
              </w:rPr>
              <w:t>0.238</w:t>
            </w:r>
          </w:p>
        </w:tc>
        <w:tc>
          <w:tcPr>
            <w:tcW w:w="1440" w:type="dxa"/>
            <w:tcBorders>
              <w:top w:val="nil"/>
              <w:left w:val="nil"/>
              <w:bottom w:val="nil"/>
              <w:right w:val="nil"/>
            </w:tcBorders>
            <w:vAlign w:val="center"/>
          </w:tcPr>
          <w:p w14:paraId="7815A72C">
            <w:pPr>
              <w:spacing w:after="0"/>
              <w:jc w:val="center"/>
              <w:rPr>
                <w:rFonts w:cs="Times New Roman"/>
                <w:sz w:val="24"/>
                <w:szCs w:val="24"/>
              </w:rPr>
            </w:pPr>
            <w:r>
              <w:rPr>
                <w:rFonts w:cs="Times New Roman"/>
                <w:sz w:val="24"/>
                <w:szCs w:val="24"/>
              </w:rPr>
              <w:t>0.238</w:t>
            </w:r>
          </w:p>
        </w:tc>
        <w:tc>
          <w:tcPr>
            <w:tcW w:w="1368" w:type="dxa"/>
            <w:tcBorders>
              <w:top w:val="nil"/>
              <w:left w:val="nil"/>
              <w:bottom w:val="nil"/>
              <w:right w:val="nil"/>
            </w:tcBorders>
            <w:vAlign w:val="center"/>
          </w:tcPr>
          <w:p w14:paraId="71BB4CDA">
            <w:pPr>
              <w:spacing w:after="0"/>
              <w:jc w:val="center"/>
              <w:rPr>
                <w:rFonts w:cs="Times New Roman"/>
                <w:sz w:val="24"/>
                <w:szCs w:val="24"/>
              </w:rPr>
            </w:pPr>
            <w:r>
              <w:rPr>
                <w:rFonts w:cs="Times New Roman"/>
                <w:sz w:val="24"/>
                <w:szCs w:val="24"/>
              </w:rPr>
              <w:t>Positive</w:t>
            </w:r>
          </w:p>
        </w:tc>
      </w:tr>
      <w:tr w14:paraId="5B54E654">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4C21989">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255A5591">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15916961">
            <w:pPr>
              <w:spacing w:after="0"/>
              <w:jc w:val="center"/>
              <w:rPr>
                <w:rFonts w:cs="Times New Roman"/>
                <w:sz w:val="24"/>
                <w:szCs w:val="24"/>
              </w:rPr>
            </w:pPr>
            <w:r>
              <w:rPr>
                <w:rFonts w:cs="Times New Roman"/>
                <w:sz w:val="24"/>
                <w:szCs w:val="24"/>
              </w:rPr>
              <w:t>0.221</w:t>
            </w:r>
          </w:p>
        </w:tc>
        <w:tc>
          <w:tcPr>
            <w:tcW w:w="1440" w:type="dxa"/>
            <w:tcBorders>
              <w:top w:val="nil"/>
              <w:left w:val="nil"/>
              <w:bottom w:val="nil"/>
              <w:right w:val="nil"/>
            </w:tcBorders>
            <w:vAlign w:val="center"/>
          </w:tcPr>
          <w:p w14:paraId="06846F94">
            <w:pPr>
              <w:spacing w:after="0"/>
              <w:jc w:val="center"/>
              <w:rPr>
                <w:rFonts w:cs="Times New Roman"/>
                <w:sz w:val="24"/>
                <w:szCs w:val="24"/>
              </w:rPr>
            </w:pPr>
            <w:r>
              <w:rPr>
                <w:rFonts w:cs="Times New Roman"/>
                <w:sz w:val="24"/>
                <w:szCs w:val="24"/>
              </w:rPr>
              <w:t>0.221</w:t>
            </w:r>
          </w:p>
        </w:tc>
        <w:tc>
          <w:tcPr>
            <w:tcW w:w="1368" w:type="dxa"/>
            <w:tcBorders>
              <w:top w:val="nil"/>
              <w:left w:val="nil"/>
              <w:bottom w:val="nil"/>
              <w:right w:val="nil"/>
            </w:tcBorders>
            <w:vAlign w:val="center"/>
          </w:tcPr>
          <w:p w14:paraId="21B9433B">
            <w:pPr>
              <w:spacing w:after="0"/>
              <w:jc w:val="center"/>
              <w:rPr>
                <w:rFonts w:cs="Times New Roman"/>
                <w:sz w:val="24"/>
                <w:szCs w:val="24"/>
              </w:rPr>
            </w:pPr>
            <w:r>
              <w:rPr>
                <w:rFonts w:cs="Times New Roman"/>
                <w:sz w:val="24"/>
                <w:szCs w:val="24"/>
              </w:rPr>
              <w:t>Positive</w:t>
            </w:r>
          </w:p>
        </w:tc>
      </w:tr>
      <w:tr w14:paraId="767FB11C">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31511AF">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3A54595D">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50F5291D">
            <w:pPr>
              <w:spacing w:after="0"/>
              <w:jc w:val="center"/>
              <w:rPr>
                <w:rFonts w:cs="Times New Roman"/>
                <w:sz w:val="24"/>
                <w:szCs w:val="24"/>
              </w:rPr>
            </w:pPr>
            <w:r>
              <w:rPr>
                <w:rFonts w:cs="Times New Roman"/>
                <w:sz w:val="24"/>
                <w:szCs w:val="24"/>
              </w:rPr>
              <w:t>0.213</w:t>
            </w:r>
          </w:p>
        </w:tc>
        <w:tc>
          <w:tcPr>
            <w:tcW w:w="1440" w:type="dxa"/>
            <w:tcBorders>
              <w:top w:val="nil"/>
              <w:left w:val="nil"/>
              <w:bottom w:val="nil"/>
              <w:right w:val="nil"/>
            </w:tcBorders>
            <w:vAlign w:val="center"/>
          </w:tcPr>
          <w:p w14:paraId="68371FB0">
            <w:pPr>
              <w:spacing w:after="0"/>
              <w:jc w:val="center"/>
              <w:rPr>
                <w:rFonts w:cs="Times New Roman"/>
                <w:sz w:val="24"/>
                <w:szCs w:val="24"/>
              </w:rPr>
            </w:pPr>
            <w:r>
              <w:rPr>
                <w:rFonts w:cs="Times New Roman"/>
                <w:sz w:val="24"/>
                <w:szCs w:val="24"/>
              </w:rPr>
              <w:t>0.213</w:t>
            </w:r>
          </w:p>
        </w:tc>
        <w:tc>
          <w:tcPr>
            <w:tcW w:w="1368" w:type="dxa"/>
            <w:tcBorders>
              <w:top w:val="nil"/>
              <w:left w:val="nil"/>
              <w:bottom w:val="nil"/>
              <w:right w:val="nil"/>
            </w:tcBorders>
            <w:vAlign w:val="center"/>
          </w:tcPr>
          <w:p w14:paraId="25C7A132">
            <w:pPr>
              <w:spacing w:after="0"/>
              <w:jc w:val="center"/>
              <w:rPr>
                <w:rFonts w:cs="Times New Roman"/>
                <w:sz w:val="24"/>
                <w:szCs w:val="24"/>
              </w:rPr>
            </w:pPr>
            <w:r>
              <w:rPr>
                <w:rFonts w:cs="Times New Roman"/>
                <w:sz w:val="24"/>
                <w:szCs w:val="24"/>
              </w:rPr>
              <w:t>Positive</w:t>
            </w:r>
          </w:p>
        </w:tc>
      </w:tr>
      <w:tr w14:paraId="4BB4D299">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BBA76FC">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5B73661B">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7520FB5D">
            <w:pPr>
              <w:spacing w:after="0"/>
              <w:jc w:val="center"/>
              <w:rPr>
                <w:rFonts w:cs="Times New Roman"/>
                <w:sz w:val="24"/>
                <w:szCs w:val="24"/>
              </w:rPr>
            </w:pPr>
            <w:r>
              <w:rPr>
                <w:rFonts w:cs="Times New Roman"/>
                <w:sz w:val="24"/>
                <w:szCs w:val="24"/>
              </w:rPr>
              <w:t>0.176</w:t>
            </w:r>
          </w:p>
        </w:tc>
        <w:tc>
          <w:tcPr>
            <w:tcW w:w="1440" w:type="dxa"/>
            <w:tcBorders>
              <w:top w:val="nil"/>
              <w:left w:val="nil"/>
              <w:bottom w:val="nil"/>
              <w:right w:val="nil"/>
            </w:tcBorders>
            <w:vAlign w:val="center"/>
          </w:tcPr>
          <w:p w14:paraId="0D580BA9">
            <w:pPr>
              <w:spacing w:after="0"/>
              <w:jc w:val="center"/>
              <w:rPr>
                <w:rFonts w:cs="Times New Roman"/>
                <w:sz w:val="24"/>
                <w:szCs w:val="24"/>
              </w:rPr>
            </w:pPr>
            <w:r>
              <w:rPr>
                <w:rFonts w:cs="Times New Roman"/>
                <w:sz w:val="24"/>
                <w:szCs w:val="24"/>
              </w:rPr>
              <w:t>0.176</w:t>
            </w:r>
          </w:p>
        </w:tc>
        <w:tc>
          <w:tcPr>
            <w:tcW w:w="1368" w:type="dxa"/>
            <w:tcBorders>
              <w:top w:val="nil"/>
              <w:left w:val="nil"/>
              <w:bottom w:val="nil"/>
              <w:right w:val="nil"/>
            </w:tcBorders>
            <w:vAlign w:val="center"/>
          </w:tcPr>
          <w:p w14:paraId="05C40307">
            <w:pPr>
              <w:spacing w:after="0"/>
              <w:jc w:val="center"/>
              <w:rPr>
                <w:rFonts w:cs="Times New Roman"/>
                <w:sz w:val="24"/>
                <w:szCs w:val="24"/>
              </w:rPr>
            </w:pPr>
            <w:r>
              <w:rPr>
                <w:rFonts w:cs="Times New Roman"/>
                <w:sz w:val="24"/>
                <w:szCs w:val="24"/>
              </w:rPr>
              <w:t>Positive</w:t>
            </w:r>
          </w:p>
        </w:tc>
      </w:tr>
      <w:tr w14:paraId="5300CE9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300141E">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6510A940">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4B39DABC">
            <w:pPr>
              <w:spacing w:after="0"/>
              <w:jc w:val="center"/>
              <w:rPr>
                <w:rFonts w:cs="Times New Roman"/>
                <w:sz w:val="24"/>
                <w:szCs w:val="24"/>
              </w:rPr>
            </w:pPr>
            <w:r>
              <w:rPr>
                <w:rFonts w:cs="Times New Roman"/>
                <w:sz w:val="24"/>
                <w:szCs w:val="24"/>
              </w:rPr>
              <w:t>0.166</w:t>
            </w:r>
          </w:p>
        </w:tc>
        <w:tc>
          <w:tcPr>
            <w:tcW w:w="1440" w:type="dxa"/>
            <w:tcBorders>
              <w:top w:val="nil"/>
              <w:left w:val="nil"/>
              <w:bottom w:val="nil"/>
              <w:right w:val="nil"/>
            </w:tcBorders>
            <w:vAlign w:val="center"/>
          </w:tcPr>
          <w:p w14:paraId="05893A03">
            <w:pPr>
              <w:spacing w:after="0"/>
              <w:jc w:val="center"/>
              <w:rPr>
                <w:rFonts w:cs="Times New Roman"/>
                <w:sz w:val="24"/>
                <w:szCs w:val="24"/>
              </w:rPr>
            </w:pPr>
            <w:r>
              <w:rPr>
                <w:rFonts w:cs="Times New Roman"/>
                <w:sz w:val="24"/>
                <w:szCs w:val="24"/>
              </w:rPr>
              <w:t>0.166</w:t>
            </w:r>
          </w:p>
        </w:tc>
        <w:tc>
          <w:tcPr>
            <w:tcW w:w="1368" w:type="dxa"/>
            <w:tcBorders>
              <w:top w:val="nil"/>
              <w:left w:val="nil"/>
              <w:bottom w:val="nil"/>
              <w:right w:val="nil"/>
            </w:tcBorders>
            <w:vAlign w:val="center"/>
          </w:tcPr>
          <w:p w14:paraId="7C834526">
            <w:pPr>
              <w:spacing w:after="0"/>
              <w:jc w:val="center"/>
              <w:rPr>
                <w:rFonts w:cs="Times New Roman"/>
                <w:sz w:val="24"/>
                <w:szCs w:val="24"/>
              </w:rPr>
            </w:pPr>
            <w:r>
              <w:rPr>
                <w:rFonts w:cs="Times New Roman"/>
                <w:sz w:val="24"/>
                <w:szCs w:val="24"/>
              </w:rPr>
              <w:t>Positive</w:t>
            </w:r>
          </w:p>
        </w:tc>
      </w:tr>
      <w:tr w14:paraId="52F20B6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103815A">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5E86407F">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5F652A11">
            <w:pPr>
              <w:spacing w:after="0"/>
              <w:jc w:val="center"/>
              <w:rPr>
                <w:rFonts w:cs="Times New Roman"/>
                <w:sz w:val="24"/>
                <w:szCs w:val="24"/>
              </w:rPr>
            </w:pPr>
            <w:r>
              <w:rPr>
                <w:rFonts w:cs="Times New Roman"/>
                <w:sz w:val="24"/>
                <w:szCs w:val="24"/>
              </w:rPr>
              <w:t>0.156</w:t>
            </w:r>
          </w:p>
        </w:tc>
        <w:tc>
          <w:tcPr>
            <w:tcW w:w="1440" w:type="dxa"/>
            <w:tcBorders>
              <w:top w:val="nil"/>
              <w:left w:val="nil"/>
              <w:bottom w:val="nil"/>
              <w:right w:val="nil"/>
            </w:tcBorders>
            <w:vAlign w:val="center"/>
          </w:tcPr>
          <w:p w14:paraId="470BB786">
            <w:pPr>
              <w:spacing w:after="0"/>
              <w:jc w:val="center"/>
              <w:rPr>
                <w:rFonts w:cs="Times New Roman"/>
                <w:sz w:val="24"/>
                <w:szCs w:val="24"/>
              </w:rPr>
            </w:pPr>
            <w:r>
              <w:rPr>
                <w:rFonts w:cs="Times New Roman"/>
                <w:sz w:val="24"/>
                <w:szCs w:val="24"/>
              </w:rPr>
              <w:t>0.156</w:t>
            </w:r>
          </w:p>
        </w:tc>
        <w:tc>
          <w:tcPr>
            <w:tcW w:w="1368" w:type="dxa"/>
            <w:tcBorders>
              <w:top w:val="nil"/>
              <w:left w:val="nil"/>
              <w:bottom w:val="nil"/>
              <w:right w:val="nil"/>
            </w:tcBorders>
            <w:vAlign w:val="center"/>
          </w:tcPr>
          <w:p w14:paraId="278C785B">
            <w:pPr>
              <w:spacing w:after="0"/>
              <w:jc w:val="center"/>
              <w:rPr>
                <w:rFonts w:cs="Times New Roman"/>
                <w:sz w:val="24"/>
                <w:szCs w:val="24"/>
              </w:rPr>
            </w:pPr>
            <w:r>
              <w:rPr>
                <w:rFonts w:cs="Times New Roman"/>
                <w:sz w:val="24"/>
                <w:szCs w:val="24"/>
              </w:rPr>
              <w:t>Positive</w:t>
            </w:r>
          </w:p>
        </w:tc>
      </w:tr>
      <w:tr w14:paraId="0AA49F1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AAB7DA7">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10003B59">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73F18A57">
            <w:pPr>
              <w:spacing w:after="0"/>
              <w:jc w:val="center"/>
              <w:rPr>
                <w:rFonts w:cs="Times New Roman"/>
                <w:sz w:val="24"/>
                <w:szCs w:val="24"/>
              </w:rPr>
            </w:pPr>
            <w:r>
              <w:rPr>
                <w:rFonts w:cs="Times New Roman"/>
                <w:sz w:val="24"/>
                <w:szCs w:val="24"/>
              </w:rPr>
              <w:t>-0.144</w:t>
            </w:r>
          </w:p>
        </w:tc>
        <w:tc>
          <w:tcPr>
            <w:tcW w:w="1440" w:type="dxa"/>
            <w:tcBorders>
              <w:top w:val="nil"/>
              <w:left w:val="nil"/>
              <w:bottom w:val="nil"/>
              <w:right w:val="nil"/>
            </w:tcBorders>
            <w:vAlign w:val="center"/>
          </w:tcPr>
          <w:p w14:paraId="1455109D">
            <w:pPr>
              <w:spacing w:after="0"/>
              <w:jc w:val="center"/>
              <w:rPr>
                <w:rFonts w:cs="Times New Roman"/>
                <w:sz w:val="24"/>
                <w:szCs w:val="24"/>
              </w:rPr>
            </w:pPr>
            <w:r>
              <w:rPr>
                <w:rFonts w:cs="Times New Roman"/>
                <w:sz w:val="24"/>
                <w:szCs w:val="24"/>
              </w:rPr>
              <w:t>0.144</w:t>
            </w:r>
          </w:p>
        </w:tc>
        <w:tc>
          <w:tcPr>
            <w:tcW w:w="1368" w:type="dxa"/>
            <w:tcBorders>
              <w:top w:val="nil"/>
              <w:left w:val="nil"/>
              <w:bottom w:val="nil"/>
              <w:right w:val="nil"/>
            </w:tcBorders>
            <w:vAlign w:val="center"/>
          </w:tcPr>
          <w:p w14:paraId="1E6B04D2">
            <w:pPr>
              <w:spacing w:after="0"/>
              <w:jc w:val="center"/>
              <w:rPr>
                <w:rFonts w:cs="Times New Roman"/>
                <w:sz w:val="24"/>
                <w:szCs w:val="24"/>
              </w:rPr>
            </w:pPr>
            <w:r>
              <w:rPr>
                <w:rFonts w:cs="Times New Roman"/>
                <w:sz w:val="24"/>
                <w:szCs w:val="24"/>
              </w:rPr>
              <w:t>Negative</w:t>
            </w:r>
          </w:p>
        </w:tc>
      </w:tr>
      <w:tr w14:paraId="54CF20F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8781509">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61CBF8BF">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6912A89A">
            <w:pPr>
              <w:spacing w:after="0"/>
              <w:jc w:val="center"/>
              <w:rPr>
                <w:rFonts w:cs="Times New Roman"/>
                <w:sz w:val="24"/>
                <w:szCs w:val="24"/>
              </w:rPr>
            </w:pPr>
            <w:r>
              <w:rPr>
                <w:rFonts w:cs="Times New Roman"/>
                <w:sz w:val="24"/>
                <w:szCs w:val="24"/>
              </w:rPr>
              <w:t>0.139</w:t>
            </w:r>
          </w:p>
        </w:tc>
        <w:tc>
          <w:tcPr>
            <w:tcW w:w="1440" w:type="dxa"/>
            <w:tcBorders>
              <w:top w:val="nil"/>
              <w:left w:val="nil"/>
              <w:bottom w:val="nil"/>
              <w:right w:val="nil"/>
            </w:tcBorders>
            <w:vAlign w:val="center"/>
          </w:tcPr>
          <w:p w14:paraId="0BDB0765">
            <w:pPr>
              <w:spacing w:after="0"/>
              <w:jc w:val="center"/>
              <w:rPr>
                <w:rFonts w:cs="Times New Roman"/>
                <w:sz w:val="24"/>
                <w:szCs w:val="24"/>
              </w:rPr>
            </w:pPr>
            <w:r>
              <w:rPr>
                <w:rFonts w:cs="Times New Roman"/>
                <w:sz w:val="24"/>
                <w:szCs w:val="24"/>
              </w:rPr>
              <w:t>0.139</w:t>
            </w:r>
          </w:p>
        </w:tc>
        <w:tc>
          <w:tcPr>
            <w:tcW w:w="1368" w:type="dxa"/>
            <w:tcBorders>
              <w:top w:val="nil"/>
              <w:left w:val="nil"/>
              <w:bottom w:val="nil"/>
              <w:right w:val="nil"/>
            </w:tcBorders>
            <w:vAlign w:val="center"/>
          </w:tcPr>
          <w:p w14:paraId="6CB7734C">
            <w:pPr>
              <w:spacing w:after="0"/>
              <w:jc w:val="center"/>
              <w:rPr>
                <w:rFonts w:cs="Times New Roman"/>
                <w:sz w:val="24"/>
                <w:szCs w:val="24"/>
              </w:rPr>
            </w:pPr>
            <w:r>
              <w:rPr>
                <w:rFonts w:cs="Times New Roman"/>
                <w:sz w:val="24"/>
                <w:szCs w:val="24"/>
              </w:rPr>
              <w:t>Positive</w:t>
            </w:r>
          </w:p>
        </w:tc>
      </w:tr>
      <w:tr w14:paraId="378F4C37">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931B02E">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72408A82">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310E871A">
            <w:pPr>
              <w:spacing w:after="0"/>
              <w:jc w:val="center"/>
              <w:rPr>
                <w:rFonts w:cs="Times New Roman"/>
                <w:sz w:val="24"/>
                <w:szCs w:val="24"/>
              </w:rPr>
            </w:pPr>
            <w:r>
              <w:rPr>
                <w:rFonts w:cs="Times New Roman"/>
                <w:sz w:val="24"/>
                <w:szCs w:val="24"/>
              </w:rPr>
              <w:t>-0.134</w:t>
            </w:r>
          </w:p>
        </w:tc>
        <w:tc>
          <w:tcPr>
            <w:tcW w:w="1440" w:type="dxa"/>
            <w:tcBorders>
              <w:top w:val="nil"/>
              <w:left w:val="nil"/>
              <w:bottom w:val="nil"/>
              <w:right w:val="nil"/>
            </w:tcBorders>
            <w:vAlign w:val="center"/>
          </w:tcPr>
          <w:p w14:paraId="1561BD40">
            <w:pPr>
              <w:spacing w:after="0"/>
              <w:jc w:val="center"/>
              <w:rPr>
                <w:rFonts w:cs="Times New Roman"/>
                <w:sz w:val="24"/>
                <w:szCs w:val="24"/>
              </w:rPr>
            </w:pPr>
            <w:r>
              <w:rPr>
                <w:rFonts w:cs="Times New Roman"/>
                <w:sz w:val="24"/>
                <w:szCs w:val="24"/>
              </w:rPr>
              <w:t>0.134</w:t>
            </w:r>
          </w:p>
        </w:tc>
        <w:tc>
          <w:tcPr>
            <w:tcW w:w="1368" w:type="dxa"/>
            <w:tcBorders>
              <w:top w:val="nil"/>
              <w:left w:val="nil"/>
              <w:bottom w:val="nil"/>
              <w:right w:val="nil"/>
            </w:tcBorders>
            <w:vAlign w:val="center"/>
          </w:tcPr>
          <w:p w14:paraId="61A5FAB1">
            <w:pPr>
              <w:spacing w:after="0"/>
              <w:jc w:val="center"/>
              <w:rPr>
                <w:rFonts w:cs="Times New Roman"/>
                <w:sz w:val="24"/>
                <w:szCs w:val="24"/>
              </w:rPr>
            </w:pPr>
            <w:r>
              <w:rPr>
                <w:rFonts w:cs="Times New Roman"/>
                <w:sz w:val="24"/>
                <w:szCs w:val="24"/>
              </w:rPr>
              <w:t>Negative</w:t>
            </w:r>
          </w:p>
        </w:tc>
      </w:tr>
      <w:tr w14:paraId="7E75638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F6BB3BF">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31DB7117">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4A8E5CDE">
            <w:pPr>
              <w:spacing w:after="0"/>
              <w:jc w:val="center"/>
              <w:rPr>
                <w:rFonts w:cs="Times New Roman"/>
                <w:sz w:val="24"/>
                <w:szCs w:val="24"/>
              </w:rPr>
            </w:pPr>
            <w:r>
              <w:rPr>
                <w:rFonts w:cs="Times New Roman"/>
                <w:sz w:val="24"/>
                <w:szCs w:val="24"/>
              </w:rPr>
              <w:t>0.118</w:t>
            </w:r>
          </w:p>
        </w:tc>
        <w:tc>
          <w:tcPr>
            <w:tcW w:w="1440" w:type="dxa"/>
            <w:tcBorders>
              <w:top w:val="nil"/>
              <w:left w:val="nil"/>
              <w:bottom w:val="nil"/>
              <w:right w:val="nil"/>
            </w:tcBorders>
            <w:vAlign w:val="center"/>
          </w:tcPr>
          <w:p w14:paraId="528D7E80">
            <w:pPr>
              <w:spacing w:after="0"/>
              <w:jc w:val="center"/>
              <w:rPr>
                <w:rFonts w:cs="Times New Roman"/>
                <w:sz w:val="24"/>
                <w:szCs w:val="24"/>
              </w:rPr>
            </w:pPr>
            <w:r>
              <w:rPr>
                <w:rFonts w:cs="Times New Roman"/>
                <w:sz w:val="24"/>
                <w:szCs w:val="24"/>
              </w:rPr>
              <w:t>0.118</w:t>
            </w:r>
          </w:p>
        </w:tc>
        <w:tc>
          <w:tcPr>
            <w:tcW w:w="1368" w:type="dxa"/>
            <w:tcBorders>
              <w:top w:val="nil"/>
              <w:left w:val="nil"/>
              <w:bottom w:val="nil"/>
              <w:right w:val="nil"/>
            </w:tcBorders>
            <w:vAlign w:val="center"/>
          </w:tcPr>
          <w:p w14:paraId="193AC3C7">
            <w:pPr>
              <w:spacing w:after="0"/>
              <w:jc w:val="center"/>
              <w:rPr>
                <w:rFonts w:cs="Times New Roman"/>
                <w:sz w:val="24"/>
                <w:szCs w:val="24"/>
              </w:rPr>
            </w:pPr>
            <w:r>
              <w:rPr>
                <w:rFonts w:cs="Times New Roman"/>
                <w:sz w:val="24"/>
                <w:szCs w:val="24"/>
              </w:rPr>
              <w:t>Positive</w:t>
            </w:r>
          </w:p>
        </w:tc>
      </w:tr>
      <w:tr w14:paraId="579A0596">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8777799">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1A340EB6">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5A2525C5">
            <w:pPr>
              <w:spacing w:after="0"/>
              <w:jc w:val="center"/>
              <w:rPr>
                <w:rFonts w:cs="Times New Roman"/>
                <w:sz w:val="24"/>
                <w:szCs w:val="24"/>
              </w:rPr>
            </w:pPr>
            <w:r>
              <w:rPr>
                <w:rFonts w:cs="Times New Roman"/>
                <w:sz w:val="24"/>
                <w:szCs w:val="24"/>
              </w:rPr>
              <w:t>0.118</w:t>
            </w:r>
          </w:p>
        </w:tc>
        <w:tc>
          <w:tcPr>
            <w:tcW w:w="1440" w:type="dxa"/>
            <w:tcBorders>
              <w:top w:val="nil"/>
              <w:left w:val="nil"/>
              <w:bottom w:val="nil"/>
              <w:right w:val="nil"/>
            </w:tcBorders>
            <w:vAlign w:val="center"/>
          </w:tcPr>
          <w:p w14:paraId="5E26E59C">
            <w:pPr>
              <w:spacing w:after="0"/>
              <w:jc w:val="center"/>
              <w:rPr>
                <w:rFonts w:cs="Times New Roman"/>
                <w:sz w:val="24"/>
                <w:szCs w:val="24"/>
              </w:rPr>
            </w:pPr>
            <w:r>
              <w:rPr>
                <w:rFonts w:cs="Times New Roman"/>
                <w:sz w:val="24"/>
                <w:szCs w:val="24"/>
              </w:rPr>
              <w:t>0.118</w:t>
            </w:r>
          </w:p>
        </w:tc>
        <w:tc>
          <w:tcPr>
            <w:tcW w:w="1368" w:type="dxa"/>
            <w:tcBorders>
              <w:top w:val="nil"/>
              <w:left w:val="nil"/>
              <w:bottom w:val="nil"/>
              <w:right w:val="nil"/>
            </w:tcBorders>
            <w:vAlign w:val="center"/>
          </w:tcPr>
          <w:p w14:paraId="154372DB">
            <w:pPr>
              <w:spacing w:after="0"/>
              <w:jc w:val="center"/>
              <w:rPr>
                <w:rFonts w:cs="Times New Roman"/>
                <w:sz w:val="24"/>
                <w:szCs w:val="24"/>
              </w:rPr>
            </w:pPr>
            <w:r>
              <w:rPr>
                <w:rFonts w:cs="Times New Roman"/>
                <w:sz w:val="24"/>
                <w:szCs w:val="24"/>
              </w:rPr>
              <w:t>Positive</w:t>
            </w:r>
          </w:p>
        </w:tc>
      </w:tr>
      <w:tr w14:paraId="4D6C088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AD53704">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70AC6107">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20133BD0">
            <w:pPr>
              <w:spacing w:after="0"/>
              <w:jc w:val="center"/>
              <w:rPr>
                <w:rFonts w:cs="Times New Roman"/>
                <w:sz w:val="24"/>
                <w:szCs w:val="24"/>
              </w:rPr>
            </w:pPr>
            <w:r>
              <w:rPr>
                <w:rFonts w:cs="Times New Roman"/>
                <w:sz w:val="24"/>
                <w:szCs w:val="24"/>
              </w:rPr>
              <w:t>-0.116</w:t>
            </w:r>
          </w:p>
        </w:tc>
        <w:tc>
          <w:tcPr>
            <w:tcW w:w="1440" w:type="dxa"/>
            <w:tcBorders>
              <w:top w:val="nil"/>
              <w:left w:val="nil"/>
              <w:bottom w:val="nil"/>
              <w:right w:val="nil"/>
            </w:tcBorders>
            <w:vAlign w:val="center"/>
          </w:tcPr>
          <w:p w14:paraId="1CEA4E31">
            <w:pPr>
              <w:spacing w:after="0"/>
              <w:jc w:val="center"/>
              <w:rPr>
                <w:rFonts w:cs="Times New Roman"/>
                <w:sz w:val="24"/>
                <w:szCs w:val="24"/>
              </w:rPr>
            </w:pPr>
            <w:r>
              <w:rPr>
                <w:rFonts w:cs="Times New Roman"/>
                <w:sz w:val="24"/>
                <w:szCs w:val="24"/>
              </w:rPr>
              <w:t>0.116</w:t>
            </w:r>
          </w:p>
        </w:tc>
        <w:tc>
          <w:tcPr>
            <w:tcW w:w="1368" w:type="dxa"/>
            <w:tcBorders>
              <w:top w:val="nil"/>
              <w:left w:val="nil"/>
              <w:bottom w:val="nil"/>
              <w:right w:val="nil"/>
            </w:tcBorders>
            <w:vAlign w:val="center"/>
          </w:tcPr>
          <w:p w14:paraId="63C6670B">
            <w:pPr>
              <w:spacing w:after="0"/>
              <w:jc w:val="center"/>
              <w:rPr>
                <w:rFonts w:cs="Times New Roman"/>
                <w:sz w:val="24"/>
                <w:szCs w:val="24"/>
              </w:rPr>
            </w:pPr>
            <w:r>
              <w:rPr>
                <w:rFonts w:cs="Times New Roman"/>
                <w:sz w:val="24"/>
                <w:szCs w:val="24"/>
              </w:rPr>
              <w:t>Negative</w:t>
            </w:r>
          </w:p>
        </w:tc>
      </w:tr>
      <w:tr w14:paraId="5772144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48F3233">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4485B99A">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592E1213">
            <w:pPr>
              <w:spacing w:after="0"/>
              <w:jc w:val="center"/>
              <w:rPr>
                <w:rFonts w:cs="Times New Roman"/>
                <w:sz w:val="24"/>
                <w:szCs w:val="24"/>
              </w:rPr>
            </w:pPr>
            <w:r>
              <w:rPr>
                <w:rFonts w:cs="Times New Roman"/>
                <w:sz w:val="24"/>
                <w:szCs w:val="24"/>
              </w:rPr>
              <w:t>-0.112</w:t>
            </w:r>
          </w:p>
        </w:tc>
        <w:tc>
          <w:tcPr>
            <w:tcW w:w="1440" w:type="dxa"/>
            <w:tcBorders>
              <w:top w:val="nil"/>
              <w:left w:val="nil"/>
              <w:bottom w:val="nil"/>
              <w:right w:val="nil"/>
            </w:tcBorders>
            <w:vAlign w:val="center"/>
          </w:tcPr>
          <w:p w14:paraId="57784788">
            <w:pPr>
              <w:spacing w:after="0"/>
              <w:jc w:val="center"/>
              <w:rPr>
                <w:rFonts w:cs="Times New Roman"/>
                <w:sz w:val="24"/>
                <w:szCs w:val="24"/>
              </w:rPr>
            </w:pPr>
            <w:r>
              <w:rPr>
                <w:rFonts w:cs="Times New Roman"/>
                <w:sz w:val="24"/>
                <w:szCs w:val="24"/>
              </w:rPr>
              <w:t>0.112</w:t>
            </w:r>
          </w:p>
        </w:tc>
        <w:tc>
          <w:tcPr>
            <w:tcW w:w="1368" w:type="dxa"/>
            <w:tcBorders>
              <w:top w:val="nil"/>
              <w:left w:val="nil"/>
              <w:bottom w:val="nil"/>
              <w:right w:val="nil"/>
            </w:tcBorders>
            <w:vAlign w:val="center"/>
          </w:tcPr>
          <w:p w14:paraId="3C5D0413">
            <w:pPr>
              <w:spacing w:after="0"/>
              <w:jc w:val="center"/>
              <w:rPr>
                <w:rFonts w:cs="Times New Roman"/>
                <w:sz w:val="24"/>
                <w:szCs w:val="24"/>
              </w:rPr>
            </w:pPr>
            <w:r>
              <w:rPr>
                <w:rFonts w:cs="Times New Roman"/>
                <w:sz w:val="24"/>
                <w:szCs w:val="24"/>
              </w:rPr>
              <w:t>Negative</w:t>
            </w:r>
          </w:p>
        </w:tc>
      </w:tr>
      <w:tr w14:paraId="38388ACE">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4E81F882">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6B277CF3">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64F15B6E">
            <w:pPr>
              <w:spacing w:after="0"/>
              <w:jc w:val="center"/>
              <w:rPr>
                <w:rFonts w:cs="Times New Roman"/>
                <w:sz w:val="24"/>
                <w:szCs w:val="24"/>
              </w:rPr>
            </w:pPr>
            <w:r>
              <w:rPr>
                <w:rFonts w:cs="Times New Roman"/>
                <w:sz w:val="24"/>
                <w:szCs w:val="24"/>
              </w:rPr>
              <w:t>-0.109</w:t>
            </w:r>
          </w:p>
        </w:tc>
        <w:tc>
          <w:tcPr>
            <w:tcW w:w="1440" w:type="dxa"/>
            <w:tcBorders>
              <w:top w:val="nil"/>
              <w:left w:val="nil"/>
              <w:bottom w:val="nil"/>
              <w:right w:val="nil"/>
            </w:tcBorders>
            <w:vAlign w:val="center"/>
          </w:tcPr>
          <w:p w14:paraId="1A4D6D0B">
            <w:pPr>
              <w:spacing w:after="0"/>
              <w:jc w:val="center"/>
              <w:rPr>
                <w:rFonts w:cs="Times New Roman"/>
                <w:sz w:val="24"/>
                <w:szCs w:val="24"/>
              </w:rPr>
            </w:pPr>
            <w:r>
              <w:rPr>
                <w:rFonts w:cs="Times New Roman"/>
                <w:sz w:val="24"/>
                <w:szCs w:val="24"/>
              </w:rPr>
              <w:t>0.109</w:t>
            </w:r>
          </w:p>
        </w:tc>
        <w:tc>
          <w:tcPr>
            <w:tcW w:w="1368" w:type="dxa"/>
            <w:tcBorders>
              <w:top w:val="nil"/>
              <w:left w:val="nil"/>
              <w:bottom w:val="nil"/>
              <w:right w:val="nil"/>
            </w:tcBorders>
            <w:vAlign w:val="center"/>
          </w:tcPr>
          <w:p w14:paraId="275D0FEC">
            <w:pPr>
              <w:spacing w:after="0"/>
              <w:jc w:val="center"/>
              <w:rPr>
                <w:rFonts w:cs="Times New Roman"/>
                <w:sz w:val="24"/>
                <w:szCs w:val="24"/>
              </w:rPr>
            </w:pPr>
            <w:r>
              <w:rPr>
                <w:rFonts w:cs="Times New Roman"/>
                <w:sz w:val="24"/>
                <w:szCs w:val="24"/>
              </w:rPr>
              <w:t>Negative</w:t>
            </w:r>
          </w:p>
        </w:tc>
      </w:tr>
      <w:tr w14:paraId="1F402F51">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6C31D1E8">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4E4E9FA6">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394F9293">
            <w:pPr>
              <w:spacing w:after="0"/>
              <w:jc w:val="center"/>
              <w:rPr>
                <w:rFonts w:cs="Times New Roman"/>
                <w:sz w:val="24"/>
                <w:szCs w:val="24"/>
              </w:rPr>
            </w:pPr>
            <w:r>
              <w:rPr>
                <w:rFonts w:cs="Times New Roman"/>
                <w:sz w:val="24"/>
                <w:szCs w:val="24"/>
              </w:rPr>
              <w:t>-0.105</w:t>
            </w:r>
          </w:p>
        </w:tc>
        <w:tc>
          <w:tcPr>
            <w:tcW w:w="1440" w:type="dxa"/>
            <w:tcBorders>
              <w:top w:val="nil"/>
              <w:left w:val="nil"/>
              <w:bottom w:val="nil"/>
              <w:right w:val="nil"/>
            </w:tcBorders>
            <w:vAlign w:val="center"/>
          </w:tcPr>
          <w:p w14:paraId="3CB6E120">
            <w:pPr>
              <w:spacing w:after="0"/>
              <w:jc w:val="center"/>
              <w:rPr>
                <w:rFonts w:cs="Times New Roman"/>
                <w:sz w:val="24"/>
                <w:szCs w:val="24"/>
              </w:rPr>
            </w:pPr>
            <w:r>
              <w:rPr>
                <w:rFonts w:cs="Times New Roman"/>
                <w:sz w:val="24"/>
                <w:szCs w:val="24"/>
              </w:rPr>
              <w:t>0.105</w:t>
            </w:r>
          </w:p>
        </w:tc>
        <w:tc>
          <w:tcPr>
            <w:tcW w:w="1368" w:type="dxa"/>
            <w:tcBorders>
              <w:top w:val="nil"/>
              <w:left w:val="nil"/>
              <w:bottom w:val="nil"/>
              <w:right w:val="nil"/>
            </w:tcBorders>
            <w:vAlign w:val="center"/>
          </w:tcPr>
          <w:p w14:paraId="4EE76CA7">
            <w:pPr>
              <w:spacing w:after="0"/>
              <w:jc w:val="center"/>
              <w:rPr>
                <w:rFonts w:cs="Times New Roman"/>
                <w:sz w:val="24"/>
                <w:szCs w:val="24"/>
              </w:rPr>
            </w:pPr>
            <w:r>
              <w:rPr>
                <w:rFonts w:cs="Times New Roman"/>
                <w:sz w:val="24"/>
                <w:szCs w:val="24"/>
              </w:rPr>
              <w:t>Negative</w:t>
            </w:r>
          </w:p>
        </w:tc>
      </w:tr>
      <w:tr w14:paraId="6521D7C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C63F86F">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223EBB81">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5BABFD08">
            <w:pPr>
              <w:spacing w:after="0"/>
              <w:jc w:val="center"/>
              <w:rPr>
                <w:rFonts w:cs="Times New Roman"/>
                <w:sz w:val="24"/>
                <w:szCs w:val="24"/>
              </w:rPr>
            </w:pPr>
            <w:r>
              <w:rPr>
                <w:rFonts w:cs="Times New Roman"/>
                <w:sz w:val="24"/>
                <w:szCs w:val="24"/>
              </w:rPr>
              <w:t>-0.100</w:t>
            </w:r>
          </w:p>
        </w:tc>
        <w:tc>
          <w:tcPr>
            <w:tcW w:w="1440" w:type="dxa"/>
            <w:tcBorders>
              <w:top w:val="nil"/>
              <w:left w:val="nil"/>
              <w:bottom w:val="nil"/>
              <w:right w:val="nil"/>
            </w:tcBorders>
            <w:vAlign w:val="center"/>
          </w:tcPr>
          <w:p w14:paraId="70170C72">
            <w:pPr>
              <w:spacing w:after="0"/>
              <w:jc w:val="center"/>
              <w:rPr>
                <w:rFonts w:cs="Times New Roman"/>
                <w:sz w:val="24"/>
                <w:szCs w:val="24"/>
              </w:rPr>
            </w:pPr>
            <w:r>
              <w:rPr>
                <w:rFonts w:cs="Times New Roman"/>
                <w:sz w:val="24"/>
                <w:szCs w:val="24"/>
              </w:rPr>
              <w:t>0.100</w:t>
            </w:r>
          </w:p>
        </w:tc>
        <w:tc>
          <w:tcPr>
            <w:tcW w:w="1368" w:type="dxa"/>
            <w:tcBorders>
              <w:top w:val="nil"/>
              <w:left w:val="nil"/>
              <w:bottom w:val="nil"/>
              <w:right w:val="nil"/>
            </w:tcBorders>
            <w:vAlign w:val="center"/>
          </w:tcPr>
          <w:p w14:paraId="3F456AE0">
            <w:pPr>
              <w:spacing w:after="0"/>
              <w:jc w:val="center"/>
              <w:rPr>
                <w:rFonts w:cs="Times New Roman"/>
                <w:sz w:val="24"/>
                <w:szCs w:val="24"/>
              </w:rPr>
            </w:pPr>
            <w:r>
              <w:rPr>
                <w:rFonts w:cs="Times New Roman"/>
                <w:sz w:val="24"/>
                <w:szCs w:val="24"/>
              </w:rPr>
              <w:t>Negative</w:t>
            </w:r>
          </w:p>
        </w:tc>
      </w:tr>
      <w:tr w14:paraId="2D44367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E600DA3">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25F81B54">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3A3D3BAF">
            <w:pPr>
              <w:spacing w:after="0"/>
              <w:jc w:val="center"/>
              <w:rPr>
                <w:rFonts w:cs="Times New Roman"/>
                <w:sz w:val="24"/>
                <w:szCs w:val="24"/>
              </w:rPr>
            </w:pPr>
            <w:r>
              <w:rPr>
                <w:rFonts w:cs="Times New Roman"/>
                <w:sz w:val="24"/>
                <w:szCs w:val="24"/>
              </w:rPr>
              <w:t>0.097</w:t>
            </w:r>
          </w:p>
        </w:tc>
        <w:tc>
          <w:tcPr>
            <w:tcW w:w="1440" w:type="dxa"/>
            <w:tcBorders>
              <w:top w:val="nil"/>
              <w:left w:val="nil"/>
              <w:bottom w:val="nil"/>
              <w:right w:val="nil"/>
            </w:tcBorders>
            <w:vAlign w:val="center"/>
          </w:tcPr>
          <w:p w14:paraId="5A277E11">
            <w:pPr>
              <w:spacing w:after="0"/>
              <w:jc w:val="center"/>
              <w:rPr>
                <w:rFonts w:cs="Times New Roman"/>
                <w:sz w:val="24"/>
                <w:szCs w:val="24"/>
              </w:rPr>
            </w:pPr>
            <w:r>
              <w:rPr>
                <w:rFonts w:cs="Times New Roman"/>
                <w:sz w:val="24"/>
                <w:szCs w:val="24"/>
              </w:rPr>
              <w:t>0.097</w:t>
            </w:r>
          </w:p>
        </w:tc>
        <w:tc>
          <w:tcPr>
            <w:tcW w:w="1368" w:type="dxa"/>
            <w:tcBorders>
              <w:top w:val="nil"/>
              <w:left w:val="nil"/>
              <w:bottom w:val="nil"/>
              <w:right w:val="nil"/>
            </w:tcBorders>
            <w:vAlign w:val="center"/>
          </w:tcPr>
          <w:p w14:paraId="381C35AE">
            <w:pPr>
              <w:spacing w:after="0"/>
              <w:jc w:val="center"/>
              <w:rPr>
                <w:rFonts w:cs="Times New Roman"/>
                <w:sz w:val="24"/>
                <w:szCs w:val="24"/>
              </w:rPr>
            </w:pPr>
            <w:r>
              <w:rPr>
                <w:rFonts w:cs="Times New Roman"/>
                <w:sz w:val="24"/>
                <w:szCs w:val="24"/>
              </w:rPr>
              <w:t>Positive</w:t>
            </w:r>
          </w:p>
        </w:tc>
      </w:tr>
      <w:tr w14:paraId="1EBE08B0">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CE96BE9">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11DDA1D7">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7E96608F">
            <w:pPr>
              <w:spacing w:after="0"/>
              <w:jc w:val="center"/>
              <w:rPr>
                <w:rFonts w:cs="Times New Roman"/>
                <w:sz w:val="24"/>
                <w:szCs w:val="24"/>
              </w:rPr>
            </w:pPr>
            <w:r>
              <w:rPr>
                <w:rFonts w:cs="Times New Roman"/>
                <w:sz w:val="24"/>
                <w:szCs w:val="24"/>
              </w:rPr>
              <w:t>-0.092</w:t>
            </w:r>
          </w:p>
        </w:tc>
        <w:tc>
          <w:tcPr>
            <w:tcW w:w="1440" w:type="dxa"/>
            <w:tcBorders>
              <w:top w:val="nil"/>
              <w:left w:val="nil"/>
              <w:bottom w:val="nil"/>
              <w:right w:val="nil"/>
            </w:tcBorders>
            <w:vAlign w:val="center"/>
          </w:tcPr>
          <w:p w14:paraId="6A035BA3">
            <w:pPr>
              <w:spacing w:after="0"/>
              <w:jc w:val="center"/>
              <w:rPr>
                <w:rFonts w:cs="Times New Roman"/>
                <w:sz w:val="24"/>
                <w:szCs w:val="24"/>
              </w:rPr>
            </w:pPr>
            <w:r>
              <w:rPr>
                <w:rFonts w:cs="Times New Roman"/>
                <w:sz w:val="24"/>
                <w:szCs w:val="24"/>
              </w:rPr>
              <w:t>0.092</w:t>
            </w:r>
          </w:p>
        </w:tc>
        <w:tc>
          <w:tcPr>
            <w:tcW w:w="1368" w:type="dxa"/>
            <w:tcBorders>
              <w:top w:val="nil"/>
              <w:left w:val="nil"/>
              <w:bottom w:val="nil"/>
              <w:right w:val="nil"/>
            </w:tcBorders>
            <w:vAlign w:val="center"/>
          </w:tcPr>
          <w:p w14:paraId="1DDF68A3">
            <w:pPr>
              <w:spacing w:after="0"/>
              <w:jc w:val="center"/>
              <w:rPr>
                <w:rFonts w:cs="Times New Roman"/>
                <w:sz w:val="24"/>
                <w:szCs w:val="24"/>
              </w:rPr>
            </w:pPr>
            <w:r>
              <w:rPr>
                <w:rFonts w:cs="Times New Roman"/>
                <w:sz w:val="24"/>
                <w:szCs w:val="24"/>
              </w:rPr>
              <w:t>Negative</w:t>
            </w:r>
          </w:p>
        </w:tc>
      </w:tr>
      <w:tr w14:paraId="3500137C">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B6008BF">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2E3C8C29">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63D9D5A3">
            <w:pPr>
              <w:spacing w:after="0"/>
              <w:jc w:val="center"/>
              <w:rPr>
                <w:rFonts w:cs="Times New Roman"/>
                <w:sz w:val="24"/>
                <w:szCs w:val="24"/>
              </w:rPr>
            </w:pPr>
            <w:r>
              <w:rPr>
                <w:rFonts w:cs="Times New Roman"/>
                <w:sz w:val="24"/>
                <w:szCs w:val="24"/>
              </w:rPr>
              <w:t>0.090</w:t>
            </w:r>
          </w:p>
        </w:tc>
        <w:tc>
          <w:tcPr>
            <w:tcW w:w="1440" w:type="dxa"/>
            <w:tcBorders>
              <w:top w:val="nil"/>
              <w:left w:val="nil"/>
              <w:bottom w:val="nil"/>
              <w:right w:val="nil"/>
            </w:tcBorders>
            <w:vAlign w:val="center"/>
          </w:tcPr>
          <w:p w14:paraId="36E5B8C4">
            <w:pPr>
              <w:spacing w:after="0"/>
              <w:jc w:val="center"/>
              <w:rPr>
                <w:rFonts w:cs="Times New Roman"/>
                <w:sz w:val="24"/>
                <w:szCs w:val="24"/>
              </w:rPr>
            </w:pPr>
            <w:r>
              <w:rPr>
                <w:rFonts w:cs="Times New Roman"/>
                <w:sz w:val="24"/>
                <w:szCs w:val="24"/>
              </w:rPr>
              <w:t>0.090</w:t>
            </w:r>
          </w:p>
        </w:tc>
        <w:tc>
          <w:tcPr>
            <w:tcW w:w="1368" w:type="dxa"/>
            <w:tcBorders>
              <w:top w:val="nil"/>
              <w:left w:val="nil"/>
              <w:bottom w:val="nil"/>
              <w:right w:val="nil"/>
            </w:tcBorders>
            <w:vAlign w:val="center"/>
          </w:tcPr>
          <w:p w14:paraId="25EDF5EC">
            <w:pPr>
              <w:spacing w:after="0"/>
              <w:jc w:val="center"/>
              <w:rPr>
                <w:rFonts w:cs="Times New Roman"/>
                <w:sz w:val="24"/>
                <w:szCs w:val="24"/>
              </w:rPr>
            </w:pPr>
            <w:r>
              <w:rPr>
                <w:rFonts w:cs="Times New Roman"/>
                <w:sz w:val="24"/>
                <w:szCs w:val="24"/>
              </w:rPr>
              <w:t>Positive</w:t>
            </w:r>
          </w:p>
        </w:tc>
      </w:tr>
      <w:tr w14:paraId="0055DC0A">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EF85117">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774BBF69">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2FFB1A1A">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4F253422">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614DCA46">
            <w:pPr>
              <w:spacing w:after="0"/>
              <w:jc w:val="center"/>
              <w:rPr>
                <w:rFonts w:cs="Times New Roman"/>
                <w:sz w:val="24"/>
                <w:szCs w:val="24"/>
              </w:rPr>
            </w:pPr>
            <w:r>
              <w:rPr>
                <w:rFonts w:cs="Times New Roman"/>
                <w:sz w:val="24"/>
                <w:szCs w:val="24"/>
              </w:rPr>
              <w:t>Negative</w:t>
            </w:r>
          </w:p>
        </w:tc>
      </w:tr>
      <w:tr w14:paraId="231F4E6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8E721BA">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5605E251">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3AC82E58">
            <w:pPr>
              <w:spacing w:after="0"/>
              <w:jc w:val="center"/>
              <w:rPr>
                <w:rFonts w:cs="Times New Roman"/>
                <w:sz w:val="24"/>
                <w:szCs w:val="24"/>
              </w:rPr>
            </w:pPr>
            <w:r>
              <w:rPr>
                <w:rFonts w:cs="Times New Roman"/>
                <w:sz w:val="24"/>
                <w:szCs w:val="24"/>
              </w:rPr>
              <w:t>-0.086</w:t>
            </w:r>
          </w:p>
        </w:tc>
        <w:tc>
          <w:tcPr>
            <w:tcW w:w="1440" w:type="dxa"/>
            <w:tcBorders>
              <w:top w:val="nil"/>
              <w:left w:val="nil"/>
              <w:bottom w:val="nil"/>
              <w:right w:val="nil"/>
            </w:tcBorders>
            <w:vAlign w:val="center"/>
          </w:tcPr>
          <w:p w14:paraId="2CA6B58B">
            <w:pPr>
              <w:spacing w:after="0"/>
              <w:jc w:val="center"/>
              <w:rPr>
                <w:rFonts w:cs="Times New Roman"/>
                <w:sz w:val="24"/>
                <w:szCs w:val="24"/>
              </w:rPr>
            </w:pPr>
            <w:r>
              <w:rPr>
                <w:rFonts w:cs="Times New Roman"/>
                <w:sz w:val="24"/>
                <w:szCs w:val="24"/>
              </w:rPr>
              <w:t>0.086</w:t>
            </w:r>
          </w:p>
        </w:tc>
        <w:tc>
          <w:tcPr>
            <w:tcW w:w="1368" w:type="dxa"/>
            <w:tcBorders>
              <w:top w:val="nil"/>
              <w:left w:val="nil"/>
              <w:bottom w:val="nil"/>
              <w:right w:val="nil"/>
            </w:tcBorders>
            <w:vAlign w:val="center"/>
          </w:tcPr>
          <w:p w14:paraId="128F6B98">
            <w:pPr>
              <w:spacing w:after="0"/>
              <w:jc w:val="center"/>
              <w:rPr>
                <w:rFonts w:cs="Times New Roman"/>
                <w:sz w:val="24"/>
                <w:szCs w:val="24"/>
              </w:rPr>
            </w:pPr>
            <w:r>
              <w:rPr>
                <w:rFonts w:cs="Times New Roman"/>
                <w:sz w:val="24"/>
                <w:szCs w:val="24"/>
              </w:rPr>
              <w:t>Negative</w:t>
            </w:r>
          </w:p>
        </w:tc>
      </w:tr>
      <w:tr w14:paraId="29710FBE">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30EC6DE">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68EFEE24">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578FBD76">
            <w:pPr>
              <w:spacing w:after="0"/>
              <w:jc w:val="center"/>
              <w:rPr>
                <w:rFonts w:cs="Times New Roman"/>
                <w:sz w:val="24"/>
                <w:szCs w:val="24"/>
              </w:rPr>
            </w:pPr>
            <w:r>
              <w:rPr>
                <w:rFonts w:cs="Times New Roman"/>
                <w:sz w:val="24"/>
                <w:szCs w:val="24"/>
              </w:rPr>
              <w:t>-0.083</w:t>
            </w:r>
          </w:p>
        </w:tc>
        <w:tc>
          <w:tcPr>
            <w:tcW w:w="1440" w:type="dxa"/>
            <w:tcBorders>
              <w:top w:val="nil"/>
              <w:left w:val="nil"/>
              <w:bottom w:val="nil"/>
              <w:right w:val="nil"/>
            </w:tcBorders>
            <w:vAlign w:val="center"/>
          </w:tcPr>
          <w:p w14:paraId="4064354E">
            <w:pPr>
              <w:spacing w:after="0"/>
              <w:jc w:val="center"/>
              <w:rPr>
                <w:rFonts w:cs="Times New Roman"/>
                <w:sz w:val="24"/>
                <w:szCs w:val="24"/>
              </w:rPr>
            </w:pPr>
            <w:r>
              <w:rPr>
                <w:rFonts w:cs="Times New Roman"/>
                <w:sz w:val="24"/>
                <w:szCs w:val="24"/>
              </w:rPr>
              <w:t>0.083</w:t>
            </w:r>
          </w:p>
        </w:tc>
        <w:tc>
          <w:tcPr>
            <w:tcW w:w="1368" w:type="dxa"/>
            <w:tcBorders>
              <w:top w:val="nil"/>
              <w:left w:val="nil"/>
              <w:bottom w:val="nil"/>
              <w:right w:val="nil"/>
            </w:tcBorders>
            <w:vAlign w:val="center"/>
          </w:tcPr>
          <w:p w14:paraId="5F5DB837">
            <w:pPr>
              <w:spacing w:after="0"/>
              <w:jc w:val="center"/>
              <w:rPr>
                <w:rFonts w:cs="Times New Roman"/>
                <w:sz w:val="24"/>
                <w:szCs w:val="24"/>
              </w:rPr>
            </w:pPr>
            <w:r>
              <w:rPr>
                <w:rFonts w:cs="Times New Roman"/>
                <w:sz w:val="24"/>
                <w:szCs w:val="24"/>
              </w:rPr>
              <w:t>Negative</w:t>
            </w:r>
          </w:p>
        </w:tc>
      </w:tr>
      <w:tr w14:paraId="3EA325C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175A5DE">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4969182E">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5FD17127">
            <w:pPr>
              <w:spacing w:after="0"/>
              <w:jc w:val="center"/>
              <w:rPr>
                <w:rFonts w:cs="Times New Roman"/>
                <w:sz w:val="24"/>
                <w:szCs w:val="24"/>
              </w:rPr>
            </w:pPr>
            <w:r>
              <w:rPr>
                <w:rFonts w:cs="Times New Roman"/>
                <w:sz w:val="24"/>
                <w:szCs w:val="24"/>
              </w:rPr>
              <w:t>-0.077</w:t>
            </w:r>
          </w:p>
        </w:tc>
        <w:tc>
          <w:tcPr>
            <w:tcW w:w="1440" w:type="dxa"/>
            <w:tcBorders>
              <w:top w:val="nil"/>
              <w:left w:val="nil"/>
              <w:bottom w:val="nil"/>
              <w:right w:val="nil"/>
            </w:tcBorders>
            <w:vAlign w:val="center"/>
          </w:tcPr>
          <w:p w14:paraId="00EEDA36">
            <w:pPr>
              <w:spacing w:after="0"/>
              <w:jc w:val="center"/>
              <w:rPr>
                <w:rFonts w:cs="Times New Roman"/>
                <w:sz w:val="24"/>
                <w:szCs w:val="24"/>
              </w:rPr>
            </w:pPr>
            <w:r>
              <w:rPr>
                <w:rFonts w:cs="Times New Roman"/>
                <w:sz w:val="24"/>
                <w:szCs w:val="24"/>
              </w:rPr>
              <w:t>0.077</w:t>
            </w:r>
          </w:p>
        </w:tc>
        <w:tc>
          <w:tcPr>
            <w:tcW w:w="1368" w:type="dxa"/>
            <w:tcBorders>
              <w:top w:val="nil"/>
              <w:left w:val="nil"/>
              <w:bottom w:val="nil"/>
              <w:right w:val="nil"/>
            </w:tcBorders>
            <w:vAlign w:val="center"/>
          </w:tcPr>
          <w:p w14:paraId="6635F273">
            <w:pPr>
              <w:spacing w:after="0"/>
              <w:jc w:val="center"/>
              <w:rPr>
                <w:rFonts w:cs="Times New Roman"/>
                <w:sz w:val="24"/>
                <w:szCs w:val="24"/>
              </w:rPr>
            </w:pPr>
            <w:r>
              <w:rPr>
                <w:rFonts w:cs="Times New Roman"/>
                <w:sz w:val="24"/>
                <w:szCs w:val="24"/>
              </w:rPr>
              <w:t>Negative</w:t>
            </w:r>
          </w:p>
        </w:tc>
      </w:tr>
      <w:tr w14:paraId="6BE749D9">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3EC4BB6">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6B213C7D">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751A6A2A">
            <w:pPr>
              <w:spacing w:after="0"/>
              <w:jc w:val="center"/>
              <w:rPr>
                <w:rFonts w:cs="Times New Roman"/>
                <w:sz w:val="24"/>
                <w:szCs w:val="24"/>
              </w:rPr>
            </w:pPr>
            <w:r>
              <w:rPr>
                <w:rFonts w:cs="Times New Roman"/>
                <w:sz w:val="24"/>
                <w:szCs w:val="24"/>
              </w:rPr>
              <w:t>-0.075</w:t>
            </w:r>
          </w:p>
        </w:tc>
        <w:tc>
          <w:tcPr>
            <w:tcW w:w="1440" w:type="dxa"/>
            <w:tcBorders>
              <w:top w:val="nil"/>
              <w:left w:val="nil"/>
              <w:bottom w:val="nil"/>
              <w:right w:val="nil"/>
            </w:tcBorders>
            <w:vAlign w:val="center"/>
          </w:tcPr>
          <w:p w14:paraId="1167B689">
            <w:pPr>
              <w:spacing w:after="0"/>
              <w:jc w:val="center"/>
              <w:rPr>
                <w:rFonts w:cs="Times New Roman"/>
                <w:sz w:val="24"/>
                <w:szCs w:val="24"/>
              </w:rPr>
            </w:pPr>
            <w:r>
              <w:rPr>
                <w:rFonts w:cs="Times New Roman"/>
                <w:sz w:val="24"/>
                <w:szCs w:val="24"/>
              </w:rPr>
              <w:t>0.075</w:t>
            </w:r>
          </w:p>
        </w:tc>
        <w:tc>
          <w:tcPr>
            <w:tcW w:w="1368" w:type="dxa"/>
            <w:tcBorders>
              <w:top w:val="nil"/>
              <w:left w:val="nil"/>
              <w:bottom w:val="nil"/>
              <w:right w:val="nil"/>
            </w:tcBorders>
            <w:vAlign w:val="center"/>
          </w:tcPr>
          <w:p w14:paraId="52D26130">
            <w:pPr>
              <w:spacing w:after="0"/>
              <w:jc w:val="center"/>
              <w:rPr>
                <w:rFonts w:cs="Times New Roman"/>
                <w:sz w:val="24"/>
                <w:szCs w:val="24"/>
              </w:rPr>
            </w:pPr>
            <w:r>
              <w:rPr>
                <w:rFonts w:cs="Times New Roman"/>
                <w:sz w:val="24"/>
                <w:szCs w:val="24"/>
              </w:rPr>
              <w:t>Negative</w:t>
            </w:r>
          </w:p>
        </w:tc>
      </w:tr>
      <w:tr w14:paraId="605A61CA">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308FAC0">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2A886767">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4DF3911D">
            <w:pPr>
              <w:spacing w:after="0"/>
              <w:jc w:val="center"/>
              <w:rPr>
                <w:rFonts w:cs="Times New Roman"/>
                <w:sz w:val="24"/>
                <w:szCs w:val="24"/>
              </w:rPr>
            </w:pPr>
            <w:r>
              <w:rPr>
                <w:rFonts w:cs="Times New Roman"/>
                <w:sz w:val="24"/>
                <w:szCs w:val="24"/>
              </w:rPr>
              <w:t>-0.073</w:t>
            </w:r>
          </w:p>
        </w:tc>
        <w:tc>
          <w:tcPr>
            <w:tcW w:w="1440" w:type="dxa"/>
            <w:tcBorders>
              <w:top w:val="nil"/>
              <w:left w:val="nil"/>
              <w:bottom w:val="nil"/>
              <w:right w:val="nil"/>
            </w:tcBorders>
            <w:vAlign w:val="center"/>
          </w:tcPr>
          <w:p w14:paraId="1412F64E">
            <w:pPr>
              <w:spacing w:after="0"/>
              <w:jc w:val="center"/>
              <w:rPr>
                <w:rFonts w:cs="Times New Roman"/>
                <w:sz w:val="24"/>
                <w:szCs w:val="24"/>
              </w:rPr>
            </w:pPr>
            <w:r>
              <w:rPr>
                <w:rFonts w:cs="Times New Roman"/>
                <w:sz w:val="24"/>
                <w:szCs w:val="24"/>
              </w:rPr>
              <w:t>0.073</w:t>
            </w:r>
          </w:p>
        </w:tc>
        <w:tc>
          <w:tcPr>
            <w:tcW w:w="1368" w:type="dxa"/>
            <w:tcBorders>
              <w:top w:val="nil"/>
              <w:left w:val="nil"/>
              <w:bottom w:val="nil"/>
              <w:right w:val="nil"/>
            </w:tcBorders>
            <w:vAlign w:val="center"/>
          </w:tcPr>
          <w:p w14:paraId="367FCFF9">
            <w:pPr>
              <w:spacing w:after="0"/>
              <w:jc w:val="center"/>
              <w:rPr>
                <w:rFonts w:cs="Times New Roman"/>
                <w:sz w:val="24"/>
                <w:szCs w:val="24"/>
              </w:rPr>
            </w:pPr>
            <w:r>
              <w:rPr>
                <w:rFonts w:cs="Times New Roman"/>
                <w:sz w:val="24"/>
                <w:szCs w:val="24"/>
              </w:rPr>
              <w:t>Negative</w:t>
            </w:r>
          </w:p>
        </w:tc>
      </w:tr>
      <w:tr w14:paraId="61CCEDE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6667687">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23DDBAFD">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0C5B3A41">
            <w:pPr>
              <w:spacing w:after="0"/>
              <w:jc w:val="center"/>
              <w:rPr>
                <w:rFonts w:cs="Times New Roman"/>
                <w:sz w:val="24"/>
                <w:szCs w:val="24"/>
              </w:rPr>
            </w:pPr>
            <w:r>
              <w:rPr>
                <w:rFonts w:cs="Times New Roman"/>
                <w:sz w:val="24"/>
                <w:szCs w:val="24"/>
              </w:rPr>
              <w:t>0.072</w:t>
            </w:r>
          </w:p>
        </w:tc>
        <w:tc>
          <w:tcPr>
            <w:tcW w:w="1440" w:type="dxa"/>
            <w:tcBorders>
              <w:top w:val="nil"/>
              <w:left w:val="nil"/>
              <w:bottom w:val="nil"/>
              <w:right w:val="nil"/>
            </w:tcBorders>
            <w:vAlign w:val="center"/>
          </w:tcPr>
          <w:p w14:paraId="22D687E3">
            <w:pPr>
              <w:spacing w:after="0"/>
              <w:jc w:val="center"/>
              <w:rPr>
                <w:rFonts w:cs="Times New Roman"/>
                <w:sz w:val="24"/>
                <w:szCs w:val="24"/>
              </w:rPr>
            </w:pPr>
            <w:r>
              <w:rPr>
                <w:rFonts w:cs="Times New Roman"/>
                <w:sz w:val="24"/>
                <w:szCs w:val="24"/>
              </w:rPr>
              <w:t>0.072</w:t>
            </w:r>
          </w:p>
        </w:tc>
        <w:tc>
          <w:tcPr>
            <w:tcW w:w="1368" w:type="dxa"/>
            <w:tcBorders>
              <w:top w:val="nil"/>
              <w:left w:val="nil"/>
              <w:bottom w:val="nil"/>
              <w:right w:val="nil"/>
            </w:tcBorders>
            <w:vAlign w:val="center"/>
          </w:tcPr>
          <w:p w14:paraId="1B27D2C1">
            <w:pPr>
              <w:spacing w:after="0"/>
              <w:jc w:val="center"/>
              <w:rPr>
                <w:rFonts w:cs="Times New Roman"/>
                <w:sz w:val="24"/>
                <w:szCs w:val="24"/>
              </w:rPr>
            </w:pPr>
            <w:r>
              <w:rPr>
                <w:rFonts w:cs="Times New Roman"/>
                <w:sz w:val="24"/>
                <w:szCs w:val="24"/>
              </w:rPr>
              <w:t>Positive</w:t>
            </w:r>
          </w:p>
        </w:tc>
      </w:tr>
      <w:tr w14:paraId="48C710F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DD0D008">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1EC96D18">
            <w:pPr>
              <w:spacing w:after="0"/>
              <w:rPr>
                <w:rFonts w:cs="Times New Roman"/>
                <w:sz w:val="24"/>
                <w:szCs w:val="24"/>
              </w:rPr>
            </w:pPr>
            <w:r>
              <w:rPr>
                <w:rFonts w:cs="Times New Roman"/>
                <w:sz w:val="24"/>
                <w:szCs w:val="24"/>
              </w:rPr>
              <w:t>SM-Diet</w:t>
            </w:r>
          </w:p>
        </w:tc>
        <w:tc>
          <w:tcPr>
            <w:tcW w:w="1728" w:type="dxa"/>
            <w:tcBorders>
              <w:top w:val="nil"/>
              <w:left w:val="nil"/>
              <w:bottom w:val="nil"/>
              <w:right w:val="nil"/>
            </w:tcBorders>
            <w:vAlign w:val="center"/>
          </w:tcPr>
          <w:p w14:paraId="306AEF50">
            <w:pPr>
              <w:spacing w:after="0"/>
              <w:jc w:val="center"/>
              <w:rPr>
                <w:rFonts w:cs="Times New Roman"/>
                <w:sz w:val="24"/>
                <w:szCs w:val="24"/>
              </w:rPr>
            </w:pPr>
            <w:r>
              <w:rPr>
                <w:rFonts w:cs="Times New Roman"/>
                <w:sz w:val="24"/>
                <w:szCs w:val="24"/>
              </w:rPr>
              <w:t>0.058</w:t>
            </w:r>
          </w:p>
        </w:tc>
        <w:tc>
          <w:tcPr>
            <w:tcW w:w="1440" w:type="dxa"/>
            <w:tcBorders>
              <w:top w:val="nil"/>
              <w:left w:val="nil"/>
              <w:bottom w:val="nil"/>
              <w:right w:val="nil"/>
            </w:tcBorders>
            <w:vAlign w:val="center"/>
          </w:tcPr>
          <w:p w14:paraId="116B8F61">
            <w:pPr>
              <w:spacing w:after="0"/>
              <w:jc w:val="center"/>
              <w:rPr>
                <w:rFonts w:cs="Times New Roman"/>
                <w:sz w:val="24"/>
                <w:szCs w:val="24"/>
              </w:rPr>
            </w:pPr>
            <w:r>
              <w:rPr>
                <w:rFonts w:cs="Times New Roman"/>
                <w:sz w:val="24"/>
                <w:szCs w:val="24"/>
              </w:rPr>
              <w:t>0.058</w:t>
            </w:r>
          </w:p>
        </w:tc>
        <w:tc>
          <w:tcPr>
            <w:tcW w:w="1368" w:type="dxa"/>
            <w:tcBorders>
              <w:top w:val="nil"/>
              <w:left w:val="nil"/>
              <w:bottom w:val="nil"/>
              <w:right w:val="nil"/>
            </w:tcBorders>
            <w:vAlign w:val="center"/>
          </w:tcPr>
          <w:p w14:paraId="6668425F">
            <w:pPr>
              <w:spacing w:after="0"/>
              <w:jc w:val="center"/>
              <w:rPr>
                <w:rFonts w:cs="Times New Roman"/>
                <w:sz w:val="24"/>
                <w:szCs w:val="24"/>
              </w:rPr>
            </w:pPr>
            <w:r>
              <w:rPr>
                <w:rFonts w:cs="Times New Roman"/>
                <w:sz w:val="24"/>
                <w:szCs w:val="24"/>
              </w:rPr>
              <w:t>Positive</w:t>
            </w:r>
          </w:p>
        </w:tc>
      </w:tr>
      <w:tr w14:paraId="13F4C246">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7E21D56">
            <w:pPr>
              <w:spacing w:after="0"/>
              <w:rPr>
                <w:rFonts w:cs="Times New Roman"/>
                <w:sz w:val="24"/>
                <w:szCs w:val="24"/>
              </w:rPr>
            </w:pPr>
            <w:r>
              <w:rPr>
                <w:rFonts w:cs="Times New Roman"/>
                <w:sz w:val="24"/>
                <w:szCs w:val="24"/>
              </w:rPr>
              <w:t>COP-Face</w:t>
            </w:r>
          </w:p>
        </w:tc>
        <w:tc>
          <w:tcPr>
            <w:tcW w:w="1728" w:type="dxa"/>
            <w:tcBorders>
              <w:top w:val="nil"/>
              <w:left w:val="nil"/>
              <w:bottom w:val="nil"/>
              <w:right w:val="nil"/>
            </w:tcBorders>
            <w:vAlign w:val="center"/>
          </w:tcPr>
          <w:p w14:paraId="588C24A9">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13675EFC">
            <w:pPr>
              <w:spacing w:after="0"/>
              <w:jc w:val="center"/>
              <w:rPr>
                <w:rFonts w:cs="Times New Roman"/>
                <w:sz w:val="24"/>
                <w:szCs w:val="24"/>
              </w:rPr>
            </w:pPr>
            <w:r>
              <w:rPr>
                <w:rFonts w:cs="Times New Roman"/>
                <w:sz w:val="24"/>
                <w:szCs w:val="24"/>
              </w:rPr>
              <w:t>-0.052</w:t>
            </w:r>
          </w:p>
        </w:tc>
        <w:tc>
          <w:tcPr>
            <w:tcW w:w="1440" w:type="dxa"/>
            <w:tcBorders>
              <w:top w:val="nil"/>
              <w:left w:val="nil"/>
              <w:bottom w:val="nil"/>
              <w:right w:val="nil"/>
            </w:tcBorders>
            <w:vAlign w:val="center"/>
          </w:tcPr>
          <w:p w14:paraId="7FB3991F">
            <w:pPr>
              <w:spacing w:after="0"/>
              <w:jc w:val="center"/>
              <w:rPr>
                <w:rFonts w:cs="Times New Roman"/>
                <w:sz w:val="24"/>
                <w:szCs w:val="24"/>
              </w:rPr>
            </w:pPr>
            <w:r>
              <w:rPr>
                <w:rFonts w:cs="Times New Roman"/>
                <w:sz w:val="24"/>
                <w:szCs w:val="24"/>
              </w:rPr>
              <w:t>0.052</w:t>
            </w:r>
          </w:p>
        </w:tc>
        <w:tc>
          <w:tcPr>
            <w:tcW w:w="1368" w:type="dxa"/>
            <w:tcBorders>
              <w:top w:val="nil"/>
              <w:left w:val="nil"/>
              <w:bottom w:val="nil"/>
              <w:right w:val="nil"/>
            </w:tcBorders>
            <w:vAlign w:val="center"/>
          </w:tcPr>
          <w:p w14:paraId="28064794">
            <w:pPr>
              <w:spacing w:after="0"/>
              <w:jc w:val="center"/>
              <w:rPr>
                <w:rFonts w:cs="Times New Roman"/>
                <w:sz w:val="24"/>
                <w:szCs w:val="24"/>
              </w:rPr>
            </w:pPr>
            <w:r>
              <w:rPr>
                <w:rFonts w:cs="Times New Roman"/>
                <w:sz w:val="24"/>
                <w:szCs w:val="24"/>
              </w:rPr>
              <w:t>Negative</w:t>
            </w:r>
          </w:p>
        </w:tc>
      </w:tr>
      <w:tr w14:paraId="2A6E23E6">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2FCDB22D">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01392B6A">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0943246E">
            <w:pPr>
              <w:spacing w:after="0"/>
              <w:jc w:val="center"/>
              <w:rPr>
                <w:rFonts w:cs="Times New Roman"/>
                <w:sz w:val="24"/>
                <w:szCs w:val="24"/>
              </w:rPr>
            </w:pPr>
            <w:r>
              <w:rPr>
                <w:rFonts w:cs="Times New Roman"/>
                <w:sz w:val="24"/>
                <w:szCs w:val="24"/>
              </w:rPr>
              <w:t>-0.049</w:t>
            </w:r>
          </w:p>
        </w:tc>
        <w:tc>
          <w:tcPr>
            <w:tcW w:w="1440" w:type="dxa"/>
            <w:tcBorders>
              <w:top w:val="nil"/>
              <w:left w:val="nil"/>
              <w:bottom w:val="nil"/>
              <w:right w:val="nil"/>
            </w:tcBorders>
            <w:vAlign w:val="center"/>
          </w:tcPr>
          <w:p w14:paraId="6FD935CC">
            <w:pPr>
              <w:spacing w:after="0"/>
              <w:jc w:val="center"/>
              <w:rPr>
                <w:rFonts w:cs="Times New Roman"/>
                <w:sz w:val="24"/>
                <w:szCs w:val="24"/>
              </w:rPr>
            </w:pPr>
            <w:r>
              <w:rPr>
                <w:rFonts w:cs="Times New Roman"/>
                <w:sz w:val="24"/>
                <w:szCs w:val="24"/>
              </w:rPr>
              <w:t>0.049</w:t>
            </w:r>
          </w:p>
        </w:tc>
        <w:tc>
          <w:tcPr>
            <w:tcW w:w="1368" w:type="dxa"/>
            <w:tcBorders>
              <w:top w:val="nil"/>
              <w:left w:val="nil"/>
              <w:bottom w:val="nil"/>
              <w:right w:val="nil"/>
            </w:tcBorders>
            <w:vAlign w:val="center"/>
          </w:tcPr>
          <w:p w14:paraId="7AF1D465">
            <w:pPr>
              <w:spacing w:after="0"/>
              <w:jc w:val="center"/>
              <w:rPr>
                <w:rFonts w:cs="Times New Roman"/>
                <w:sz w:val="24"/>
                <w:szCs w:val="24"/>
              </w:rPr>
            </w:pPr>
            <w:r>
              <w:rPr>
                <w:rFonts w:cs="Times New Roman"/>
                <w:sz w:val="24"/>
                <w:szCs w:val="24"/>
              </w:rPr>
              <w:t>Negative</w:t>
            </w:r>
          </w:p>
        </w:tc>
      </w:tr>
      <w:tr w14:paraId="0E502157">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5E63F61C">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3BE57BEB">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6DCFC7DA">
            <w:pPr>
              <w:spacing w:after="0"/>
              <w:jc w:val="center"/>
              <w:rPr>
                <w:rFonts w:cs="Times New Roman"/>
                <w:sz w:val="24"/>
                <w:szCs w:val="24"/>
              </w:rPr>
            </w:pPr>
            <w:r>
              <w:rPr>
                <w:rFonts w:cs="Times New Roman"/>
                <w:sz w:val="24"/>
                <w:szCs w:val="24"/>
              </w:rPr>
              <w:t>0.049</w:t>
            </w:r>
          </w:p>
        </w:tc>
        <w:tc>
          <w:tcPr>
            <w:tcW w:w="1440" w:type="dxa"/>
            <w:tcBorders>
              <w:top w:val="nil"/>
              <w:left w:val="nil"/>
              <w:bottom w:val="nil"/>
              <w:right w:val="nil"/>
            </w:tcBorders>
            <w:vAlign w:val="center"/>
          </w:tcPr>
          <w:p w14:paraId="5732DC19">
            <w:pPr>
              <w:spacing w:after="0"/>
              <w:jc w:val="center"/>
              <w:rPr>
                <w:rFonts w:cs="Times New Roman"/>
                <w:sz w:val="24"/>
                <w:szCs w:val="24"/>
              </w:rPr>
            </w:pPr>
            <w:r>
              <w:rPr>
                <w:rFonts w:cs="Times New Roman"/>
                <w:sz w:val="24"/>
                <w:szCs w:val="24"/>
              </w:rPr>
              <w:t>0.049</w:t>
            </w:r>
          </w:p>
        </w:tc>
        <w:tc>
          <w:tcPr>
            <w:tcW w:w="1368" w:type="dxa"/>
            <w:tcBorders>
              <w:top w:val="nil"/>
              <w:left w:val="nil"/>
              <w:bottom w:val="nil"/>
              <w:right w:val="nil"/>
            </w:tcBorders>
            <w:vAlign w:val="center"/>
          </w:tcPr>
          <w:p w14:paraId="5532861E">
            <w:pPr>
              <w:spacing w:after="0"/>
              <w:jc w:val="center"/>
              <w:rPr>
                <w:rFonts w:cs="Times New Roman"/>
                <w:sz w:val="24"/>
                <w:szCs w:val="24"/>
              </w:rPr>
            </w:pPr>
            <w:r>
              <w:rPr>
                <w:rFonts w:cs="Times New Roman"/>
                <w:sz w:val="24"/>
                <w:szCs w:val="24"/>
              </w:rPr>
              <w:t>Positive</w:t>
            </w:r>
          </w:p>
        </w:tc>
      </w:tr>
      <w:tr w14:paraId="6114B788">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331BC46C">
            <w:pPr>
              <w:spacing w:after="0"/>
              <w:rPr>
                <w:rFonts w:cs="Times New Roman"/>
                <w:sz w:val="24"/>
                <w:szCs w:val="24"/>
              </w:rPr>
            </w:pPr>
            <w:r>
              <w:rPr>
                <w:rFonts w:cs="Times New Roman"/>
                <w:sz w:val="24"/>
                <w:szCs w:val="24"/>
              </w:rPr>
              <w:t>COP-Yield</w:t>
            </w:r>
          </w:p>
        </w:tc>
        <w:tc>
          <w:tcPr>
            <w:tcW w:w="1728" w:type="dxa"/>
            <w:tcBorders>
              <w:top w:val="nil"/>
              <w:left w:val="nil"/>
              <w:bottom w:val="nil"/>
              <w:right w:val="nil"/>
            </w:tcBorders>
            <w:vAlign w:val="center"/>
          </w:tcPr>
          <w:p w14:paraId="4B4B3774">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1F9B3D47">
            <w:pPr>
              <w:spacing w:after="0"/>
              <w:jc w:val="center"/>
              <w:rPr>
                <w:rFonts w:cs="Times New Roman"/>
                <w:sz w:val="24"/>
                <w:szCs w:val="24"/>
              </w:rPr>
            </w:pPr>
            <w:r>
              <w:rPr>
                <w:rFonts w:cs="Times New Roman"/>
                <w:sz w:val="24"/>
                <w:szCs w:val="24"/>
              </w:rPr>
              <w:t>0.037</w:t>
            </w:r>
          </w:p>
        </w:tc>
        <w:tc>
          <w:tcPr>
            <w:tcW w:w="1440" w:type="dxa"/>
            <w:tcBorders>
              <w:top w:val="nil"/>
              <w:left w:val="nil"/>
              <w:bottom w:val="nil"/>
              <w:right w:val="nil"/>
            </w:tcBorders>
            <w:vAlign w:val="center"/>
          </w:tcPr>
          <w:p w14:paraId="218A81FF">
            <w:pPr>
              <w:spacing w:after="0"/>
              <w:jc w:val="center"/>
              <w:rPr>
                <w:rFonts w:cs="Times New Roman"/>
                <w:sz w:val="24"/>
                <w:szCs w:val="24"/>
              </w:rPr>
            </w:pPr>
            <w:r>
              <w:rPr>
                <w:rFonts w:cs="Times New Roman"/>
                <w:sz w:val="24"/>
                <w:szCs w:val="24"/>
              </w:rPr>
              <w:t>0.037</w:t>
            </w:r>
          </w:p>
        </w:tc>
        <w:tc>
          <w:tcPr>
            <w:tcW w:w="1368" w:type="dxa"/>
            <w:tcBorders>
              <w:top w:val="nil"/>
              <w:left w:val="nil"/>
              <w:bottom w:val="nil"/>
              <w:right w:val="nil"/>
            </w:tcBorders>
            <w:vAlign w:val="center"/>
          </w:tcPr>
          <w:p w14:paraId="59A9C5C3">
            <w:pPr>
              <w:spacing w:after="0"/>
              <w:jc w:val="center"/>
              <w:rPr>
                <w:rFonts w:cs="Times New Roman"/>
                <w:sz w:val="24"/>
                <w:szCs w:val="24"/>
              </w:rPr>
            </w:pPr>
            <w:r>
              <w:rPr>
                <w:rFonts w:cs="Times New Roman"/>
                <w:sz w:val="24"/>
                <w:szCs w:val="24"/>
              </w:rPr>
              <w:t>Positive</w:t>
            </w:r>
          </w:p>
        </w:tc>
      </w:tr>
      <w:tr w14:paraId="73FBB70F">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2D1D99C">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77962384">
            <w:pPr>
              <w:spacing w:after="0"/>
              <w:rPr>
                <w:rFonts w:cs="Times New Roman"/>
                <w:sz w:val="24"/>
                <w:szCs w:val="24"/>
              </w:rPr>
            </w:pPr>
            <w:r>
              <w:rPr>
                <w:rFonts w:cs="Times New Roman"/>
                <w:sz w:val="24"/>
                <w:szCs w:val="24"/>
              </w:rPr>
              <w:t>FoP-PH</w:t>
            </w:r>
          </w:p>
        </w:tc>
        <w:tc>
          <w:tcPr>
            <w:tcW w:w="1728" w:type="dxa"/>
            <w:tcBorders>
              <w:top w:val="nil"/>
              <w:left w:val="nil"/>
              <w:bottom w:val="nil"/>
              <w:right w:val="nil"/>
            </w:tcBorders>
            <w:vAlign w:val="center"/>
          </w:tcPr>
          <w:p w14:paraId="55DD63BB">
            <w:pPr>
              <w:spacing w:after="0"/>
              <w:jc w:val="center"/>
              <w:rPr>
                <w:rFonts w:cs="Times New Roman"/>
                <w:sz w:val="24"/>
                <w:szCs w:val="24"/>
              </w:rPr>
            </w:pPr>
            <w:r>
              <w:rPr>
                <w:rFonts w:cs="Times New Roman"/>
                <w:sz w:val="24"/>
                <w:szCs w:val="24"/>
              </w:rPr>
              <w:t>0.032</w:t>
            </w:r>
          </w:p>
        </w:tc>
        <w:tc>
          <w:tcPr>
            <w:tcW w:w="1440" w:type="dxa"/>
            <w:tcBorders>
              <w:top w:val="nil"/>
              <w:left w:val="nil"/>
              <w:bottom w:val="nil"/>
              <w:right w:val="nil"/>
            </w:tcBorders>
            <w:vAlign w:val="center"/>
          </w:tcPr>
          <w:p w14:paraId="2947E29D">
            <w:pPr>
              <w:spacing w:after="0"/>
              <w:jc w:val="center"/>
              <w:rPr>
                <w:rFonts w:cs="Times New Roman"/>
                <w:sz w:val="24"/>
                <w:szCs w:val="24"/>
              </w:rPr>
            </w:pPr>
            <w:r>
              <w:rPr>
                <w:rFonts w:cs="Times New Roman"/>
                <w:sz w:val="24"/>
                <w:szCs w:val="24"/>
              </w:rPr>
              <w:t>0.032</w:t>
            </w:r>
          </w:p>
        </w:tc>
        <w:tc>
          <w:tcPr>
            <w:tcW w:w="1368" w:type="dxa"/>
            <w:tcBorders>
              <w:top w:val="nil"/>
              <w:left w:val="nil"/>
              <w:bottom w:val="nil"/>
              <w:right w:val="nil"/>
            </w:tcBorders>
            <w:vAlign w:val="center"/>
          </w:tcPr>
          <w:p w14:paraId="45CD672B">
            <w:pPr>
              <w:spacing w:after="0"/>
              <w:jc w:val="center"/>
              <w:rPr>
                <w:rFonts w:cs="Times New Roman"/>
                <w:sz w:val="24"/>
                <w:szCs w:val="24"/>
              </w:rPr>
            </w:pPr>
            <w:r>
              <w:rPr>
                <w:rFonts w:cs="Times New Roman"/>
                <w:sz w:val="24"/>
                <w:szCs w:val="24"/>
              </w:rPr>
              <w:t>Positive</w:t>
            </w:r>
          </w:p>
        </w:tc>
      </w:tr>
      <w:tr w14:paraId="2F9BBB02">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1AAA9D82">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1E693CA6">
            <w:pPr>
              <w:spacing w:after="0"/>
              <w:rPr>
                <w:rFonts w:cs="Times New Roman"/>
                <w:sz w:val="24"/>
                <w:szCs w:val="24"/>
              </w:rPr>
            </w:pPr>
            <w:r>
              <w:rPr>
                <w:rFonts w:cs="Times New Roman"/>
                <w:sz w:val="24"/>
                <w:szCs w:val="24"/>
              </w:rPr>
              <w:t>SM-Tech</w:t>
            </w:r>
          </w:p>
        </w:tc>
        <w:tc>
          <w:tcPr>
            <w:tcW w:w="1728" w:type="dxa"/>
            <w:tcBorders>
              <w:top w:val="nil"/>
              <w:left w:val="nil"/>
              <w:bottom w:val="nil"/>
              <w:right w:val="nil"/>
            </w:tcBorders>
            <w:vAlign w:val="center"/>
          </w:tcPr>
          <w:p w14:paraId="46487D87">
            <w:pPr>
              <w:spacing w:after="0"/>
              <w:jc w:val="center"/>
              <w:rPr>
                <w:rFonts w:cs="Times New Roman"/>
                <w:sz w:val="24"/>
                <w:szCs w:val="24"/>
              </w:rPr>
            </w:pPr>
            <w:r>
              <w:rPr>
                <w:rFonts w:cs="Times New Roman"/>
                <w:sz w:val="24"/>
                <w:szCs w:val="24"/>
              </w:rPr>
              <w:t>0.027</w:t>
            </w:r>
          </w:p>
        </w:tc>
        <w:tc>
          <w:tcPr>
            <w:tcW w:w="1440" w:type="dxa"/>
            <w:tcBorders>
              <w:top w:val="nil"/>
              <w:left w:val="nil"/>
              <w:bottom w:val="nil"/>
              <w:right w:val="nil"/>
            </w:tcBorders>
            <w:vAlign w:val="center"/>
          </w:tcPr>
          <w:p w14:paraId="660479FC">
            <w:pPr>
              <w:spacing w:after="0"/>
              <w:jc w:val="center"/>
              <w:rPr>
                <w:rFonts w:cs="Times New Roman"/>
                <w:sz w:val="24"/>
                <w:szCs w:val="24"/>
              </w:rPr>
            </w:pPr>
            <w:r>
              <w:rPr>
                <w:rFonts w:cs="Times New Roman"/>
                <w:sz w:val="24"/>
                <w:szCs w:val="24"/>
              </w:rPr>
              <w:t>0.027</w:t>
            </w:r>
          </w:p>
        </w:tc>
        <w:tc>
          <w:tcPr>
            <w:tcW w:w="1368" w:type="dxa"/>
            <w:tcBorders>
              <w:top w:val="nil"/>
              <w:left w:val="nil"/>
              <w:bottom w:val="nil"/>
              <w:right w:val="nil"/>
            </w:tcBorders>
            <w:vAlign w:val="center"/>
          </w:tcPr>
          <w:p w14:paraId="54C89F7F">
            <w:pPr>
              <w:spacing w:after="0"/>
              <w:jc w:val="center"/>
              <w:rPr>
                <w:rFonts w:cs="Times New Roman"/>
                <w:sz w:val="24"/>
                <w:szCs w:val="24"/>
              </w:rPr>
            </w:pPr>
            <w:r>
              <w:rPr>
                <w:rFonts w:cs="Times New Roman"/>
                <w:sz w:val="24"/>
                <w:szCs w:val="24"/>
              </w:rPr>
              <w:t>Positive</w:t>
            </w:r>
          </w:p>
        </w:tc>
      </w:tr>
      <w:tr w14:paraId="0FC7F213">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461F679">
            <w:pPr>
              <w:spacing w:after="0"/>
              <w:rPr>
                <w:rFonts w:cs="Times New Roman"/>
                <w:sz w:val="24"/>
                <w:szCs w:val="24"/>
              </w:rPr>
            </w:pPr>
            <w:r>
              <w:rPr>
                <w:rFonts w:cs="Times New Roman"/>
                <w:sz w:val="24"/>
                <w:szCs w:val="24"/>
              </w:rPr>
              <w:t>SM-Monitor</w:t>
            </w:r>
          </w:p>
        </w:tc>
        <w:tc>
          <w:tcPr>
            <w:tcW w:w="1728" w:type="dxa"/>
            <w:tcBorders>
              <w:top w:val="nil"/>
              <w:left w:val="nil"/>
              <w:bottom w:val="nil"/>
              <w:right w:val="nil"/>
            </w:tcBorders>
            <w:vAlign w:val="center"/>
          </w:tcPr>
          <w:p w14:paraId="3D394305">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58CCE018">
            <w:pPr>
              <w:spacing w:after="0"/>
              <w:jc w:val="center"/>
              <w:rPr>
                <w:rFonts w:cs="Times New Roman"/>
                <w:sz w:val="24"/>
                <w:szCs w:val="24"/>
              </w:rPr>
            </w:pPr>
            <w:r>
              <w:rPr>
                <w:rFonts w:cs="Times New Roman"/>
                <w:sz w:val="24"/>
                <w:szCs w:val="24"/>
              </w:rPr>
              <w:t>0.024</w:t>
            </w:r>
          </w:p>
        </w:tc>
        <w:tc>
          <w:tcPr>
            <w:tcW w:w="1440" w:type="dxa"/>
            <w:tcBorders>
              <w:top w:val="nil"/>
              <w:left w:val="nil"/>
              <w:bottom w:val="nil"/>
              <w:right w:val="nil"/>
            </w:tcBorders>
            <w:vAlign w:val="center"/>
          </w:tcPr>
          <w:p w14:paraId="46BDEB49">
            <w:pPr>
              <w:spacing w:after="0"/>
              <w:jc w:val="center"/>
              <w:rPr>
                <w:rFonts w:cs="Times New Roman"/>
                <w:sz w:val="24"/>
                <w:szCs w:val="24"/>
              </w:rPr>
            </w:pPr>
            <w:r>
              <w:rPr>
                <w:rFonts w:cs="Times New Roman"/>
                <w:sz w:val="24"/>
                <w:szCs w:val="24"/>
              </w:rPr>
              <w:t>0.024</w:t>
            </w:r>
          </w:p>
        </w:tc>
        <w:tc>
          <w:tcPr>
            <w:tcW w:w="1368" w:type="dxa"/>
            <w:tcBorders>
              <w:top w:val="nil"/>
              <w:left w:val="nil"/>
              <w:bottom w:val="nil"/>
              <w:right w:val="nil"/>
            </w:tcBorders>
            <w:vAlign w:val="center"/>
          </w:tcPr>
          <w:p w14:paraId="7EF81EF1">
            <w:pPr>
              <w:spacing w:after="0"/>
              <w:jc w:val="center"/>
              <w:rPr>
                <w:rFonts w:cs="Times New Roman"/>
                <w:sz w:val="24"/>
                <w:szCs w:val="24"/>
              </w:rPr>
            </w:pPr>
            <w:r>
              <w:rPr>
                <w:rFonts w:cs="Times New Roman"/>
                <w:sz w:val="24"/>
                <w:szCs w:val="24"/>
              </w:rPr>
              <w:t>Positive</w:t>
            </w:r>
          </w:p>
        </w:tc>
      </w:tr>
      <w:tr w14:paraId="49F2548C">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049E7363">
            <w:pPr>
              <w:spacing w:after="0"/>
              <w:rPr>
                <w:rFonts w:cs="Times New Roman"/>
                <w:sz w:val="24"/>
                <w:szCs w:val="24"/>
              </w:rPr>
            </w:pPr>
            <w:r>
              <w:rPr>
                <w:rFonts w:cs="Times New Roman"/>
                <w:sz w:val="24"/>
                <w:szCs w:val="24"/>
              </w:rPr>
              <w:t>SM-Emotion</w:t>
            </w:r>
          </w:p>
        </w:tc>
        <w:tc>
          <w:tcPr>
            <w:tcW w:w="1728" w:type="dxa"/>
            <w:tcBorders>
              <w:top w:val="nil"/>
              <w:left w:val="nil"/>
              <w:bottom w:val="nil"/>
              <w:right w:val="nil"/>
            </w:tcBorders>
            <w:vAlign w:val="center"/>
          </w:tcPr>
          <w:p w14:paraId="4DBD3E15">
            <w:pPr>
              <w:spacing w:after="0"/>
              <w:rPr>
                <w:rFonts w:cs="Times New Roman"/>
                <w:sz w:val="24"/>
                <w:szCs w:val="24"/>
              </w:rPr>
            </w:pPr>
            <w:r>
              <w:rPr>
                <w:rFonts w:cs="Times New Roman"/>
                <w:sz w:val="24"/>
                <w:szCs w:val="24"/>
              </w:rPr>
              <w:t>COP-Avoid</w:t>
            </w:r>
          </w:p>
        </w:tc>
        <w:tc>
          <w:tcPr>
            <w:tcW w:w="1728" w:type="dxa"/>
            <w:tcBorders>
              <w:top w:val="nil"/>
              <w:left w:val="nil"/>
              <w:bottom w:val="nil"/>
              <w:right w:val="nil"/>
            </w:tcBorders>
            <w:vAlign w:val="center"/>
          </w:tcPr>
          <w:p w14:paraId="70039068">
            <w:pPr>
              <w:spacing w:after="0"/>
              <w:jc w:val="center"/>
              <w:rPr>
                <w:rFonts w:cs="Times New Roman"/>
                <w:sz w:val="24"/>
                <w:szCs w:val="24"/>
              </w:rPr>
            </w:pPr>
            <w:r>
              <w:rPr>
                <w:rFonts w:cs="Times New Roman"/>
                <w:sz w:val="24"/>
                <w:szCs w:val="24"/>
              </w:rPr>
              <w:t>-0.020</w:t>
            </w:r>
          </w:p>
        </w:tc>
        <w:tc>
          <w:tcPr>
            <w:tcW w:w="1440" w:type="dxa"/>
            <w:tcBorders>
              <w:top w:val="nil"/>
              <w:left w:val="nil"/>
              <w:bottom w:val="nil"/>
              <w:right w:val="nil"/>
            </w:tcBorders>
            <w:vAlign w:val="center"/>
          </w:tcPr>
          <w:p w14:paraId="53C7CB62">
            <w:pPr>
              <w:spacing w:after="0"/>
              <w:jc w:val="center"/>
              <w:rPr>
                <w:rFonts w:cs="Times New Roman"/>
                <w:sz w:val="24"/>
                <w:szCs w:val="24"/>
              </w:rPr>
            </w:pPr>
            <w:r>
              <w:rPr>
                <w:rFonts w:cs="Times New Roman"/>
                <w:sz w:val="24"/>
                <w:szCs w:val="24"/>
              </w:rPr>
              <w:t>0.020</w:t>
            </w:r>
          </w:p>
        </w:tc>
        <w:tc>
          <w:tcPr>
            <w:tcW w:w="1368" w:type="dxa"/>
            <w:tcBorders>
              <w:top w:val="nil"/>
              <w:left w:val="nil"/>
              <w:bottom w:val="nil"/>
              <w:right w:val="nil"/>
            </w:tcBorders>
            <w:vAlign w:val="center"/>
          </w:tcPr>
          <w:p w14:paraId="32D25421">
            <w:pPr>
              <w:spacing w:after="0"/>
              <w:jc w:val="center"/>
              <w:rPr>
                <w:rFonts w:cs="Times New Roman"/>
                <w:sz w:val="24"/>
                <w:szCs w:val="24"/>
              </w:rPr>
            </w:pPr>
            <w:r>
              <w:rPr>
                <w:rFonts w:cs="Times New Roman"/>
                <w:sz w:val="24"/>
                <w:szCs w:val="24"/>
              </w:rPr>
              <w:t>Negative</w:t>
            </w:r>
          </w:p>
        </w:tc>
      </w:tr>
      <w:tr w14:paraId="78985DAD">
        <w:tblPrEx>
          <w:tblCellMar>
            <w:top w:w="0" w:type="dxa"/>
            <w:left w:w="108" w:type="dxa"/>
            <w:bottom w:w="0" w:type="dxa"/>
            <w:right w:w="108" w:type="dxa"/>
          </w:tblCellMar>
        </w:tblPrEx>
        <w:trPr>
          <w:jc w:val="center"/>
        </w:trPr>
        <w:tc>
          <w:tcPr>
            <w:tcW w:w="1728" w:type="dxa"/>
            <w:tcBorders>
              <w:top w:val="nil"/>
              <w:left w:val="nil"/>
              <w:bottom w:val="nil"/>
              <w:right w:val="nil"/>
            </w:tcBorders>
            <w:vAlign w:val="center"/>
          </w:tcPr>
          <w:p w14:paraId="70A2618A">
            <w:pPr>
              <w:spacing w:after="0"/>
              <w:rPr>
                <w:rFonts w:cs="Times New Roman"/>
                <w:sz w:val="24"/>
                <w:szCs w:val="24"/>
              </w:rPr>
            </w:pPr>
            <w:r>
              <w:rPr>
                <w:rFonts w:cs="Times New Roman"/>
                <w:sz w:val="24"/>
                <w:szCs w:val="24"/>
              </w:rPr>
              <w:t>SM-Abnormal</w:t>
            </w:r>
          </w:p>
        </w:tc>
        <w:tc>
          <w:tcPr>
            <w:tcW w:w="1728" w:type="dxa"/>
            <w:tcBorders>
              <w:top w:val="nil"/>
              <w:left w:val="nil"/>
              <w:bottom w:val="nil"/>
              <w:right w:val="nil"/>
            </w:tcBorders>
            <w:vAlign w:val="center"/>
          </w:tcPr>
          <w:p w14:paraId="2084CD71">
            <w:pPr>
              <w:spacing w:after="0"/>
              <w:rPr>
                <w:rFonts w:cs="Times New Roman"/>
                <w:sz w:val="24"/>
                <w:szCs w:val="24"/>
              </w:rPr>
            </w:pPr>
            <w:r>
              <w:rPr>
                <w:rFonts w:cs="Times New Roman"/>
                <w:sz w:val="24"/>
                <w:szCs w:val="24"/>
              </w:rPr>
              <w:t>FoP-SF</w:t>
            </w:r>
          </w:p>
        </w:tc>
        <w:tc>
          <w:tcPr>
            <w:tcW w:w="1728" w:type="dxa"/>
            <w:tcBorders>
              <w:top w:val="nil"/>
              <w:left w:val="nil"/>
              <w:bottom w:val="nil"/>
              <w:right w:val="nil"/>
            </w:tcBorders>
            <w:vAlign w:val="center"/>
          </w:tcPr>
          <w:p w14:paraId="21CA2784">
            <w:pPr>
              <w:spacing w:after="0"/>
              <w:jc w:val="center"/>
              <w:rPr>
                <w:rFonts w:cs="Times New Roman"/>
                <w:sz w:val="24"/>
                <w:szCs w:val="24"/>
              </w:rPr>
            </w:pPr>
            <w:r>
              <w:rPr>
                <w:rFonts w:cs="Times New Roman"/>
                <w:sz w:val="24"/>
                <w:szCs w:val="24"/>
              </w:rPr>
              <w:t>-0.013</w:t>
            </w:r>
          </w:p>
        </w:tc>
        <w:tc>
          <w:tcPr>
            <w:tcW w:w="1440" w:type="dxa"/>
            <w:tcBorders>
              <w:top w:val="nil"/>
              <w:left w:val="nil"/>
              <w:bottom w:val="nil"/>
              <w:right w:val="nil"/>
            </w:tcBorders>
            <w:vAlign w:val="center"/>
          </w:tcPr>
          <w:p w14:paraId="635AC705">
            <w:pPr>
              <w:spacing w:after="0"/>
              <w:jc w:val="center"/>
              <w:rPr>
                <w:rFonts w:cs="Times New Roman"/>
                <w:sz w:val="24"/>
                <w:szCs w:val="24"/>
              </w:rPr>
            </w:pPr>
            <w:r>
              <w:rPr>
                <w:rFonts w:cs="Times New Roman"/>
                <w:sz w:val="24"/>
                <w:szCs w:val="24"/>
              </w:rPr>
              <w:t>0.013</w:t>
            </w:r>
          </w:p>
        </w:tc>
        <w:tc>
          <w:tcPr>
            <w:tcW w:w="1368" w:type="dxa"/>
            <w:tcBorders>
              <w:top w:val="nil"/>
              <w:left w:val="nil"/>
              <w:bottom w:val="nil"/>
              <w:right w:val="nil"/>
            </w:tcBorders>
            <w:vAlign w:val="center"/>
          </w:tcPr>
          <w:p w14:paraId="2C920361">
            <w:pPr>
              <w:spacing w:after="0"/>
              <w:jc w:val="center"/>
              <w:rPr>
                <w:rFonts w:cs="Times New Roman"/>
                <w:sz w:val="24"/>
                <w:szCs w:val="24"/>
              </w:rPr>
            </w:pPr>
            <w:r>
              <w:rPr>
                <w:rFonts w:cs="Times New Roman"/>
                <w:sz w:val="24"/>
                <w:szCs w:val="24"/>
              </w:rPr>
              <w:t>Negative</w:t>
            </w:r>
          </w:p>
        </w:tc>
      </w:tr>
      <w:tr w14:paraId="013670E7">
        <w:tblPrEx>
          <w:tblCellMar>
            <w:top w:w="0" w:type="dxa"/>
            <w:left w:w="108" w:type="dxa"/>
            <w:bottom w:w="0" w:type="dxa"/>
            <w:right w:w="108" w:type="dxa"/>
          </w:tblCellMar>
        </w:tblPrEx>
        <w:trPr>
          <w:jc w:val="center"/>
        </w:trPr>
        <w:tc>
          <w:tcPr>
            <w:tcW w:w="1728" w:type="dxa"/>
            <w:tcBorders>
              <w:top w:val="nil"/>
              <w:left w:val="nil"/>
              <w:bottom w:val="single" w:color="000000" w:sz="12" w:space="0"/>
              <w:right w:val="nil"/>
            </w:tcBorders>
            <w:vAlign w:val="center"/>
          </w:tcPr>
          <w:p w14:paraId="084EB3F5">
            <w:pPr>
              <w:spacing w:after="0"/>
              <w:rPr>
                <w:rFonts w:cs="Times New Roman"/>
                <w:sz w:val="24"/>
                <w:szCs w:val="24"/>
              </w:rPr>
            </w:pPr>
            <w:r>
              <w:rPr>
                <w:rFonts w:cs="Times New Roman"/>
                <w:sz w:val="24"/>
                <w:szCs w:val="24"/>
              </w:rPr>
              <w:t>SM-Emotion</w:t>
            </w:r>
          </w:p>
        </w:tc>
        <w:tc>
          <w:tcPr>
            <w:tcW w:w="1728" w:type="dxa"/>
            <w:tcBorders>
              <w:top w:val="nil"/>
              <w:left w:val="nil"/>
              <w:bottom w:val="single" w:color="000000" w:sz="12" w:space="0"/>
              <w:right w:val="nil"/>
            </w:tcBorders>
            <w:vAlign w:val="center"/>
          </w:tcPr>
          <w:p w14:paraId="4E5A6617">
            <w:pPr>
              <w:spacing w:after="0"/>
              <w:rPr>
                <w:rFonts w:cs="Times New Roman"/>
                <w:sz w:val="24"/>
                <w:szCs w:val="24"/>
              </w:rPr>
            </w:pPr>
            <w:r>
              <w:rPr>
                <w:rFonts w:cs="Times New Roman"/>
                <w:sz w:val="24"/>
                <w:szCs w:val="24"/>
              </w:rPr>
              <w:t>FoP-SF</w:t>
            </w:r>
          </w:p>
        </w:tc>
        <w:tc>
          <w:tcPr>
            <w:tcW w:w="1728" w:type="dxa"/>
            <w:tcBorders>
              <w:top w:val="nil"/>
              <w:left w:val="nil"/>
              <w:bottom w:val="single" w:color="000000" w:sz="12" w:space="0"/>
              <w:right w:val="nil"/>
            </w:tcBorders>
            <w:vAlign w:val="center"/>
          </w:tcPr>
          <w:p w14:paraId="7D0B6102">
            <w:pPr>
              <w:spacing w:after="0"/>
              <w:jc w:val="center"/>
              <w:rPr>
                <w:rFonts w:cs="Times New Roman"/>
                <w:sz w:val="24"/>
                <w:szCs w:val="24"/>
              </w:rPr>
            </w:pPr>
            <w:r>
              <w:rPr>
                <w:rFonts w:cs="Times New Roman"/>
                <w:sz w:val="24"/>
                <w:szCs w:val="24"/>
              </w:rPr>
              <w:t>-0.012</w:t>
            </w:r>
          </w:p>
        </w:tc>
        <w:tc>
          <w:tcPr>
            <w:tcW w:w="1440" w:type="dxa"/>
            <w:tcBorders>
              <w:top w:val="nil"/>
              <w:left w:val="nil"/>
              <w:bottom w:val="single" w:color="000000" w:sz="12" w:space="0"/>
              <w:right w:val="nil"/>
            </w:tcBorders>
            <w:vAlign w:val="center"/>
          </w:tcPr>
          <w:p w14:paraId="38959611">
            <w:pPr>
              <w:spacing w:after="0"/>
              <w:jc w:val="center"/>
              <w:rPr>
                <w:rFonts w:cs="Times New Roman"/>
                <w:sz w:val="24"/>
                <w:szCs w:val="24"/>
              </w:rPr>
            </w:pPr>
            <w:r>
              <w:rPr>
                <w:rFonts w:cs="Times New Roman"/>
                <w:sz w:val="24"/>
                <w:szCs w:val="24"/>
              </w:rPr>
              <w:t>0.012</w:t>
            </w:r>
          </w:p>
        </w:tc>
        <w:tc>
          <w:tcPr>
            <w:tcW w:w="1368" w:type="dxa"/>
            <w:tcBorders>
              <w:top w:val="nil"/>
              <w:left w:val="nil"/>
              <w:bottom w:val="single" w:color="000000" w:sz="12" w:space="0"/>
              <w:right w:val="nil"/>
            </w:tcBorders>
            <w:vAlign w:val="center"/>
          </w:tcPr>
          <w:p w14:paraId="5DAAEC41">
            <w:pPr>
              <w:spacing w:after="0"/>
              <w:jc w:val="center"/>
              <w:rPr>
                <w:rFonts w:cs="Times New Roman"/>
                <w:sz w:val="24"/>
                <w:szCs w:val="24"/>
              </w:rPr>
            </w:pPr>
            <w:r>
              <w:rPr>
                <w:rFonts w:cs="Times New Roman"/>
                <w:sz w:val="24"/>
                <w:szCs w:val="24"/>
              </w:rPr>
              <w:t>Negative</w:t>
            </w:r>
          </w:p>
        </w:tc>
      </w:tr>
    </w:tbl>
    <w:p w14:paraId="685EA594">
      <w:pPr>
        <w:spacing w:before="60" w:after="120"/>
        <w:rPr>
          <w:rFonts w:cs="Times New Roman"/>
          <w:sz w:val="24"/>
          <w:szCs w:val="24"/>
        </w:rPr>
        <w:sectPr>
          <w:pgSz w:w="16834" w:h="11909" w:orient="landscape"/>
          <w:pgMar w:top="792" w:right="792" w:bottom="792" w:left="792" w:header="720" w:footer="720" w:gutter="0"/>
          <w:cols w:space="720" w:num="1"/>
          <w:docGrid w:linePitch="360" w:charSpace="0"/>
        </w:sectPr>
      </w:pPr>
      <w:r>
        <w:rPr>
          <w:rFonts w:cs="Times New Roman"/>
          <w:sz w:val="24"/>
          <w:szCs w:val="24"/>
        </w:rPr>
        <w:t>Note. The Spearman sensitivity network was estimated using the same EBICglasso procedure and tuning parameter as the primary network.</w:t>
      </w:r>
    </w:p>
    <w:p w14:paraId="209607FD">
      <w:pPr>
        <w:spacing w:before="60" w:after="120"/>
        <w:rPr>
          <w:rFonts w:cs="Times New Roman"/>
          <w:sz w:val="24"/>
          <w:szCs w:val="24"/>
          <w:lang w:eastAsia="zh-CN"/>
        </w:rPr>
      </w:pPr>
      <w:r>
        <w:rPr>
          <w:rFonts w:cs="Times New Roman"/>
          <w:sz w:val="24"/>
          <w:szCs w:val="24"/>
        </w:rPr>
        <w:drawing>
          <wp:inline distT="0" distB="0" distL="0" distR="0">
            <wp:extent cx="6556375" cy="4584065"/>
            <wp:effectExtent l="0" t="0" r="0" b="635"/>
            <wp:docPr id="7948606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60624" name="图片 1"/>
                    <pic:cNvPicPr>
                      <a:picLocks noChangeAspect="1"/>
                    </pic:cNvPicPr>
                  </pic:nvPicPr>
                  <pic:blipFill>
                    <a:blip r:embed="rId6"/>
                    <a:stretch>
                      <a:fillRect/>
                    </a:stretch>
                  </pic:blipFill>
                  <pic:spPr>
                    <a:xfrm>
                      <a:off x="0" y="0"/>
                      <a:ext cx="6556375" cy="4584065"/>
                    </a:xfrm>
                    <a:prstGeom prst="rect">
                      <a:avLst/>
                    </a:prstGeom>
                  </pic:spPr>
                </pic:pic>
              </a:graphicData>
            </a:graphic>
          </wp:inline>
        </w:drawing>
      </w:r>
    </w:p>
    <w:p w14:paraId="1D5B1CFD">
      <w:pPr>
        <w:pStyle w:val="164"/>
        <w:rPr>
          <w:rFonts w:ascii="Times New Roman" w:hAnsi="Times New Roman" w:cs="Times New Roman"/>
        </w:rPr>
      </w:pPr>
      <w:r>
        <w:rPr>
          <w:rFonts w:ascii="Times New Roman" w:hAnsi="Times New Roman" w:cs="Times New Roman"/>
          <w:b/>
          <w:bCs/>
        </w:rPr>
        <w:t>Supplementary Figure S1. Bootstrapped confidence intervals for edge weights.</w:t>
      </w:r>
      <w:r>
        <w:rPr>
          <w:rFonts w:ascii="Times New Roman" w:hAnsi="Times New Roman" w:cs="Times New Roman"/>
        </w:rPr>
        <w:t xml:space="preserve"> Nonparametric bootstrap results for edge-weight accuracy are shown. Red points indicate edge weights estimated from the original sample, black points indicate bootstrap mean edge weights, and grey areas indicate 95% bootstrap confidence intervals. Edges are ordered by the original sample estimates.</w:t>
      </w:r>
    </w:p>
    <w:p w14:paraId="766F8733">
      <w:pPr>
        <w:rPr>
          <w:rFonts w:cs="Times New Roman"/>
          <w:sz w:val="24"/>
          <w:szCs w:val="24"/>
          <w:lang w:eastAsia="zh-CN"/>
        </w:rPr>
      </w:pPr>
      <w:r>
        <w:rPr>
          <w:rFonts w:cs="Times New Roman"/>
          <w:sz w:val="24"/>
          <w:szCs w:val="24"/>
          <w:lang w:eastAsia="zh-CN"/>
        </w:rPr>
        <w:br w:type="page"/>
      </w:r>
    </w:p>
    <w:p w14:paraId="0C68F8D8">
      <w:pPr>
        <w:spacing w:before="60" w:after="120"/>
        <w:rPr>
          <w:rFonts w:cs="Times New Roman"/>
          <w:sz w:val="24"/>
          <w:szCs w:val="24"/>
          <w:lang w:eastAsia="zh-CN"/>
        </w:rPr>
      </w:pPr>
      <w:r>
        <w:rPr>
          <w:rFonts w:cs="Times New Roman"/>
          <w:sz w:val="24"/>
          <w:szCs w:val="24"/>
          <w:lang w:eastAsia="zh-CN"/>
        </w:rPr>
        <w:drawing>
          <wp:inline distT="0" distB="0" distL="0" distR="0">
            <wp:extent cx="6556375" cy="4370705"/>
            <wp:effectExtent l="0" t="0" r="0" b="0"/>
            <wp:docPr id="9682334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33474" name="图片 2"/>
                    <pic:cNvPicPr>
                      <a:picLocks noChangeAspect="1"/>
                    </pic:cNvPicPr>
                  </pic:nvPicPr>
                  <pic:blipFill>
                    <a:blip r:embed="rId7"/>
                    <a:stretch>
                      <a:fillRect/>
                    </a:stretch>
                  </pic:blipFill>
                  <pic:spPr>
                    <a:xfrm>
                      <a:off x="0" y="0"/>
                      <a:ext cx="6556375" cy="4370705"/>
                    </a:xfrm>
                    <a:prstGeom prst="rect">
                      <a:avLst/>
                    </a:prstGeom>
                  </pic:spPr>
                </pic:pic>
              </a:graphicData>
            </a:graphic>
          </wp:inline>
        </w:drawing>
      </w:r>
    </w:p>
    <w:p w14:paraId="4721EE0F">
      <w:pPr>
        <w:pStyle w:val="164"/>
        <w:rPr>
          <w:rFonts w:ascii="Times New Roman" w:hAnsi="Times New Roman" w:cs="Times New Roman"/>
        </w:rPr>
      </w:pPr>
      <w:r>
        <w:rPr>
          <w:rFonts w:ascii="Times New Roman" w:hAnsi="Times New Roman" w:cs="Times New Roman"/>
          <w:b/>
          <w:bCs/>
        </w:rPr>
        <w:t>Supplementary Figure S2. Bootstrapped edge-weight difference test.</w:t>
      </w:r>
      <w:r>
        <w:rPr>
          <w:rFonts w:ascii="Times New Roman" w:hAnsi="Times New Roman" w:cs="Times New Roman"/>
        </w:rPr>
        <w:t xml:space="preserve"> The plot shows pairwise difference tests between edge weights based on nonparametric bootstrapping. Black squares indicate statistically significant differences between two edge weights, whereas grey squares indicate non-significant differences. Edge labels are ordered according to the estimated edge weights.</w:t>
      </w:r>
    </w:p>
    <w:p w14:paraId="3FDD3753">
      <w:pPr>
        <w:rPr>
          <w:rFonts w:cs="Times New Roman"/>
          <w:sz w:val="24"/>
          <w:szCs w:val="24"/>
          <w:lang w:eastAsia="zh-CN"/>
        </w:rPr>
      </w:pPr>
      <w:r>
        <w:rPr>
          <w:rFonts w:cs="Times New Roman"/>
          <w:sz w:val="24"/>
          <w:szCs w:val="24"/>
          <w:lang w:eastAsia="zh-CN"/>
        </w:rPr>
        <w:br w:type="page"/>
      </w:r>
    </w:p>
    <w:p w14:paraId="68486576">
      <w:pPr>
        <w:spacing w:before="60" w:after="120"/>
        <w:rPr>
          <w:rFonts w:cs="Times New Roman"/>
          <w:sz w:val="24"/>
          <w:szCs w:val="24"/>
          <w:lang w:eastAsia="zh-CN"/>
        </w:rPr>
      </w:pPr>
      <w:r>
        <w:rPr>
          <w:rFonts w:cs="Times New Roman"/>
          <w:sz w:val="24"/>
          <w:szCs w:val="24"/>
          <w:lang w:eastAsia="zh-CN"/>
        </w:rPr>
        <w:drawing>
          <wp:inline distT="0" distB="0" distL="0" distR="0">
            <wp:extent cx="6556375" cy="4584065"/>
            <wp:effectExtent l="0" t="0" r="0" b="635"/>
            <wp:docPr id="15472849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84915" name="图片 3"/>
                    <pic:cNvPicPr>
                      <a:picLocks noChangeAspect="1"/>
                    </pic:cNvPicPr>
                  </pic:nvPicPr>
                  <pic:blipFill>
                    <a:blip r:embed="rId8"/>
                    <a:stretch>
                      <a:fillRect/>
                    </a:stretch>
                  </pic:blipFill>
                  <pic:spPr>
                    <a:xfrm>
                      <a:off x="0" y="0"/>
                      <a:ext cx="6556375" cy="4584065"/>
                    </a:xfrm>
                    <a:prstGeom prst="rect">
                      <a:avLst/>
                    </a:prstGeom>
                  </pic:spPr>
                </pic:pic>
              </a:graphicData>
            </a:graphic>
          </wp:inline>
        </w:drawing>
      </w:r>
    </w:p>
    <w:p w14:paraId="122A45FF">
      <w:pPr>
        <w:pStyle w:val="164"/>
        <w:rPr>
          <w:rFonts w:ascii="Times New Roman" w:hAnsi="Times New Roman" w:cs="Times New Roman"/>
        </w:rPr>
      </w:pPr>
      <w:r>
        <w:rPr>
          <w:rFonts w:ascii="Times New Roman" w:hAnsi="Times New Roman" w:cs="Times New Roman"/>
          <w:b/>
          <w:bCs/>
        </w:rPr>
        <w:t>Supplementary Figure S3. Case-dropping bootstrap stability of centrality indices.</w:t>
      </w:r>
      <w:r>
        <w:rPr>
          <w:rFonts w:ascii="Times New Roman" w:hAnsi="Times New Roman" w:cs="Times New Roman"/>
        </w:rPr>
        <w:t xml:space="preserve"> The plot shows the average correlation between centrality estimates from subsamples and those from the original sample across different proportions of retained cases. Shaded areas indicate the 95% confidence intervals. Strength and expected influence were evaluated using case-dropping bootstrap procedures.</w:t>
      </w:r>
    </w:p>
    <w:p w14:paraId="7166848F">
      <w:pPr>
        <w:rPr>
          <w:rFonts w:cs="Times New Roman"/>
          <w:sz w:val="24"/>
          <w:szCs w:val="24"/>
          <w:lang w:eastAsia="zh-CN"/>
        </w:rPr>
      </w:pPr>
      <w:r>
        <w:rPr>
          <w:rFonts w:cs="Times New Roman"/>
          <w:sz w:val="24"/>
          <w:szCs w:val="24"/>
          <w:lang w:eastAsia="zh-CN"/>
        </w:rPr>
        <w:br w:type="page"/>
      </w:r>
    </w:p>
    <w:p w14:paraId="274D98F9">
      <w:pPr>
        <w:spacing w:before="60" w:after="120"/>
        <w:rPr>
          <w:rFonts w:cs="Times New Roman"/>
          <w:sz w:val="24"/>
          <w:szCs w:val="24"/>
          <w:lang w:eastAsia="zh-CN"/>
        </w:rPr>
      </w:pPr>
      <w:r>
        <w:rPr>
          <w:rFonts w:cs="Times New Roman"/>
          <w:sz w:val="24"/>
          <w:szCs w:val="24"/>
          <w:lang w:eastAsia="zh-CN"/>
        </w:rPr>
        <w:drawing>
          <wp:inline distT="0" distB="0" distL="0" distR="0">
            <wp:extent cx="6556375" cy="4584065"/>
            <wp:effectExtent l="0" t="0" r="0" b="635"/>
            <wp:docPr id="9614674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67474" name="图片 4"/>
                    <pic:cNvPicPr>
                      <a:picLocks noChangeAspect="1"/>
                    </pic:cNvPicPr>
                  </pic:nvPicPr>
                  <pic:blipFill>
                    <a:blip r:embed="rId9"/>
                    <a:stretch>
                      <a:fillRect/>
                    </a:stretch>
                  </pic:blipFill>
                  <pic:spPr>
                    <a:xfrm>
                      <a:off x="0" y="0"/>
                      <a:ext cx="6556375" cy="4584065"/>
                    </a:xfrm>
                    <a:prstGeom prst="rect">
                      <a:avLst/>
                    </a:prstGeom>
                  </pic:spPr>
                </pic:pic>
              </a:graphicData>
            </a:graphic>
          </wp:inline>
        </w:drawing>
      </w:r>
    </w:p>
    <w:p w14:paraId="6AE32B18">
      <w:pPr>
        <w:pStyle w:val="164"/>
        <w:rPr>
          <w:rFonts w:ascii="Times New Roman" w:hAnsi="Times New Roman" w:cs="Times New Roman"/>
        </w:rPr>
      </w:pPr>
      <w:r>
        <w:rPr>
          <w:rFonts w:ascii="Times New Roman" w:hAnsi="Times New Roman" w:cs="Times New Roman"/>
          <w:b/>
          <w:bCs/>
        </w:rPr>
        <w:t>Supplementary Figure S4. Bootstrapped difference test for strength.</w:t>
      </w:r>
      <w:r>
        <w:rPr>
          <w:rFonts w:ascii="Times New Roman" w:hAnsi="Times New Roman" w:cs="Times New Roman"/>
        </w:rPr>
        <w:t xml:space="preserve"> The plot shows pairwise difference tests for node strength based on nonparametric bootstrapping. Black squares indicate statistically significant differences between two nodes, whereas grey squares indicate non-significant differences.</w:t>
      </w:r>
    </w:p>
    <w:p w14:paraId="416574BE">
      <w:pPr>
        <w:rPr>
          <w:rFonts w:cs="Times New Roman"/>
          <w:sz w:val="24"/>
          <w:szCs w:val="24"/>
          <w:lang w:eastAsia="zh-CN"/>
        </w:rPr>
      </w:pPr>
      <w:r>
        <w:rPr>
          <w:rFonts w:cs="Times New Roman"/>
          <w:sz w:val="24"/>
          <w:szCs w:val="24"/>
          <w:lang w:eastAsia="zh-CN"/>
        </w:rPr>
        <w:br w:type="page"/>
      </w:r>
    </w:p>
    <w:p w14:paraId="3E9C6231">
      <w:pPr>
        <w:spacing w:before="60" w:after="120"/>
        <w:rPr>
          <w:rFonts w:cs="Times New Roman"/>
          <w:sz w:val="24"/>
          <w:szCs w:val="24"/>
          <w:lang w:eastAsia="zh-CN"/>
        </w:rPr>
      </w:pPr>
      <w:r>
        <w:rPr>
          <w:rFonts w:cs="Times New Roman"/>
          <w:sz w:val="24"/>
          <w:szCs w:val="24"/>
          <w:lang w:eastAsia="zh-CN"/>
        </w:rPr>
        <w:drawing>
          <wp:inline distT="0" distB="0" distL="0" distR="0">
            <wp:extent cx="6556375" cy="4370705"/>
            <wp:effectExtent l="0" t="0" r="0" b="0"/>
            <wp:docPr id="20156532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653289" name="图片 5"/>
                    <pic:cNvPicPr>
                      <a:picLocks noChangeAspect="1"/>
                    </pic:cNvPicPr>
                  </pic:nvPicPr>
                  <pic:blipFill>
                    <a:blip r:embed="rId10"/>
                    <a:stretch>
                      <a:fillRect/>
                    </a:stretch>
                  </pic:blipFill>
                  <pic:spPr>
                    <a:xfrm>
                      <a:off x="0" y="0"/>
                      <a:ext cx="6556375" cy="4370705"/>
                    </a:xfrm>
                    <a:prstGeom prst="rect">
                      <a:avLst/>
                    </a:prstGeom>
                  </pic:spPr>
                </pic:pic>
              </a:graphicData>
            </a:graphic>
          </wp:inline>
        </w:drawing>
      </w:r>
    </w:p>
    <w:p w14:paraId="7B6BD001">
      <w:pPr>
        <w:pStyle w:val="164"/>
        <w:rPr>
          <w:rFonts w:ascii="Times New Roman" w:hAnsi="Times New Roman" w:cs="Times New Roman"/>
        </w:rPr>
      </w:pPr>
      <w:r>
        <w:rPr>
          <w:rFonts w:ascii="Times New Roman" w:hAnsi="Times New Roman" w:cs="Times New Roman"/>
          <w:b/>
          <w:bCs/>
        </w:rPr>
        <w:t>Supplementary Figure S5. Bootstrapped difference test for expected influence.</w:t>
      </w:r>
      <w:r>
        <w:rPr>
          <w:rFonts w:ascii="Times New Roman" w:hAnsi="Times New Roman" w:cs="Times New Roman"/>
        </w:rPr>
        <w:t xml:space="preserve"> The plot shows pairwise difference tests for node expected influence based on nonparametric bootstrapping. Black squares indicate statistically significant differences between two nodes, whereas grey squares indicate non-significant differences.</w:t>
      </w:r>
    </w:p>
    <w:p w14:paraId="56932D71">
      <w:pPr>
        <w:rPr>
          <w:rFonts w:cs="Times New Roman"/>
          <w:sz w:val="24"/>
          <w:szCs w:val="24"/>
          <w:lang w:eastAsia="zh-CN"/>
        </w:rPr>
      </w:pPr>
      <w:r>
        <w:rPr>
          <w:rFonts w:cs="Times New Roman"/>
          <w:sz w:val="24"/>
          <w:szCs w:val="24"/>
          <w:lang w:eastAsia="zh-CN"/>
        </w:rPr>
        <w:br w:type="page"/>
      </w:r>
    </w:p>
    <w:p w14:paraId="6F21AC8F">
      <w:pPr>
        <w:spacing w:before="60" w:after="120"/>
        <w:rPr>
          <w:rFonts w:cs="Times New Roman"/>
          <w:sz w:val="24"/>
          <w:szCs w:val="24"/>
          <w:lang w:eastAsia="zh-CN"/>
        </w:rPr>
      </w:pPr>
      <w:r>
        <w:rPr>
          <w:rFonts w:cs="Times New Roman"/>
          <w:sz w:val="24"/>
          <w:szCs w:val="24"/>
          <w:lang w:eastAsia="zh-CN"/>
        </w:rPr>
        <w:drawing>
          <wp:inline distT="0" distB="0" distL="0" distR="0">
            <wp:extent cx="6556375" cy="4584065"/>
            <wp:effectExtent l="0" t="0" r="0" b="635"/>
            <wp:docPr id="463329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2969" name="图片 6"/>
                    <pic:cNvPicPr>
                      <a:picLocks noChangeAspect="1"/>
                    </pic:cNvPicPr>
                  </pic:nvPicPr>
                  <pic:blipFill>
                    <a:blip r:embed="rId11"/>
                    <a:stretch>
                      <a:fillRect/>
                    </a:stretch>
                  </pic:blipFill>
                  <pic:spPr>
                    <a:xfrm>
                      <a:off x="0" y="0"/>
                      <a:ext cx="6556375" cy="4584065"/>
                    </a:xfrm>
                    <a:prstGeom prst="rect">
                      <a:avLst/>
                    </a:prstGeom>
                  </pic:spPr>
                </pic:pic>
              </a:graphicData>
            </a:graphic>
          </wp:inline>
        </w:drawing>
      </w:r>
    </w:p>
    <w:p w14:paraId="6B06432F">
      <w:pPr>
        <w:pStyle w:val="164"/>
        <w:rPr>
          <w:rFonts w:ascii="Times New Roman" w:hAnsi="Times New Roman" w:cs="Times New Roman"/>
        </w:rPr>
      </w:pPr>
      <w:r>
        <w:rPr>
          <w:rFonts w:ascii="Times New Roman" w:hAnsi="Times New Roman" w:cs="Times New Roman"/>
          <w:b/>
          <w:bCs/>
        </w:rPr>
        <w:t>Supplementary Figure S6. Case-dropping bootstrap stability of bridge centrality indices.</w:t>
      </w:r>
      <w:r>
        <w:rPr>
          <w:rFonts w:ascii="Times New Roman" w:hAnsi="Times New Roman" w:cs="Times New Roman"/>
        </w:rPr>
        <w:t xml:space="preserve"> The plot shows the average correlation between bridge centrality estimates from subsamples and those from the original sample across different proportions of retained cases. Shaded areas indicate the 95% confidence intervals. Bridge strength and bridge expected influence were evaluated using case-dropping bootstrap procedures.</w:t>
      </w:r>
    </w:p>
    <w:p w14:paraId="4BEFDCED">
      <w:pPr>
        <w:rPr>
          <w:rFonts w:cs="Times New Roman"/>
          <w:sz w:val="24"/>
          <w:szCs w:val="24"/>
          <w:lang w:eastAsia="zh-CN"/>
        </w:rPr>
      </w:pPr>
      <w:r>
        <w:rPr>
          <w:rFonts w:cs="Times New Roman"/>
          <w:sz w:val="24"/>
          <w:szCs w:val="24"/>
          <w:lang w:eastAsia="zh-CN"/>
        </w:rPr>
        <w:br w:type="page"/>
      </w:r>
    </w:p>
    <w:p w14:paraId="3C85CC8F">
      <w:pPr>
        <w:spacing w:before="60" w:after="120"/>
        <w:rPr>
          <w:rFonts w:cs="Times New Roman"/>
          <w:sz w:val="24"/>
          <w:szCs w:val="24"/>
          <w:lang w:eastAsia="zh-CN"/>
        </w:rPr>
      </w:pPr>
      <w:r>
        <w:rPr>
          <w:rFonts w:cs="Times New Roman"/>
          <w:sz w:val="24"/>
          <w:szCs w:val="24"/>
          <w:lang w:eastAsia="zh-CN"/>
        </w:rPr>
        <w:drawing>
          <wp:inline distT="0" distB="0" distL="0" distR="0">
            <wp:extent cx="6556375" cy="4917440"/>
            <wp:effectExtent l="0" t="0" r="0" b="0"/>
            <wp:docPr id="36733807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38077" name="图片 7"/>
                    <pic:cNvPicPr>
                      <a:picLocks noChangeAspect="1"/>
                    </pic:cNvPicPr>
                  </pic:nvPicPr>
                  <pic:blipFill>
                    <a:blip r:embed="rId12"/>
                    <a:stretch>
                      <a:fillRect/>
                    </a:stretch>
                  </pic:blipFill>
                  <pic:spPr>
                    <a:xfrm>
                      <a:off x="0" y="0"/>
                      <a:ext cx="6556375" cy="4917440"/>
                    </a:xfrm>
                    <a:prstGeom prst="rect">
                      <a:avLst/>
                    </a:prstGeom>
                  </pic:spPr>
                </pic:pic>
              </a:graphicData>
            </a:graphic>
          </wp:inline>
        </w:drawing>
      </w:r>
    </w:p>
    <w:p w14:paraId="1AA149CF">
      <w:pPr>
        <w:pStyle w:val="164"/>
        <w:rPr>
          <w:rFonts w:ascii="Times New Roman" w:hAnsi="Times New Roman" w:cs="Times New Roman"/>
        </w:rPr>
      </w:pPr>
      <w:r>
        <w:rPr>
          <w:rFonts w:ascii="Times New Roman" w:hAnsi="Times New Roman" w:cs="Times New Roman"/>
          <w:b/>
          <w:bCs/>
        </w:rPr>
        <w:t>Supplementary Figure S7. Sensitivity network estimated using Spearman correlations.</w:t>
      </w:r>
      <w:r>
        <w:rPr>
          <w:rFonts w:ascii="Times New Roman" w:hAnsi="Times New Roman" w:cs="Times New Roman"/>
        </w:rPr>
        <w:t xml:space="preserve"> The network was re-estimated using Spearman correlations while retaining the same EBICglasso procedure and tuning parameter. Green edges indicate positive regularized partial correlations, red edges indicate negative regularized partial correlations, and thicker edges represent stronger associations. Node abbreviations are defined in Figure </w:t>
      </w:r>
      <w:r>
        <w:rPr>
          <w:rFonts w:hint="eastAsia" w:ascii="Times New Roman" w:hAnsi="Times New Roman" w:cs="Times New Roman"/>
          <w:lang w:val="en-US" w:eastAsia="zh-CN"/>
        </w:rPr>
        <w:t>2</w:t>
      </w:r>
      <w:r>
        <w:rPr>
          <w:rFonts w:ascii="Times New Roman" w:hAnsi="Times New Roman" w:cs="Times New Roman"/>
        </w:rPr>
        <w:t>.</w:t>
      </w:r>
    </w:p>
    <w:p w14:paraId="06CCC40B">
      <w:pPr>
        <w:spacing w:before="60" w:after="120"/>
        <w:rPr>
          <w:rFonts w:cs="Times New Roman"/>
          <w:sz w:val="24"/>
          <w:szCs w:val="24"/>
          <w:lang w:eastAsia="zh-CN"/>
        </w:rPr>
      </w:pPr>
    </w:p>
    <w:sectPr>
      <w:pgSz w:w="11909" w:h="16834"/>
      <w:pgMar w:top="792" w:right="792" w:bottom="792" w:left="792"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3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27D94"/>
    <w:rsid w:val="0029639D"/>
    <w:rsid w:val="00326F90"/>
    <w:rsid w:val="00427B80"/>
    <w:rsid w:val="006225F9"/>
    <w:rsid w:val="00AA1D8D"/>
    <w:rsid w:val="00B06E2A"/>
    <w:rsid w:val="00B47730"/>
    <w:rsid w:val="00CB0664"/>
    <w:rsid w:val="00DC37AF"/>
    <w:rsid w:val="00FC693F"/>
    <w:rsid w:val="454C2E47"/>
    <w:rsid w:val="559D4AB5"/>
    <w:rsid w:val="70814BE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uiPriority w:val="99"/>
  </w:style>
  <w:style w:type="character" w:customStyle="1" w:styleId="136">
    <w:name w:val="页脚 字符"/>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p1"/>
    <w:basedOn w:val="1"/>
    <w:qFormat/>
    <w:uiPriority w:val="0"/>
    <w:pPr>
      <w:spacing w:before="100" w:beforeAutospacing="1" w:after="100" w:afterAutospacing="1" w:line="240" w:lineRule="auto"/>
    </w:pPr>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972</Words>
  <Characters>6736</Characters>
  <Lines>55</Lines>
  <Paragraphs>15</Paragraphs>
  <TotalTime>5</TotalTime>
  <ScaleCrop>false</ScaleCrop>
  <LinksUpToDate>false</LinksUpToDate>
  <CharactersWithSpaces>7184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刘玺臣</cp:lastModifiedBy>
  <dcterms:modified xsi:type="dcterms:W3CDTF">2026-04-28T10:58:30Z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eyJoZGlkIjoiMzEwNTM5NzYwMDRjMzkwZTVkZjY2ODkwMGIxNGU0OTUiLCJ1c2VySWQiOiI0MjIwNDY4ODYifQ==</vt:lpwstr>
  </property>
  <property fmtid="{D5CDD505-2E9C-101B-9397-08002B2CF9AE}" pid="3" name="KSOProductBuildVer">
    <vt:lpwstr>2052-12.1.0.25865</vt:lpwstr>
  </property>
  <property fmtid="{D5CDD505-2E9C-101B-9397-08002B2CF9AE}" pid="4" name="ICV">
    <vt:lpwstr>B4A4481EC86447EAB6918A5424E2AA00_12</vt:lpwstr>
  </property>
</Properties>
</file>