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ED14" w14:textId="45DD1F59" w:rsidR="00E86E56" w:rsidRPr="00D56A8E" w:rsidRDefault="00B006F7" w:rsidP="00B006F7">
      <w:pPr>
        <w:ind w:firstLineChars="0" w:firstLine="0"/>
        <w:rPr>
          <w:rFonts w:ascii="Arial" w:hAnsi="Arial" w:cs="Arial"/>
          <w:color w:val="000000"/>
          <w:kern w:val="0"/>
          <w:sz w:val="20"/>
          <w:szCs w:val="20"/>
        </w:rPr>
      </w:pPr>
      <w:r w:rsidRPr="00D56A8E">
        <w:rPr>
          <w:rFonts w:ascii="Arial" w:hAnsi="Arial" w:cs="Arial"/>
          <w:b/>
          <w:bCs/>
          <w:color w:val="000000"/>
          <w:kern w:val="0"/>
          <w:sz w:val="20"/>
          <w:szCs w:val="20"/>
        </w:rPr>
        <w:t>Supplementary Table S1</w:t>
      </w:r>
      <w:r w:rsidR="00057FB1" w:rsidRPr="00D56A8E">
        <w:rPr>
          <w:rFonts w:ascii="Arial" w:hAnsi="Arial" w:cs="Arial"/>
          <w:color w:val="000000"/>
          <w:kern w:val="0"/>
          <w:sz w:val="20"/>
          <w:szCs w:val="20"/>
        </w:rPr>
        <w:t xml:space="preserve"> Keyword Standardization Rules</w:t>
      </w:r>
    </w:p>
    <w:tbl>
      <w:tblPr>
        <w:tblW w:w="8800" w:type="dxa"/>
        <w:tblLook w:val="04A0" w:firstRow="1" w:lastRow="0" w:firstColumn="1" w:lastColumn="0" w:noHBand="0" w:noVBand="1"/>
      </w:tblPr>
      <w:tblGrid>
        <w:gridCol w:w="4460"/>
        <w:gridCol w:w="4340"/>
      </w:tblGrid>
      <w:tr w:rsidR="00B006F7" w:rsidRPr="00D56A8E" w14:paraId="285EC77B" w14:textId="77777777" w:rsidTr="00C138B8">
        <w:trPr>
          <w:trHeight w:val="280"/>
        </w:trPr>
        <w:tc>
          <w:tcPr>
            <w:tcW w:w="4460" w:type="dxa"/>
            <w:tcBorders>
              <w:top w:val="single" w:sz="8" w:space="0" w:color="auto"/>
              <w:left w:val="nil"/>
              <w:bottom w:val="single" w:sz="8" w:space="0" w:color="auto"/>
              <w:right w:val="nil"/>
            </w:tcBorders>
            <w:noWrap/>
            <w:vAlign w:val="center"/>
            <w:hideMark/>
          </w:tcPr>
          <w:p w14:paraId="5F9B86C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Original keyword</w:t>
            </w:r>
          </w:p>
        </w:tc>
        <w:tc>
          <w:tcPr>
            <w:tcW w:w="4340" w:type="dxa"/>
            <w:tcBorders>
              <w:top w:val="single" w:sz="8" w:space="0" w:color="auto"/>
              <w:left w:val="nil"/>
              <w:bottom w:val="single" w:sz="8" w:space="0" w:color="auto"/>
              <w:right w:val="nil"/>
            </w:tcBorders>
            <w:noWrap/>
            <w:vAlign w:val="center"/>
            <w:hideMark/>
          </w:tcPr>
          <w:p w14:paraId="6C8E40F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Standardized keyword</w:t>
            </w:r>
          </w:p>
        </w:tc>
      </w:tr>
      <w:tr w:rsidR="00B006F7" w:rsidRPr="00D56A8E" w14:paraId="3581BA41" w14:textId="77777777" w:rsidTr="00C138B8">
        <w:trPr>
          <w:trHeight w:val="280"/>
        </w:trPr>
        <w:tc>
          <w:tcPr>
            <w:tcW w:w="4460" w:type="dxa"/>
            <w:tcBorders>
              <w:top w:val="single" w:sz="8" w:space="0" w:color="auto"/>
              <w:left w:val="nil"/>
              <w:bottom w:val="nil"/>
              <w:right w:val="nil"/>
            </w:tcBorders>
            <w:vAlign w:val="center"/>
            <w:hideMark/>
          </w:tcPr>
          <w:p w14:paraId="5717707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abt 494</w:t>
            </w:r>
          </w:p>
        </w:tc>
        <w:tc>
          <w:tcPr>
            <w:tcW w:w="4340" w:type="dxa"/>
            <w:tcBorders>
              <w:top w:val="single" w:sz="8" w:space="0" w:color="auto"/>
              <w:left w:val="nil"/>
              <w:bottom w:val="nil"/>
              <w:right w:val="nil"/>
            </w:tcBorders>
            <w:vAlign w:val="center"/>
            <w:hideMark/>
          </w:tcPr>
          <w:p w14:paraId="394209E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3EA79FD8" w14:textId="77777777" w:rsidTr="00C138B8">
        <w:trPr>
          <w:trHeight w:val="280"/>
        </w:trPr>
        <w:tc>
          <w:tcPr>
            <w:tcW w:w="4460" w:type="dxa"/>
            <w:tcBorders>
              <w:top w:val="nil"/>
              <w:left w:val="nil"/>
              <w:bottom w:val="nil"/>
              <w:right w:val="nil"/>
            </w:tcBorders>
            <w:vAlign w:val="center"/>
            <w:hideMark/>
          </w:tcPr>
          <w:p w14:paraId="4CD32E5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active crohns disease</w:t>
            </w:r>
          </w:p>
        </w:tc>
        <w:tc>
          <w:tcPr>
            <w:tcW w:w="4340" w:type="dxa"/>
            <w:tcBorders>
              <w:top w:val="nil"/>
              <w:left w:val="nil"/>
              <w:bottom w:val="nil"/>
              <w:right w:val="nil"/>
            </w:tcBorders>
            <w:vAlign w:val="center"/>
            <w:hideMark/>
          </w:tcPr>
          <w:p w14:paraId="5CA4F06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12198251" w14:textId="77777777" w:rsidTr="00C138B8">
        <w:trPr>
          <w:trHeight w:val="280"/>
        </w:trPr>
        <w:tc>
          <w:tcPr>
            <w:tcW w:w="4460" w:type="dxa"/>
            <w:tcBorders>
              <w:top w:val="nil"/>
              <w:left w:val="nil"/>
              <w:bottom w:val="nil"/>
              <w:right w:val="nil"/>
            </w:tcBorders>
            <w:vAlign w:val="center"/>
            <w:hideMark/>
          </w:tcPr>
          <w:p w14:paraId="3FAC080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active ulcerative colitis</w:t>
            </w:r>
          </w:p>
        </w:tc>
        <w:tc>
          <w:tcPr>
            <w:tcW w:w="4340" w:type="dxa"/>
            <w:tcBorders>
              <w:top w:val="nil"/>
              <w:left w:val="nil"/>
              <w:bottom w:val="nil"/>
              <w:right w:val="nil"/>
            </w:tcBorders>
            <w:vAlign w:val="center"/>
            <w:hideMark/>
          </w:tcPr>
          <w:p w14:paraId="45BD816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0EBC0F51" w14:textId="77777777" w:rsidTr="00C138B8">
        <w:trPr>
          <w:trHeight w:val="280"/>
        </w:trPr>
        <w:tc>
          <w:tcPr>
            <w:tcW w:w="4460" w:type="dxa"/>
            <w:tcBorders>
              <w:top w:val="nil"/>
              <w:left w:val="nil"/>
              <w:bottom w:val="nil"/>
              <w:right w:val="nil"/>
            </w:tcBorders>
            <w:noWrap/>
            <w:vAlign w:val="center"/>
            <w:hideMark/>
          </w:tcPr>
          <w:p w14:paraId="77A91E9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adalimumab</w:t>
            </w:r>
          </w:p>
        </w:tc>
        <w:tc>
          <w:tcPr>
            <w:tcW w:w="4340" w:type="dxa"/>
            <w:tcBorders>
              <w:top w:val="nil"/>
              <w:left w:val="nil"/>
              <w:bottom w:val="nil"/>
              <w:right w:val="nil"/>
            </w:tcBorders>
            <w:noWrap/>
            <w:vAlign w:val="center"/>
            <w:hideMark/>
          </w:tcPr>
          <w:p w14:paraId="2E0847E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35B262F1" w14:textId="77777777" w:rsidTr="00C138B8">
        <w:trPr>
          <w:trHeight w:val="280"/>
        </w:trPr>
        <w:tc>
          <w:tcPr>
            <w:tcW w:w="4460" w:type="dxa"/>
            <w:tcBorders>
              <w:top w:val="nil"/>
              <w:left w:val="nil"/>
              <w:bottom w:val="nil"/>
              <w:right w:val="nil"/>
            </w:tcBorders>
            <w:noWrap/>
            <w:vAlign w:val="center"/>
            <w:hideMark/>
          </w:tcPr>
          <w:p w14:paraId="5FA43D1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alopecia-areata</w:t>
            </w:r>
          </w:p>
        </w:tc>
        <w:tc>
          <w:tcPr>
            <w:tcW w:w="4340" w:type="dxa"/>
            <w:tcBorders>
              <w:top w:val="nil"/>
              <w:left w:val="nil"/>
              <w:bottom w:val="nil"/>
              <w:right w:val="nil"/>
            </w:tcBorders>
            <w:noWrap/>
            <w:vAlign w:val="center"/>
            <w:hideMark/>
          </w:tcPr>
          <w:p w14:paraId="3AC86AB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alopecia areata</w:t>
            </w:r>
          </w:p>
        </w:tc>
      </w:tr>
      <w:tr w:rsidR="00B006F7" w:rsidRPr="00D56A8E" w14:paraId="146D52DD" w14:textId="77777777" w:rsidTr="00C138B8">
        <w:trPr>
          <w:trHeight w:val="280"/>
        </w:trPr>
        <w:tc>
          <w:tcPr>
            <w:tcW w:w="4460" w:type="dxa"/>
            <w:tcBorders>
              <w:top w:val="nil"/>
              <w:left w:val="nil"/>
              <w:bottom w:val="nil"/>
              <w:right w:val="nil"/>
            </w:tcBorders>
            <w:vAlign w:val="center"/>
            <w:hideMark/>
          </w:tcPr>
          <w:p w14:paraId="178A927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antibiotic associated diarrhea</w:t>
            </w:r>
          </w:p>
        </w:tc>
        <w:tc>
          <w:tcPr>
            <w:tcW w:w="4340" w:type="dxa"/>
            <w:tcBorders>
              <w:top w:val="nil"/>
              <w:left w:val="nil"/>
              <w:bottom w:val="nil"/>
              <w:right w:val="nil"/>
            </w:tcBorders>
            <w:vAlign w:val="center"/>
            <w:hideMark/>
          </w:tcPr>
          <w:p w14:paraId="3A20B93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antibiotic-associated diarrhea</w:t>
            </w:r>
          </w:p>
        </w:tc>
      </w:tr>
      <w:tr w:rsidR="00B006F7" w:rsidRPr="00D56A8E" w14:paraId="16F9A747" w14:textId="77777777" w:rsidTr="00C138B8">
        <w:trPr>
          <w:trHeight w:val="280"/>
        </w:trPr>
        <w:tc>
          <w:tcPr>
            <w:tcW w:w="4460" w:type="dxa"/>
            <w:tcBorders>
              <w:top w:val="nil"/>
              <w:left w:val="nil"/>
              <w:bottom w:val="nil"/>
              <w:right w:val="nil"/>
            </w:tcBorders>
            <w:vAlign w:val="center"/>
            <w:hideMark/>
          </w:tcPr>
          <w:p w14:paraId="4110956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antibiotic-associated diarrhoea</w:t>
            </w:r>
          </w:p>
        </w:tc>
        <w:tc>
          <w:tcPr>
            <w:tcW w:w="4340" w:type="dxa"/>
            <w:tcBorders>
              <w:top w:val="nil"/>
              <w:left w:val="nil"/>
              <w:bottom w:val="nil"/>
              <w:right w:val="nil"/>
            </w:tcBorders>
            <w:vAlign w:val="center"/>
            <w:hideMark/>
          </w:tcPr>
          <w:p w14:paraId="3440048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antibiotic-associated diarrhea</w:t>
            </w:r>
          </w:p>
        </w:tc>
      </w:tr>
      <w:tr w:rsidR="00B006F7" w:rsidRPr="00D56A8E" w14:paraId="23B5257D" w14:textId="77777777" w:rsidTr="00C138B8">
        <w:trPr>
          <w:trHeight w:val="280"/>
        </w:trPr>
        <w:tc>
          <w:tcPr>
            <w:tcW w:w="4460" w:type="dxa"/>
            <w:tcBorders>
              <w:top w:val="nil"/>
              <w:left w:val="nil"/>
              <w:bottom w:val="nil"/>
              <w:right w:val="nil"/>
            </w:tcBorders>
            <w:noWrap/>
            <w:vAlign w:val="center"/>
            <w:hideMark/>
          </w:tcPr>
          <w:p w14:paraId="0292FD2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atopic eczema</w:t>
            </w:r>
          </w:p>
        </w:tc>
        <w:tc>
          <w:tcPr>
            <w:tcW w:w="4340" w:type="dxa"/>
            <w:tcBorders>
              <w:top w:val="nil"/>
              <w:left w:val="nil"/>
              <w:bottom w:val="nil"/>
              <w:right w:val="nil"/>
            </w:tcBorders>
            <w:noWrap/>
            <w:vAlign w:val="center"/>
            <w:hideMark/>
          </w:tcPr>
          <w:p w14:paraId="5C076B8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atopic dermatitis</w:t>
            </w:r>
          </w:p>
        </w:tc>
      </w:tr>
      <w:tr w:rsidR="00B006F7" w:rsidRPr="00D56A8E" w14:paraId="484CF1D4" w14:textId="77777777" w:rsidTr="00C138B8">
        <w:trPr>
          <w:trHeight w:val="280"/>
        </w:trPr>
        <w:tc>
          <w:tcPr>
            <w:tcW w:w="4460" w:type="dxa"/>
            <w:tcBorders>
              <w:top w:val="nil"/>
              <w:left w:val="nil"/>
              <w:bottom w:val="nil"/>
              <w:right w:val="nil"/>
            </w:tcBorders>
            <w:noWrap/>
            <w:vAlign w:val="center"/>
            <w:hideMark/>
          </w:tcPr>
          <w:p w14:paraId="776BF82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atopic-dermatitis</w:t>
            </w:r>
          </w:p>
        </w:tc>
        <w:tc>
          <w:tcPr>
            <w:tcW w:w="4340" w:type="dxa"/>
            <w:tcBorders>
              <w:top w:val="nil"/>
              <w:left w:val="nil"/>
              <w:bottom w:val="nil"/>
              <w:right w:val="nil"/>
            </w:tcBorders>
            <w:noWrap/>
            <w:vAlign w:val="center"/>
            <w:hideMark/>
          </w:tcPr>
          <w:p w14:paraId="041C2F3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atopic dermatitis</w:t>
            </w:r>
          </w:p>
        </w:tc>
      </w:tr>
      <w:tr w:rsidR="00B006F7" w:rsidRPr="00D56A8E" w14:paraId="1BF43C40" w14:textId="77777777" w:rsidTr="00C138B8">
        <w:trPr>
          <w:trHeight w:val="280"/>
        </w:trPr>
        <w:tc>
          <w:tcPr>
            <w:tcW w:w="4460" w:type="dxa"/>
            <w:tcBorders>
              <w:top w:val="nil"/>
              <w:left w:val="nil"/>
              <w:bottom w:val="nil"/>
              <w:right w:val="nil"/>
            </w:tcBorders>
            <w:noWrap/>
            <w:vAlign w:val="center"/>
            <w:hideMark/>
          </w:tcPr>
          <w:p w14:paraId="4AE6347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autoimmune diseases</w:t>
            </w:r>
          </w:p>
        </w:tc>
        <w:tc>
          <w:tcPr>
            <w:tcW w:w="4340" w:type="dxa"/>
            <w:tcBorders>
              <w:top w:val="nil"/>
              <w:left w:val="nil"/>
              <w:bottom w:val="nil"/>
              <w:right w:val="nil"/>
            </w:tcBorders>
            <w:noWrap/>
            <w:vAlign w:val="center"/>
            <w:hideMark/>
          </w:tcPr>
          <w:p w14:paraId="7C77D35B"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autoimmune disease</w:t>
            </w:r>
          </w:p>
        </w:tc>
      </w:tr>
      <w:tr w:rsidR="00B006F7" w:rsidRPr="00D56A8E" w14:paraId="2C7170FE" w14:textId="77777777" w:rsidTr="00C138B8">
        <w:trPr>
          <w:trHeight w:val="280"/>
        </w:trPr>
        <w:tc>
          <w:tcPr>
            <w:tcW w:w="4460" w:type="dxa"/>
            <w:tcBorders>
              <w:top w:val="nil"/>
              <w:left w:val="nil"/>
              <w:bottom w:val="nil"/>
              <w:right w:val="nil"/>
            </w:tcBorders>
            <w:vAlign w:val="center"/>
            <w:hideMark/>
          </w:tcPr>
          <w:p w14:paraId="03B8363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autoimmune disorders</w:t>
            </w:r>
          </w:p>
        </w:tc>
        <w:tc>
          <w:tcPr>
            <w:tcW w:w="4340" w:type="dxa"/>
            <w:tcBorders>
              <w:top w:val="nil"/>
              <w:left w:val="nil"/>
              <w:bottom w:val="nil"/>
              <w:right w:val="nil"/>
            </w:tcBorders>
            <w:vAlign w:val="center"/>
            <w:hideMark/>
          </w:tcPr>
          <w:p w14:paraId="4D03F8E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autoimmune disease</w:t>
            </w:r>
          </w:p>
        </w:tc>
      </w:tr>
      <w:tr w:rsidR="00B006F7" w:rsidRPr="00D56A8E" w14:paraId="73AB5BE7" w14:textId="77777777" w:rsidTr="00C138B8">
        <w:trPr>
          <w:trHeight w:val="280"/>
        </w:trPr>
        <w:tc>
          <w:tcPr>
            <w:tcW w:w="4460" w:type="dxa"/>
            <w:tcBorders>
              <w:top w:val="nil"/>
              <w:left w:val="nil"/>
              <w:bottom w:val="nil"/>
              <w:right w:val="nil"/>
            </w:tcBorders>
            <w:noWrap/>
            <w:vAlign w:val="center"/>
            <w:hideMark/>
          </w:tcPr>
          <w:p w14:paraId="1708926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autoimmune-diseases</w:t>
            </w:r>
          </w:p>
        </w:tc>
        <w:tc>
          <w:tcPr>
            <w:tcW w:w="4340" w:type="dxa"/>
            <w:tcBorders>
              <w:top w:val="nil"/>
              <w:left w:val="nil"/>
              <w:bottom w:val="nil"/>
              <w:right w:val="nil"/>
            </w:tcBorders>
            <w:noWrap/>
            <w:vAlign w:val="center"/>
            <w:hideMark/>
          </w:tcPr>
          <w:p w14:paraId="3EE5098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autoimmune disease</w:t>
            </w:r>
          </w:p>
        </w:tc>
      </w:tr>
      <w:tr w:rsidR="00B006F7" w:rsidRPr="00D56A8E" w14:paraId="7D13E25B" w14:textId="77777777" w:rsidTr="00C138B8">
        <w:trPr>
          <w:trHeight w:val="280"/>
        </w:trPr>
        <w:tc>
          <w:tcPr>
            <w:tcW w:w="4460" w:type="dxa"/>
            <w:tcBorders>
              <w:top w:val="nil"/>
              <w:left w:val="nil"/>
              <w:bottom w:val="nil"/>
              <w:right w:val="nil"/>
            </w:tcBorders>
            <w:noWrap/>
            <w:vAlign w:val="center"/>
            <w:hideMark/>
          </w:tcPr>
          <w:p w14:paraId="0FF1A14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baricitinib</w:t>
            </w:r>
          </w:p>
        </w:tc>
        <w:tc>
          <w:tcPr>
            <w:tcW w:w="4340" w:type="dxa"/>
            <w:tcBorders>
              <w:top w:val="nil"/>
              <w:left w:val="nil"/>
              <w:bottom w:val="nil"/>
              <w:right w:val="nil"/>
            </w:tcBorders>
            <w:noWrap/>
            <w:vAlign w:val="center"/>
            <w:hideMark/>
          </w:tcPr>
          <w:p w14:paraId="43C5247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7CD46ACC" w14:textId="77777777" w:rsidTr="00C138B8">
        <w:trPr>
          <w:trHeight w:val="280"/>
        </w:trPr>
        <w:tc>
          <w:tcPr>
            <w:tcW w:w="4460" w:type="dxa"/>
            <w:tcBorders>
              <w:top w:val="nil"/>
              <w:left w:val="nil"/>
              <w:bottom w:val="nil"/>
              <w:right w:val="nil"/>
            </w:tcBorders>
            <w:vAlign w:val="center"/>
            <w:hideMark/>
          </w:tcPr>
          <w:p w14:paraId="7EDFBF0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agents</w:t>
            </w:r>
          </w:p>
        </w:tc>
        <w:tc>
          <w:tcPr>
            <w:tcW w:w="4340" w:type="dxa"/>
            <w:tcBorders>
              <w:top w:val="nil"/>
              <w:left w:val="nil"/>
              <w:bottom w:val="nil"/>
              <w:right w:val="nil"/>
            </w:tcBorders>
            <w:vAlign w:val="center"/>
            <w:hideMark/>
          </w:tcPr>
          <w:p w14:paraId="68B181FB"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1B8E8D2D" w14:textId="77777777" w:rsidTr="00C138B8">
        <w:trPr>
          <w:trHeight w:val="280"/>
        </w:trPr>
        <w:tc>
          <w:tcPr>
            <w:tcW w:w="4460" w:type="dxa"/>
            <w:tcBorders>
              <w:top w:val="nil"/>
              <w:left w:val="nil"/>
              <w:bottom w:val="nil"/>
              <w:right w:val="nil"/>
            </w:tcBorders>
            <w:vAlign w:val="center"/>
            <w:hideMark/>
          </w:tcPr>
          <w:p w14:paraId="7C12148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biological agents</w:t>
            </w:r>
          </w:p>
        </w:tc>
        <w:tc>
          <w:tcPr>
            <w:tcW w:w="4340" w:type="dxa"/>
            <w:tcBorders>
              <w:top w:val="nil"/>
              <w:left w:val="nil"/>
              <w:bottom w:val="nil"/>
              <w:right w:val="nil"/>
            </w:tcBorders>
            <w:vAlign w:val="center"/>
            <w:hideMark/>
          </w:tcPr>
          <w:p w14:paraId="5CAAB27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09244ABB" w14:textId="77777777" w:rsidTr="00C138B8">
        <w:trPr>
          <w:trHeight w:val="280"/>
        </w:trPr>
        <w:tc>
          <w:tcPr>
            <w:tcW w:w="4460" w:type="dxa"/>
            <w:tcBorders>
              <w:top w:val="nil"/>
              <w:left w:val="nil"/>
              <w:bottom w:val="nil"/>
              <w:right w:val="nil"/>
            </w:tcBorders>
            <w:vAlign w:val="center"/>
            <w:hideMark/>
          </w:tcPr>
          <w:p w14:paraId="46CAC56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biological drugs</w:t>
            </w:r>
          </w:p>
        </w:tc>
        <w:tc>
          <w:tcPr>
            <w:tcW w:w="4340" w:type="dxa"/>
            <w:tcBorders>
              <w:top w:val="nil"/>
              <w:left w:val="nil"/>
              <w:bottom w:val="nil"/>
              <w:right w:val="nil"/>
            </w:tcBorders>
            <w:vAlign w:val="center"/>
            <w:hideMark/>
          </w:tcPr>
          <w:p w14:paraId="6C04A46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50A7D621" w14:textId="77777777" w:rsidTr="00C138B8">
        <w:trPr>
          <w:trHeight w:val="280"/>
        </w:trPr>
        <w:tc>
          <w:tcPr>
            <w:tcW w:w="4460" w:type="dxa"/>
            <w:tcBorders>
              <w:top w:val="nil"/>
              <w:left w:val="nil"/>
              <w:bottom w:val="nil"/>
              <w:right w:val="nil"/>
            </w:tcBorders>
            <w:vAlign w:val="center"/>
            <w:hideMark/>
          </w:tcPr>
          <w:p w14:paraId="5053A1B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biological products</w:t>
            </w:r>
          </w:p>
        </w:tc>
        <w:tc>
          <w:tcPr>
            <w:tcW w:w="4340" w:type="dxa"/>
            <w:tcBorders>
              <w:top w:val="nil"/>
              <w:left w:val="nil"/>
              <w:bottom w:val="nil"/>
              <w:right w:val="nil"/>
            </w:tcBorders>
            <w:vAlign w:val="center"/>
            <w:hideMark/>
          </w:tcPr>
          <w:p w14:paraId="336F51F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2CCFE55B" w14:textId="77777777" w:rsidTr="00C138B8">
        <w:trPr>
          <w:trHeight w:val="280"/>
        </w:trPr>
        <w:tc>
          <w:tcPr>
            <w:tcW w:w="4460" w:type="dxa"/>
            <w:tcBorders>
              <w:top w:val="nil"/>
              <w:left w:val="nil"/>
              <w:bottom w:val="nil"/>
              <w:right w:val="nil"/>
            </w:tcBorders>
            <w:vAlign w:val="center"/>
            <w:hideMark/>
          </w:tcPr>
          <w:p w14:paraId="51CE9DA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biological therapy</w:t>
            </w:r>
          </w:p>
        </w:tc>
        <w:tc>
          <w:tcPr>
            <w:tcW w:w="4340" w:type="dxa"/>
            <w:tcBorders>
              <w:top w:val="nil"/>
              <w:left w:val="nil"/>
              <w:bottom w:val="nil"/>
              <w:right w:val="nil"/>
            </w:tcBorders>
            <w:vAlign w:val="center"/>
            <w:hideMark/>
          </w:tcPr>
          <w:p w14:paraId="7E84196A"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17495443" w14:textId="77777777" w:rsidTr="00C138B8">
        <w:trPr>
          <w:trHeight w:val="280"/>
        </w:trPr>
        <w:tc>
          <w:tcPr>
            <w:tcW w:w="4460" w:type="dxa"/>
            <w:tcBorders>
              <w:top w:val="nil"/>
              <w:left w:val="nil"/>
              <w:bottom w:val="nil"/>
              <w:right w:val="nil"/>
            </w:tcBorders>
            <w:noWrap/>
            <w:vAlign w:val="center"/>
            <w:hideMark/>
          </w:tcPr>
          <w:p w14:paraId="3E9E92A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biologics</w:t>
            </w:r>
          </w:p>
        </w:tc>
        <w:tc>
          <w:tcPr>
            <w:tcW w:w="4340" w:type="dxa"/>
            <w:tcBorders>
              <w:top w:val="nil"/>
              <w:left w:val="nil"/>
              <w:bottom w:val="nil"/>
              <w:right w:val="nil"/>
            </w:tcBorders>
            <w:noWrap/>
            <w:vAlign w:val="center"/>
            <w:hideMark/>
          </w:tcPr>
          <w:p w14:paraId="646BD14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04E4B912" w14:textId="77777777" w:rsidTr="00C138B8">
        <w:trPr>
          <w:trHeight w:val="280"/>
        </w:trPr>
        <w:tc>
          <w:tcPr>
            <w:tcW w:w="4460" w:type="dxa"/>
            <w:tcBorders>
              <w:top w:val="nil"/>
              <w:left w:val="nil"/>
              <w:bottom w:val="nil"/>
              <w:right w:val="nil"/>
            </w:tcBorders>
            <w:vAlign w:val="center"/>
            <w:hideMark/>
          </w:tcPr>
          <w:p w14:paraId="7332474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biotherapeutic agent</w:t>
            </w:r>
          </w:p>
        </w:tc>
        <w:tc>
          <w:tcPr>
            <w:tcW w:w="4340" w:type="dxa"/>
            <w:tcBorders>
              <w:top w:val="nil"/>
              <w:left w:val="nil"/>
              <w:bottom w:val="nil"/>
              <w:right w:val="nil"/>
            </w:tcBorders>
            <w:vAlign w:val="center"/>
            <w:hideMark/>
          </w:tcPr>
          <w:p w14:paraId="6AE5972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4F022DC2" w14:textId="77777777" w:rsidTr="00C138B8">
        <w:trPr>
          <w:trHeight w:val="280"/>
        </w:trPr>
        <w:tc>
          <w:tcPr>
            <w:tcW w:w="4460" w:type="dxa"/>
            <w:tcBorders>
              <w:top w:val="nil"/>
              <w:left w:val="nil"/>
              <w:bottom w:val="nil"/>
              <w:right w:val="nil"/>
            </w:tcBorders>
            <w:vAlign w:val="center"/>
            <w:hideMark/>
          </w:tcPr>
          <w:p w14:paraId="559C8B6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biotherapeutic agents</w:t>
            </w:r>
          </w:p>
        </w:tc>
        <w:tc>
          <w:tcPr>
            <w:tcW w:w="4340" w:type="dxa"/>
            <w:tcBorders>
              <w:top w:val="nil"/>
              <w:left w:val="nil"/>
              <w:bottom w:val="nil"/>
              <w:right w:val="nil"/>
            </w:tcBorders>
            <w:vAlign w:val="center"/>
            <w:hideMark/>
          </w:tcPr>
          <w:p w14:paraId="719DD50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1D167510" w14:textId="77777777" w:rsidTr="00C138B8">
        <w:trPr>
          <w:trHeight w:val="280"/>
        </w:trPr>
        <w:tc>
          <w:tcPr>
            <w:tcW w:w="4460" w:type="dxa"/>
            <w:tcBorders>
              <w:top w:val="nil"/>
              <w:left w:val="nil"/>
              <w:bottom w:val="nil"/>
              <w:right w:val="nil"/>
            </w:tcBorders>
            <w:vAlign w:val="center"/>
            <w:hideMark/>
          </w:tcPr>
          <w:p w14:paraId="21A2389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cardiovascular diseases</w:t>
            </w:r>
          </w:p>
        </w:tc>
        <w:tc>
          <w:tcPr>
            <w:tcW w:w="4340" w:type="dxa"/>
            <w:tcBorders>
              <w:top w:val="nil"/>
              <w:left w:val="nil"/>
              <w:bottom w:val="nil"/>
              <w:right w:val="nil"/>
            </w:tcBorders>
            <w:vAlign w:val="center"/>
            <w:hideMark/>
          </w:tcPr>
          <w:p w14:paraId="67615C1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cardiovascular disease</w:t>
            </w:r>
          </w:p>
        </w:tc>
      </w:tr>
      <w:tr w:rsidR="00B006F7" w:rsidRPr="00D56A8E" w14:paraId="45A32EE6" w14:textId="77777777" w:rsidTr="00C138B8">
        <w:trPr>
          <w:trHeight w:val="280"/>
        </w:trPr>
        <w:tc>
          <w:tcPr>
            <w:tcW w:w="4460" w:type="dxa"/>
            <w:tcBorders>
              <w:top w:val="nil"/>
              <w:left w:val="nil"/>
              <w:bottom w:val="nil"/>
              <w:right w:val="nil"/>
            </w:tcBorders>
            <w:noWrap/>
            <w:vAlign w:val="center"/>
            <w:hideMark/>
          </w:tcPr>
          <w:p w14:paraId="01959BB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celiac-disease</w:t>
            </w:r>
          </w:p>
        </w:tc>
        <w:tc>
          <w:tcPr>
            <w:tcW w:w="4340" w:type="dxa"/>
            <w:tcBorders>
              <w:top w:val="nil"/>
              <w:left w:val="nil"/>
              <w:bottom w:val="nil"/>
              <w:right w:val="nil"/>
            </w:tcBorders>
            <w:noWrap/>
            <w:vAlign w:val="center"/>
            <w:hideMark/>
          </w:tcPr>
          <w:p w14:paraId="6383781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celiac disease</w:t>
            </w:r>
          </w:p>
        </w:tc>
      </w:tr>
      <w:tr w:rsidR="00B006F7" w:rsidRPr="00D56A8E" w14:paraId="22226402" w14:textId="77777777" w:rsidTr="00C138B8">
        <w:trPr>
          <w:trHeight w:val="280"/>
        </w:trPr>
        <w:tc>
          <w:tcPr>
            <w:tcW w:w="4460" w:type="dxa"/>
            <w:tcBorders>
              <w:top w:val="nil"/>
              <w:left w:val="nil"/>
              <w:bottom w:val="nil"/>
              <w:right w:val="nil"/>
            </w:tcBorders>
            <w:noWrap/>
            <w:vAlign w:val="center"/>
            <w:hideMark/>
          </w:tcPr>
          <w:p w14:paraId="204B0E5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comorbidities</w:t>
            </w:r>
          </w:p>
        </w:tc>
        <w:tc>
          <w:tcPr>
            <w:tcW w:w="4340" w:type="dxa"/>
            <w:tcBorders>
              <w:top w:val="nil"/>
              <w:left w:val="nil"/>
              <w:bottom w:val="nil"/>
              <w:right w:val="nil"/>
            </w:tcBorders>
            <w:noWrap/>
            <w:vAlign w:val="center"/>
            <w:hideMark/>
          </w:tcPr>
          <w:p w14:paraId="7A72D35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comorbidity</w:t>
            </w:r>
          </w:p>
        </w:tc>
      </w:tr>
      <w:tr w:rsidR="00B006F7" w:rsidRPr="00D56A8E" w14:paraId="31991B97" w14:textId="77777777" w:rsidTr="00C138B8">
        <w:trPr>
          <w:trHeight w:val="280"/>
        </w:trPr>
        <w:tc>
          <w:tcPr>
            <w:tcW w:w="4460" w:type="dxa"/>
            <w:tcBorders>
              <w:top w:val="nil"/>
              <w:left w:val="nil"/>
              <w:bottom w:val="nil"/>
              <w:right w:val="nil"/>
            </w:tcBorders>
            <w:vAlign w:val="center"/>
            <w:hideMark/>
          </w:tcPr>
          <w:p w14:paraId="1C636B9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comorbidity profiles</w:t>
            </w:r>
          </w:p>
        </w:tc>
        <w:tc>
          <w:tcPr>
            <w:tcW w:w="4340" w:type="dxa"/>
            <w:tcBorders>
              <w:top w:val="nil"/>
              <w:left w:val="nil"/>
              <w:bottom w:val="nil"/>
              <w:right w:val="nil"/>
            </w:tcBorders>
            <w:vAlign w:val="center"/>
            <w:hideMark/>
          </w:tcPr>
          <w:p w14:paraId="2D22F83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comorbidity</w:t>
            </w:r>
          </w:p>
        </w:tc>
      </w:tr>
      <w:tr w:rsidR="00B006F7" w:rsidRPr="00D56A8E" w14:paraId="4320A3F4" w14:textId="77777777" w:rsidTr="00C138B8">
        <w:trPr>
          <w:trHeight w:val="280"/>
        </w:trPr>
        <w:tc>
          <w:tcPr>
            <w:tcW w:w="4460" w:type="dxa"/>
            <w:tcBorders>
              <w:top w:val="nil"/>
              <w:left w:val="nil"/>
              <w:bottom w:val="nil"/>
              <w:right w:val="nil"/>
            </w:tcBorders>
            <w:vAlign w:val="center"/>
            <w:hideMark/>
          </w:tcPr>
          <w:p w14:paraId="59C43FE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crohn disease</w:t>
            </w:r>
          </w:p>
        </w:tc>
        <w:tc>
          <w:tcPr>
            <w:tcW w:w="4340" w:type="dxa"/>
            <w:tcBorders>
              <w:top w:val="nil"/>
              <w:left w:val="nil"/>
              <w:bottom w:val="nil"/>
              <w:right w:val="nil"/>
            </w:tcBorders>
            <w:vAlign w:val="center"/>
            <w:hideMark/>
          </w:tcPr>
          <w:p w14:paraId="58D3744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5ADAAA0C" w14:textId="77777777" w:rsidTr="00C138B8">
        <w:trPr>
          <w:trHeight w:val="280"/>
        </w:trPr>
        <w:tc>
          <w:tcPr>
            <w:tcW w:w="4460" w:type="dxa"/>
            <w:tcBorders>
              <w:top w:val="nil"/>
              <w:left w:val="nil"/>
              <w:bottom w:val="nil"/>
              <w:right w:val="nil"/>
            </w:tcBorders>
            <w:noWrap/>
            <w:vAlign w:val="center"/>
            <w:hideMark/>
          </w:tcPr>
          <w:p w14:paraId="563EB18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crohn’s disease</w:t>
            </w:r>
          </w:p>
        </w:tc>
        <w:tc>
          <w:tcPr>
            <w:tcW w:w="4340" w:type="dxa"/>
            <w:tcBorders>
              <w:top w:val="nil"/>
              <w:left w:val="nil"/>
              <w:bottom w:val="nil"/>
              <w:right w:val="nil"/>
            </w:tcBorders>
            <w:noWrap/>
            <w:vAlign w:val="center"/>
            <w:hideMark/>
          </w:tcPr>
          <w:p w14:paraId="3E2CE1A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3603B5DB" w14:textId="77777777" w:rsidTr="00C138B8">
        <w:trPr>
          <w:trHeight w:val="280"/>
        </w:trPr>
        <w:tc>
          <w:tcPr>
            <w:tcW w:w="4460" w:type="dxa"/>
            <w:tcBorders>
              <w:top w:val="nil"/>
              <w:left w:val="nil"/>
              <w:bottom w:val="nil"/>
              <w:right w:val="nil"/>
            </w:tcBorders>
            <w:vAlign w:val="center"/>
            <w:hideMark/>
          </w:tcPr>
          <w:p w14:paraId="11BA866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crohns</w:t>
            </w:r>
          </w:p>
        </w:tc>
        <w:tc>
          <w:tcPr>
            <w:tcW w:w="4340" w:type="dxa"/>
            <w:tcBorders>
              <w:top w:val="nil"/>
              <w:left w:val="nil"/>
              <w:bottom w:val="nil"/>
              <w:right w:val="nil"/>
            </w:tcBorders>
            <w:vAlign w:val="center"/>
            <w:hideMark/>
          </w:tcPr>
          <w:p w14:paraId="3BC2AA1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6A193383" w14:textId="77777777" w:rsidTr="00C138B8">
        <w:trPr>
          <w:trHeight w:val="280"/>
        </w:trPr>
        <w:tc>
          <w:tcPr>
            <w:tcW w:w="4460" w:type="dxa"/>
            <w:tcBorders>
              <w:top w:val="nil"/>
              <w:left w:val="nil"/>
              <w:bottom w:val="nil"/>
              <w:right w:val="nil"/>
            </w:tcBorders>
            <w:vAlign w:val="center"/>
            <w:hideMark/>
          </w:tcPr>
          <w:p w14:paraId="47645E5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crohns disease</w:t>
            </w:r>
          </w:p>
        </w:tc>
        <w:tc>
          <w:tcPr>
            <w:tcW w:w="4340" w:type="dxa"/>
            <w:tcBorders>
              <w:top w:val="nil"/>
              <w:left w:val="nil"/>
              <w:bottom w:val="nil"/>
              <w:right w:val="nil"/>
            </w:tcBorders>
            <w:vAlign w:val="center"/>
            <w:hideMark/>
          </w:tcPr>
          <w:p w14:paraId="7082EF0A"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0B707EEB" w14:textId="77777777" w:rsidTr="00C138B8">
        <w:trPr>
          <w:trHeight w:val="280"/>
        </w:trPr>
        <w:tc>
          <w:tcPr>
            <w:tcW w:w="4460" w:type="dxa"/>
            <w:tcBorders>
              <w:top w:val="nil"/>
              <w:left w:val="nil"/>
              <w:bottom w:val="nil"/>
              <w:right w:val="nil"/>
            </w:tcBorders>
            <w:noWrap/>
            <w:vAlign w:val="center"/>
            <w:hideMark/>
          </w:tcPr>
          <w:p w14:paraId="63DA238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crohn's disease</w:t>
            </w:r>
          </w:p>
        </w:tc>
        <w:tc>
          <w:tcPr>
            <w:tcW w:w="4340" w:type="dxa"/>
            <w:tcBorders>
              <w:top w:val="nil"/>
              <w:left w:val="nil"/>
              <w:bottom w:val="nil"/>
              <w:right w:val="nil"/>
            </w:tcBorders>
            <w:noWrap/>
            <w:vAlign w:val="center"/>
            <w:hideMark/>
          </w:tcPr>
          <w:p w14:paraId="42928E7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7D4C818F" w14:textId="77777777" w:rsidTr="00C138B8">
        <w:trPr>
          <w:trHeight w:val="280"/>
        </w:trPr>
        <w:tc>
          <w:tcPr>
            <w:tcW w:w="4460" w:type="dxa"/>
            <w:tcBorders>
              <w:top w:val="nil"/>
              <w:left w:val="nil"/>
              <w:bottom w:val="nil"/>
              <w:right w:val="nil"/>
            </w:tcBorders>
            <w:noWrap/>
            <w:vAlign w:val="center"/>
            <w:hideMark/>
          </w:tcPr>
          <w:p w14:paraId="75C1B15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crohns-disease</w:t>
            </w:r>
          </w:p>
        </w:tc>
        <w:tc>
          <w:tcPr>
            <w:tcW w:w="4340" w:type="dxa"/>
            <w:tcBorders>
              <w:top w:val="nil"/>
              <w:left w:val="nil"/>
              <w:bottom w:val="nil"/>
              <w:right w:val="nil"/>
            </w:tcBorders>
            <w:noWrap/>
            <w:vAlign w:val="center"/>
            <w:hideMark/>
          </w:tcPr>
          <w:p w14:paraId="22BE659A"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6A222E85" w14:textId="77777777" w:rsidTr="00C138B8">
        <w:trPr>
          <w:trHeight w:val="280"/>
        </w:trPr>
        <w:tc>
          <w:tcPr>
            <w:tcW w:w="4460" w:type="dxa"/>
            <w:tcBorders>
              <w:top w:val="nil"/>
              <w:left w:val="nil"/>
              <w:bottom w:val="nil"/>
              <w:right w:val="nil"/>
            </w:tcBorders>
            <w:noWrap/>
            <w:vAlign w:val="center"/>
            <w:hideMark/>
          </w:tcPr>
          <w:p w14:paraId="7B13492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cytokines</w:t>
            </w:r>
          </w:p>
        </w:tc>
        <w:tc>
          <w:tcPr>
            <w:tcW w:w="4340" w:type="dxa"/>
            <w:tcBorders>
              <w:top w:val="nil"/>
              <w:left w:val="nil"/>
              <w:bottom w:val="nil"/>
              <w:right w:val="nil"/>
            </w:tcBorders>
            <w:noWrap/>
            <w:vAlign w:val="center"/>
            <w:hideMark/>
          </w:tcPr>
          <w:p w14:paraId="2DE94C5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cytokine</w:t>
            </w:r>
          </w:p>
        </w:tc>
      </w:tr>
      <w:tr w:rsidR="00B006F7" w:rsidRPr="00D56A8E" w14:paraId="556E6DD7" w14:textId="77777777" w:rsidTr="00C138B8">
        <w:trPr>
          <w:trHeight w:val="280"/>
        </w:trPr>
        <w:tc>
          <w:tcPr>
            <w:tcW w:w="4460" w:type="dxa"/>
            <w:tcBorders>
              <w:top w:val="nil"/>
              <w:left w:val="nil"/>
              <w:bottom w:val="nil"/>
              <w:right w:val="nil"/>
            </w:tcBorders>
            <w:noWrap/>
            <w:vAlign w:val="center"/>
            <w:hideMark/>
          </w:tcPr>
          <w:p w14:paraId="3C5F95C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dupilumab</w:t>
            </w:r>
          </w:p>
        </w:tc>
        <w:tc>
          <w:tcPr>
            <w:tcW w:w="4340" w:type="dxa"/>
            <w:tcBorders>
              <w:top w:val="nil"/>
              <w:left w:val="nil"/>
              <w:bottom w:val="nil"/>
              <w:right w:val="nil"/>
            </w:tcBorders>
            <w:noWrap/>
            <w:vAlign w:val="center"/>
            <w:hideMark/>
          </w:tcPr>
          <w:p w14:paraId="3A010D7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5F6D7390" w14:textId="77777777" w:rsidTr="00C138B8">
        <w:trPr>
          <w:trHeight w:val="280"/>
        </w:trPr>
        <w:tc>
          <w:tcPr>
            <w:tcW w:w="4460" w:type="dxa"/>
            <w:tcBorders>
              <w:top w:val="nil"/>
              <w:left w:val="nil"/>
              <w:bottom w:val="nil"/>
              <w:right w:val="nil"/>
            </w:tcBorders>
            <w:noWrap/>
            <w:vAlign w:val="center"/>
            <w:hideMark/>
          </w:tcPr>
          <w:p w14:paraId="0878A24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epithelial-cells</w:t>
            </w:r>
          </w:p>
        </w:tc>
        <w:tc>
          <w:tcPr>
            <w:tcW w:w="4340" w:type="dxa"/>
            <w:tcBorders>
              <w:top w:val="nil"/>
              <w:left w:val="nil"/>
              <w:bottom w:val="nil"/>
              <w:right w:val="nil"/>
            </w:tcBorders>
            <w:noWrap/>
            <w:vAlign w:val="center"/>
            <w:hideMark/>
          </w:tcPr>
          <w:p w14:paraId="16F5669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epithelial cells</w:t>
            </w:r>
          </w:p>
        </w:tc>
      </w:tr>
      <w:tr w:rsidR="00B006F7" w:rsidRPr="00D56A8E" w14:paraId="26C19DE6" w14:textId="77777777" w:rsidTr="00C138B8">
        <w:trPr>
          <w:trHeight w:val="280"/>
        </w:trPr>
        <w:tc>
          <w:tcPr>
            <w:tcW w:w="4460" w:type="dxa"/>
            <w:tcBorders>
              <w:top w:val="nil"/>
              <w:left w:val="nil"/>
              <w:bottom w:val="nil"/>
              <w:right w:val="nil"/>
            </w:tcBorders>
            <w:noWrap/>
            <w:vAlign w:val="center"/>
            <w:hideMark/>
          </w:tcPr>
          <w:p w14:paraId="04F74AC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gut flora</w:t>
            </w:r>
          </w:p>
        </w:tc>
        <w:tc>
          <w:tcPr>
            <w:tcW w:w="4340" w:type="dxa"/>
            <w:tcBorders>
              <w:top w:val="nil"/>
              <w:left w:val="nil"/>
              <w:bottom w:val="nil"/>
              <w:right w:val="nil"/>
            </w:tcBorders>
            <w:noWrap/>
            <w:vAlign w:val="center"/>
            <w:hideMark/>
          </w:tcPr>
          <w:p w14:paraId="1DFDA57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gut microbiota</w:t>
            </w:r>
          </w:p>
        </w:tc>
      </w:tr>
      <w:tr w:rsidR="00B006F7" w:rsidRPr="00D56A8E" w14:paraId="44345612" w14:textId="77777777" w:rsidTr="00C138B8">
        <w:trPr>
          <w:trHeight w:val="280"/>
        </w:trPr>
        <w:tc>
          <w:tcPr>
            <w:tcW w:w="4460" w:type="dxa"/>
            <w:tcBorders>
              <w:top w:val="nil"/>
              <w:left w:val="nil"/>
              <w:bottom w:val="nil"/>
              <w:right w:val="nil"/>
            </w:tcBorders>
            <w:noWrap/>
            <w:vAlign w:val="center"/>
            <w:hideMark/>
          </w:tcPr>
          <w:p w14:paraId="6CD347F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gut microbiome</w:t>
            </w:r>
          </w:p>
        </w:tc>
        <w:tc>
          <w:tcPr>
            <w:tcW w:w="4340" w:type="dxa"/>
            <w:tcBorders>
              <w:top w:val="nil"/>
              <w:left w:val="nil"/>
              <w:bottom w:val="nil"/>
              <w:right w:val="nil"/>
            </w:tcBorders>
            <w:noWrap/>
            <w:vAlign w:val="center"/>
            <w:hideMark/>
          </w:tcPr>
          <w:p w14:paraId="007C862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gut microbiota</w:t>
            </w:r>
          </w:p>
        </w:tc>
      </w:tr>
      <w:tr w:rsidR="00B006F7" w:rsidRPr="00D56A8E" w14:paraId="588251BC" w14:textId="77777777" w:rsidTr="00C138B8">
        <w:trPr>
          <w:trHeight w:val="280"/>
        </w:trPr>
        <w:tc>
          <w:tcPr>
            <w:tcW w:w="4460" w:type="dxa"/>
            <w:tcBorders>
              <w:top w:val="nil"/>
              <w:left w:val="nil"/>
              <w:bottom w:val="nil"/>
              <w:right w:val="nil"/>
            </w:tcBorders>
            <w:noWrap/>
            <w:vAlign w:val="center"/>
            <w:hideMark/>
          </w:tcPr>
          <w:p w14:paraId="26D6D5B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ibd</w:t>
            </w:r>
          </w:p>
        </w:tc>
        <w:tc>
          <w:tcPr>
            <w:tcW w:w="4340" w:type="dxa"/>
            <w:tcBorders>
              <w:top w:val="nil"/>
              <w:left w:val="nil"/>
              <w:bottom w:val="nil"/>
              <w:right w:val="nil"/>
            </w:tcBorders>
            <w:noWrap/>
            <w:vAlign w:val="center"/>
            <w:hideMark/>
          </w:tcPr>
          <w:p w14:paraId="1AD0D4D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6834BB22" w14:textId="77777777" w:rsidTr="00C138B8">
        <w:trPr>
          <w:trHeight w:val="280"/>
        </w:trPr>
        <w:tc>
          <w:tcPr>
            <w:tcW w:w="4460" w:type="dxa"/>
            <w:tcBorders>
              <w:top w:val="nil"/>
              <w:left w:val="nil"/>
              <w:bottom w:val="nil"/>
              <w:right w:val="nil"/>
            </w:tcBorders>
            <w:vAlign w:val="center"/>
            <w:hideMark/>
          </w:tcPr>
          <w:p w14:paraId="1A868F6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ifn gamma</w:t>
            </w:r>
          </w:p>
        </w:tc>
        <w:tc>
          <w:tcPr>
            <w:tcW w:w="4340" w:type="dxa"/>
            <w:tcBorders>
              <w:top w:val="nil"/>
              <w:left w:val="nil"/>
              <w:bottom w:val="nil"/>
              <w:right w:val="nil"/>
            </w:tcBorders>
            <w:vAlign w:val="center"/>
            <w:hideMark/>
          </w:tcPr>
          <w:p w14:paraId="373786A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interferon-gamma</w:t>
            </w:r>
          </w:p>
        </w:tc>
      </w:tr>
      <w:tr w:rsidR="00B006F7" w:rsidRPr="00D56A8E" w14:paraId="6BC4C822" w14:textId="77777777" w:rsidTr="00C138B8">
        <w:trPr>
          <w:trHeight w:val="280"/>
        </w:trPr>
        <w:tc>
          <w:tcPr>
            <w:tcW w:w="4460" w:type="dxa"/>
            <w:tcBorders>
              <w:top w:val="nil"/>
              <w:left w:val="nil"/>
              <w:bottom w:val="nil"/>
              <w:right w:val="nil"/>
            </w:tcBorders>
            <w:noWrap/>
            <w:vAlign w:val="center"/>
            <w:hideMark/>
          </w:tcPr>
          <w:p w14:paraId="49FBEFBA"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ifn-gamma</w:t>
            </w:r>
          </w:p>
        </w:tc>
        <w:tc>
          <w:tcPr>
            <w:tcW w:w="4340" w:type="dxa"/>
            <w:tcBorders>
              <w:top w:val="nil"/>
              <w:left w:val="nil"/>
              <w:bottom w:val="nil"/>
              <w:right w:val="nil"/>
            </w:tcBorders>
            <w:noWrap/>
            <w:vAlign w:val="center"/>
            <w:hideMark/>
          </w:tcPr>
          <w:p w14:paraId="61288D6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interferon-gamma</w:t>
            </w:r>
          </w:p>
        </w:tc>
      </w:tr>
      <w:tr w:rsidR="00B006F7" w:rsidRPr="00D56A8E" w14:paraId="32BDDF09" w14:textId="77777777" w:rsidTr="00C138B8">
        <w:trPr>
          <w:trHeight w:val="280"/>
        </w:trPr>
        <w:tc>
          <w:tcPr>
            <w:tcW w:w="4460" w:type="dxa"/>
            <w:tcBorders>
              <w:top w:val="nil"/>
              <w:left w:val="nil"/>
              <w:bottom w:val="nil"/>
              <w:right w:val="nil"/>
            </w:tcBorders>
            <w:noWrap/>
            <w:vAlign w:val="center"/>
            <w:hideMark/>
          </w:tcPr>
          <w:p w14:paraId="773EB0E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il-17</w:t>
            </w:r>
          </w:p>
        </w:tc>
        <w:tc>
          <w:tcPr>
            <w:tcW w:w="4340" w:type="dxa"/>
            <w:tcBorders>
              <w:top w:val="nil"/>
              <w:left w:val="nil"/>
              <w:bottom w:val="nil"/>
              <w:right w:val="nil"/>
            </w:tcBorders>
            <w:noWrap/>
            <w:vAlign w:val="center"/>
            <w:hideMark/>
          </w:tcPr>
          <w:p w14:paraId="3B15147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interleukin-17</w:t>
            </w:r>
          </w:p>
        </w:tc>
      </w:tr>
      <w:tr w:rsidR="00B006F7" w:rsidRPr="00D56A8E" w14:paraId="3B71DFF6" w14:textId="77777777" w:rsidTr="00C138B8">
        <w:trPr>
          <w:trHeight w:val="280"/>
        </w:trPr>
        <w:tc>
          <w:tcPr>
            <w:tcW w:w="4460" w:type="dxa"/>
            <w:tcBorders>
              <w:top w:val="nil"/>
              <w:left w:val="nil"/>
              <w:bottom w:val="nil"/>
              <w:right w:val="nil"/>
            </w:tcBorders>
            <w:noWrap/>
            <w:vAlign w:val="center"/>
            <w:hideMark/>
          </w:tcPr>
          <w:p w14:paraId="392227A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immune-mediated inflammatory diseases</w:t>
            </w:r>
          </w:p>
        </w:tc>
        <w:tc>
          <w:tcPr>
            <w:tcW w:w="4340" w:type="dxa"/>
            <w:tcBorders>
              <w:top w:val="nil"/>
              <w:left w:val="nil"/>
              <w:bottom w:val="nil"/>
              <w:right w:val="nil"/>
            </w:tcBorders>
            <w:noWrap/>
            <w:vAlign w:val="center"/>
            <w:hideMark/>
          </w:tcPr>
          <w:p w14:paraId="6E57DAC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immune-mediated inflammatory disease</w:t>
            </w:r>
          </w:p>
        </w:tc>
      </w:tr>
      <w:tr w:rsidR="00B006F7" w:rsidRPr="00D56A8E" w14:paraId="2FB42BFC" w14:textId="77777777" w:rsidTr="00C138B8">
        <w:trPr>
          <w:trHeight w:val="280"/>
        </w:trPr>
        <w:tc>
          <w:tcPr>
            <w:tcW w:w="4460" w:type="dxa"/>
            <w:tcBorders>
              <w:top w:val="nil"/>
              <w:left w:val="nil"/>
              <w:bottom w:val="nil"/>
              <w:right w:val="nil"/>
            </w:tcBorders>
            <w:noWrap/>
            <w:vAlign w:val="center"/>
            <w:hideMark/>
          </w:tcPr>
          <w:p w14:paraId="1AA9B30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diseases</w:t>
            </w:r>
          </w:p>
        </w:tc>
        <w:tc>
          <w:tcPr>
            <w:tcW w:w="4340" w:type="dxa"/>
            <w:tcBorders>
              <w:top w:val="nil"/>
              <w:left w:val="nil"/>
              <w:bottom w:val="nil"/>
              <w:right w:val="nil"/>
            </w:tcBorders>
            <w:noWrap/>
            <w:vAlign w:val="center"/>
            <w:hideMark/>
          </w:tcPr>
          <w:p w14:paraId="7B45615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7E2F96F1" w14:textId="77777777" w:rsidTr="00C138B8">
        <w:trPr>
          <w:trHeight w:val="280"/>
        </w:trPr>
        <w:tc>
          <w:tcPr>
            <w:tcW w:w="4460" w:type="dxa"/>
            <w:tcBorders>
              <w:top w:val="nil"/>
              <w:left w:val="nil"/>
              <w:bottom w:val="nil"/>
              <w:right w:val="nil"/>
            </w:tcBorders>
            <w:noWrap/>
            <w:vAlign w:val="center"/>
            <w:hideMark/>
          </w:tcPr>
          <w:p w14:paraId="2E08333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diseases</w:t>
            </w:r>
          </w:p>
        </w:tc>
        <w:tc>
          <w:tcPr>
            <w:tcW w:w="4340" w:type="dxa"/>
            <w:tcBorders>
              <w:top w:val="nil"/>
              <w:left w:val="nil"/>
              <w:bottom w:val="nil"/>
              <w:right w:val="nil"/>
            </w:tcBorders>
            <w:noWrap/>
            <w:vAlign w:val="center"/>
            <w:hideMark/>
          </w:tcPr>
          <w:p w14:paraId="0BA2C36B"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disease</w:t>
            </w:r>
          </w:p>
        </w:tc>
      </w:tr>
      <w:tr w:rsidR="00B006F7" w:rsidRPr="00D56A8E" w14:paraId="34E86DD1" w14:textId="77777777" w:rsidTr="00C138B8">
        <w:trPr>
          <w:trHeight w:val="280"/>
        </w:trPr>
        <w:tc>
          <w:tcPr>
            <w:tcW w:w="4460" w:type="dxa"/>
            <w:tcBorders>
              <w:top w:val="nil"/>
              <w:left w:val="nil"/>
              <w:bottom w:val="nil"/>
              <w:right w:val="nil"/>
            </w:tcBorders>
            <w:noWrap/>
            <w:vAlign w:val="center"/>
            <w:hideMark/>
          </w:tcPr>
          <w:p w14:paraId="02BE88C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inflammatory-bowel-disease</w:t>
            </w:r>
          </w:p>
        </w:tc>
        <w:tc>
          <w:tcPr>
            <w:tcW w:w="4340" w:type="dxa"/>
            <w:tcBorders>
              <w:top w:val="nil"/>
              <w:left w:val="nil"/>
              <w:bottom w:val="nil"/>
              <w:right w:val="nil"/>
            </w:tcBorders>
            <w:noWrap/>
            <w:vAlign w:val="center"/>
            <w:hideMark/>
          </w:tcPr>
          <w:p w14:paraId="6292CDA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7F046E85" w14:textId="77777777" w:rsidTr="00C138B8">
        <w:trPr>
          <w:trHeight w:val="280"/>
        </w:trPr>
        <w:tc>
          <w:tcPr>
            <w:tcW w:w="4460" w:type="dxa"/>
            <w:tcBorders>
              <w:top w:val="nil"/>
              <w:left w:val="nil"/>
              <w:right w:val="nil"/>
            </w:tcBorders>
            <w:noWrap/>
            <w:vAlign w:val="center"/>
            <w:hideMark/>
          </w:tcPr>
          <w:p w14:paraId="53C9B5DA"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infliximab</w:t>
            </w:r>
          </w:p>
        </w:tc>
        <w:tc>
          <w:tcPr>
            <w:tcW w:w="4340" w:type="dxa"/>
            <w:tcBorders>
              <w:top w:val="nil"/>
              <w:left w:val="nil"/>
              <w:right w:val="nil"/>
            </w:tcBorders>
            <w:noWrap/>
            <w:vAlign w:val="center"/>
            <w:hideMark/>
          </w:tcPr>
          <w:p w14:paraId="7C525E9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31F0BFBB" w14:textId="77777777" w:rsidTr="00C138B8">
        <w:trPr>
          <w:trHeight w:val="280"/>
        </w:trPr>
        <w:tc>
          <w:tcPr>
            <w:tcW w:w="4460" w:type="dxa"/>
            <w:tcBorders>
              <w:top w:val="nil"/>
              <w:left w:val="nil"/>
              <w:bottom w:val="single" w:sz="8" w:space="0" w:color="auto"/>
              <w:right w:val="nil"/>
            </w:tcBorders>
            <w:noWrap/>
            <w:vAlign w:val="center"/>
            <w:hideMark/>
          </w:tcPr>
          <w:p w14:paraId="6810DB3A"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innate lymphoid-cells</w:t>
            </w:r>
          </w:p>
        </w:tc>
        <w:tc>
          <w:tcPr>
            <w:tcW w:w="4340" w:type="dxa"/>
            <w:tcBorders>
              <w:top w:val="nil"/>
              <w:left w:val="nil"/>
              <w:bottom w:val="single" w:sz="8" w:space="0" w:color="auto"/>
              <w:right w:val="nil"/>
            </w:tcBorders>
            <w:noWrap/>
            <w:vAlign w:val="center"/>
            <w:hideMark/>
          </w:tcPr>
          <w:p w14:paraId="69B7241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innate lymphoid cells</w:t>
            </w:r>
          </w:p>
        </w:tc>
      </w:tr>
      <w:tr w:rsidR="00057FB1" w:rsidRPr="00D56A8E" w14:paraId="04ECBB9F" w14:textId="77777777" w:rsidTr="00C138B8">
        <w:trPr>
          <w:trHeight w:val="280"/>
        </w:trPr>
        <w:tc>
          <w:tcPr>
            <w:tcW w:w="4460" w:type="dxa"/>
            <w:tcBorders>
              <w:top w:val="single" w:sz="8" w:space="0" w:color="auto"/>
              <w:left w:val="nil"/>
              <w:bottom w:val="nil"/>
              <w:right w:val="nil"/>
            </w:tcBorders>
            <w:noWrap/>
            <w:vAlign w:val="center"/>
          </w:tcPr>
          <w:p w14:paraId="1F6CE50C" w14:textId="77777777" w:rsidR="00057FB1" w:rsidRPr="00D56A8E" w:rsidRDefault="00057FB1"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p>
        </w:tc>
        <w:tc>
          <w:tcPr>
            <w:tcW w:w="4340" w:type="dxa"/>
            <w:tcBorders>
              <w:top w:val="single" w:sz="8" w:space="0" w:color="auto"/>
              <w:left w:val="nil"/>
              <w:bottom w:val="nil"/>
              <w:right w:val="nil"/>
            </w:tcBorders>
            <w:noWrap/>
            <w:vAlign w:val="center"/>
          </w:tcPr>
          <w:p w14:paraId="2F9BBEA0" w14:textId="15039DC8" w:rsidR="00057FB1" w:rsidRPr="00D56A8E" w:rsidRDefault="00057FB1" w:rsidP="00C138B8">
            <w:pPr>
              <w:widowControl/>
              <w:adjustRightInd/>
              <w:snapToGrid/>
              <w:spacing w:line="240" w:lineRule="auto"/>
              <w:ind w:firstLineChars="0" w:firstLine="0"/>
              <w:contextualSpacing w:val="0"/>
              <w:jc w:val="right"/>
              <w:rPr>
                <w:rFonts w:ascii="Arial" w:hAnsi="Arial" w:cs="Arial"/>
                <w:color w:val="000000"/>
                <w:kern w:val="0"/>
                <w:sz w:val="20"/>
                <w:szCs w:val="20"/>
              </w:rPr>
            </w:pPr>
          </w:p>
        </w:tc>
      </w:tr>
      <w:tr w:rsidR="00057FB1" w:rsidRPr="00D56A8E" w14:paraId="2FCD49B7" w14:textId="77777777" w:rsidTr="00C138B8">
        <w:trPr>
          <w:trHeight w:val="280"/>
        </w:trPr>
        <w:tc>
          <w:tcPr>
            <w:tcW w:w="4460" w:type="dxa"/>
            <w:tcBorders>
              <w:top w:val="nil"/>
              <w:left w:val="nil"/>
              <w:bottom w:val="single" w:sz="8" w:space="0" w:color="auto"/>
              <w:right w:val="nil"/>
            </w:tcBorders>
            <w:noWrap/>
            <w:vAlign w:val="center"/>
          </w:tcPr>
          <w:p w14:paraId="7BF0934D" w14:textId="3C6CFEC7" w:rsidR="00057FB1" w:rsidRPr="00D56A8E" w:rsidRDefault="00057FB1" w:rsidP="00C138B8">
            <w:pPr>
              <w:ind w:firstLineChars="0" w:firstLine="0"/>
              <w:rPr>
                <w:rFonts w:ascii="Arial" w:hAnsi="Arial" w:cs="Arial"/>
                <w:color w:val="000000"/>
                <w:kern w:val="0"/>
                <w:sz w:val="20"/>
                <w:szCs w:val="20"/>
              </w:rPr>
            </w:pPr>
            <w:r w:rsidRPr="00D56A8E">
              <w:rPr>
                <w:rFonts w:ascii="Arial" w:hAnsi="Arial" w:cs="Arial"/>
                <w:b/>
                <w:bCs/>
                <w:color w:val="000000"/>
                <w:kern w:val="0"/>
                <w:sz w:val="20"/>
                <w:szCs w:val="20"/>
              </w:rPr>
              <w:lastRenderedPageBreak/>
              <w:t>Supplementary Table S1</w:t>
            </w:r>
            <w:r w:rsidRPr="00D56A8E">
              <w:rPr>
                <w:rFonts w:ascii="Arial" w:hAnsi="Arial" w:cs="Arial"/>
                <w:color w:val="000000"/>
                <w:kern w:val="0"/>
                <w:sz w:val="20"/>
                <w:szCs w:val="20"/>
              </w:rPr>
              <w:t xml:space="preserve"> (continued)</w:t>
            </w:r>
          </w:p>
        </w:tc>
        <w:tc>
          <w:tcPr>
            <w:tcW w:w="4340" w:type="dxa"/>
            <w:tcBorders>
              <w:top w:val="nil"/>
              <w:left w:val="nil"/>
              <w:bottom w:val="single" w:sz="8" w:space="0" w:color="auto"/>
              <w:right w:val="nil"/>
            </w:tcBorders>
            <w:noWrap/>
            <w:vAlign w:val="center"/>
          </w:tcPr>
          <w:p w14:paraId="574FE9E8" w14:textId="77777777" w:rsidR="00057FB1" w:rsidRPr="00D56A8E" w:rsidRDefault="00057FB1"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p>
        </w:tc>
      </w:tr>
      <w:tr w:rsidR="00C138B8" w:rsidRPr="00D56A8E" w14:paraId="6ECF2672" w14:textId="77777777" w:rsidTr="00C138B8">
        <w:trPr>
          <w:trHeight w:val="280"/>
        </w:trPr>
        <w:tc>
          <w:tcPr>
            <w:tcW w:w="4460" w:type="dxa"/>
            <w:tcBorders>
              <w:top w:val="nil"/>
              <w:left w:val="nil"/>
              <w:bottom w:val="single" w:sz="8" w:space="0" w:color="auto"/>
              <w:right w:val="nil"/>
            </w:tcBorders>
            <w:noWrap/>
            <w:vAlign w:val="center"/>
          </w:tcPr>
          <w:p w14:paraId="482DCCDA" w14:textId="0A43AA0C"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Original keyword</w:t>
            </w:r>
          </w:p>
        </w:tc>
        <w:tc>
          <w:tcPr>
            <w:tcW w:w="4340" w:type="dxa"/>
            <w:tcBorders>
              <w:top w:val="nil"/>
              <w:left w:val="nil"/>
              <w:bottom w:val="single" w:sz="8" w:space="0" w:color="auto"/>
              <w:right w:val="nil"/>
            </w:tcBorders>
            <w:noWrap/>
            <w:vAlign w:val="center"/>
          </w:tcPr>
          <w:p w14:paraId="2018B471"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Standardized keyword</w:t>
            </w:r>
          </w:p>
        </w:tc>
      </w:tr>
      <w:tr w:rsidR="00B006F7" w:rsidRPr="00D56A8E" w14:paraId="294F9F1B" w14:textId="77777777" w:rsidTr="00C138B8">
        <w:trPr>
          <w:trHeight w:val="280"/>
        </w:trPr>
        <w:tc>
          <w:tcPr>
            <w:tcW w:w="4460" w:type="dxa"/>
            <w:tcBorders>
              <w:top w:val="single" w:sz="8" w:space="0" w:color="auto"/>
              <w:left w:val="nil"/>
              <w:bottom w:val="nil"/>
              <w:right w:val="nil"/>
            </w:tcBorders>
            <w:noWrap/>
            <w:vAlign w:val="center"/>
            <w:hideMark/>
          </w:tcPr>
          <w:p w14:paraId="7BF82AF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intestinal flora</w:t>
            </w:r>
          </w:p>
        </w:tc>
        <w:tc>
          <w:tcPr>
            <w:tcW w:w="4340" w:type="dxa"/>
            <w:tcBorders>
              <w:top w:val="single" w:sz="8" w:space="0" w:color="auto"/>
              <w:left w:val="nil"/>
              <w:bottom w:val="nil"/>
              <w:right w:val="nil"/>
            </w:tcBorders>
            <w:noWrap/>
            <w:vAlign w:val="center"/>
            <w:hideMark/>
          </w:tcPr>
          <w:p w14:paraId="7A9460B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gut microbiota</w:t>
            </w:r>
          </w:p>
        </w:tc>
      </w:tr>
      <w:tr w:rsidR="00B006F7" w:rsidRPr="00D56A8E" w14:paraId="1B0E7C1B" w14:textId="77777777" w:rsidTr="00C138B8">
        <w:trPr>
          <w:trHeight w:val="280"/>
        </w:trPr>
        <w:tc>
          <w:tcPr>
            <w:tcW w:w="4460" w:type="dxa"/>
            <w:tcBorders>
              <w:top w:val="nil"/>
              <w:left w:val="nil"/>
              <w:bottom w:val="nil"/>
              <w:right w:val="nil"/>
            </w:tcBorders>
            <w:noWrap/>
            <w:vAlign w:val="center"/>
            <w:hideMark/>
          </w:tcPr>
          <w:p w14:paraId="6E97990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intestinal microbiota</w:t>
            </w:r>
          </w:p>
        </w:tc>
        <w:tc>
          <w:tcPr>
            <w:tcW w:w="4340" w:type="dxa"/>
            <w:tcBorders>
              <w:top w:val="nil"/>
              <w:left w:val="nil"/>
              <w:bottom w:val="nil"/>
              <w:right w:val="nil"/>
            </w:tcBorders>
            <w:noWrap/>
            <w:vAlign w:val="center"/>
            <w:hideMark/>
          </w:tcPr>
          <w:p w14:paraId="48D7D4E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gut microbiota</w:t>
            </w:r>
          </w:p>
        </w:tc>
      </w:tr>
      <w:tr w:rsidR="00B006F7" w:rsidRPr="00D56A8E" w14:paraId="19F3428E" w14:textId="77777777" w:rsidTr="00C138B8">
        <w:trPr>
          <w:trHeight w:val="280"/>
        </w:trPr>
        <w:tc>
          <w:tcPr>
            <w:tcW w:w="4460" w:type="dxa"/>
            <w:tcBorders>
              <w:top w:val="nil"/>
              <w:left w:val="nil"/>
              <w:bottom w:val="nil"/>
              <w:right w:val="nil"/>
            </w:tcBorders>
            <w:noWrap/>
            <w:vAlign w:val="center"/>
            <w:hideMark/>
          </w:tcPr>
          <w:p w14:paraId="15BBCC6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irritable-bowel-syndrome</w:t>
            </w:r>
          </w:p>
        </w:tc>
        <w:tc>
          <w:tcPr>
            <w:tcW w:w="4340" w:type="dxa"/>
            <w:tcBorders>
              <w:top w:val="nil"/>
              <w:left w:val="nil"/>
              <w:bottom w:val="nil"/>
              <w:right w:val="nil"/>
            </w:tcBorders>
            <w:noWrap/>
            <w:vAlign w:val="center"/>
            <w:hideMark/>
          </w:tcPr>
          <w:p w14:paraId="609D9F4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irritable bowel syndrome</w:t>
            </w:r>
          </w:p>
        </w:tc>
      </w:tr>
      <w:tr w:rsidR="00B006F7" w:rsidRPr="00D56A8E" w14:paraId="581CAF2F" w14:textId="77777777" w:rsidTr="00C138B8">
        <w:trPr>
          <w:trHeight w:val="280"/>
        </w:trPr>
        <w:tc>
          <w:tcPr>
            <w:tcW w:w="4460" w:type="dxa"/>
            <w:tcBorders>
              <w:top w:val="nil"/>
              <w:left w:val="nil"/>
              <w:bottom w:val="nil"/>
              <w:right w:val="nil"/>
            </w:tcBorders>
            <w:noWrap/>
            <w:vAlign w:val="center"/>
            <w:hideMark/>
          </w:tcPr>
          <w:p w14:paraId="244CEF1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w:t>
            </w:r>
          </w:p>
        </w:tc>
        <w:tc>
          <w:tcPr>
            <w:tcW w:w="4340" w:type="dxa"/>
            <w:tcBorders>
              <w:top w:val="nil"/>
              <w:left w:val="nil"/>
              <w:bottom w:val="nil"/>
              <w:right w:val="nil"/>
            </w:tcBorders>
            <w:noWrap/>
            <w:vAlign w:val="center"/>
            <w:hideMark/>
          </w:tcPr>
          <w:p w14:paraId="367C42D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7D7DAC4C" w14:textId="77777777" w:rsidTr="00C138B8">
        <w:trPr>
          <w:trHeight w:val="280"/>
        </w:trPr>
        <w:tc>
          <w:tcPr>
            <w:tcW w:w="4460" w:type="dxa"/>
            <w:tcBorders>
              <w:top w:val="nil"/>
              <w:left w:val="nil"/>
              <w:bottom w:val="nil"/>
              <w:right w:val="nil"/>
            </w:tcBorders>
            <w:noWrap/>
            <w:vAlign w:val="center"/>
            <w:hideMark/>
          </w:tcPr>
          <w:p w14:paraId="5F7974B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inhibitors</w:t>
            </w:r>
          </w:p>
        </w:tc>
        <w:tc>
          <w:tcPr>
            <w:tcW w:w="4340" w:type="dxa"/>
            <w:tcBorders>
              <w:top w:val="nil"/>
              <w:left w:val="nil"/>
              <w:bottom w:val="nil"/>
              <w:right w:val="nil"/>
            </w:tcBorders>
            <w:noWrap/>
            <w:vAlign w:val="center"/>
            <w:hideMark/>
          </w:tcPr>
          <w:p w14:paraId="517E833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36C17388" w14:textId="77777777" w:rsidTr="00C138B8">
        <w:trPr>
          <w:trHeight w:val="280"/>
        </w:trPr>
        <w:tc>
          <w:tcPr>
            <w:tcW w:w="4460" w:type="dxa"/>
            <w:tcBorders>
              <w:top w:val="nil"/>
              <w:left w:val="nil"/>
              <w:bottom w:val="nil"/>
              <w:right w:val="nil"/>
            </w:tcBorders>
            <w:noWrap/>
            <w:vAlign w:val="center"/>
            <w:hideMark/>
          </w:tcPr>
          <w:p w14:paraId="5947EA7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janus kinase inhibitor</w:t>
            </w:r>
          </w:p>
        </w:tc>
        <w:tc>
          <w:tcPr>
            <w:tcW w:w="4340" w:type="dxa"/>
            <w:tcBorders>
              <w:top w:val="nil"/>
              <w:left w:val="nil"/>
              <w:bottom w:val="nil"/>
              <w:right w:val="nil"/>
            </w:tcBorders>
            <w:noWrap/>
            <w:vAlign w:val="center"/>
            <w:hideMark/>
          </w:tcPr>
          <w:p w14:paraId="36FA2DF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6BFCDCA6" w14:textId="77777777" w:rsidTr="00C138B8">
        <w:trPr>
          <w:trHeight w:val="280"/>
        </w:trPr>
        <w:tc>
          <w:tcPr>
            <w:tcW w:w="4460" w:type="dxa"/>
            <w:tcBorders>
              <w:top w:val="nil"/>
              <w:left w:val="nil"/>
              <w:bottom w:val="nil"/>
              <w:right w:val="nil"/>
            </w:tcBorders>
            <w:noWrap/>
            <w:vAlign w:val="center"/>
            <w:hideMark/>
          </w:tcPr>
          <w:p w14:paraId="367A015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janus kinase inhibitors</w:t>
            </w:r>
          </w:p>
        </w:tc>
        <w:tc>
          <w:tcPr>
            <w:tcW w:w="4340" w:type="dxa"/>
            <w:tcBorders>
              <w:top w:val="nil"/>
              <w:left w:val="nil"/>
              <w:bottom w:val="nil"/>
              <w:right w:val="nil"/>
            </w:tcBorders>
            <w:noWrap/>
            <w:vAlign w:val="center"/>
            <w:hideMark/>
          </w:tcPr>
          <w:p w14:paraId="01927E1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08B7D68A" w14:textId="77777777" w:rsidTr="00C138B8">
        <w:trPr>
          <w:trHeight w:val="280"/>
        </w:trPr>
        <w:tc>
          <w:tcPr>
            <w:tcW w:w="4460" w:type="dxa"/>
            <w:tcBorders>
              <w:top w:val="nil"/>
              <w:left w:val="nil"/>
              <w:bottom w:val="nil"/>
              <w:right w:val="nil"/>
            </w:tcBorders>
            <w:noWrap/>
            <w:vAlign w:val="center"/>
            <w:hideMark/>
          </w:tcPr>
          <w:p w14:paraId="5EA9BC6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mast-cells</w:t>
            </w:r>
          </w:p>
        </w:tc>
        <w:tc>
          <w:tcPr>
            <w:tcW w:w="4340" w:type="dxa"/>
            <w:tcBorders>
              <w:top w:val="nil"/>
              <w:left w:val="nil"/>
              <w:bottom w:val="nil"/>
              <w:right w:val="nil"/>
            </w:tcBorders>
            <w:noWrap/>
            <w:vAlign w:val="center"/>
            <w:hideMark/>
          </w:tcPr>
          <w:p w14:paraId="30AD703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mast cells</w:t>
            </w:r>
          </w:p>
        </w:tc>
      </w:tr>
      <w:tr w:rsidR="00B006F7" w:rsidRPr="00D56A8E" w14:paraId="63F91F4B" w14:textId="77777777" w:rsidTr="00C138B8">
        <w:trPr>
          <w:trHeight w:val="280"/>
        </w:trPr>
        <w:tc>
          <w:tcPr>
            <w:tcW w:w="4460" w:type="dxa"/>
            <w:tcBorders>
              <w:top w:val="nil"/>
              <w:left w:val="nil"/>
              <w:bottom w:val="nil"/>
              <w:right w:val="nil"/>
            </w:tcBorders>
            <w:noWrap/>
            <w:vAlign w:val="center"/>
            <w:hideMark/>
          </w:tcPr>
          <w:p w14:paraId="0FAE21B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multiple-sclerosis</w:t>
            </w:r>
          </w:p>
        </w:tc>
        <w:tc>
          <w:tcPr>
            <w:tcW w:w="4340" w:type="dxa"/>
            <w:tcBorders>
              <w:top w:val="nil"/>
              <w:left w:val="nil"/>
              <w:bottom w:val="nil"/>
              <w:right w:val="nil"/>
            </w:tcBorders>
            <w:noWrap/>
            <w:vAlign w:val="center"/>
            <w:hideMark/>
          </w:tcPr>
          <w:p w14:paraId="264FF1B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multiple sclerosis</w:t>
            </w:r>
          </w:p>
        </w:tc>
      </w:tr>
      <w:tr w:rsidR="00B006F7" w:rsidRPr="00D56A8E" w14:paraId="43FD19CF" w14:textId="77777777" w:rsidTr="00C138B8">
        <w:trPr>
          <w:trHeight w:val="280"/>
        </w:trPr>
        <w:tc>
          <w:tcPr>
            <w:tcW w:w="4460" w:type="dxa"/>
            <w:tcBorders>
              <w:top w:val="nil"/>
              <w:left w:val="nil"/>
              <w:bottom w:val="nil"/>
              <w:right w:val="nil"/>
            </w:tcBorders>
            <w:vAlign w:val="center"/>
            <w:hideMark/>
          </w:tcPr>
          <w:p w14:paraId="67327F5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necrosis factor alpha</w:t>
            </w:r>
          </w:p>
        </w:tc>
        <w:tc>
          <w:tcPr>
            <w:tcW w:w="4340" w:type="dxa"/>
            <w:tcBorders>
              <w:top w:val="nil"/>
              <w:left w:val="nil"/>
              <w:bottom w:val="nil"/>
              <w:right w:val="nil"/>
            </w:tcBorders>
            <w:vAlign w:val="center"/>
            <w:hideMark/>
          </w:tcPr>
          <w:p w14:paraId="174B6F6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tumor necrosis factor-alpha</w:t>
            </w:r>
          </w:p>
        </w:tc>
      </w:tr>
      <w:tr w:rsidR="00B006F7" w:rsidRPr="00D56A8E" w14:paraId="409D67E0" w14:textId="77777777" w:rsidTr="00C138B8">
        <w:trPr>
          <w:trHeight w:val="280"/>
        </w:trPr>
        <w:tc>
          <w:tcPr>
            <w:tcW w:w="4460" w:type="dxa"/>
            <w:tcBorders>
              <w:top w:val="nil"/>
              <w:left w:val="nil"/>
              <w:bottom w:val="nil"/>
              <w:right w:val="nil"/>
            </w:tcBorders>
            <w:noWrap/>
            <w:vAlign w:val="center"/>
            <w:hideMark/>
          </w:tcPr>
          <w:p w14:paraId="5FD3E2C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necrosis-factor-alpha</w:t>
            </w:r>
          </w:p>
        </w:tc>
        <w:tc>
          <w:tcPr>
            <w:tcW w:w="4340" w:type="dxa"/>
            <w:tcBorders>
              <w:top w:val="nil"/>
              <w:left w:val="nil"/>
              <w:bottom w:val="nil"/>
              <w:right w:val="nil"/>
            </w:tcBorders>
            <w:noWrap/>
            <w:vAlign w:val="center"/>
            <w:hideMark/>
          </w:tcPr>
          <w:p w14:paraId="5EB0D30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tumor necrosis factor-alpha</w:t>
            </w:r>
          </w:p>
        </w:tc>
      </w:tr>
      <w:tr w:rsidR="00B006F7" w:rsidRPr="00D56A8E" w14:paraId="18B81DDC" w14:textId="77777777" w:rsidTr="00C138B8">
        <w:trPr>
          <w:trHeight w:val="280"/>
        </w:trPr>
        <w:tc>
          <w:tcPr>
            <w:tcW w:w="4460" w:type="dxa"/>
            <w:tcBorders>
              <w:top w:val="nil"/>
              <w:left w:val="nil"/>
              <w:bottom w:val="nil"/>
              <w:right w:val="nil"/>
            </w:tcBorders>
            <w:vAlign w:val="center"/>
            <w:hideMark/>
          </w:tcPr>
          <w:p w14:paraId="71A6C12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nf kappa b</w:t>
            </w:r>
          </w:p>
        </w:tc>
        <w:tc>
          <w:tcPr>
            <w:tcW w:w="4340" w:type="dxa"/>
            <w:tcBorders>
              <w:top w:val="nil"/>
              <w:left w:val="nil"/>
              <w:bottom w:val="nil"/>
              <w:right w:val="nil"/>
            </w:tcBorders>
            <w:vAlign w:val="center"/>
            <w:hideMark/>
          </w:tcPr>
          <w:p w14:paraId="254D11F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nuclear factor kappa-b</w:t>
            </w:r>
          </w:p>
        </w:tc>
      </w:tr>
      <w:tr w:rsidR="00B006F7" w:rsidRPr="00D56A8E" w14:paraId="358F896B" w14:textId="77777777" w:rsidTr="00C138B8">
        <w:trPr>
          <w:trHeight w:val="280"/>
        </w:trPr>
        <w:tc>
          <w:tcPr>
            <w:tcW w:w="4460" w:type="dxa"/>
            <w:tcBorders>
              <w:top w:val="nil"/>
              <w:left w:val="nil"/>
              <w:bottom w:val="nil"/>
              <w:right w:val="nil"/>
            </w:tcBorders>
            <w:noWrap/>
            <w:vAlign w:val="center"/>
            <w:hideMark/>
          </w:tcPr>
          <w:p w14:paraId="6A5E399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nf-kappa-b</w:t>
            </w:r>
          </w:p>
        </w:tc>
        <w:tc>
          <w:tcPr>
            <w:tcW w:w="4340" w:type="dxa"/>
            <w:tcBorders>
              <w:top w:val="nil"/>
              <w:left w:val="nil"/>
              <w:bottom w:val="nil"/>
              <w:right w:val="nil"/>
            </w:tcBorders>
            <w:noWrap/>
            <w:vAlign w:val="center"/>
            <w:hideMark/>
          </w:tcPr>
          <w:p w14:paraId="3BD355C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nuclear factor kappa-b</w:t>
            </w:r>
          </w:p>
        </w:tc>
      </w:tr>
      <w:tr w:rsidR="00B006F7" w:rsidRPr="00D56A8E" w14:paraId="0BF167FB" w14:textId="77777777" w:rsidTr="00C138B8">
        <w:trPr>
          <w:trHeight w:val="280"/>
        </w:trPr>
        <w:tc>
          <w:tcPr>
            <w:tcW w:w="4460" w:type="dxa"/>
            <w:tcBorders>
              <w:top w:val="nil"/>
              <w:left w:val="nil"/>
              <w:bottom w:val="nil"/>
              <w:right w:val="nil"/>
            </w:tcBorders>
            <w:noWrap/>
            <w:vAlign w:val="center"/>
            <w:hideMark/>
          </w:tcPr>
          <w:p w14:paraId="5E978F95"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omalizumab</w:t>
            </w:r>
          </w:p>
        </w:tc>
        <w:tc>
          <w:tcPr>
            <w:tcW w:w="4340" w:type="dxa"/>
            <w:tcBorders>
              <w:top w:val="nil"/>
              <w:left w:val="nil"/>
              <w:bottom w:val="nil"/>
              <w:right w:val="nil"/>
            </w:tcBorders>
            <w:noWrap/>
            <w:vAlign w:val="center"/>
            <w:hideMark/>
          </w:tcPr>
          <w:p w14:paraId="776C2C6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r w:rsidR="00B006F7" w:rsidRPr="00D56A8E" w14:paraId="60462283" w14:textId="77777777" w:rsidTr="00C138B8">
        <w:trPr>
          <w:trHeight w:val="280"/>
        </w:trPr>
        <w:tc>
          <w:tcPr>
            <w:tcW w:w="4460" w:type="dxa"/>
            <w:tcBorders>
              <w:top w:val="nil"/>
              <w:left w:val="nil"/>
              <w:bottom w:val="nil"/>
              <w:right w:val="nil"/>
            </w:tcBorders>
            <w:noWrap/>
            <w:vAlign w:val="center"/>
            <w:hideMark/>
          </w:tcPr>
          <w:p w14:paraId="472ED0F0"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prebiotic</w:t>
            </w:r>
          </w:p>
        </w:tc>
        <w:tc>
          <w:tcPr>
            <w:tcW w:w="4340" w:type="dxa"/>
            <w:tcBorders>
              <w:top w:val="nil"/>
              <w:left w:val="nil"/>
              <w:bottom w:val="nil"/>
              <w:right w:val="nil"/>
            </w:tcBorders>
            <w:noWrap/>
            <w:vAlign w:val="center"/>
            <w:hideMark/>
          </w:tcPr>
          <w:p w14:paraId="6A126F5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prebiotics</w:t>
            </w:r>
          </w:p>
        </w:tc>
      </w:tr>
      <w:tr w:rsidR="00B006F7" w:rsidRPr="00D56A8E" w14:paraId="5CC005F7" w14:textId="77777777" w:rsidTr="00C138B8">
        <w:trPr>
          <w:trHeight w:val="280"/>
        </w:trPr>
        <w:tc>
          <w:tcPr>
            <w:tcW w:w="4460" w:type="dxa"/>
            <w:tcBorders>
              <w:top w:val="nil"/>
              <w:left w:val="nil"/>
              <w:bottom w:val="nil"/>
              <w:right w:val="nil"/>
            </w:tcBorders>
            <w:noWrap/>
            <w:vAlign w:val="center"/>
            <w:hideMark/>
          </w:tcPr>
          <w:p w14:paraId="7DA6E77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probiotic</w:t>
            </w:r>
          </w:p>
        </w:tc>
        <w:tc>
          <w:tcPr>
            <w:tcW w:w="4340" w:type="dxa"/>
            <w:tcBorders>
              <w:top w:val="nil"/>
              <w:left w:val="nil"/>
              <w:bottom w:val="nil"/>
              <w:right w:val="nil"/>
            </w:tcBorders>
            <w:noWrap/>
            <w:vAlign w:val="center"/>
            <w:hideMark/>
          </w:tcPr>
          <w:p w14:paraId="070B6F7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probiotics</w:t>
            </w:r>
          </w:p>
        </w:tc>
      </w:tr>
      <w:tr w:rsidR="00B006F7" w:rsidRPr="00D56A8E" w14:paraId="5FE1A07E" w14:textId="77777777" w:rsidTr="00C138B8">
        <w:trPr>
          <w:trHeight w:val="280"/>
        </w:trPr>
        <w:tc>
          <w:tcPr>
            <w:tcW w:w="4460" w:type="dxa"/>
            <w:tcBorders>
              <w:top w:val="nil"/>
              <w:left w:val="nil"/>
              <w:bottom w:val="nil"/>
              <w:right w:val="nil"/>
            </w:tcBorders>
            <w:noWrap/>
            <w:vAlign w:val="center"/>
            <w:hideMark/>
          </w:tcPr>
          <w:p w14:paraId="4DB1B77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quality-of-life</w:t>
            </w:r>
          </w:p>
        </w:tc>
        <w:tc>
          <w:tcPr>
            <w:tcW w:w="4340" w:type="dxa"/>
            <w:tcBorders>
              <w:top w:val="nil"/>
              <w:left w:val="nil"/>
              <w:bottom w:val="nil"/>
              <w:right w:val="nil"/>
            </w:tcBorders>
            <w:noWrap/>
            <w:vAlign w:val="center"/>
            <w:hideMark/>
          </w:tcPr>
          <w:p w14:paraId="35D8F95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quality of life</w:t>
            </w:r>
          </w:p>
        </w:tc>
      </w:tr>
      <w:tr w:rsidR="00B006F7" w:rsidRPr="00D56A8E" w14:paraId="27D2E430" w14:textId="77777777" w:rsidTr="00C138B8">
        <w:trPr>
          <w:trHeight w:val="280"/>
        </w:trPr>
        <w:tc>
          <w:tcPr>
            <w:tcW w:w="4460" w:type="dxa"/>
            <w:tcBorders>
              <w:top w:val="nil"/>
              <w:left w:val="nil"/>
              <w:bottom w:val="nil"/>
              <w:right w:val="nil"/>
            </w:tcBorders>
            <w:noWrap/>
            <w:vAlign w:val="center"/>
            <w:hideMark/>
          </w:tcPr>
          <w:p w14:paraId="6DD6FC9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regulatory t-cells</w:t>
            </w:r>
          </w:p>
        </w:tc>
        <w:tc>
          <w:tcPr>
            <w:tcW w:w="4340" w:type="dxa"/>
            <w:tcBorders>
              <w:top w:val="nil"/>
              <w:left w:val="nil"/>
              <w:bottom w:val="nil"/>
              <w:right w:val="nil"/>
            </w:tcBorders>
            <w:noWrap/>
            <w:vAlign w:val="center"/>
            <w:hideMark/>
          </w:tcPr>
          <w:p w14:paraId="6BA4AEC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regulatory t cells</w:t>
            </w:r>
          </w:p>
        </w:tc>
      </w:tr>
      <w:tr w:rsidR="00B006F7" w:rsidRPr="00D56A8E" w14:paraId="5CE49A7B" w14:textId="77777777" w:rsidTr="00C138B8">
        <w:trPr>
          <w:trHeight w:val="280"/>
        </w:trPr>
        <w:tc>
          <w:tcPr>
            <w:tcW w:w="4460" w:type="dxa"/>
            <w:tcBorders>
              <w:top w:val="nil"/>
              <w:left w:val="nil"/>
              <w:bottom w:val="nil"/>
              <w:right w:val="nil"/>
            </w:tcBorders>
            <w:noWrap/>
            <w:vAlign w:val="center"/>
            <w:hideMark/>
          </w:tcPr>
          <w:p w14:paraId="6088C6B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rheumatoid-arthritis</w:t>
            </w:r>
          </w:p>
        </w:tc>
        <w:tc>
          <w:tcPr>
            <w:tcW w:w="4340" w:type="dxa"/>
            <w:tcBorders>
              <w:top w:val="nil"/>
              <w:left w:val="nil"/>
              <w:bottom w:val="nil"/>
              <w:right w:val="nil"/>
            </w:tcBorders>
            <w:noWrap/>
            <w:vAlign w:val="center"/>
            <w:hideMark/>
          </w:tcPr>
          <w:p w14:paraId="7A3BA2E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rheumatoid arthritis</w:t>
            </w:r>
          </w:p>
        </w:tc>
      </w:tr>
      <w:tr w:rsidR="00B006F7" w:rsidRPr="00D56A8E" w14:paraId="348D7E50" w14:textId="77777777" w:rsidTr="00C138B8">
        <w:trPr>
          <w:trHeight w:val="280"/>
        </w:trPr>
        <w:tc>
          <w:tcPr>
            <w:tcW w:w="4460" w:type="dxa"/>
            <w:tcBorders>
              <w:top w:val="nil"/>
              <w:left w:val="nil"/>
              <w:bottom w:val="nil"/>
              <w:right w:val="nil"/>
            </w:tcBorders>
            <w:vAlign w:val="center"/>
            <w:hideMark/>
          </w:tcPr>
          <w:p w14:paraId="49074D8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selective jak 1 inhibitor</w:t>
            </w:r>
          </w:p>
        </w:tc>
        <w:tc>
          <w:tcPr>
            <w:tcW w:w="4340" w:type="dxa"/>
            <w:tcBorders>
              <w:top w:val="nil"/>
              <w:left w:val="nil"/>
              <w:bottom w:val="nil"/>
              <w:right w:val="nil"/>
            </w:tcBorders>
            <w:vAlign w:val="center"/>
            <w:hideMark/>
          </w:tcPr>
          <w:p w14:paraId="3837178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6A91ED4B" w14:textId="77777777" w:rsidTr="00C138B8">
        <w:trPr>
          <w:trHeight w:val="280"/>
        </w:trPr>
        <w:tc>
          <w:tcPr>
            <w:tcW w:w="4460" w:type="dxa"/>
            <w:tcBorders>
              <w:top w:val="nil"/>
              <w:left w:val="nil"/>
              <w:bottom w:val="nil"/>
              <w:right w:val="nil"/>
            </w:tcBorders>
            <w:vAlign w:val="center"/>
            <w:hideMark/>
          </w:tcPr>
          <w:p w14:paraId="3333A3B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severe atopic dermatitis</w:t>
            </w:r>
          </w:p>
        </w:tc>
        <w:tc>
          <w:tcPr>
            <w:tcW w:w="4340" w:type="dxa"/>
            <w:tcBorders>
              <w:top w:val="nil"/>
              <w:left w:val="nil"/>
              <w:bottom w:val="nil"/>
              <w:right w:val="nil"/>
            </w:tcBorders>
            <w:vAlign w:val="center"/>
            <w:hideMark/>
          </w:tcPr>
          <w:p w14:paraId="5F1CAFD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atopic dermatitis</w:t>
            </w:r>
          </w:p>
        </w:tc>
      </w:tr>
      <w:tr w:rsidR="00B006F7" w:rsidRPr="00D56A8E" w14:paraId="33B9A37F" w14:textId="77777777" w:rsidTr="00C138B8">
        <w:trPr>
          <w:trHeight w:val="280"/>
        </w:trPr>
        <w:tc>
          <w:tcPr>
            <w:tcW w:w="4460" w:type="dxa"/>
            <w:tcBorders>
              <w:top w:val="nil"/>
              <w:left w:val="nil"/>
              <w:bottom w:val="nil"/>
              <w:right w:val="nil"/>
            </w:tcBorders>
            <w:noWrap/>
            <w:vAlign w:val="center"/>
            <w:hideMark/>
          </w:tcPr>
          <w:p w14:paraId="7B49468F"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severe atopic-dermatitis</w:t>
            </w:r>
          </w:p>
        </w:tc>
        <w:tc>
          <w:tcPr>
            <w:tcW w:w="4340" w:type="dxa"/>
            <w:tcBorders>
              <w:top w:val="nil"/>
              <w:left w:val="nil"/>
              <w:bottom w:val="nil"/>
              <w:right w:val="nil"/>
            </w:tcBorders>
            <w:noWrap/>
            <w:vAlign w:val="center"/>
            <w:hideMark/>
          </w:tcPr>
          <w:p w14:paraId="4524E6D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atopic dermatitis</w:t>
            </w:r>
          </w:p>
        </w:tc>
      </w:tr>
      <w:tr w:rsidR="00B006F7" w:rsidRPr="00D56A8E" w14:paraId="62D0A9C8" w14:textId="77777777" w:rsidTr="00C138B8">
        <w:trPr>
          <w:trHeight w:val="280"/>
        </w:trPr>
        <w:tc>
          <w:tcPr>
            <w:tcW w:w="4460" w:type="dxa"/>
            <w:tcBorders>
              <w:top w:val="nil"/>
              <w:left w:val="nil"/>
              <w:bottom w:val="nil"/>
              <w:right w:val="nil"/>
            </w:tcBorders>
            <w:noWrap/>
            <w:vAlign w:val="center"/>
            <w:hideMark/>
          </w:tcPr>
          <w:p w14:paraId="73C2189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systemic-lupus-erythematosus</w:t>
            </w:r>
          </w:p>
        </w:tc>
        <w:tc>
          <w:tcPr>
            <w:tcW w:w="4340" w:type="dxa"/>
            <w:tcBorders>
              <w:top w:val="nil"/>
              <w:left w:val="nil"/>
              <w:bottom w:val="nil"/>
              <w:right w:val="nil"/>
            </w:tcBorders>
            <w:noWrap/>
            <w:vAlign w:val="center"/>
            <w:hideMark/>
          </w:tcPr>
          <w:p w14:paraId="7836A12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systemic lupus erythematosus</w:t>
            </w:r>
          </w:p>
        </w:tc>
      </w:tr>
      <w:tr w:rsidR="00B006F7" w:rsidRPr="00D56A8E" w14:paraId="0DE41804" w14:textId="77777777" w:rsidTr="00C138B8">
        <w:trPr>
          <w:trHeight w:val="280"/>
        </w:trPr>
        <w:tc>
          <w:tcPr>
            <w:tcW w:w="4460" w:type="dxa"/>
            <w:tcBorders>
              <w:top w:val="nil"/>
              <w:left w:val="nil"/>
              <w:bottom w:val="nil"/>
              <w:right w:val="nil"/>
            </w:tcBorders>
            <w:noWrap/>
            <w:vAlign w:val="center"/>
            <w:hideMark/>
          </w:tcPr>
          <w:p w14:paraId="7A0E576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 cells</w:t>
            </w:r>
          </w:p>
        </w:tc>
        <w:tc>
          <w:tcPr>
            <w:tcW w:w="4340" w:type="dxa"/>
            <w:tcBorders>
              <w:top w:val="nil"/>
              <w:left w:val="nil"/>
              <w:bottom w:val="nil"/>
              <w:right w:val="nil"/>
            </w:tcBorders>
            <w:noWrap/>
            <w:vAlign w:val="center"/>
            <w:hideMark/>
          </w:tcPr>
          <w:p w14:paraId="133C5DB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 cell</w:t>
            </w:r>
          </w:p>
        </w:tc>
      </w:tr>
      <w:tr w:rsidR="00B006F7" w:rsidRPr="00D56A8E" w14:paraId="3EC3EFBA" w14:textId="77777777" w:rsidTr="00C138B8">
        <w:trPr>
          <w:trHeight w:val="280"/>
        </w:trPr>
        <w:tc>
          <w:tcPr>
            <w:tcW w:w="4460" w:type="dxa"/>
            <w:tcBorders>
              <w:top w:val="nil"/>
              <w:left w:val="nil"/>
              <w:bottom w:val="nil"/>
              <w:right w:val="nil"/>
            </w:tcBorders>
            <w:noWrap/>
            <w:vAlign w:val="center"/>
            <w:hideMark/>
          </w:tcPr>
          <w:p w14:paraId="0279FF7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t-cells</w:t>
            </w:r>
          </w:p>
        </w:tc>
        <w:tc>
          <w:tcPr>
            <w:tcW w:w="4340" w:type="dxa"/>
            <w:tcBorders>
              <w:top w:val="nil"/>
              <w:left w:val="nil"/>
              <w:bottom w:val="nil"/>
              <w:right w:val="nil"/>
            </w:tcBorders>
            <w:noWrap/>
            <w:vAlign w:val="center"/>
            <w:hideMark/>
          </w:tcPr>
          <w:p w14:paraId="1D4A199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 cell</w:t>
            </w:r>
          </w:p>
        </w:tc>
      </w:tr>
      <w:tr w:rsidR="00B006F7" w:rsidRPr="00D56A8E" w14:paraId="24FD35AE" w14:textId="77777777" w:rsidTr="00C138B8">
        <w:trPr>
          <w:trHeight w:val="280"/>
        </w:trPr>
        <w:tc>
          <w:tcPr>
            <w:tcW w:w="4460" w:type="dxa"/>
            <w:tcBorders>
              <w:top w:val="nil"/>
              <w:left w:val="nil"/>
              <w:bottom w:val="nil"/>
              <w:right w:val="nil"/>
            </w:tcBorders>
            <w:noWrap/>
            <w:vAlign w:val="center"/>
            <w:hideMark/>
          </w:tcPr>
          <w:p w14:paraId="7DD07C72"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th17 cells</w:t>
            </w:r>
          </w:p>
        </w:tc>
        <w:tc>
          <w:tcPr>
            <w:tcW w:w="4340" w:type="dxa"/>
            <w:tcBorders>
              <w:top w:val="nil"/>
              <w:left w:val="nil"/>
              <w:bottom w:val="nil"/>
              <w:right w:val="nil"/>
            </w:tcBorders>
            <w:noWrap/>
            <w:vAlign w:val="center"/>
            <w:hideMark/>
          </w:tcPr>
          <w:p w14:paraId="4243255D"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th17 cell</w:t>
            </w:r>
          </w:p>
        </w:tc>
      </w:tr>
      <w:tr w:rsidR="00B006F7" w:rsidRPr="00D56A8E" w14:paraId="5D1FB357" w14:textId="77777777" w:rsidTr="00C138B8">
        <w:trPr>
          <w:trHeight w:val="280"/>
        </w:trPr>
        <w:tc>
          <w:tcPr>
            <w:tcW w:w="4460" w:type="dxa"/>
            <w:tcBorders>
              <w:top w:val="nil"/>
              <w:left w:val="nil"/>
              <w:bottom w:val="nil"/>
              <w:right w:val="nil"/>
            </w:tcBorders>
            <w:vAlign w:val="center"/>
            <w:hideMark/>
          </w:tcPr>
          <w:p w14:paraId="2101265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tnf alpha</w:t>
            </w:r>
          </w:p>
        </w:tc>
        <w:tc>
          <w:tcPr>
            <w:tcW w:w="4340" w:type="dxa"/>
            <w:tcBorders>
              <w:top w:val="nil"/>
              <w:left w:val="nil"/>
              <w:bottom w:val="nil"/>
              <w:right w:val="nil"/>
            </w:tcBorders>
            <w:vAlign w:val="center"/>
            <w:hideMark/>
          </w:tcPr>
          <w:p w14:paraId="442867B7"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tumor necrosis factor-alpha</w:t>
            </w:r>
          </w:p>
        </w:tc>
      </w:tr>
      <w:tr w:rsidR="00B006F7" w:rsidRPr="00D56A8E" w14:paraId="41F637AD" w14:textId="77777777" w:rsidTr="00C138B8">
        <w:trPr>
          <w:trHeight w:val="280"/>
        </w:trPr>
        <w:tc>
          <w:tcPr>
            <w:tcW w:w="4460" w:type="dxa"/>
            <w:tcBorders>
              <w:top w:val="nil"/>
              <w:left w:val="nil"/>
              <w:bottom w:val="nil"/>
              <w:right w:val="nil"/>
            </w:tcBorders>
            <w:noWrap/>
            <w:vAlign w:val="center"/>
            <w:hideMark/>
          </w:tcPr>
          <w:p w14:paraId="243004F9"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tnf-alpha</w:t>
            </w:r>
          </w:p>
        </w:tc>
        <w:tc>
          <w:tcPr>
            <w:tcW w:w="4340" w:type="dxa"/>
            <w:tcBorders>
              <w:top w:val="nil"/>
              <w:left w:val="nil"/>
              <w:bottom w:val="nil"/>
              <w:right w:val="nil"/>
            </w:tcBorders>
            <w:noWrap/>
            <w:vAlign w:val="center"/>
            <w:hideMark/>
          </w:tcPr>
          <w:p w14:paraId="613B7B4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tumor necrosis factor-alpha</w:t>
            </w:r>
          </w:p>
        </w:tc>
      </w:tr>
      <w:tr w:rsidR="00B006F7" w:rsidRPr="00D56A8E" w14:paraId="76C83D6C" w14:textId="77777777" w:rsidTr="00C138B8">
        <w:trPr>
          <w:trHeight w:val="280"/>
        </w:trPr>
        <w:tc>
          <w:tcPr>
            <w:tcW w:w="4460" w:type="dxa"/>
            <w:tcBorders>
              <w:top w:val="nil"/>
              <w:left w:val="nil"/>
              <w:bottom w:val="nil"/>
              <w:right w:val="nil"/>
            </w:tcBorders>
            <w:noWrap/>
            <w:vAlign w:val="center"/>
            <w:hideMark/>
          </w:tcPr>
          <w:p w14:paraId="1DC2C79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tofacitinib</w:t>
            </w:r>
          </w:p>
        </w:tc>
        <w:tc>
          <w:tcPr>
            <w:tcW w:w="4340" w:type="dxa"/>
            <w:tcBorders>
              <w:top w:val="nil"/>
              <w:left w:val="nil"/>
              <w:bottom w:val="nil"/>
              <w:right w:val="nil"/>
            </w:tcBorders>
            <w:noWrap/>
            <w:vAlign w:val="center"/>
            <w:hideMark/>
          </w:tcPr>
          <w:p w14:paraId="5470646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1E180A80" w14:textId="77777777" w:rsidTr="00C138B8">
        <w:trPr>
          <w:trHeight w:val="280"/>
        </w:trPr>
        <w:tc>
          <w:tcPr>
            <w:tcW w:w="4460" w:type="dxa"/>
            <w:tcBorders>
              <w:top w:val="nil"/>
              <w:left w:val="nil"/>
              <w:bottom w:val="nil"/>
              <w:right w:val="nil"/>
            </w:tcBorders>
            <w:noWrap/>
            <w:vAlign w:val="center"/>
            <w:hideMark/>
          </w:tcPr>
          <w:p w14:paraId="7AE9440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ulcerative colitis</w:t>
            </w:r>
          </w:p>
        </w:tc>
        <w:tc>
          <w:tcPr>
            <w:tcW w:w="4340" w:type="dxa"/>
            <w:tcBorders>
              <w:top w:val="nil"/>
              <w:left w:val="nil"/>
              <w:bottom w:val="nil"/>
              <w:right w:val="nil"/>
            </w:tcBorders>
            <w:noWrap/>
            <w:vAlign w:val="center"/>
            <w:hideMark/>
          </w:tcPr>
          <w:p w14:paraId="61E4B59C"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2DBB25B7" w14:textId="77777777" w:rsidTr="00C138B8">
        <w:trPr>
          <w:trHeight w:val="280"/>
        </w:trPr>
        <w:tc>
          <w:tcPr>
            <w:tcW w:w="4460" w:type="dxa"/>
            <w:tcBorders>
              <w:top w:val="nil"/>
              <w:left w:val="nil"/>
              <w:bottom w:val="nil"/>
              <w:right w:val="nil"/>
            </w:tcBorders>
            <w:noWrap/>
            <w:vAlign w:val="center"/>
            <w:hideMark/>
          </w:tcPr>
          <w:p w14:paraId="1B578866"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ulcerative-colitis</w:t>
            </w:r>
          </w:p>
        </w:tc>
        <w:tc>
          <w:tcPr>
            <w:tcW w:w="4340" w:type="dxa"/>
            <w:tcBorders>
              <w:top w:val="nil"/>
              <w:left w:val="nil"/>
              <w:bottom w:val="nil"/>
              <w:right w:val="nil"/>
            </w:tcBorders>
            <w:noWrap/>
            <w:vAlign w:val="center"/>
            <w:hideMark/>
          </w:tcPr>
          <w:p w14:paraId="081877DE"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inflammatory bowel disease</w:t>
            </w:r>
          </w:p>
        </w:tc>
      </w:tr>
      <w:tr w:rsidR="00B006F7" w:rsidRPr="00D56A8E" w14:paraId="4FCA2714" w14:textId="77777777" w:rsidTr="00C138B8">
        <w:trPr>
          <w:trHeight w:val="280"/>
        </w:trPr>
        <w:tc>
          <w:tcPr>
            <w:tcW w:w="4460" w:type="dxa"/>
            <w:tcBorders>
              <w:top w:val="nil"/>
              <w:left w:val="nil"/>
              <w:right w:val="nil"/>
            </w:tcBorders>
            <w:noWrap/>
            <w:vAlign w:val="center"/>
            <w:hideMark/>
          </w:tcPr>
          <w:p w14:paraId="7FA29B71"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upadacitinib</w:t>
            </w:r>
          </w:p>
        </w:tc>
        <w:tc>
          <w:tcPr>
            <w:tcW w:w="4340" w:type="dxa"/>
            <w:tcBorders>
              <w:top w:val="nil"/>
              <w:left w:val="nil"/>
              <w:right w:val="nil"/>
            </w:tcBorders>
            <w:noWrap/>
            <w:vAlign w:val="center"/>
            <w:hideMark/>
          </w:tcPr>
          <w:p w14:paraId="1C324693"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jak inhibitor therapy</w:t>
            </w:r>
          </w:p>
        </w:tc>
      </w:tr>
      <w:tr w:rsidR="00B006F7" w:rsidRPr="00D56A8E" w14:paraId="435B4B21" w14:textId="77777777" w:rsidTr="00C138B8">
        <w:trPr>
          <w:trHeight w:val="280"/>
        </w:trPr>
        <w:tc>
          <w:tcPr>
            <w:tcW w:w="4460" w:type="dxa"/>
            <w:tcBorders>
              <w:top w:val="nil"/>
              <w:left w:val="nil"/>
              <w:bottom w:val="single" w:sz="8" w:space="0" w:color="auto"/>
              <w:right w:val="nil"/>
            </w:tcBorders>
            <w:noWrap/>
            <w:vAlign w:val="center"/>
            <w:hideMark/>
          </w:tcPr>
          <w:p w14:paraId="194A1484"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ustekinumab</w:t>
            </w:r>
          </w:p>
        </w:tc>
        <w:tc>
          <w:tcPr>
            <w:tcW w:w="4340" w:type="dxa"/>
            <w:tcBorders>
              <w:top w:val="nil"/>
              <w:left w:val="nil"/>
              <w:bottom w:val="single" w:sz="8" w:space="0" w:color="auto"/>
              <w:right w:val="nil"/>
            </w:tcBorders>
            <w:noWrap/>
            <w:vAlign w:val="center"/>
            <w:hideMark/>
          </w:tcPr>
          <w:p w14:paraId="4A01D528" w14:textId="77777777" w:rsidR="00B006F7" w:rsidRPr="00D56A8E" w:rsidRDefault="00B006F7"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biologic therapy</w:t>
            </w:r>
          </w:p>
        </w:tc>
      </w:tr>
    </w:tbl>
    <w:p w14:paraId="59410D25" w14:textId="77777777" w:rsidR="00B006F7" w:rsidRPr="00D56A8E" w:rsidRDefault="00B006F7" w:rsidP="00B006F7">
      <w:pPr>
        <w:ind w:firstLineChars="0" w:firstLine="0"/>
        <w:rPr>
          <w:rFonts w:ascii="Arial" w:hAnsi="Arial" w:cs="Arial"/>
          <w:sz w:val="20"/>
          <w:szCs w:val="20"/>
        </w:rPr>
      </w:pPr>
    </w:p>
    <w:p w14:paraId="6AD8525A" w14:textId="77777777" w:rsidR="002D71AA" w:rsidRPr="00D56A8E" w:rsidRDefault="002D71AA" w:rsidP="00B006F7">
      <w:pPr>
        <w:ind w:firstLineChars="0" w:firstLine="0"/>
        <w:rPr>
          <w:rFonts w:ascii="Arial" w:hAnsi="Arial" w:cs="Arial"/>
          <w:sz w:val="20"/>
          <w:szCs w:val="20"/>
        </w:rPr>
      </w:pPr>
    </w:p>
    <w:p w14:paraId="275555E4" w14:textId="77777777" w:rsidR="002D71AA" w:rsidRPr="00D56A8E" w:rsidRDefault="002D71AA" w:rsidP="00B006F7">
      <w:pPr>
        <w:ind w:firstLineChars="0" w:firstLine="0"/>
        <w:rPr>
          <w:rFonts w:ascii="Arial" w:hAnsi="Arial" w:cs="Arial"/>
          <w:sz w:val="20"/>
          <w:szCs w:val="20"/>
        </w:rPr>
      </w:pPr>
    </w:p>
    <w:p w14:paraId="3ED0AE1E" w14:textId="77777777" w:rsidR="002D71AA" w:rsidRPr="00D56A8E" w:rsidRDefault="002D71AA" w:rsidP="00B006F7">
      <w:pPr>
        <w:ind w:firstLineChars="0" w:firstLine="0"/>
        <w:rPr>
          <w:rFonts w:ascii="Arial" w:hAnsi="Arial" w:cs="Arial"/>
          <w:sz w:val="20"/>
          <w:szCs w:val="20"/>
        </w:rPr>
      </w:pPr>
    </w:p>
    <w:p w14:paraId="37AF5C04" w14:textId="77777777" w:rsidR="002D71AA" w:rsidRPr="00D56A8E" w:rsidRDefault="002D71AA" w:rsidP="00B006F7">
      <w:pPr>
        <w:ind w:firstLineChars="0" w:firstLine="0"/>
        <w:rPr>
          <w:rFonts w:ascii="Arial" w:hAnsi="Arial" w:cs="Arial"/>
          <w:sz w:val="20"/>
          <w:szCs w:val="20"/>
        </w:rPr>
      </w:pPr>
    </w:p>
    <w:p w14:paraId="3E1E9AA8" w14:textId="77777777" w:rsidR="002D71AA" w:rsidRPr="00D56A8E" w:rsidRDefault="002D71AA" w:rsidP="00B006F7">
      <w:pPr>
        <w:ind w:firstLineChars="0" w:firstLine="0"/>
        <w:rPr>
          <w:rFonts w:ascii="Arial" w:hAnsi="Arial" w:cs="Arial"/>
          <w:sz w:val="20"/>
          <w:szCs w:val="20"/>
        </w:rPr>
      </w:pPr>
    </w:p>
    <w:p w14:paraId="5F9B8031" w14:textId="77777777" w:rsidR="002D71AA" w:rsidRPr="00D56A8E" w:rsidRDefault="002D71AA" w:rsidP="00B006F7">
      <w:pPr>
        <w:ind w:firstLineChars="0" w:firstLine="0"/>
        <w:rPr>
          <w:rFonts w:ascii="Arial" w:hAnsi="Arial" w:cs="Arial"/>
          <w:sz w:val="20"/>
          <w:szCs w:val="20"/>
        </w:rPr>
      </w:pPr>
    </w:p>
    <w:p w14:paraId="52806DE9" w14:textId="77777777" w:rsidR="002D71AA" w:rsidRPr="00D56A8E" w:rsidRDefault="002D71AA" w:rsidP="00B006F7">
      <w:pPr>
        <w:ind w:firstLineChars="0" w:firstLine="0"/>
        <w:rPr>
          <w:rFonts w:ascii="Arial" w:hAnsi="Arial" w:cs="Arial"/>
          <w:sz w:val="20"/>
          <w:szCs w:val="20"/>
        </w:rPr>
      </w:pPr>
    </w:p>
    <w:p w14:paraId="012964E0" w14:textId="77777777" w:rsidR="002D71AA" w:rsidRPr="00D56A8E" w:rsidRDefault="002D71AA" w:rsidP="00B006F7">
      <w:pPr>
        <w:ind w:firstLineChars="0" w:firstLine="0"/>
        <w:rPr>
          <w:rFonts w:ascii="Arial" w:hAnsi="Arial" w:cs="Arial"/>
          <w:sz w:val="20"/>
          <w:szCs w:val="20"/>
        </w:rPr>
      </w:pPr>
    </w:p>
    <w:p w14:paraId="2A68B90A" w14:textId="77777777" w:rsidR="002D71AA" w:rsidRPr="00D56A8E" w:rsidRDefault="002D71AA" w:rsidP="00B006F7">
      <w:pPr>
        <w:ind w:firstLineChars="0" w:firstLine="0"/>
        <w:rPr>
          <w:rFonts w:ascii="Arial" w:hAnsi="Arial" w:cs="Arial"/>
          <w:sz w:val="20"/>
          <w:szCs w:val="20"/>
        </w:rPr>
        <w:sectPr w:rsidR="002D71AA" w:rsidRPr="00D56A8E" w:rsidSect="002D3D72">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425"/>
          <w:docGrid w:linePitch="326"/>
        </w:sectPr>
      </w:pPr>
    </w:p>
    <w:p w14:paraId="54F5C25F" w14:textId="196DDA5F" w:rsidR="002D71AA" w:rsidRPr="00D56A8E" w:rsidRDefault="002D71AA" w:rsidP="00B006F7">
      <w:pPr>
        <w:ind w:firstLineChars="0" w:firstLine="0"/>
        <w:rPr>
          <w:rFonts w:ascii="Arial" w:hAnsi="Arial" w:cs="Arial"/>
          <w:sz w:val="20"/>
          <w:szCs w:val="20"/>
        </w:rPr>
      </w:pPr>
      <w:r w:rsidRPr="00D56A8E">
        <w:rPr>
          <w:rFonts w:ascii="Arial" w:hAnsi="Arial" w:cs="Arial"/>
          <w:b/>
          <w:bCs/>
          <w:sz w:val="20"/>
          <w:szCs w:val="20"/>
        </w:rPr>
        <w:lastRenderedPageBreak/>
        <w:t>Supplementary Table S2</w:t>
      </w:r>
      <w:r w:rsidR="008055A8" w:rsidRPr="00D56A8E">
        <w:rPr>
          <w:rFonts w:ascii="Arial" w:hAnsi="Arial" w:cs="Arial"/>
          <w:sz w:val="20"/>
          <w:szCs w:val="20"/>
        </w:rPr>
        <w:t xml:space="preserve"> Data Processing and Bibliometric Analysis Parameters</w:t>
      </w:r>
    </w:p>
    <w:tbl>
      <w:tblPr>
        <w:tblW w:w="5000" w:type="pct"/>
        <w:jc w:val="center"/>
        <w:tblLook w:val="04A0" w:firstRow="1" w:lastRow="0" w:firstColumn="1" w:lastColumn="0" w:noHBand="0" w:noVBand="1"/>
      </w:tblPr>
      <w:tblGrid>
        <w:gridCol w:w="2094"/>
        <w:gridCol w:w="1761"/>
        <w:gridCol w:w="1357"/>
        <w:gridCol w:w="3534"/>
        <w:gridCol w:w="3088"/>
        <w:gridCol w:w="2124"/>
      </w:tblGrid>
      <w:tr w:rsidR="00C138B8" w:rsidRPr="00D56A8E" w14:paraId="49A462F4" w14:textId="77777777" w:rsidTr="007E70DA">
        <w:trPr>
          <w:trHeight w:val="280"/>
          <w:jc w:val="center"/>
        </w:trPr>
        <w:tc>
          <w:tcPr>
            <w:tcW w:w="750" w:type="pct"/>
            <w:tcBorders>
              <w:top w:val="single" w:sz="8" w:space="0" w:color="auto"/>
              <w:left w:val="nil"/>
              <w:bottom w:val="single" w:sz="8" w:space="0" w:color="auto"/>
              <w:right w:val="nil"/>
            </w:tcBorders>
            <w:vAlign w:val="center"/>
            <w:hideMark/>
          </w:tcPr>
          <w:p w14:paraId="37848CB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Analysis item / corresponding output</w:t>
            </w:r>
          </w:p>
        </w:tc>
        <w:tc>
          <w:tcPr>
            <w:tcW w:w="631" w:type="pct"/>
            <w:tcBorders>
              <w:top w:val="single" w:sz="8" w:space="0" w:color="auto"/>
              <w:left w:val="nil"/>
              <w:bottom w:val="single" w:sz="8" w:space="0" w:color="auto"/>
              <w:right w:val="nil"/>
            </w:tcBorders>
            <w:vAlign w:val="center"/>
            <w:hideMark/>
          </w:tcPr>
          <w:p w14:paraId="731689EA"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Input data</w:t>
            </w:r>
          </w:p>
        </w:tc>
        <w:tc>
          <w:tcPr>
            <w:tcW w:w="486" w:type="pct"/>
            <w:tcBorders>
              <w:top w:val="single" w:sz="8" w:space="0" w:color="auto"/>
              <w:left w:val="nil"/>
              <w:bottom w:val="single" w:sz="8" w:space="0" w:color="auto"/>
              <w:right w:val="nil"/>
            </w:tcBorders>
            <w:vAlign w:val="center"/>
            <w:hideMark/>
          </w:tcPr>
          <w:p w14:paraId="42B5C7F9"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Software and version</w:t>
            </w:r>
          </w:p>
        </w:tc>
        <w:tc>
          <w:tcPr>
            <w:tcW w:w="1266" w:type="pct"/>
            <w:tcBorders>
              <w:top w:val="single" w:sz="8" w:space="0" w:color="auto"/>
              <w:left w:val="nil"/>
              <w:bottom w:val="single" w:sz="8" w:space="0" w:color="auto"/>
              <w:right w:val="nil"/>
            </w:tcBorders>
            <w:vAlign w:val="center"/>
            <w:hideMark/>
          </w:tcPr>
          <w:p w14:paraId="52C57FEF"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Key parameters and procedures</w:t>
            </w:r>
          </w:p>
        </w:tc>
        <w:tc>
          <w:tcPr>
            <w:tcW w:w="1106" w:type="pct"/>
            <w:tcBorders>
              <w:top w:val="single" w:sz="8" w:space="0" w:color="auto"/>
              <w:left w:val="nil"/>
              <w:bottom w:val="single" w:sz="8" w:space="0" w:color="auto"/>
              <w:right w:val="nil"/>
            </w:tcBorders>
            <w:vAlign w:val="center"/>
            <w:hideMark/>
          </w:tcPr>
          <w:p w14:paraId="7DC9E3EA"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Thresholds / filters</w:t>
            </w:r>
          </w:p>
        </w:tc>
        <w:tc>
          <w:tcPr>
            <w:tcW w:w="761" w:type="pct"/>
            <w:tcBorders>
              <w:top w:val="single" w:sz="8" w:space="0" w:color="auto"/>
              <w:left w:val="nil"/>
              <w:bottom w:val="single" w:sz="8" w:space="0" w:color="auto"/>
              <w:right w:val="nil"/>
            </w:tcBorders>
            <w:vAlign w:val="center"/>
            <w:hideMark/>
          </w:tcPr>
          <w:p w14:paraId="45397E0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Output</w:t>
            </w:r>
          </w:p>
        </w:tc>
      </w:tr>
      <w:tr w:rsidR="00C138B8" w:rsidRPr="00D56A8E" w14:paraId="2EE900B2" w14:textId="77777777" w:rsidTr="007E70DA">
        <w:trPr>
          <w:trHeight w:val="1500"/>
          <w:jc w:val="center"/>
        </w:trPr>
        <w:tc>
          <w:tcPr>
            <w:tcW w:w="750" w:type="pct"/>
            <w:tcBorders>
              <w:top w:val="single" w:sz="8" w:space="0" w:color="auto"/>
              <w:left w:val="nil"/>
              <w:bottom w:val="nil"/>
              <w:right w:val="nil"/>
            </w:tcBorders>
            <w:vAlign w:val="center"/>
            <w:hideMark/>
          </w:tcPr>
          <w:p w14:paraId="4274FC0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Data merging, deduplication, and standardization</w:t>
            </w:r>
          </w:p>
        </w:tc>
        <w:tc>
          <w:tcPr>
            <w:tcW w:w="631" w:type="pct"/>
            <w:tcBorders>
              <w:top w:val="single" w:sz="8" w:space="0" w:color="auto"/>
              <w:left w:val="nil"/>
              <w:bottom w:val="nil"/>
              <w:right w:val="nil"/>
            </w:tcBorders>
            <w:vAlign w:val="center"/>
            <w:hideMark/>
          </w:tcPr>
          <w:p w14:paraId="1CF4E2F9"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WoSCC plain-text files exported as full records with cited references; Scopus CSV files</w:t>
            </w:r>
          </w:p>
        </w:tc>
        <w:tc>
          <w:tcPr>
            <w:tcW w:w="486" w:type="pct"/>
            <w:tcBorders>
              <w:top w:val="single" w:sz="8" w:space="0" w:color="auto"/>
              <w:left w:val="nil"/>
              <w:bottom w:val="nil"/>
              <w:right w:val="nil"/>
            </w:tcBorders>
            <w:vAlign w:val="center"/>
            <w:hideMark/>
          </w:tcPr>
          <w:p w14:paraId="79B422CD"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Python 3.10.18</w:t>
            </w:r>
          </w:p>
        </w:tc>
        <w:tc>
          <w:tcPr>
            <w:tcW w:w="1266" w:type="pct"/>
            <w:tcBorders>
              <w:top w:val="single" w:sz="8" w:space="0" w:color="auto"/>
              <w:left w:val="nil"/>
              <w:bottom w:val="nil"/>
              <w:right w:val="nil"/>
            </w:tcBorders>
            <w:vAlign w:val="center"/>
            <w:hideMark/>
          </w:tcPr>
          <w:p w14:paraId="0EA80318"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Deduplication was first performed based on DOI. Records without DOI were matched according to normalized title, first author, and publication year. Punctuation marks and redundant spaces in titles were removed, and obvious spelling variants were harmonized.</w:t>
            </w:r>
          </w:p>
        </w:tc>
        <w:tc>
          <w:tcPr>
            <w:tcW w:w="1106" w:type="pct"/>
            <w:tcBorders>
              <w:top w:val="single" w:sz="8" w:space="0" w:color="auto"/>
              <w:left w:val="nil"/>
              <w:bottom w:val="nil"/>
              <w:right w:val="nil"/>
            </w:tcBorders>
            <w:vAlign w:val="center"/>
            <w:hideMark/>
          </w:tcPr>
          <w:p w14:paraId="5E8B637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Ambiguous matches were manually checked by two researchers. Records lacking essential bibliographic information that could not be verified were excluded.</w:t>
            </w:r>
          </w:p>
        </w:tc>
        <w:tc>
          <w:tcPr>
            <w:tcW w:w="761" w:type="pct"/>
            <w:tcBorders>
              <w:top w:val="single" w:sz="8" w:space="0" w:color="auto"/>
              <w:left w:val="nil"/>
              <w:bottom w:val="nil"/>
              <w:right w:val="nil"/>
            </w:tcBorders>
            <w:vAlign w:val="center"/>
            <w:hideMark/>
          </w:tcPr>
          <w:p w14:paraId="2474C652"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Scopus records were converted into a WoSCC-compatible plain-text format, merged with WoSCC records, and deduplicated to generate a unified txt dataset for subsequent analyses.</w:t>
            </w:r>
          </w:p>
        </w:tc>
      </w:tr>
      <w:tr w:rsidR="00C138B8" w:rsidRPr="00D56A8E" w14:paraId="76E35213" w14:textId="77777777" w:rsidTr="007E70DA">
        <w:trPr>
          <w:trHeight w:val="2250"/>
          <w:jc w:val="center"/>
        </w:trPr>
        <w:tc>
          <w:tcPr>
            <w:tcW w:w="750" w:type="pct"/>
            <w:tcBorders>
              <w:top w:val="nil"/>
              <w:left w:val="nil"/>
              <w:right w:val="nil"/>
            </w:tcBorders>
            <w:vAlign w:val="center"/>
            <w:hideMark/>
          </w:tcPr>
          <w:p w14:paraId="3BCC7C6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Bibliometric-field standardization: keywords, countries/regions, authors, institutions, and journals</w:t>
            </w:r>
          </w:p>
        </w:tc>
        <w:tc>
          <w:tcPr>
            <w:tcW w:w="631" w:type="pct"/>
            <w:tcBorders>
              <w:top w:val="nil"/>
              <w:left w:val="nil"/>
              <w:right w:val="nil"/>
            </w:tcBorders>
            <w:vAlign w:val="center"/>
            <w:hideMark/>
          </w:tcPr>
          <w:p w14:paraId="2ECCC5FF"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Unified txt dataset</w:t>
            </w:r>
          </w:p>
        </w:tc>
        <w:tc>
          <w:tcPr>
            <w:tcW w:w="486" w:type="pct"/>
            <w:tcBorders>
              <w:top w:val="nil"/>
              <w:left w:val="nil"/>
              <w:right w:val="nil"/>
            </w:tcBorders>
            <w:vAlign w:val="center"/>
            <w:hideMark/>
          </w:tcPr>
          <w:p w14:paraId="00D48DE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Python 3.10.18</w:t>
            </w:r>
          </w:p>
        </w:tc>
        <w:tc>
          <w:tcPr>
            <w:tcW w:w="1266" w:type="pct"/>
            <w:tcBorders>
              <w:top w:val="nil"/>
              <w:left w:val="nil"/>
              <w:right w:val="nil"/>
            </w:tcBorders>
            <w:vAlign w:val="center"/>
            <w:hideMark/>
          </w:tcPr>
          <w:p w14:paraId="755558B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Before visualization, keywords, countries/regions, authors, institutions, and journals were standardized for consistency. Keyword variants and obvious spelling variants were harmonized. Country/region names were standardized according to the country/region fields in the original WoSCC and Scopus affiliation data, with reference to the target journal’s requirements for country/region naming.</w:t>
            </w:r>
          </w:p>
        </w:tc>
        <w:tc>
          <w:tcPr>
            <w:tcW w:w="1106" w:type="pct"/>
            <w:tcBorders>
              <w:top w:val="nil"/>
              <w:left w:val="nil"/>
              <w:right w:val="nil"/>
            </w:tcBorders>
            <w:vAlign w:val="center"/>
            <w:hideMark/>
          </w:tcPr>
          <w:p w14:paraId="663A723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Obvious variants referring to the same bibliometric entity were merged after verification. Records that could not be confidently confirmed as referring to the same author, institution, journal, or keyword were retained in their original form and were not forcibly merged. Country/region standardization was performed only to harmonize source-database affiliation entries for bibliometric consistency, without altering the original affiliation information.</w:t>
            </w:r>
          </w:p>
        </w:tc>
        <w:tc>
          <w:tcPr>
            <w:tcW w:w="761" w:type="pct"/>
            <w:tcBorders>
              <w:top w:val="nil"/>
              <w:left w:val="nil"/>
              <w:right w:val="nil"/>
            </w:tcBorders>
            <w:vAlign w:val="center"/>
            <w:hideMark/>
          </w:tcPr>
          <w:p w14:paraId="6B3BF999"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The final unified txt dataset was used for VOSviewer, CiteSpace, Excel, and Scimago Graphica analyses.</w:t>
            </w:r>
          </w:p>
        </w:tc>
      </w:tr>
      <w:tr w:rsidR="00C138B8" w:rsidRPr="00D56A8E" w14:paraId="4151EFF3" w14:textId="77777777" w:rsidTr="007E70DA">
        <w:trPr>
          <w:trHeight w:val="1000"/>
          <w:jc w:val="center"/>
        </w:trPr>
        <w:tc>
          <w:tcPr>
            <w:tcW w:w="750" w:type="pct"/>
            <w:tcBorders>
              <w:top w:val="nil"/>
              <w:left w:val="nil"/>
              <w:bottom w:val="single" w:sz="8" w:space="0" w:color="auto"/>
              <w:right w:val="nil"/>
            </w:tcBorders>
            <w:vAlign w:val="center"/>
            <w:hideMark/>
          </w:tcPr>
          <w:p w14:paraId="09D08789"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Publication trend analysis, Figure 2</w:t>
            </w:r>
          </w:p>
        </w:tc>
        <w:tc>
          <w:tcPr>
            <w:tcW w:w="631" w:type="pct"/>
            <w:tcBorders>
              <w:top w:val="nil"/>
              <w:left w:val="nil"/>
              <w:bottom w:val="single" w:sz="8" w:space="0" w:color="auto"/>
              <w:right w:val="nil"/>
            </w:tcBorders>
            <w:vAlign w:val="center"/>
            <w:hideMark/>
          </w:tcPr>
          <w:p w14:paraId="1FEC4426"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 annual publication-count data exported from CiteSpace</w:t>
            </w:r>
          </w:p>
        </w:tc>
        <w:tc>
          <w:tcPr>
            <w:tcW w:w="486" w:type="pct"/>
            <w:tcBorders>
              <w:top w:val="nil"/>
              <w:left w:val="nil"/>
              <w:bottom w:val="single" w:sz="8" w:space="0" w:color="auto"/>
              <w:right w:val="nil"/>
            </w:tcBorders>
            <w:vAlign w:val="center"/>
            <w:hideMark/>
          </w:tcPr>
          <w:p w14:paraId="45FF342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CiteSpace 6.4.2; Microsoft Excel 2021 (2602)</w:t>
            </w:r>
          </w:p>
        </w:tc>
        <w:tc>
          <w:tcPr>
            <w:tcW w:w="1266" w:type="pct"/>
            <w:tcBorders>
              <w:top w:val="nil"/>
              <w:left w:val="nil"/>
              <w:bottom w:val="single" w:sz="8" w:space="0" w:color="auto"/>
              <w:right w:val="nil"/>
            </w:tcBorders>
            <w:vAlign w:val="center"/>
            <w:hideMark/>
          </w:tcPr>
          <w:p w14:paraId="6A81A266"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Annual publication counts were extracted from the final dataset, exported from CiteSpace, organized in Excel, and used to calculate cumulative publication counts.</w:t>
            </w:r>
          </w:p>
        </w:tc>
        <w:tc>
          <w:tcPr>
            <w:tcW w:w="1106" w:type="pct"/>
            <w:tcBorders>
              <w:top w:val="nil"/>
              <w:left w:val="nil"/>
              <w:bottom w:val="single" w:sz="8" w:space="0" w:color="auto"/>
              <w:right w:val="nil"/>
            </w:tcBorders>
            <w:vAlign w:val="center"/>
            <w:hideMark/>
          </w:tcPr>
          <w:p w14:paraId="0A400D28"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Publication years were limited to 2000–2025.</w:t>
            </w:r>
          </w:p>
        </w:tc>
        <w:tc>
          <w:tcPr>
            <w:tcW w:w="761" w:type="pct"/>
            <w:tcBorders>
              <w:top w:val="nil"/>
              <w:left w:val="nil"/>
              <w:bottom w:val="single" w:sz="8" w:space="0" w:color="auto"/>
              <w:right w:val="nil"/>
            </w:tcBorders>
            <w:vAlign w:val="center"/>
            <w:hideMark/>
          </w:tcPr>
          <w:p w14:paraId="564572C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Excel was used to generate a line chart of annual publication counts and a bar chart of cumulative publication counts.</w:t>
            </w:r>
          </w:p>
        </w:tc>
      </w:tr>
    </w:tbl>
    <w:p w14:paraId="19403C07" w14:textId="77777777" w:rsidR="00D56A8E" w:rsidRPr="00D56A8E" w:rsidRDefault="00D56A8E" w:rsidP="007E70DA">
      <w:pPr>
        <w:ind w:firstLineChars="0" w:firstLine="0"/>
        <w:rPr>
          <w:rFonts w:ascii="Arial" w:hAnsi="Arial" w:cs="Arial"/>
          <w:b/>
          <w:bCs/>
          <w:sz w:val="20"/>
          <w:szCs w:val="20"/>
        </w:rPr>
      </w:pPr>
    </w:p>
    <w:p w14:paraId="09D806F3" w14:textId="1CF5B57D" w:rsidR="007E70DA" w:rsidRPr="00D56A8E" w:rsidRDefault="007E70DA" w:rsidP="007E70DA">
      <w:pPr>
        <w:ind w:firstLineChars="0" w:firstLine="0"/>
        <w:rPr>
          <w:rFonts w:ascii="Arial" w:hAnsi="Arial" w:cs="Arial"/>
          <w:sz w:val="20"/>
          <w:szCs w:val="20"/>
        </w:rPr>
      </w:pPr>
      <w:r w:rsidRPr="00D56A8E">
        <w:rPr>
          <w:rFonts w:ascii="Arial" w:hAnsi="Arial" w:cs="Arial"/>
          <w:b/>
          <w:bCs/>
          <w:sz w:val="20"/>
          <w:szCs w:val="20"/>
        </w:rPr>
        <w:lastRenderedPageBreak/>
        <w:t xml:space="preserve">Supplementary Table S2 </w:t>
      </w:r>
      <w:r w:rsidRPr="00D56A8E">
        <w:rPr>
          <w:rFonts w:ascii="Arial" w:hAnsi="Arial" w:cs="Arial"/>
          <w:sz w:val="20"/>
          <w:szCs w:val="20"/>
        </w:rPr>
        <w:t>(continued)</w:t>
      </w:r>
    </w:p>
    <w:tbl>
      <w:tblPr>
        <w:tblW w:w="5000" w:type="pct"/>
        <w:jc w:val="center"/>
        <w:tblLook w:val="04A0" w:firstRow="1" w:lastRow="0" w:firstColumn="1" w:lastColumn="0" w:noHBand="0" w:noVBand="1"/>
      </w:tblPr>
      <w:tblGrid>
        <w:gridCol w:w="2094"/>
        <w:gridCol w:w="1761"/>
        <w:gridCol w:w="1357"/>
        <w:gridCol w:w="3534"/>
        <w:gridCol w:w="3088"/>
        <w:gridCol w:w="2124"/>
      </w:tblGrid>
      <w:tr w:rsidR="007E70DA" w:rsidRPr="00D56A8E" w14:paraId="19D7D188" w14:textId="77777777" w:rsidTr="008778D0">
        <w:trPr>
          <w:trHeight w:val="280"/>
          <w:jc w:val="center"/>
        </w:trPr>
        <w:tc>
          <w:tcPr>
            <w:tcW w:w="750" w:type="pct"/>
            <w:tcBorders>
              <w:top w:val="single" w:sz="8" w:space="0" w:color="auto"/>
              <w:left w:val="nil"/>
              <w:bottom w:val="single" w:sz="8" w:space="0" w:color="auto"/>
              <w:right w:val="nil"/>
            </w:tcBorders>
            <w:vAlign w:val="center"/>
            <w:hideMark/>
          </w:tcPr>
          <w:p w14:paraId="24752EB9"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Analysis item / corresponding output</w:t>
            </w:r>
          </w:p>
        </w:tc>
        <w:tc>
          <w:tcPr>
            <w:tcW w:w="631" w:type="pct"/>
            <w:tcBorders>
              <w:top w:val="single" w:sz="8" w:space="0" w:color="auto"/>
              <w:left w:val="nil"/>
              <w:bottom w:val="single" w:sz="8" w:space="0" w:color="auto"/>
              <w:right w:val="nil"/>
            </w:tcBorders>
            <w:vAlign w:val="center"/>
            <w:hideMark/>
          </w:tcPr>
          <w:p w14:paraId="3E8E3318"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Input data</w:t>
            </w:r>
          </w:p>
        </w:tc>
        <w:tc>
          <w:tcPr>
            <w:tcW w:w="486" w:type="pct"/>
            <w:tcBorders>
              <w:top w:val="single" w:sz="8" w:space="0" w:color="auto"/>
              <w:left w:val="nil"/>
              <w:bottom w:val="single" w:sz="8" w:space="0" w:color="auto"/>
              <w:right w:val="nil"/>
            </w:tcBorders>
            <w:vAlign w:val="center"/>
            <w:hideMark/>
          </w:tcPr>
          <w:p w14:paraId="704AE8EC"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Software and version</w:t>
            </w:r>
          </w:p>
        </w:tc>
        <w:tc>
          <w:tcPr>
            <w:tcW w:w="1266" w:type="pct"/>
            <w:tcBorders>
              <w:top w:val="single" w:sz="8" w:space="0" w:color="auto"/>
              <w:left w:val="nil"/>
              <w:bottom w:val="single" w:sz="8" w:space="0" w:color="auto"/>
              <w:right w:val="nil"/>
            </w:tcBorders>
            <w:vAlign w:val="center"/>
            <w:hideMark/>
          </w:tcPr>
          <w:p w14:paraId="04D69156"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Key parameters and procedures</w:t>
            </w:r>
          </w:p>
        </w:tc>
        <w:tc>
          <w:tcPr>
            <w:tcW w:w="1106" w:type="pct"/>
            <w:tcBorders>
              <w:top w:val="single" w:sz="8" w:space="0" w:color="auto"/>
              <w:left w:val="nil"/>
              <w:bottom w:val="single" w:sz="8" w:space="0" w:color="auto"/>
              <w:right w:val="nil"/>
            </w:tcBorders>
            <w:vAlign w:val="center"/>
            <w:hideMark/>
          </w:tcPr>
          <w:p w14:paraId="36923D6D"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Thresholds / filters</w:t>
            </w:r>
          </w:p>
        </w:tc>
        <w:tc>
          <w:tcPr>
            <w:tcW w:w="761" w:type="pct"/>
            <w:tcBorders>
              <w:top w:val="single" w:sz="8" w:space="0" w:color="auto"/>
              <w:left w:val="nil"/>
              <w:bottom w:val="single" w:sz="8" w:space="0" w:color="auto"/>
              <w:right w:val="nil"/>
            </w:tcBorders>
            <w:vAlign w:val="center"/>
            <w:hideMark/>
          </w:tcPr>
          <w:p w14:paraId="234B4662"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Output</w:t>
            </w:r>
          </w:p>
        </w:tc>
      </w:tr>
      <w:tr w:rsidR="00C138B8" w:rsidRPr="00D56A8E" w14:paraId="196C1BA9" w14:textId="77777777" w:rsidTr="007E70DA">
        <w:trPr>
          <w:trHeight w:val="1000"/>
          <w:jc w:val="center"/>
        </w:trPr>
        <w:tc>
          <w:tcPr>
            <w:tcW w:w="750" w:type="pct"/>
            <w:tcBorders>
              <w:top w:val="nil"/>
              <w:left w:val="nil"/>
              <w:bottom w:val="nil"/>
              <w:right w:val="nil"/>
            </w:tcBorders>
            <w:vAlign w:val="center"/>
            <w:hideMark/>
          </w:tcPr>
          <w:p w14:paraId="7F6F1012"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Country/region geographic distribution map, Figure 3A</w:t>
            </w:r>
          </w:p>
        </w:tc>
        <w:tc>
          <w:tcPr>
            <w:tcW w:w="631" w:type="pct"/>
            <w:tcBorders>
              <w:top w:val="nil"/>
              <w:left w:val="nil"/>
              <w:bottom w:val="nil"/>
              <w:right w:val="nil"/>
            </w:tcBorders>
            <w:vAlign w:val="center"/>
            <w:hideMark/>
          </w:tcPr>
          <w:p w14:paraId="62C877BA"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country/region co-authorship analysis output; GML file</w:t>
            </w:r>
          </w:p>
        </w:tc>
        <w:tc>
          <w:tcPr>
            <w:tcW w:w="486" w:type="pct"/>
            <w:tcBorders>
              <w:top w:val="nil"/>
              <w:left w:val="nil"/>
              <w:bottom w:val="nil"/>
              <w:right w:val="nil"/>
            </w:tcBorders>
            <w:vAlign w:val="center"/>
            <w:hideMark/>
          </w:tcPr>
          <w:p w14:paraId="3FA5F7B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 Scimago Graphica 1.0.53</w:t>
            </w:r>
          </w:p>
        </w:tc>
        <w:tc>
          <w:tcPr>
            <w:tcW w:w="1266" w:type="pct"/>
            <w:tcBorders>
              <w:top w:val="nil"/>
              <w:left w:val="nil"/>
              <w:bottom w:val="nil"/>
              <w:right w:val="nil"/>
            </w:tcBorders>
            <w:vAlign w:val="center"/>
            <w:hideMark/>
          </w:tcPr>
          <w:p w14:paraId="5D1CAC20"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Node type: country/region. Analysis type: co-authorship. Counting method: full counting. Normalization method: association strength.</w:t>
            </w:r>
          </w:p>
        </w:tc>
        <w:tc>
          <w:tcPr>
            <w:tcW w:w="1106" w:type="pct"/>
            <w:tcBorders>
              <w:top w:val="nil"/>
              <w:left w:val="nil"/>
              <w:bottom w:val="nil"/>
              <w:right w:val="nil"/>
            </w:tcBorders>
            <w:vAlign w:val="center"/>
            <w:hideMark/>
          </w:tcPr>
          <w:p w14:paraId="30042B81"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In VOSviewer, the minimum number of documents per country/region was set to 1 and the minimum number of citations to 0; 81 countries/regions met the thresholds and were included in the analysis.</w:t>
            </w:r>
          </w:p>
        </w:tc>
        <w:tc>
          <w:tcPr>
            <w:tcW w:w="761" w:type="pct"/>
            <w:tcBorders>
              <w:top w:val="nil"/>
              <w:left w:val="nil"/>
              <w:bottom w:val="nil"/>
              <w:right w:val="nil"/>
            </w:tcBorders>
            <w:vAlign w:val="center"/>
            <w:hideMark/>
          </w:tcPr>
          <w:p w14:paraId="2B05D29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output was exported as a GML file and imported into Scimago Graphica for geographic mapping.</w:t>
            </w:r>
          </w:p>
        </w:tc>
      </w:tr>
      <w:tr w:rsidR="00C138B8" w:rsidRPr="00D56A8E" w14:paraId="616B5B7C" w14:textId="77777777" w:rsidTr="007E70DA">
        <w:trPr>
          <w:trHeight w:val="1000"/>
          <w:jc w:val="center"/>
        </w:trPr>
        <w:tc>
          <w:tcPr>
            <w:tcW w:w="750" w:type="pct"/>
            <w:tcBorders>
              <w:top w:val="nil"/>
              <w:left w:val="nil"/>
              <w:bottom w:val="nil"/>
              <w:right w:val="nil"/>
            </w:tcBorders>
            <w:vAlign w:val="center"/>
            <w:hideMark/>
          </w:tcPr>
          <w:p w14:paraId="636DD618"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Country/region collaboration network, Figure 3B</w:t>
            </w:r>
          </w:p>
        </w:tc>
        <w:tc>
          <w:tcPr>
            <w:tcW w:w="631" w:type="pct"/>
            <w:tcBorders>
              <w:top w:val="nil"/>
              <w:left w:val="nil"/>
              <w:bottom w:val="nil"/>
              <w:right w:val="nil"/>
            </w:tcBorders>
            <w:vAlign w:val="center"/>
            <w:hideMark/>
          </w:tcPr>
          <w:p w14:paraId="07BB3D4D"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CSV files of vertices and edges exported from Scimago Graphica</w:t>
            </w:r>
          </w:p>
        </w:tc>
        <w:tc>
          <w:tcPr>
            <w:tcW w:w="486" w:type="pct"/>
            <w:tcBorders>
              <w:top w:val="nil"/>
              <w:left w:val="nil"/>
              <w:bottom w:val="nil"/>
              <w:right w:val="nil"/>
            </w:tcBorders>
            <w:vAlign w:val="center"/>
            <w:hideMark/>
          </w:tcPr>
          <w:p w14:paraId="352B59A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R software 4.5.1</w:t>
            </w:r>
          </w:p>
        </w:tc>
        <w:tc>
          <w:tcPr>
            <w:tcW w:w="1266" w:type="pct"/>
            <w:tcBorders>
              <w:top w:val="nil"/>
              <w:left w:val="nil"/>
              <w:bottom w:val="nil"/>
              <w:right w:val="nil"/>
            </w:tcBorders>
            <w:vAlign w:val="center"/>
            <w:hideMark/>
          </w:tcPr>
          <w:p w14:paraId="5B1A9190"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R scripts were used to generate the country/region collaboration chord diagram, with node size representing publication output and line thickness indicating collaboration strength.</w:t>
            </w:r>
          </w:p>
        </w:tc>
        <w:tc>
          <w:tcPr>
            <w:tcW w:w="1106" w:type="pct"/>
            <w:tcBorders>
              <w:top w:val="nil"/>
              <w:left w:val="nil"/>
              <w:bottom w:val="nil"/>
              <w:right w:val="nil"/>
            </w:tcBorders>
            <w:vAlign w:val="center"/>
            <w:hideMark/>
          </w:tcPr>
          <w:p w14:paraId="254F28D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Not applied.</w:t>
            </w:r>
          </w:p>
        </w:tc>
        <w:tc>
          <w:tcPr>
            <w:tcW w:w="761" w:type="pct"/>
            <w:tcBorders>
              <w:top w:val="nil"/>
              <w:left w:val="nil"/>
              <w:bottom w:val="nil"/>
              <w:right w:val="nil"/>
            </w:tcBorders>
            <w:vAlign w:val="center"/>
            <w:hideMark/>
          </w:tcPr>
          <w:p w14:paraId="68DF812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R was used to generate the country/region collaboration chord diagram.</w:t>
            </w:r>
          </w:p>
        </w:tc>
      </w:tr>
      <w:tr w:rsidR="00C138B8" w:rsidRPr="00D56A8E" w14:paraId="442B9875" w14:textId="77777777" w:rsidTr="007E70DA">
        <w:trPr>
          <w:trHeight w:val="1000"/>
          <w:jc w:val="center"/>
        </w:trPr>
        <w:tc>
          <w:tcPr>
            <w:tcW w:w="750" w:type="pct"/>
            <w:tcBorders>
              <w:top w:val="nil"/>
              <w:left w:val="nil"/>
              <w:bottom w:val="nil"/>
              <w:right w:val="nil"/>
            </w:tcBorders>
            <w:vAlign w:val="center"/>
            <w:hideMark/>
          </w:tcPr>
          <w:p w14:paraId="6EA19077"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Author collaboration network, Figure 4A</w:t>
            </w:r>
          </w:p>
        </w:tc>
        <w:tc>
          <w:tcPr>
            <w:tcW w:w="631" w:type="pct"/>
            <w:tcBorders>
              <w:top w:val="nil"/>
              <w:left w:val="nil"/>
              <w:bottom w:val="nil"/>
              <w:right w:val="nil"/>
            </w:tcBorders>
            <w:vAlign w:val="center"/>
            <w:hideMark/>
          </w:tcPr>
          <w:p w14:paraId="47301F10"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nil"/>
              <w:left w:val="nil"/>
              <w:bottom w:val="nil"/>
              <w:right w:val="nil"/>
            </w:tcBorders>
            <w:vAlign w:val="center"/>
            <w:hideMark/>
          </w:tcPr>
          <w:p w14:paraId="1C249024"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w:t>
            </w:r>
          </w:p>
        </w:tc>
        <w:tc>
          <w:tcPr>
            <w:tcW w:w="1266" w:type="pct"/>
            <w:tcBorders>
              <w:top w:val="nil"/>
              <w:left w:val="nil"/>
              <w:bottom w:val="nil"/>
              <w:right w:val="nil"/>
            </w:tcBorders>
            <w:vAlign w:val="center"/>
            <w:hideMark/>
          </w:tcPr>
          <w:p w14:paraId="41BA7B10"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Node type: author. Analysis type: co-authorship. Counting method: full counting. Normalization method: association strength. Clustering resolution: default value.</w:t>
            </w:r>
          </w:p>
        </w:tc>
        <w:tc>
          <w:tcPr>
            <w:tcW w:w="1106" w:type="pct"/>
            <w:tcBorders>
              <w:top w:val="nil"/>
              <w:left w:val="nil"/>
              <w:bottom w:val="nil"/>
              <w:right w:val="nil"/>
            </w:tcBorders>
            <w:vAlign w:val="center"/>
            <w:hideMark/>
          </w:tcPr>
          <w:p w14:paraId="2A0FE151"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The minimum number of documents per author was set to 3.</w:t>
            </w:r>
          </w:p>
        </w:tc>
        <w:tc>
          <w:tcPr>
            <w:tcW w:w="761" w:type="pct"/>
            <w:tcBorders>
              <w:top w:val="nil"/>
              <w:left w:val="nil"/>
              <w:bottom w:val="nil"/>
              <w:right w:val="nil"/>
            </w:tcBorders>
            <w:vAlign w:val="center"/>
            <w:hideMark/>
          </w:tcPr>
          <w:p w14:paraId="3E43A55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was used to generate the author collaboration network.</w:t>
            </w:r>
          </w:p>
        </w:tc>
      </w:tr>
      <w:tr w:rsidR="00C138B8" w:rsidRPr="00D56A8E" w14:paraId="2C31D799" w14:textId="77777777" w:rsidTr="007E70DA">
        <w:trPr>
          <w:trHeight w:val="1000"/>
          <w:jc w:val="center"/>
        </w:trPr>
        <w:tc>
          <w:tcPr>
            <w:tcW w:w="750" w:type="pct"/>
            <w:tcBorders>
              <w:top w:val="nil"/>
              <w:left w:val="nil"/>
              <w:bottom w:val="nil"/>
              <w:right w:val="nil"/>
            </w:tcBorders>
            <w:vAlign w:val="center"/>
            <w:hideMark/>
          </w:tcPr>
          <w:p w14:paraId="578498C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Institutional collaboration network, Figure 4B</w:t>
            </w:r>
          </w:p>
        </w:tc>
        <w:tc>
          <w:tcPr>
            <w:tcW w:w="631" w:type="pct"/>
            <w:tcBorders>
              <w:top w:val="nil"/>
              <w:left w:val="nil"/>
              <w:bottom w:val="nil"/>
              <w:right w:val="nil"/>
            </w:tcBorders>
            <w:vAlign w:val="center"/>
            <w:hideMark/>
          </w:tcPr>
          <w:p w14:paraId="14E5965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nil"/>
              <w:left w:val="nil"/>
              <w:bottom w:val="nil"/>
              <w:right w:val="nil"/>
            </w:tcBorders>
            <w:vAlign w:val="center"/>
            <w:hideMark/>
          </w:tcPr>
          <w:p w14:paraId="46C6044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w:t>
            </w:r>
          </w:p>
        </w:tc>
        <w:tc>
          <w:tcPr>
            <w:tcW w:w="1266" w:type="pct"/>
            <w:tcBorders>
              <w:top w:val="nil"/>
              <w:left w:val="nil"/>
              <w:bottom w:val="nil"/>
              <w:right w:val="nil"/>
            </w:tcBorders>
            <w:vAlign w:val="center"/>
            <w:hideMark/>
          </w:tcPr>
          <w:p w14:paraId="359E6B10"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Node type: organization/institution. Analysis type: co-authorship. Counting method: full counting. Normalization method: association strength. Clustering resolution: default value.</w:t>
            </w:r>
          </w:p>
        </w:tc>
        <w:tc>
          <w:tcPr>
            <w:tcW w:w="1106" w:type="pct"/>
            <w:tcBorders>
              <w:top w:val="nil"/>
              <w:left w:val="nil"/>
              <w:bottom w:val="nil"/>
              <w:right w:val="nil"/>
            </w:tcBorders>
            <w:vAlign w:val="center"/>
            <w:hideMark/>
          </w:tcPr>
          <w:p w14:paraId="197E0DC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The minimum number of documents per institution was set to 11.</w:t>
            </w:r>
          </w:p>
        </w:tc>
        <w:tc>
          <w:tcPr>
            <w:tcW w:w="761" w:type="pct"/>
            <w:tcBorders>
              <w:top w:val="nil"/>
              <w:left w:val="nil"/>
              <w:bottom w:val="nil"/>
              <w:right w:val="nil"/>
            </w:tcBorders>
            <w:vAlign w:val="center"/>
            <w:hideMark/>
          </w:tcPr>
          <w:p w14:paraId="13E3FB71"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was used to generate the institutional collaboration network.</w:t>
            </w:r>
          </w:p>
        </w:tc>
      </w:tr>
      <w:tr w:rsidR="00C138B8" w:rsidRPr="00D56A8E" w14:paraId="7C279D32" w14:textId="77777777" w:rsidTr="007E70DA">
        <w:trPr>
          <w:trHeight w:val="1000"/>
          <w:jc w:val="center"/>
        </w:trPr>
        <w:tc>
          <w:tcPr>
            <w:tcW w:w="750" w:type="pct"/>
            <w:tcBorders>
              <w:top w:val="nil"/>
              <w:left w:val="nil"/>
              <w:right w:val="nil"/>
            </w:tcBorders>
            <w:vAlign w:val="center"/>
            <w:hideMark/>
          </w:tcPr>
          <w:p w14:paraId="0F28CF3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Journal publication network, Figure 5A</w:t>
            </w:r>
          </w:p>
        </w:tc>
        <w:tc>
          <w:tcPr>
            <w:tcW w:w="631" w:type="pct"/>
            <w:tcBorders>
              <w:top w:val="nil"/>
              <w:left w:val="nil"/>
              <w:right w:val="nil"/>
            </w:tcBorders>
            <w:vAlign w:val="center"/>
            <w:hideMark/>
          </w:tcPr>
          <w:p w14:paraId="2BA33C04"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nil"/>
              <w:left w:val="nil"/>
              <w:right w:val="nil"/>
            </w:tcBorders>
            <w:vAlign w:val="center"/>
            <w:hideMark/>
          </w:tcPr>
          <w:p w14:paraId="30422BAA"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w:t>
            </w:r>
          </w:p>
        </w:tc>
        <w:tc>
          <w:tcPr>
            <w:tcW w:w="1266" w:type="pct"/>
            <w:tcBorders>
              <w:top w:val="nil"/>
              <w:left w:val="nil"/>
              <w:right w:val="nil"/>
            </w:tcBorders>
            <w:vAlign w:val="center"/>
            <w:hideMark/>
          </w:tcPr>
          <w:p w14:paraId="7591D3C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Node type: source. Analysis type: citation. Counting method: full counting. Normalization method: association strength. Clustering resolution: default value.</w:t>
            </w:r>
          </w:p>
        </w:tc>
        <w:tc>
          <w:tcPr>
            <w:tcW w:w="1106" w:type="pct"/>
            <w:tcBorders>
              <w:top w:val="nil"/>
              <w:left w:val="nil"/>
              <w:right w:val="nil"/>
            </w:tcBorders>
            <w:vAlign w:val="center"/>
            <w:hideMark/>
          </w:tcPr>
          <w:p w14:paraId="76773E67"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The minimum number of documents per source journal was set to 5.</w:t>
            </w:r>
          </w:p>
        </w:tc>
        <w:tc>
          <w:tcPr>
            <w:tcW w:w="761" w:type="pct"/>
            <w:tcBorders>
              <w:top w:val="nil"/>
              <w:left w:val="nil"/>
              <w:right w:val="nil"/>
            </w:tcBorders>
            <w:vAlign w:val="center"/>
            <w:hideMark/>
          </w:tcPr>
          <w:p w14:paraId="57A1FB04"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was used to generate the journal publication network.</w:t>
            </w:r>
          </w:p>
        </w:tc>
      </w:tr>
      <w:tr w:rsidR="00C138B8" w:rsidRPr="00D56A8E" w14:paraId="0D68399A" w14:textId="77777777" w:rsidTr="007E70DA">
        <w:trPr>
          <w:trHeight w:val="1000"/>
          <w:jc w:val="center"/>
        </w:trPr>
        <w:tc>
          <w:tcPr>
            <w:tcW w:w="750" w:type="pct"/>
            <w:tcBorders>
              <w:top w:val="nil"/>
              <w:left w:val="nil"/>
              <w:bottom w:val="single" w:sz="8" w:space="0" w:color="auto"/>
              <w:right w:val="nil"/>
            </w:tcBorders>
            <w:vAlign w:val="center"/>
            <w:hideMark/>
          </w:tcPr>
          <w:p w14:paraId="16C671B7"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Journal co-citation network, Figure 5B</w:t>
            </w:r>
          </w:p>
        </w:tc>
        <w:tc>
          <w:tcPr>
            <w:tcW w:w="631" w:type="pct"/>
            <w:tcBorders>
              <w:top w:val="nil"/>
              <w:left w:val="nil"/>
              <w:bottom w:val="single" w:sz="8" w:space="0" w:color="auto"/>
              <w:right w:val="nil"/>
            </w:tcBorders>
            <w:vAlign w:val="center"/>
            <w:hideMark/>
          </w:tcPr>
          <w:p w14:paraId="56053858"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nil"/>
              <w:left w:val="nil"/>
              <w:bottom w:val="single" w:sz="8" w:space="0" w:color="auto"/>
              <w:right w:val="nil"/>
            </w:tcBorders>
            <w:vAlign w:val="center"/>
            <w:hideMark/>
          </w:tcPr>
          <w:p w14:paraId="214F710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w:t>
            </w:r>
          </w:p>
        </w:tc>
        <w:tc>
          <w:tcPr>
            <w:tcW w:w="1266" w:type="pct"/>
            <w:tcBorders>
              <w:top w:val="nil"/>
              <w:left w:val="nil"/>
              <w:bottom w:val="single" w:sz="8" w:space="0" w:color="auto"/>
              <w:right w:val="nil"/>
            </w:tcBorders>
            <w:vAlign w:val="center"/>
            <w:hideMark/>
          </w:tcPr>
          <w:p w14:paraId="7FAF999D"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Node type: cited source. Analysis type: co-citation. Counting method: full counting. Normalization method: association strength. Clustering resolution: default value.</w:t>
            </w:r>
          </w:p>
        </w:tc>
        <w:tc>
          <w:tcPr>
            <w:tcW w:w="1106" w:type="pct"/>
            <w:tcBorders>
              <w:top w:val="nil"/>
              <w:left w:val="nil"/>
              <w:bottom w:val="single" w:sz="8" w:space="0" w:color="auto"/>
              <w:right w:val="nil"/>
            </w:tcBorders>
            <w:vAlign w:val="center"/>
            <w:hideMark/>
          </w:tcPr>
          <w:p w14:paraId="0EA52336"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The minimum number of citations per cited journal was set to 100.</w:t>
            </w:r>
          </w:p>
        </w:tc>
        <w:tc>
          <w:tcPr>
            <w:tcW w:w="761" w:type="pct"/>
            <w:tcBorders>
              <w:top w:val="nil"/>
              <w:left w:val="nil"/>
              <w:bottom w:val="single" w:sz="8" w:space="0" w:color="auto"/>
              <w:right w:val="nil"/>
            </w:tcBorders>
            <w:vAlign w:val="center"/>
            <w:hideMark/>
          </w:tcPr>
          <w:p w14:paraId="704475CD"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was used to generate the journal co-citation network.</w:t>
            </w:r>
          </w:p>
        </w:tc>
      </w:tr>
    </w:tbl>
    <w:p w14:paraId="16A6F313" w14:textId="11995FD4" w:rsidR="007E70DA" w:rsidRPr="00D56A8E" w:rsidRDefault="007E70DA" w:rsidP="007E70DA">
      <w:pPr>
        <w:ind w:firstLineChars="0" w:firstLine="0"/>
        <w:rPr>
          <w:rFonts w:ascii="Arial" w:hAnsi="Arial" w:cs="Arial"/>
          <w:sz w:val="20"/>
          <w:szCs w:val="20"/>
        </w:rPr>
      </w:pPr>
      <w:r w:rsidRPr="00D56A8E">
        <w:rPr>
          <w:rFonts w:ascii="Arial" w:hAnsi="Arial" w:cs="Arial"/>
          <w:b/>
          <w:bCs/>
          <w:sz w:val="20"/>
          <w:szCs w:val="20"/>
        </w:rPr>
        <w:lastRenderedPageBreak/>
        <w:t>Supplementary Table S2</w:t>
      </w:r>
      <w:r w:rsidRPr="00D56A8E">
        <w:rPr>
          <w:rFonts w:ascii="Arial" w:hAnsi="Arial" w:cs="Arial"/>
          <w:sz w:val="20"/>
          <w:szCs w:val="20"/>
        </w:rPr>
        <w:t xml:space="preserve"> (continued)</w:t>
      </w:r>
    </w:p>
    <w:tbl>
      <w:tblPr>
        <w:tblW w:w="5000" w:type="pct"/>
        <w:jc w:val="center"/>
        <w:tblLook w:val="04A0" w:firstRow="1" w:lastRow="0" w:firstColumn="1" w:lastColumn="0" w:noHBand="0" w:noVBand="1"/>
      </w:tblPr>
      <w:tblGrid>
        <w:gridCol w:w="2094"/>
        <w:gridCol w:w="1761"/>
        <w:gridCol w:w="1357"/>
        <w:gridCol w:w="3534"/>
        <w:gridCol w:w="3088"/>
        <w:gridCol w:w="2124"/>
      </w:tblGrid>
      <w:tr w:rsidR="007E70DA" w:rsidRPr="00D56A8E" w14:paraId="626601A4" w14:textId="77777777" w:rsidTr="008778D0">
        <w:trPr>
          <w:trHeight w:val="280"/>
          <w:jc w:val="center"/>
        </w:trPr>
        <w:tc>
          <w:tcPr>
            <w:tcW w:w="750" w:type="pct"/>
            <w:tcBorders>
              <w:top w:val="single" w:sz="8" w:space="0" w:color="auto"/>
              <w:left w:val="nil"/>
              <w:bottom w:val="single" w:sz="8" w:space="0" w:color="auto"/>
              <w:right w:val="nil"/>
            </w:tcBorders>
            <w:vAlign w:val="center"/>
            <w:hideMark/>
          </w:tcPr>
          <w:p w14:paraId="0D5985C9"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Analysis item / corresponding output</w:t>
            </w:r>
          </w:p>
        </w:tc>
        <w:tc>
          <w:tcPr>
            <w:tcW w:w="631" w:type="pct"/>
            <w:tcBorders>
              <w:top w:val="single" w:sz="8" w:space="0" w:color="auto"/>
              <w:left w:val="nil"/>
              <w:bottom w:val="single" w:sz="8" w:space="0" w:color="auto"/>
              <w:right w:val="nil"/>
            </w:tcBorders>
            <w:vAlign w:val="center"/>
            <w:hideMark/>
          </w:tcPr>
          <w:p w14:paraId="3E6E176F"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Input data</w:t>
            </w:r>
          </w:p>
        </w:tc>
        <w:tc>
          <w:tcPr>
            <w:tcW w:w="486" w:type="pct"/>
            <w:tcBorders>
              <w:top w:val="single" w:sz="8" w:space="0" w:color="auto"/>
              <w:left w:val="nil"/>
              <w:bottom w:val="single" w:sz="8" w:space="0" w:color="auto"/>
              <w:right w:val="nil"/>
            </w:tcBorders>
            <w:vAlign w:val="center"/>
            <w:hideMark/>
          </w:tcPr>
          <w:p w14:paraId="2085C5A2"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Software and version</w:t>
            </w:r>
          </w:p>
        </w:tc>
        <w:tc>
          <w:tcPr>
            <w:tcW w:w="1266" w:type="pct"/>
            <w:tcBorders>
              <w:top w:val="single" w:sz="8" w:space="0" w:color="auto"/>
              <w:left w:val="nil"/>
              <w:bottom w:val="single" w:sz="8" w:space="0" w:color="auto"/>
              <w:right w:val="nil"/>
            </w:tcBorders>
            <w:vAlign w:val="center"/>
            <w:hideMark/>
          </w:tcPr>
          <w:p w14:paraId="46FB9631"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Key parameters and procedures</w:t>
            </w:r>
          </w:p>
        </w:tc>
        <w:tc>
          <w:tcPr>
            <w:tcW w:w="1106" w:type="pct"/>
            <w:tcBorders>
              <w:top w:val="single" w:sz="8" w:space="0" w:color="auto"/>
              <w:left w:val="nil"/>
              <w:bottom w:val="single" w:sz="8" w:space="0" w:color="auto"/>
              <w:right w:val="nil"/>
            </w:tcBorders>
            <w:vAlign w:val="center"/>
            <w:hideMark/>
          </w:tcPr>
          <w:p w14:paraId="3CBDB470"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Thresholds / filters</w:t>
            </w:r>
          </w:p>
        </w:tc>
        <w:tc>
          <w:tcPr>
            <w:tcW w:w="761" w:type="pct"/>
            <w:tcBorders>
              <w:top w:val="single" w:sz="8" w:space="0" w:color="auto"/>
              <w:left w:val="nil"/>
              <w:bottom w:val="single" w:sz="8" w:space="0" w:color="auto"/>
              <w:right w:val="nil"/>
            </w:tcBorders>
            <w:vAlign w:val="center"/>
            <w:hideMark/>
          </w:tcPr>
          <w:p w14:paraId="54BFEFF9" w14:textId="77777777" w:rsidR="007E70DA" w:rsidRPr="00D56A8E" w:rsidRDefault="007E70DA" w:rsidP="008778D0">
            <w:pPr>
              <w:widowControl/>
              <w:adjustRightInd/>
              <w:snapToGrid/>
              <w:spacing w:line="240" w:lineRule="auto"/>
              <w:ind w:firstLineChars="0" w:firstLine="0"/>
              <w:contextualSpacing w:val="0"/>
              <w:jc w:val="center"/>
              <w:rPr>
                <w:rFonts w:ascii="Arial" w:hAnsi="Arial" w:cs="Arial"/>
                <w:color w:val="000000"/>
                <w:kern w:val="0"/>
                <w:sz w:val="20"/>
                <w:szCs w:val="20"/>
              </w:rPr>
            </w:pPr>
            <w:r w:rsidRPr="00D56A8E">
              <w:rPr>
                <w:rFonts w:ascii="Arial" w:hAnsi="Arial" w:cs="Arial"/>
                <w:color w:val="000000"/>
                <w:kern w:val="0"/>
                <w:sz w:val="20"/>
                <w:szCs w:val="20"/>
              </w:rPr>
              <w:t>Output</w:t>
            </w:r>
          </w:p>
        </w:tc>
      </w:tr>
      <w:tr w:rsidR="00C138B8" w:rsidRPr="00D56A8E" w14:paraId="6124CDB8" w14:textId="77777777" w:rsidTr="007E70DA">
        <w:trPr>
          <w:trHeight w:val="1000"/>
          <w:jc w:val="center"/>
        </w:trPr>
        <w:tc>
          <w:tcPr>
            <w:tcW w:w="750" w:type="pct"/>
            <w:tcBorders>
              <w:top w:val="single" w:sz="8" w:space="0" w:color="auto"/>
              <w:left w:val="nil"/>
              <w:bottom w:val="nil"/>
              <w:right w:val="nil"/>
            </w:tcBorders>
            <w:vAlign w:val="center"/>
            <w:hideMark/>
          </w:tcPr>
          <w:p w14:paraId="727693C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Keyword co-occurrence network, Figure 6A</w:t>
            </w:r>
          </w:p>
        </w:tc>
        <w:tc>
          <w:tcPr>
            <w:tcW w:w="631" w:type="pct"/>
            <w:tcBorders>
              <w:top w:val="single" w:sz="8" w:space="0" w:color="auto"/>
              <w:left w:val="nil"/>
              <w:bottom w:val="nil"/>
              <w:right w:val="nil"/>
            </w:tcBorders>
            <w:vAlign w:val="center"/>
            <w:hideMark/>
          </w:tcPr>
          <w:p w14:paraId="4A10E48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single" w:sz="8" w:space="0" w:color="auto"/>
              <w:left w:val="nil"/>
              <w:bottom w:val="nil"/>
              <w:right w:val="nil"/>
            </w:tcBorders>
            <w:vAlign w:val="center"/>
            <w:hideMark/>
          </w:tcPr>
          <w:p w14:paraId="051D07B6"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w:t>
            </w:r>
          </w:p>
        </w:tc>
        <w:tc>
          <w:tcPr>
            <w:tcW w:w="1266" w:type="pct"/>
            <w:tcBorders>
              <w:top w:val="single" w:sz="8" w:space="0" w:color="auto"/>
              <w:left w:val="nil"/>
              <w:bottom w:val="nil"/>
              <w:right w:val="nil"/>
            </w:tcBorders>
            <w:vAlign w:val="center"/>
            <w:hideMark/>
          </w:tcPr>
          <w:p w14:paraId="45BD88B7"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Node type: all keywords. Analysis type: co-occurrence. Counting method: full counting. Normalization method: association strength. Clustering resolution: default value.</w:t>
            </w:r>
          </w:p>
        </w:tc>
        <w:tc>
          <w:tcPr>
            <w:tcW w:w="1106" w:type="pct"/>
            <w:tcBorders>
              <w:top w:val="single" w:sz="8" w:space="0" w:color="auto"/>
              <w:left w:val="nil"/>
              <w:bottom w:val="nil"/>
              <w:right w:val="nil"/>
            </w:tcBorders>
            <w:vAlign w:val="center"/>
            <w:hideMark/>
          </w:tcPr>
          <w:p w14:paraId="1332A5C8"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Keywords with frequency &gt; 9 were included.</w:t>
            </w:r>
          </w:p>
        </w:tc>
        <w:tc>
          <w:tcPr>
            <w:tcW w:w="761" w:type="pct"/>
            <w:tcBorders>
              <w:top w:val="single" w:sz="8" w:space="0" w:color="auto"/>
              <w:left w:val="nil"/>
              <w:bottom w:val="nil"/>
              <w:right w:val="nil"/>
            </w:tcBorders>
            <w:vAlign w:val="center"/>
            <w:hideMark/>
          </w:tcPr>
          <w:p w14:paraId="190EA03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was used to generate the keyword co-occurrence network.</w:t>
            </w:r>
          </w:p>
        </w:tc>
      </w:tr>
      <w:tr w:rsidR="00C138B8" w:rsidRPr="00D56A8E" w14:paraId="18C97E90" w14:textId="77777777" w:rsidTr="007E70DA">
        <w:trPr>
          <w:trHeight w:val="1000"/>
          <w:jc w:val="center"/>
        </w:trPr>
        <w:tc>
          <w:tcPr>
            <w:tcW w:w="750" w:type="pct"/>
            <w:tcBorders>
              <w:top w:val="nil"/>
              <w:left w:val="nil"/>
              <w:bottom w:val="nil"/>
              <w:right w:val="nil"/>
            </w:tcBorders>
            <w:vAlign w:val="center"/>
            <w:hideMark/>
          </w:tcPr>
          <w:p w14:paraId="5BF4FC16"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Keyword clustering timeline map, Figure 6B</w:t>
            </w:r>
          </w:p>
        </w:tc>
        <w:tc>
          <w:tcPr>
            <w:tcW w:w="631" w:type="pct"/>
            <w:tcBorders>
              <w:top w:val="nil"/>
              <w:left w:val="nil"/>
              <w:bottom w:val="nil"/>
              <w:right w:val="nil"/>
            </w:tcBorders>
            <w:vAlign w:val="center"/>
            <w:hideMark/>
          </w:tcPr>
          <w:p w14:paraId="6077B59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nil"/>
              <w:left w:val="nil"/>
              <w:bottom w:val="nil"/>
              <w:right w:val="nil"/>
            </w:tcBorders>
            <w:vAlign w:val="center"/>
            <w:hideMark/>
          </w:tcPr>
          <w:p w14:paraId="6B7DC39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CiteSpace 6.4.2</w:t>
            </w:r>
          </w:p>
        </w:tc>
        <w:tc>
          <w:tcPr>
            <w:tcW w:w="1266" w:type="pct"/>
            <w:tcBorders>
              <w:top w:val="nil"/>
              <w:left w:val="nil"/>
              <w:bottom w:val="nil"/>
              <w:right w:val="nil"/>
            </w:tcBorders>
            <w:vAlign w:val="center"/>
            <w:hideMark/>
          </w:tcPr>
          <w:p w14:paraId="52C51CA5"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Time slicing: 2000–2025; years per slice: 1. Node type: keyword. Selection criteria: g-index, default setting. Pruning: Pathfinder. Cluster-labeling method: LLR.</w:t>
            </w:r>
          </w:p>
        </w:tc>
        <w:tc>
          <w:tcPr>
            <w:tcW w:w="1106" w:type="pct"/>
            <w:tcBorders>
              <w:top w:val="nil"/>
              <w:left w:val="nil"/>
              <w:bottom w:val="nil"/>
              <w:right w:val="nil"/>
            </w:tcBorders>
            <w:vAlign w:val="center"/>
            <w:hideMark/>
          </w:tcPr>
          <w:p w14:paraId="6EE8C6F9"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Keyword clusters were automatically generated by CiteSpace and checked by the researchers for interpretability.</w:t>
            </w:r>
          </w:p>
        </w:tc>
        <w:tc>
          <w:tcPr>
            <w:tcW w:w="761" w:type="pct"/>
            <w:tcBorders>
              <w:top w:val="nil"/>
              <w:left w:val="nil"/>
              <w:bottom w:val="nil"/>
              <w:right w:val="nil"/>
            </w:tcBorders>
            <w:vAlign w:val="center"/>
            <w:hideMark/>
          </w:tcPr>
          <w:p w14:paraId="732620E9"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CiteSpace was used to generate the keyword timeline map.</w:t>
            </w:r>
          </w:p>
        </w:tc>
      </w:tr>
      <w:tr w:rsidR="00C138B8" w:rsidRPr="00D56A8E" w14:paraId="26DB8120" w14:textId="77777777" w:rsidTr="007E70DA">
        <w:trPr>
          <w:trHeight w:val="750"/>
          <w:jc w:val="center"/>
        </w:trPr>
        <w:tc>
          <w:tcPr>
            <w:tcW w:w="750" w:type="pct"/>
            <w:tcBorders>
              <w:top w:val="nil"/>
              <w:left w:val="nil"/>
              <w:right w:val="nil"/>
            </w:tcBorders>
            <w:vAlign w:val="center"/>
            <w:hideMark/>
          </w:tcPr>
          <w:p w14:paraId="05090DCB"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Tables 1–3</w:t>
            </w:r>
          </w:p>
        </w:tc>
        <w:tc>
          <w:tcPr>
            <w:tcW w:w="631" w:type="pct"/>
            <w:tcBorders>
              <w:top w:val="nil"/>
              <w:left w:val="nil"/>
              <w:right w:val="nil"/>
            </w:tcBorders>
            <w:vAlign w:val="center"/>
            <w:hideMark/>
          </w:tcPr>
          <w:p w14:paraId="4762D00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TXT files exported from VOSviewer</w:t>
            </w:r>
          </w:p>
        </w:tc>
        <w:tc>
          <w:tcPr>
            <w:tcW w:w="486" w:type="pct"/>
            <w:tcBorders>
              <w:top w:val="nil"/>
              <w:left w:val="nil"/>
              <w:right w:val="nil"/>
            </w:tcBorders>
            <w:vAlign w:val="center"/>
            <w:hideMark/>
          </w:tcPr>
          <w:p w14:paraId="34D4827A"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VOSviewer 1.6.20; Microsoft Excel 2021 (2602)</w:t>
            </w:r>
          </w:p>
        </w:tc>
        <w:tc>
          <w:tcPr>
            <w:tcW w:w="1266" w:type="pct"/>
            <w:tcBorders>
              <w:top w:val="nil"/>
              <w:left w:val="nil"/>
              <w:right w:val="nil"/>
            </w:tcBorders>
            <w:vAlign w:val="center"/>
            <w:hideMark/>
          </w:tcPr>
          <w:p w14:paraId="579E508B"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Publication counts, citation frequency, co-citation frequency, and collaboration strength were extracted from VOSviewer outputs.</w:t>
            </w:r>
          </w:p>
        </w:tc>
        <w:tc>
          <w:tcPr>
            <w:tcW w:w="1106" w:type="pct"/>
            <w:tcBorders>
              <w:top w:val="nil"/>
              <w:left w:val="nil"/>
              <w:right w:val="nil"/>
            </w:tcBorders>
            <w:vAlign w:val="center"/>
            <w:hideMark/>
          </w:tcPr>
          <w:p w14:paraId="6F84D69C"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According to the ranking criteria stated in each table, the top 10 countries/regions, authors and institutions, journals, and co-cited journals were listed.</w:t>
            </w:r>
          </w:p>
        </w:tc>
        <w:tc>
          <w:tcPr>
            <w:tcW w:w="761" w:type="pct"/>
            <w:tcBorders>
              <w:top w:val="nil"/>
              <w:left w:val="nil"/>
              <w:right w:val="nil"/>
            </w:tcBorders>
            <w:vAlign w:val="center"/>
            <w:hideMark/>
          </w:tcPr>
          <w:p w14:paraId="562A1103"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Excel was used only for tabulation, sorting, and calculation of average citations per publication.</w:t>
            </w:r>
          </w:p>
        </w:tc>
      </w:tr>
      <w:tr w:rsidR="00C138B8" w:rsidRPr="00D56A8E" w14:paraId="6DB8E296" w14:textId="77777777" w:rsidTr="007E70DA">
        <w:trPr>
          <w:trHeight w:val="1000"/>
          <w:jc w:val="center"/>
        </w:trPr>
        <w:tc>
          <w:tcPr>
            <w:tcW w:w="750" w:type="pct"/>
            <w:tcBorders>
              <w:top w:val="nil"/>
              <w:left w:val="nil"/>
              <w:bottom w:val="single" w:sz="8" w:space="0" w:color="auto"/>
              <w:right w:val="nil"/>
            </w:tcBorders>
            <w:vAlign w:val="center"/>
            <w:hideMark/>
          </w:tcPr>
          <w:p w14:paraId="4DF564B8" w14:textId="3A0D0795"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Co-cited reference burst analysis, Table 4</w:t>
            </w:r>
          </w:p>
        </w:tc>
        <w:tc>
          <w:tcPr>
            <w:tcW w:w="631" w:type="pct"/>
            <w:tcBorders>
              <w:top w:val="nil"/>
              <w:left w:val="nil"/>
              <w:bottom w:val="single" w:sz="8" w:space="0" w:color="auto"/>
              <w:right w:val="nil"/>
            </w:tcBorders>
            <w:vAlign w:val="center"/>
            <w:hideMark/>
          </w:tcPr>
          <w:p w14:paraId="5A25B43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Final unified txt dataset</w:t>
            </w:r>
          </w:p>
        </w:tc>
        <w:tc>
          <w:tcPr>
            <w:tcW w:w="486" w:type="pct"/>
            <w:tcBorders>
              <w:top w:val="nil"/>
              <w:left w:val="nil"/>
              <w:bottom w:val="single" w:sz="8" w:space="0" w:color="auto"/>
              <w:right w:val="nil"/>
            </w:tcBorders>
            <w:vAlign w:val="center"/>
            <w:hideMark/>
          </w:tcPr>
          <w:p w14:paraId="7380A0B6"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CiteSpace 6.4.2</w:t>
            </w:r>
          </w:p>
        </w:tc>
        <w:tc>
          <w:tcPr>
            <w:tcW w:w="1266" w:type="pct"/>
            <w:tcBorders>
              <w:top w:val="nil"/>
              <w:left w:val="nil"/>
              <w:bottom w:val="single" w:sz="8" w:space="0" w:color="auto"/>
              <w:right w:val="nil"/>
            </w:tcBorders>
            <w:vAlign w:val="center"/>
            <w:hideMark/>
          </w:tcPr>
          <w:p w14:paraId="28A25F6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Time slicing: 2000–2025; years per slice: 1. Node type: reference. Selection criteria: g-index, default setting. Pruning: Pathfinder. Burst detection: Kleinberg’s burst-detection algorithm.</w:t>
            </w:r>
          </w:p>
        </w:tc>
        <w:tc>
          <w:tcPr>
            <w:tcW w:w="1106" w:type="pct"/>
            <w:tcBorders>
              <w:top w:val="nil"/>
              <w:left w:val="nil"/>
              <w:bottom w:val="single" w:sz="8" w:space="0" w:color="auto"/>
              <w:right w:val="nil"/>
            </w:tcBorders>
            <w:vAlign w:val="center"/>
            <w:hideMark/>
          </w:tcPr>
          <w:p w14:paraId="7833B56E"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The top 20 co-cited references with the strongest citation bursts were displayed.</w:t>
            </w:r>
          </w:p>
        </w:tc>
        <w:tc>
          <w:tcPr>
            <w:tcW w:w="761" w:type="pct"/>
            <w:tcBorders>
              <w:top w:val="nil"/>
              <w:left w:val="nil"/>
              <w:bottom w:val="single" w:sz="8" w:space="0" w:color="auto"/>
              <w:right w:val="nil"/>
            </w:tcBorders>
            <w:vAlign w:val="center"/>
            <w:hideMark/>
          </w:tcPr>
          <w:p w14:paraId="72C43F2F" w14:textId="77777777" w:rsidR="00C138B8" w:rsidRPr="00D56A8E" w:rsidRDefault="00C138B8" w:rsidP="00C138B8">
            <w:pPr>
              <w:widowControl/>
              <w:adjustRightInd/>
              <w:snapToGrid/>
              <w:spacing w:line="240" w:lineRule="auto"/>
              <w:ind w:firstLineChars="0" w:firstLine="0"/>
              <w:contextualSpacing w:val="0"/>
              <w:jc w:val="center"/>
              <w:rPr>
                <w:rFonts w:ascii="Arial" w:hAnsi="Arial" w:cs="Arial"/>
                <w:kern w:val="0"/>
                <w:sz w:val="20"/>
                <w:szCs w:val="20"/>
              </w:rPr>
            </w:pPr>
            <w:r w:rsidRPr="00D56A8E">
              <w:rPr>
                <w:rFonts w:ascii="Arial" w:hAnsi="Arial" w:cs="Arial"/>
                <w:kern w:val="0"/>
                <w:sz w:val="20"/>
                <w:szCs w:val="20"/>
              </w:rPr>
              <w:t>CiteSpace was used to detect citation bursts and generate the results summarized in Table 4.</w:t>
            </w:r>
          </w:p>
        </w:tc>
      </w:tr>
    </w:tbl>
    <w:p w14:paraId="787A4D9A" w14:textId="77777777" w:rsidR="002D71AA" w:rsidRPr="00D56A8E" w:rsidRDefault="002D71AA" w:rsidP="00B006F7">
      <w:pPr>
        <w:ind w:firstLineChars="0" w:firstLine="0"/>
        <w:rPr>
          <w:rFonts w:ascii="Arial" w:hAnsi="Arial" w:cs="Arial"/>
          <w:sz w:val="20"/>
          <w:szCs w:val="20"/>
        </w:rPr>
      </w:pPr>
    </w:p>
    <w:sectPr w:rsidR="002D71AA" w:rsidRPr="00D56A8E" w:rsidSect="002D71AA">
      <w:pgSz w:w="16838" w:h="11906" w:orient="landscape" w:code="9"/>
      <w:pgMar w:top="1440" w:right="1440" w:bottom="1440" w:left="1440" w:header="709" w:footer="709"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2E95" w14:textId="77777777" w:rsidR="00B02BD9" w:rsidRDefault="00B02BD9" w:rsidP="00B006F7">
      <w:pPr>
        <w:spacing w:line="240" w:lineRule="auto"/>
        <w:ind w:firstLine="480"/>
      </w:pPr>
      <w:r>
        <w:separator/>
      </w:r>
    </w:p>
  </w:endnote>
  <w:endnote w:type="continuationSeparator" w:id="0">
    <w:p w14:paraId="5B190C00" w14:textId="77777777" w:rsidR="00B02BD9" w:rsidRDefault="00B02BD9" w:rsidP="00B006F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DBAB" w14:textId="77777777" w:rsidR="00B006F7" w:rsidRDefault="00B006F7">
    <w:pPr>
      <w:pStyle w:val="af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1CD7" w14:textId="77777777" w:rsidR="00B006F7" w:rsidRDefault="00B006F7">
    <w:pPr>
      <w:pStyle w:val="af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CDEB" w14:textId="77777777" w:rsidR="00B006F7" w:rsidRDefault="00B006F7">
    <w:pPr>
      <w:pStyle w:val="af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1504" w14:textId="77777777" w:rsidR="00B02BD9" w:rsidRDefault="00B02BD9" w:rsidP="00B006F7">
      <w:pPr>
        <w:spacing w:line="240" w:lineRule="auto"/>
        <w:ind w:firstLine="480"/>
      </w:pPr>
      <w:r>
        <w:separator/>
      </w:r>
    </w:p>
  </w:footnote>
  <w:footnote w:type="continuationSeparator" w:id="0">
    <w:p w14:paraId="110B1AFF" w14:textId="77777777" w:rsidR="00B02BD9" w:rsidRDefault="00B02BD9" w:rsidP="00B006F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10AA" w14:textId="77777777" w:rsidR="00B006F7" w:rsidRDefault="00B006F7">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B261" w14:textId="77777777" w:rsidR="00B006F7" w:rsidRDefault="00B006F7">
    <w:pPr>
      <w:pStyle w:val="af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9F1E" w14:textId="77777777" w:rsidR="00B006F7" w:rsidRDefault="00B006F7">
    <w:pPr>
      <w:pStyle w:val="af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4D"/>
    <w:rsid w:val="0003291C"/>
    <w:rsid w:val="00050EB7"/>
    <w:rsid w:val="00057FB1"/>
    <w:rsid w:val="0006571C"/>
    <w:rsid w:val="000946A2"/>
    <w:rsid w:val="000C121C"/>
    <w:rsid w:val="00146DB8"/>
    <w:rsid w:val="001C0616"/>
    <w:rsid w:val="0024619B"/>
    <w:rsid w:val="002B5086"/>
    <w:rsid w:val="002B6816"/>
    <w:rsid w:val="002D3D72"/>
    <w:rsid w:val="002D71AA"/>
    <w:rsid w:val="00387345"/>
    <w:rsid w:val="00422845"/>
    <w:rsid w:val="00425267"/>
    <w:rsid w:val="0045170C"/>
    <w:rsid w:val="005341F9"/>
    <w:rsid w:val="00663809"/>
    <w:rsid w:val="00692565"/>
    <w:rsid w:val="00715273"/>
    <w:rsid w:val="00755723"/>
    <w:rsid w:val="007E70DA"/>
    <w:rsid w:val="008055A8"/>
    <w:rsid w:val="008113AF"/>
    <w:rsid w:val="00840A8C"/>
    <w:rsid w:val="00865409"/>
    <w:rsid w:val="00890A64"/>
    <w:rsid w:val="008C1DD4"/>
    <w:rsid w:val="00921FC8"/>
    <w:rsid w:val="00932A11"/>
    <w:rsid w:val="0093689D"/>
    <w:rsid w:val="009801F4"/>
    <w:rsid w:val="00990601"/>
    <w:rsid w:val="009D7081"/>
    <w:rsid w:val="00A244CA"/>
    <w:rsid w:val="00A51EEE"/>
    <w:rsid w:val="00A62FDD"/>
    <w:rsid w:val="00AC5B69"/>
    <w:rsid w:val="00AC6AAF"/>
    <w:rsid w:val="00B006F7"/>
    <w:rsid w:val="00B02BD9"/>
    <w:rsid w:val="00B16DDB"/>
    <w:rsid w:val="00B65B2A"/>
    <w:rsid w:val="00B676C3"/>
    <w:rsid w:val="00B702C9"/>
    <w:rsid w:val="00BC694D"/>
    <w:rsid w:val="00C138B8"/>
    <w:rsid w:val="00C6127E"/>
    <w:rsid w:val="00C706FD"/>
    <w:rsid w:val="00D22243"/>
    <w:rsid w:val="00D56A8E"/>
    <w:rsid w:val="00DE1F47"/>
    <w:rsid w:val="00E35638"/>
    <w:rsid w:val="00E502B6"/>
    <w:rsid w:val="00E86E56"/>
    <w:rsid w:val="00EA48FD"/>
    <w:rsid w:val="00F037DD"/>
    <w:rsid w:val="00FD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7492B"/>
  <w14:defaultImageDpi w14:val="32767"/>
  <w15:chartTrackingRefBased/>
  <w15:docId w15:val="{0DEDD1C8-2370-49BC-B9ED-C6DAA87A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0DA"/>
    <w:pPr>
      <w:widowControl w:val="0"/>
      <w:adjustRightInd w:val="0"/>
      <w:snapToGrid w:val="0"/>
      <w:spacing w:line="360" w:lineRule="auto"/>
      <w:ind w:firstLineChars="200" w:firstLine="200"/>
      <w:contextualSpacing/>
      <w:jc w:val="both"/>
    </w:pPr>
    <w:rPr>
      <w:rFonts w:cstheme="minorBidi"/>
      <w:sz w:val="24"/>
      <w:szCs w:val="21"/>
    </w:rPr>
  </w:style>
  <w:style w:type="paragraph" w:styleId="1">
    <w:name w:val="heading 1"/>
    <w:basedOn w:val="a"/>
    <w:next w:val="a"/>
    <w:link w:val="10"/>
    <w:autoRedefine/>
    <w:uiPriority w:val="9"/>
    <w:qFormat/>
    <w:rsid w:val="009801F4"/>
    <w:pPr>
      <w:ind w:firstLineChars="0" w:firstLine="0"/>
      <w:jc w:val="center"/>
      <w:outlineLvl w:val="0"/>
    </w:pPr>
    <w:rPr>
      <w:rFonts w:eastAsia="黑体"/>
      <w:b/>
      <w:bCs/>
      <w:sz w:val="30"/>
      <w:szCs w:val="30"/>
    </w:rPr>
  </w:style>
  <w:style w:type="paragraph" w:styleId="2">
    <w:name w:val="heading 2"/>
    <w:basedOn w:val="a"/>
    <w:next w:val="a"/>
    <w:link w:val="20"/>
    <w:autoRedefine/>
    <w:qFormat/>
    <w:rsid w:val="009801F4"/>
    <w:pPr>
      <w:jc w:val="left"/>
      <w:outlineLvl w:val="1"/>
    </w:pPr>
    <w:rPr>
      <w:rFonts w:eastAsia="黑体"/>
      <w:bCs/>
      <w:sz w:val="28"/>
      <w:szCs w:val="28"/>
    </w:rPr>
  </w:style>
  <w:style w:type="paragraph" w:styleId="3">
    <w:name w:val="heading 3"/>
    <w:basedOn w:val="a"/>
    <w:next w:val="a"/>
    <w:link w:val="30"/>
    <w:autoRedefine/>
    <w:uiPriority w:val="9"/>
    <w:qFormat/>
    <w:rsid w:val="009801F4"/>
    <w:pPr>
      <w:ind w:firstLine="480"/>
      <w:outlineLvl w:val="2"/>
    </w:pPr>
    <w:rPr>
      <w:rFonts w:eastAsia="黑体"/>
      <w:bCs/>
      <w:color w:val="000000"/>
      <w:szCs w:val="24"/>
    </w:rPr>
  </w:style>
  <w:style w:type="paragraph" w:styleId="4">
    <w:name w:val="heading 4"/>
    <w:basedOn w:val="a"/>
    <w:next w:val="a"/>
    <w:link w:val="40"/>
    <w:uiPriority w:val="9"/>
    <w:semiHidden/>
    <w:unhideWhenUsed/>
    <w:qFormat/>
    <w:rsid w:val="00AC5B6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C5B69"/>
    <w:pPr>
      <w:keepNext/>
      <w:keepLines/>
      <w:spacing w:before="280" w:after="290" w:line="376" w:lineRule="auto"/>
      <w:outlineLvl w:val="4"/>
    </w:pPr>
    <w:rPr>
      <w:rFonts w:cstheme="majorBidi"/>
      <w:b/>
      <w:bCs/>
      <w:sz w:val="28"/>
      <w:szCs w:val="28"/>
    </w:rPr>
  </w:style>
  <w:style w:type="paragraph" w:styleId="6">
    <w:name w:val="heading 6"/>
    <w:basedOn w:val="a"/>
    <w:next w:val="a"/>
    <w:link w:val="60"/>
    <w:uiPriority w:val="9"/>
    <w:semiHidden/>
    <w:unhideWhenUsed/>
    <w:qFormat/>
    <w:rsid w:val="00AC5B69"/>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AC5B69"/>
    <w:pPr>
      <w:keepNext/>
      <w:keepLines/>
      <w:spacing w:before="240" w:after="64" w:line="320" w:lineRule="auto"/>
      <w:outlineLvl w:val="6"/>
    </w:pPr>
    <w:rPr>
      <w:rFonts w:cstheme="majorBidi"/>
      <w:b/>
      <w:bCs/>
      <w:szCs w:val="24"/>
    </w:rPr>
  </w:style>
  <w:style w:type="paragraph" w:styleId="8">
    <w:name w:val="heading 8"/>
    <w:basedOn w:val="a"/>
    <w:next w:val="a"/>
    <w:link w:val="80"/>
    <w:uiPriority w:val="9"/>
    <w:semiHidden/>
    <w:unhideWhenUsed/>
    <w:qFormat/>
    <w:rsid w:val="00AC5B69"/>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AC5B69"/>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一级大纲"/>
    <w:basedOn w:val="a0"/>
    <w:uiPriority w:val="1"/>
    <w:qFormat/>
    <w:rsid w:val="000C121C"/>
    <w:rPr>
      <w:rFonts w:ascii="宋体" w:eastAsia="宋体" w:hAnsi="宋体"/>
      <w:sz w:val="24"/>
      <w:szCs w:val="21"/>
    </w:rPr>
  </w:style>
  <w:style w:type="paragraph" w:customStyle="1" w:styleId="a4">
    <w:name w:val="图位置"/>
    <w:basedOn w:val="a"/>
    <w:next w:val="a"/>
    <w:autoRedefine/>
    <w:qFormat/>
    <w:rsid w:val="009801F4"/>
    <w:pPr>
      <w:ind w:firstLineChars="0" w:firstLine="0"/>
      <w:jc w:val="center"/>
    </w:pPr>
  </w:style>
  <w:style w:type="table" w:customStyle="1" w:styleId="a5">
    <w:name w:val="三线表"/>
    <w:basedOn w:val="a1"/>
    <w:uiPriority w:val="99"/>
    <w:rsid w:val="009801F4"/>
    <w:rPr>
      <w:sz w:val="21"/>
    </w:rPr>
    <w:tblPr>
      <w:tblBorders>
        <w:top w:val="single" w:sz="4" w:space="0" w:color="auto"/>
        <w:bottom w:val="single" w:sz="4" w:space="0" w:color="auto"/>
      </w:tblBorders>
    </w:tblPr>
    <w:trPr>
      <w:cantSplit/>
    </w:trPr>
    <w:tblStylePr w:type="firstRow">
      <w:pPr>
        <w:jc w:val="center"/>
      </w:pPr>
      <w:rPr>
        <w:rFonts w:eastAsia="宋体"/>
        <w:sz w:val="21"/>
      </w:rPr>
      <w:tblPr/>
      <w:tcPr>
        <w:tcBorders>
          <w:bottom w:val="single" w:sz="4" w:space="0" w:color="auto"/>
        </w:tcBorders>
        <w:vAlign w:val="center"/>
      </w:tcPr>
    </w:tblStylePr>
  </w:style>
  <w:style w:type="character" w:customStyle="1" w:styleId="10">
    <w:name w:val="标题 1 字符"/>
    <w:basedOn w:val="a0"/>
    <w:link w:val="1"/>
    <w:uiPriority w:val="9"/>
    <w:rsid w:val="009801F4"/>
    <w:rPr>
      <w:rFonts w:eastAsia="黑体" w:cstheme="minorBidi"/>
      <w:b/>
      <w:bCs/>
      <w:sz w:val="30"/>
      <w:szCs w:val="30"/>
    </w:rPr>
  </w:style>
  <w:style w:type="character" w:customStyle="1" w:styleId="20">
    <w:name w:val="标题 2 字符"/>
    <w:basedOn w:val="a0"/>
    <w:link w:val="2"/>
    <w:rsid w:val="009801F4"/>
    <w:rPr>
      <w:rFonts w:eastAsia="黑体" w:cstheme="minorBidi"/>
      <w:bCs/>
      <w:sz w:val="28"/>
      <w:szCs w:val="28"/>
    </w:rPr>
  </w:style>
  <w:style w:type="character" w:customStyle="1" w:styleId="30">
    <w:name w:val="标题 3 字符"/>
    <w:basedOn w:val="a0"/>
    <w:link w:val="3"/>
    <w:uiPriority w:val="9"/>
    <w:rsid w:val="009801F4"/>
    <w:rPr>
      <w:rFonts w:eastAsia="黑体" w:cstheme="minorBidi"/>
      <w:bCs/>
      <w:color w:val="000000"/>
      <w:sz w:val="24"/>
      <w:szCs w:val="24"/>
    </w:rPr>
  </w:style>
  <w:style w:type="character" w:customStyle="1" w:styleId="40">
    <w:name w:val="标题 4 字符"/>
    <w:basedOn w:val="a0"/>
    <w:link w:val="4"/>
    <w:uiPriority w:val="9"/>
    <w:semiHidden/>
    <w:rsid w:val="00AC5B69"/>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C5B69"/>
    <w:rPr>
      <w:rFonts w:ascii="Times New Roman" w:eastAsia="宋体" w:hAnsi="Times New Roman" w:cstheme="majorBidi"/>
      <w:b/>
      <w:bCs/>
      <w:sz w:val="28"/>
      <w:szCs w:val="28"/>
    </w:rPr>
  </w:style>
  <w:style w:type="character" w:customStyle="1" w:styleId="60">
    <w:name w:val="标题 6 字符"/>
    <w:basedOn w:val="a0"/>
    <w:link w:val="6"/>
    <w:uiPriority w:val="9"/>
    <w:semiHidden/>
    <w:rsid w:val="00AC5B69"/>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AC5B69"/>
    <w:rPr>
      <w:rFonts w:ascii="Times New Roman" w:eastAsia="宋体" w:hAnsi="Times New Roman" w:cstheme="majorBidi"/>
      <w:b/>
      <w:bCs/>
      <w:sz w:val="24"/>
      <w:szCs w:val="24"/>
    </w:rPr>
  </w:style>
  <w:style w:type="character" w:customStyle="1" w:styleId="80">
    <w:name w:val="标题 8 字符"/>
    <w:basedOn w:val="a0"/>
    <w:link w:val="8"/>
    <w:uiPriority w:val="9"/>
    <w:semiHidden/>
    <w:rsid w:val="00AC5B69"/>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AC5B69"/>
    <w:rPr>
      <w:rFonts w:asciiTheme="majorHAnsi" w:eastAsiaTheme="majorEastAsia" w:hAnsiTheme="majorHAnsi" w:cstheme="majorBidi"/>
    </w:rPr>
  </w:style>
  <w:style w:type="paragraph" w:styleId="a6">
    <w:name w:val="caption"/>
    <w:basedOn w:val="a"/>
    <w:next w:val="a"/>
    <w:autoRedefine/>
    <w:uiPriority w:val="35"/>
    <w:unhideWhenUsed/>
    <w:qFormat/>
    <w:rsid w:val="0093689D"/>
    <w:pPr>
      <w:ind w:firstLineChars="0" w:firstLine="0"/>
      <w:jc w:val="center"/>
    </w:pPr>
    <w:rPr>
      <w:rFonts w:cstheme="majorBidi"/>
    </w:rPr>
  </w:style>
  <w:style w:type="paragraph" w:styleId="a7">
    <w:name w:val="Subtitle"/>
    <w:basedOn w:val="a"/>
    <w:next w:val="a"/>
    <w:link w:val="a8"/>
    <w:uiPriority w:val="11"/>
    <w:qFormat/>
    <w:rsid w:val="00AC5B69"/>
    <w:pPr>
      <w:spacing w:before="240" w:after="60" w:line="312" w:lineRule="auto"/>
      <w:jc w:val="center"/>
      <w:outlineLvl w:val="1"/>
    </w:pPr>
    <w:rPr>
      <w:rFonts w:asciiTheme="majorHAnsi" w:hAnsiTheme="majorHAnsi" w:cstheme="majorBidi"/>
      <w:b/>
      <w:bCs/>
      <w:kern w:val="28"/>
      <w:sz w:val="32"/>
      <w:szCs w:val="32"/>
    </w:rPr>
  </w:style>
  <w:style w:type="character" w:customStyle="1" w:styleId="a8">
    <w:name w:val="副标题 字符"/>
    <w:basedOn w:val="a0"/>
    <w:link w:val="a7"/>
    <w:uiPriority w:val="11"/>
    <w:rsid w:val="00AC5B69"/>
    <w:rPr>
      <w:rFonts w:asciiTheme="majorHAnsi" w:eastAsia="宋体" w:hAnsiTheme="majorHAnsi" w:cstheme="majorBidi"/>
      <w:b/>
      <w:bCs/>
      <w:kern w:val="28"/>
      <w:sz w:val="32"/>
      <w:szCs w:val="32"/>
    </w:rPr>
  </w:style>
  <w:style w:type="table" w:styleId="a9">
    <w:name w:val="Table Grid"/>
    <w:basedOn w:val="a1"/>
    <w:uiPriority w:val="59"/>
    <w:rsid w:val="009801F4"/>
    <w:rPr>
      <w:rFonts w:ascii="Calibri" w:hAnsi="Calibri"/>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9801F4"/>
    <w:pPr>
      <w:ind w:firstLine="420"/>
    </w:pPr>
  </w:style>
  <w:style w:type="paragraph" w:styleId="ab">
    <w:name w:val="Quote"/>
    <w:basedOn w:val="a"/>
    <w:next w:val="a"/>
    <w:link w:val="ac"/>
    <w:uiPriority w:val="99"/>
    <w:qFormat/>
    <w:rsid w:val="009801F4"/>
    <w:pPr>
      <w:spacing w:before="200" w:after="160"/>
      <w:ind w:left="864" w:right="864"/>
      <w:jc w:val="center"/>
    </w:pPr>
    <w:rPr>
      <w:i/>
      <w:iCs/>
      <w:color w:val="404040" w:themeColor="text1" w:themeTint="BF"/>
    </w:rPr>
  </w:style>
  <w:style w:type="character" w:customStyle="1" w:styleId="ac">
    <w:name w:val="引用 字符"/>
    <w:basedOn w:val="a0"/>
    <w:link w:val="ab"/>
    <w:uiPriority w:val="99"/>
    <w:rsid w:val="009801F4"/>
    <w:rPr>
      <w:rFonts w:cstheme="minorBidi"/>
      <w:i/>
      <w:iCs/>
      <w:color w:val="404040" w:themeColor="text1" w:themeTint="BF"/>
      <w:sz w:val="24"/>
      <w:szCs w:val="21"/>
    </w:rPr>
  </w:style>
  <w:style w:type="paragraph" w:styleId="ad">
    <w:name w:val="Intense Quote"/>
    <w:basedOn w:val="a"/>
    <w:next w:val="a"/>
    <w:link w:val="ae"/>
    <w:uiPriority w:val="99"/>
    <w:qFormat/>
    <w:rsid w:val="009801F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ae">
    <w:name w:val="明显引用 字符"/>
    <w:basedOn w:val="a0"/>
    <w:link w:val="ad"/>
    <w:uiPriority w:val="99"/>
    <w:rsid w:val="009801F4"/>
    <w:rPr>
      <w:rFonts w:cstheme="minorBidi"/>
      <w:i/>
      <w:iCs/>
      <w:color w:val="156082" w:themeColor="accent1"/>
      <w:sz w:val="24"/>
      <w:szCs w:val="21"/>
    </w:rPr>
  </w:style>
  <w:style w:type="character" w:styleId="af">
    <w:name w:val="Intense Emphasis"/>
    <w:basedOn w:val="a0"/>
    <w:uiPriority w:val="21"/>
    <w:qFormat/>
    <w:rsid w:val="00AC5B69"/>
    <w:rPr>
      <w:i/>
      <w:iCs/>
      <w:color w:val="156082" w:themeColor="accent1"/>
    </w:rPr>
  </w:style>
  <w:style w:type="character" w:styleId="af0">
    <w:name w:val="Intense Reference"/>
    <w:basedOn w:val="a0"/>
    <w:uiPriority w:val="32"/>
    <w:qFormat/>
    <w:rsid w:val="00AC5B69"/>
    <w:rPr>
      <w:b/>
      <w:bCs/>
      <w:smallCaps/>
      <w:color w:val="156082" w:themeColor="accent1"/>
      <w:spacing w:val="5"/>
    </w:rPr>
  </w:style>
  <w:style w:type="table" w:styleId="21">
    <w:name w:val="Plain Table 2"/>
    <w:basedOn w:val="a1"/>
    <w:uiPriority w:val="42"/>
    <w:rsid w:val="009801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1">
    <w:name w:val="页码1"/>
    <w:basedOn w:val="a0"/>
    <w:rsid w:val="00AC5B69"/>
  </w:style>
  <w:style w:type="paragraph" w:customStyle="1" w:styleId="af1">
    <w:name w:val="手册正文"/>
    <w:basedOn w:val="a"/>
    <w:link w:val="CharChar"/>
    <w:rsid w:val="00AC5B69"/>
    <w:pPr>
      <w:ind w:firstLine="420"/>
      <w:jc w:val="left"/>
    </w:pPr>
    <w:rPr>
      <w:rFonts w:cs="Times New Roman"/>
      <w:szCs w:val="72"/>
    </w:rPr>
  </w:style>
  <w:style w:type="character" w:customStyle="1" w:styleId="CharChar">
    <w:name w:val="手册正文 Char Char"/>
    <w:link w:val="af1"/>
    <w:rsid w:val="00AC5B69"/>
    <w:rPr>
      <w:rFonts w:ascii="Times New Roman" w:eastAsia="宋体" w:hAnsi="Times New Roman" w:cs="Times New Roman"/>
      <w:szCs w:val="72"/>
    </w:rPr>
  </w:style>
  <w:style w:type="paragraph" w:customStyle="1" w:styleId="12">
    <w:name w:val="普通(网站)1"/>
    <w:basedOn w:val="a"/>
    <w:rsid w:val="00AC5B69"/>
    <w:rPr>
      <w:rFonts w:cs="Times New Roman"/>
    </w:rPr>
  </w:style>
  <w:style w:type="paragraph" w:customStyle="1" w:styleId="af2">
    <w:name w:val="条例标题"/>
    <w:basedOn w:val="2"/>
    <w:rsid w:val="00AC5B69"/>
    <w:pPr>
      <w:jc w:val="center"/>
    </w:pPr>
  </w:style>
  <w:style w:type="paragraph" w:customStyle="1" w:styleId="af3">
    <w:name w:val="长的条例小标题"/>
    <w:basedOn w:val="a"/>
    <w:rsid w:val="00AC5B69"/>
    <w:rPr>
      <w:rFonts w:eastAsia="黑体" w:cs="Times New Roman"/>
      <w:b/>
      <w:sz w:val="28"/>
    </w:rPr>
  </w:style>
  <w:style w:type="paragraph" w:styleId="af4">
    <w:name w:val="header"/>
    <w:basedOn w:val="a"/>
    <w:link w:val="af5"/>
    <w:rsid w:val="00AC5B69"/>
    <w:pPr>
      <w:pBdr>
        <w:top w:val="none" w:sz="0" w:space="1" w:color="auto"/>
        <w:left w:val="none" w:sz="0" w:space="4" w:color="auto"/>
        <w:bottom w:val="none" w:sz="0" w:space="1" w:color="auto"/>
        <w:right w:val="none" w:sz="0" w:space="4" w:color="auto"/>
      </w:pBdr>
      <w:tabs>
        <w:tab w:val="center" w:pos="4153"/>
        <w:tab w:val="right" w:pos="8306"/>
      </w:tabs>
    </w:pPr>
    <w:rPr>
      <w:rFonts w:cs="Times New Roman"/>
      <w:sz w:val="18"/>
    </w:rPr>
  </w:style>
  <w:style w:type="character" w:customStyle="1" w:styleId="af5">
    <w:name w:val="页眉 字符"/>
    <w:basedOn w:val="a0"/>
    <w:link w:val="af4"/>
    <w:rsid w:val="00AC5B69"/>
    <w:rPr>
      <w:rFonts w:ascii="Times New Roman" w:eastAsia="宋体" w:hAnsi="Times New Roman" w:cs="Times New Roman"/>
      <w:sz w:val="18"/>
      <w:szCs w:val="20"/>
    </w:rPr>
  </w:style>
  <w:style w:type="paragraph" w:styleId="af6">
    <w:name w:val="footer"/>
    <w:basedOn w:val="a"/>
    <w:link w:val="af7"/>
    <w:rsid w:val="00AC5B69"/>
    <w:pPr>
      <w:tabs>
        <w:tab w:val="center" w:pos="4153"/>
        <w:tab w:val="right" w:pos="8306"/>
      </w:tabs>
      <w:jc w:val="left"/>
    </w:pPr>
    <w:rPr>
      <w:rFonts w:cs="Times New Roman"/>
      <w:sz w:val="18"/>
    </w:rPr>
  </w:style>
  <w:style w:type="character" w:customStyle="1" w:styleId="af7">
    <w:name w:val="页脚 字符"/>
    <w:link w:val="af6"/>
    <w:rsid w:val="00AC5B69"/>
    <w:rPr>
      <w:rFonts w:ascii="Times New Roman" w:eastAsia="宋体" w:hAnsi="Times New Roman" w:cs="Times New Roman"/>
      <w:sz w:val="18"/>
      <w:szCs w:val="20"/>
    </w:rPr>
  </w:style>
  <w:style w:type="character" w:styleId="af8">
    <w:name w:val="page number"/>
    <w:basedOn w:val="a0"/>
    <w:rsid w:val="00AC5B69"/>
  </w:style>
  <w:style w:type="paragraph" w:styleId="af9">
    <w:name w:val="Date"/>
    <w:basedOn w:val="a"/>
    <w:next w:val="a"/>
    <w:link w:val="afa"/>
    <w:uiPriority w:val="99"/>
    <w:unhideWhenUsed/>
    <w:rsid w:val="009801F4"/>
    <w:pPr>
      <w:ind w:leftChars="2500" w:left="100"/>
    </w:pPr>
    <w:rPr>
      <w:rFonts w:cs="Times New Roman"/>
    </w:rPr>
  </w:style>
  <w:style w:type="character" w:customStyle="1" w:styleId="afa">
    <w:name w:val="日期 字符"/>
    <w:link w:val="af9"/>
    <w:uiPriority w:val="99"/>
    <w:rsid w:val="009801F4"/>
    <w:rPr>
      <w:sz w:val="24"/>
      <w:szCs w:val="21"/>
    </w:rPr>
  </w:style>
  <w:style w:type="character" w:styleId="afb">
    <w:name w:val="Hyperlink"/>
    <w:rsid w:val="00AC5B69"/>
    <w:rPr>
      <w:color w:val="0000FF"/>
      <w:u w:val="single"/>
    </w:rPr>
  </w:style>
  <w:style w:type="paragraph" w:styleId="afc">
    <w:name w:val="Plain Text"/>
    <w:basedOn w:val="a"/>
    <w:link w:val="afd"/>
    <w:rsid w:val="00AC5B69"/>
    <w:rPr>
      <w:rFonts w:ascii="宋体" w:hAnsi="Courier New" w:cs="Times New Roman"/>
    </w:rPr>
  </w:style>
  <w:style w:type="character" w:customStyle="1" w:styleId="afd">
    <w:name w:val="纯文本 字符"/>
    <w:basedOn w:val="a0"/>
    <w:link w:val="afc"/>
    <w:rsid w:val="00AC5B69"/>
    <w:rPr>
      <w:rFonts w:ascii="宋体" w:eastAsia="宋体" w:hAnsi="Courier New" w:cs="Times New Roman"/>
      <w:szCs w:val="20"/>
    </w:rPr>
  </w:style>
  <w:style w:type="paragraph" w:styleId="afe">
    <w:name w:val="Balloon Text"/>
    <w:basedOn w:val="a"/>
    <w:link w:val="aff"/>
    <w:rsid w:val="00AC5B69"/>
    <w:rPr>
      <w:rFonts w:cs="Times New Roman"/>
      <w:sz w:val="18"/>
      <w:szCs w:val="18"/>
    </w:rPr>
  </w:style>
  <w:style w:type="character" w:customStyle="1" w:styleId="aff">
    <w:name w:val="批注框文本 字符"/>
    <w:link w:val="afe"/>
    <w:rsid w:val="00AC5B69"/>
    <w:rPr>
      <w:rFonts w:ascii="Times New Roman" w:eastAsia="宋体" w:hAnsi="Times New Roman" w:cs="Times New Roman"/>
      <w:sz w:val="18"/>
      <w:szCs w:val="18"/>
    </w:rPr>
  </w:style>
  <w:style w:type="paragraph" w:styleId="aff0">
    <w:name w:val="Title"/>
    <w:basedOn w:val="a"/>
    <w:next w:val="a"/>
    <w:link w:val="aff1"/>
    <w:uiPriority w:val="10"/>
    <w:qFormat/>
    <w:rsid w:val="00BC694D"/>
    <w:pPr>
      <w:spacing w:after="80" w:line="240" w:lineRule="auto"/>
      <w:jc w:val="center"/>
    </w:pPr>
    <w:rPr>
      <w:rFonts w:asciiTheme="majorHAnsi" w:eastAsiaTheme="majorEastAsia" w:hAnsiTheme="majorHAnsi" w:cstheme="majorBidi"/>
      <w:spacing w:val="-10"/>
      <w:kern w:val="28"/>
      <w:sz w:val="56"/>
      <w:szCs w:val="56"/>
    </w:rPr>
  </w:style>
  <w:style w:type="character" w:customStyle="1" w:styleId="aff1">
    <w:name w:val="标题 字符"/>
    <w:basedOn w:val="a0"/>
    <w:link w:val="aff0"/>
    <w:uiPriority w:val="10"/>
    <w:rsid w:val="00BC694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1533</Words>
  <Characters>8741</Characters>
  <Application>Microsoft Office Word</Application>
  <DocSecurity>0</DocSecurity>
  <Lines>72</Lines>
  <Paragraphs>20</Paragraphs>
  <ScaleCrop>false</ScaleCrop>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zhiquan li</dc:creator>
  <cp:keywords/>
  <dc:description/>
  <cp:lastModifiedBy>zhiquan li</cp:lastModifiedBy>
  <cp:revision>3</cp:revision>
  <dcterms:created xsi:type="dcterms:W3CDTF">2026-06-04T12:43:00Z</dcterms:created>
  <dcterms:modified xsi:type="dcterms:W3CDTF">2026-06-04T13:50:00Z</dcterms:modified>
</cp:coreProperties>
</file>