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33ED">
      <w:pPr>
        <w:keepNext/>
        <w:keepLines/>
        <w:numPr>
          <w:ilvl w:val="0"/>
          <w:numId w:val="0"/>
        </w:numPr>
        <w:spacing w:before="200" w:after="0"/>
        <w:outlineLvl w:val="2"/>
        <w:rPr>
          <w:rFonts w:hint="default" w:ascii="Times New Roman" w:hAnsi="Times New Roman" w:eastAsia="宋体" w:cs="Times New Roman"/>
          <w:b/>
          <w:bCs/>
          <w:color w:val="231F20"/>
          <w:kern w:val="0"/>
          <w:sz w:val="22"/>
          <w:szCs w:val="22"/>
          <w:lang w:val="en-US" w:eastAsia="en-US" w:bidi="ar"/>
        </w:rPr>
      </w:pPr>
      <w:bookmarkStart w:id="0" w:name="table1训练集和验证集均衡性检验"/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2"/>
          <w:szCs w:val="22"/>
          <w:lang w:val="en-US" w:eastAsia="zh-CN" w:bidi="ar"/>
        </w:rPr>
        <w:t xml:space="preserve">Supplementary Material 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 w:val="22"/>
          <w:szCs w:val="22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2"/>
          <w:szCs w:val="22"/>
          <w:lang w:val="en-US" w:eastAsia="en-US" w:bidi="ar"/>
        </w:rPr>
        <w:t>:</w:t>
      </w: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2"/>
          <w:szCs w:val="22"/>
          <w:lang w:val="en-US" w:eastAsia="zh-CN" w:bidi="ar"/>
        </w:rPr>
        <w:t>Baseline demographic characteristics and outcomes of the development and validation sets.</w:t>
      </w:r>
    </w:p>
    <w:tbl>
      <w:tblPr>
        <w:tblStyle w:val="2"/>
        <w:tblW w:w="548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716"/>
        <w:gridCol w:w="1523"/>
        <w:gridCol w:w="1523"/>
        <w:gridCol w:w="1041"/>
      </w:tblGrid>
      <w:tr w14:paraId="4FE0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1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87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Variables</w:t>
            </w:r>
          </w:p>
        </w:tc>
        <w:tc>
          <w:tcPr>
            <w:tcW w:w="94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DF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Total (n = 376)</w:t>
            </w:r>
          </w:p>
        </w:tc>
        <w:tc>
          <w:tcPr>
            <w:tcW w:w="83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03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Validation group (n = 113)</w:t>
            </w:r>
          </w:p>
        </w:tc>
        <w:tc>
          <w:tcPr>
            <w:tcW w:w="83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FC65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Training group (n = 263)</w:t>
            </w:r>
          </w:p>
        </w:tc>
        <w:tc>
          <w:tcPr>
            <w:tcW w:w="5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8F4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  <w:t>P</w:t>
            </w:r>
          </w:p>
        </w:tc>
      </w:tr>
      <w:tr w14:paraId="30C4D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81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FE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94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7AB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641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623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A0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AE9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78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Age, M (Q₁, Q₃)</w:t>
            </w:r>
          </w:p>
        </w:tc>
        <w:tc>
          <w:tcPr>
            <w:tcW w:w="94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7D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55.00 (44.75, 64.25)</w:t>
            </w:r>
          </w:p>
        </w:tc>
        <w:tc>
          <w:tcPr>
            <w:tcW w:w="83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86A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55.00 (45.00, 66.00)</w:t>
            </w:r>
          </w:p>
        </w:tc>
        <w:tc>
          <w:tcPr>
            <w:tcW w:w="83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AD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55.00 (44.50, 64.00)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27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0.53</w:t>
            </w:r>
          </w:p>
        </w:tc>
      </w:tr>
      <w:tr w14:paraId="6645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66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Course Of Disease, M (Q₁, Q₃)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C7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12.00 (3.00, 47.25)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E6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12.00 (4.00, 48.00)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AC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12.00 (3.00, 44.50)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B1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0.50</w:t>
            </w:r>
          </w:p>
        </w:tc>
      </w:tr>
      <w:tr w14:paraId="469EC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96D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Medication Adherence,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A0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954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EA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DF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0.95</w:t>
            </w:r>
          </w:p>
        </w:tc>
      </w:tr>
      <w:tr w14:paraId="704C9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73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good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B2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182 (48.40)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EC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55 (48.67)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54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127 (48.29)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32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5F19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562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poor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756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194 (51.60)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AA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58 (51.33)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EB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136 (51.71)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972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F1A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20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Disease Recurrence,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91A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E1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99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670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0.63</w:t>
            </w:r>
          </w:p>
        </w:tc>
      </w:tr>
      <w:tr w14:paraId="3BC5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7E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5F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279 (74.20)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35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82 (72.57)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6D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197 (74.90)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28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658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65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6A7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97 (25.80)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AFC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31 (27.43)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DD0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66 (25.10)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B2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636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896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Work Status,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7B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78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30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D6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0.86</w:t>
            </w:r>
          </w:p>
        </w:tc>
      </w:tr>
      <w:tr w14:paraId="4C78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8A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471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203 (53.99)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601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61 (53.98)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C4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142 (53.99)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59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92A5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13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employed or student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45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101 (26.86)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E0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32 (28.32)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0D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69 (26.24)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AAB7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433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3D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retiree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46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72 (19.15)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47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20 (17.70)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6C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52 (19.77)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DEE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1BB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38F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Marital Status,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150D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0A7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A90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08A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0.94</w:t>
            </w:r>
          </w:p>
        </w:tc>
      </w:tr>
      <w:tr w14:paraId="19A9E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896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married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53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324 (86.17)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A5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97 (85.84)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7B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227 (86.31)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A5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DB7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24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unmarried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74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31 (8.24)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3A8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9 (7.96)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84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22 (8.37)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66B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C43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6C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other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54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21 (5.59)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76B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 (6.19)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D1B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14 (5.32)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388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8DC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1F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Insurance Type,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B04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83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62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092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0.97</w:t>
            </w:r>
          </w:p>
        </w:tc>
      </w:tr>
      <w:tr w14:paraId="7834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869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employee health insurance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88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160 (42.55)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40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49 (43.36)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CB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111 (42.21)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968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6CFF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19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esident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medical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insurance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DE3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195 (51.86)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5E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58 (51.33)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11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137 (52.09)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14E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A906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994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o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ut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of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pocket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35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21 (5.59)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43C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 (5.31)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A7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15 (5.70)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1D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2D7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7E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Therapeutic Regimen,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86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1F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B2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02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0.89</w:t>
            </w:r>
          </w:p>
        </w:tc>
      </w:tr>
      <w:tr w14:paraId="5FC2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83E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Chinese medicine alone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B5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72 (19.15)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F0E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20 (17.70)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24F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52 (19.77)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46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7E9A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01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hormones and/or immunosuppressants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A5A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287 (76.33)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4E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88 (77.88)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65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199 (75.67)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F4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83B4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7B3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chemotherapy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336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17 (4.52)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FE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 (4.42)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66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 (4.56)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8C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E06D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13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AchRab,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D3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EC4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33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58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0.93</w:t>
            </w:r>
          </w:p>
        </w:tc>
      </w:tr>
      <w:tr w14:paraId="513A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95B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egative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02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49 (13.03)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4DC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15 (13.27)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59B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34 (12.93)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AD5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123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D7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210" w:firstLineChars="1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ositive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AC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327 (86.97)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9C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98 (86.73)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155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229 (87.07)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642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D05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F9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MUSKab,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9A7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C0B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A78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5B3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0.90</w:t>
            </w:r>
          </w:p>
        </w:tc>
      </w:tr>
      <w:tr w14:paraId="3510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B8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egative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A6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365 (97.07)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24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109 (96.46)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22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256 (97.34)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F28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17B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92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210" w:firstLineChars="10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ositive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BB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11 (2.93)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75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 (3.54)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FF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 (2.66)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9F4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60A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21D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Gender,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6B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1B1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36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2A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0.17</w:t>
            </w:r>
          </w:p>
        </w:tc>
      </w:tr>
      <w:tr w14:paraId="2A6A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23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ale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45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210 (55.85)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AA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57 (50.44)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F14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153 (58.17)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47A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F36C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D3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emale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168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166 (44.15)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5F7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56 (49.56)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A5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110 (41.83)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630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B1F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85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MGFA,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055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2AA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04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95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0.77</w:t>
            </w:r>
          </w:p>
        </w:tc>
      </w:tr>
      <w:tr w14:paraId="2904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387E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Ⅰ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B3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152 (40.43)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87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42 (37.17)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9FB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110 (41.83)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788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321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C9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Ⅱ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F61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88 (23.40)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C30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28 (24.78)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28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60 (22.81)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4C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C07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4F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Ⅲ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D6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58 (15.43)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336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18 (15.93)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633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40 (15.21)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62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F4EA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62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Ⅳ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E642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67 (17.82)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E49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20 (17.70)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45C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47 (17.87)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74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2CD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11D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Ⅴ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06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11 (2.93)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6CC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 (4.42)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2D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 (2.28)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C2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B71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E63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Educational Level,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C43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F98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823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2E1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0.89</w:t>
            </w:r>
          </w:p>
        </w:tc>
      </w:tr>
      <w:tr w14:paraId="17B8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72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junior high school and below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EA4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179 (47.61)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F3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55 (48.67)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E66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124 (47.15)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105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50849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58A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high school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03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72 (19.15)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D7F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20 (17.70)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57E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52 (19.77)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4A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D55F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5AD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college diploma and above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FD4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125 (33.24)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1CE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38 (33.63)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FD7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87 (33.08)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61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5B4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44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Place of Residence,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2F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D3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6FB2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485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0.75</w:t>
            </w:r>
          </w:p>
        </w:tc>
      </w:tr>
      <w:tr w14:paraId="45B34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18A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urban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BAD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185 (49.20)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6C5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57 (50.44)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71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128 (48.67)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154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2FDC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912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rural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9F2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191 (50.80)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493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56 (49.56)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8E9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135 (51.33)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975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3B44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0A8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Thymus Type,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6A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D99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141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06A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0.84</w:t>
            </w:r>
          </w:p>
        </w:tc>
      </w:tr>
      <w:tr w14:paraId="1267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B05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thymoma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80B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57 (15.16)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46A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19 (16.81)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2A0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38 (14.45)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81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DEB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BE9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on-thymoma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59A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75 (19.95)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1E8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22 (19.47)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BA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53 (20.15)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F2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650C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4FB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ormal thymus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E1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244 (64.89)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636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72 (63.72)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756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172 (65.40)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FA1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55E2C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22A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Thymectomy,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409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BAF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EC1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76A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0.75</w:t>
            </w:r>
          </w:p>
        </w:tc>
      </w:tr>
      <w:tr w14:paraId="0056C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7CE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A9C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244 (64.89)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C1B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72 (63.72)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E6D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172 (65.40)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9A90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BBE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EA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D34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132 (35.11)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718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41 (36.28)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21C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91 (34.60)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169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8B45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936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omorbidities,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98E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50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129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46F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0.55</w:t>
            </w:r>
          </w:p>
        </w:tc>
      </w:tr>
      <w:tr w14:paraId="3099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559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88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124 (32.98)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8A3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38 (33.63)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4D7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86 (32.70)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355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47471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44E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cancer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E4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14 (3.72)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112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 (1.77)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610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 (4.56)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B4F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5DD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507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autoimmune disease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195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38 (10.11)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2E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10 (8.85)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9CE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28 (10.65)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F08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06CAA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3EA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other 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0C9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200 (53.19)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28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63 (55.75)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C84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137 (52.09)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631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1977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E074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History Of Crisis, n(%)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A32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174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3E3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ED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0.95</w:t>
            </w:r>
          </w:p>
        </w:tc>
      </w:tr>
      <w:tr w14:paraId="05D4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D6F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E64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359 (95.48)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DF9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108 (95.58)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C36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251 (95.44)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87C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7A9D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C8B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y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088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17 (4.52)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CCC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5 (4.42)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C56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 (4.56)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D8E7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</w:p>
        </w:tc>
      </w:tr>
      <w:tr w14:paraId="011D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E12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BMQ necessity, Mean ± SD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CA3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14.47 ± 4.98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5C7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14.32 ± 5.14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C12E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14.53 ± 4.92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250B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0.70</w:t>
            </w:r>
          </w:p>
        </w:tc>
      </w:tr>
      <w:tr w14:paraId="0B06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D30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BMQ concerns, Mean ± SD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0E1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13.23 ± 5.03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8109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12.93 ± 5.14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4D8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13.36 ± 4.99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D09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0.45</w:t>
            </w:r>
          </w:p>
        </w:tc>
      </w:tr>
      <w:tr w14:paraId="3FA8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1EE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BIPQ cognition, Mean ± SD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7AD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27.80 ± 10.58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69EC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28.04 ± 10.25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4AED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27.69 ± 10.73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CAB2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0.77</w:t>
            </w:r>
          </w:p>
        </w:tc>
      </w:tr>
      <w:tr w14:paraId="20BC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ABD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BIPQ emotion, Mean ± SD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6633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11.80 ± 4.32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F23A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12.38 ± 4.67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F818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11.55 ± 4.15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D8C5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0.09</w:t>
            </w:r>
          </w:p>
        </w:tc>
      </w:tr>
      <w:tr w14:paraId="1A62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5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BEE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BIPQ understanding, Mean ± SD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72D6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7.14 ± 1.66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131F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7.14 ± 1.64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E191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7.14 ± 1.67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0D80">
            <w:pPr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0"/>
                <w:sz w:val="22"/>
                <w:szCs w:val="22"/>
                <w:u w:val="none"/>
                <w:lang w:eastAsia="en-US"/>
              </w:rPr>
              <w:t>0.99</w:t>
            </w:r>
          </w:p>
        </w:tc>
      </w:tr>
      <w:bookmarkEnd w:id="0"/>
    </w:tbl>
    <w:p w14:paraId="40EB8A0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E2014"/>
    <w:rsid w:val="0FC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2026-03-13T08:43:00Z</dcterms:created>
  <dc:creator>lcy</dc:creator>
  <cp:lastModifiedBy>lcy</cp:lastModifiedBy>
  <dcterms:modified xsi:type="dcterms:W3CDTF">2026-03-13T08:44:02Z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CDF81DF80182434182A2868849D47078_11</vt:lpwstr>
  </property>
  <property fmtid="{D5CDD505-2E9C-101B-9397-08002B2CF9AE}" pid="4" name="KSOTemplateDocerSaveRecord">
    <vt:lpwstr>eyJoZGlkIjoiYmM5MTIwMWJiMDk5OTk4NzFiNjY5MWE1ODg1ZDdlYjYiLCJ1c2VySWQiOiI2NTgyNzU1NDcifQ==</vt:lpwstr>
  </property>
</Properties>
</file>