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0A2B6" w14:textId="63F74CD5" w:rsidR="003C1FB2" w:rsidRPr="000F558E" w:rsidRDefault="00497B22" w:rsidP="00072F69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3C1FB2">
        <w:rPr>
          <w:rFonts w:ascii="Times New Roman" w:hAnsi="Times New Roman" w:cs="Times New Roman"/>
          <w:b/>
          <w:bCs/>
          <w:sz w:val="24"/>
        </w:rPr>
        <w:t xml:space="preserve">Table </w:t>
      </w:r>
      <w:r w:rsidR="000F558E">
        <w:rPr>
          <w:rFonts w:ascii="Times New Roman" w:hAnsi="Times New Roman" w:cs="Times New Roman" w:hint="eastAsia"/>
          <w:b/>
          <w:bCs/>
          <w:sz w:val="24"/>
        </w:rPr>
        <w:t>S1</w:t>
      </w:r>
      <w:r w:rsidRPr="003C1FB2">
        <w:rPr>
          <w:rFonts w:ascii="Times New Roman" w:hAnsi="Times New Roman" w:cs="Times New Roman" w:hint="eastAsia"/>
          <w:b/>
          <w:bCs/>
          <w:sz w:val="24"/>
        </w:rPr>
        <w:t xml:space="preserve"> </w:t>
      </w:r>
    </w:p>
    <w:p w14:paraId="4E0D897B" w14:textId="311E402F" w:rsidR="00497B22" w:rsidRDefault="00497B22" w:rsidP="002D56D0">
      <w:pPr>
        <w:spacing w:line="480" w:lineRule="auto"/>
        <w:ind w:left="120" w:hangingChars="50" w:hanging="120"/>
        <w:jc w:val="both"/>
        <w:rPr>
          <w:rFonts w:ascii="Times New Roman" w:hAnsi="Times New Roman" w:cs="Times New Roman"/>
          <w:sz w:val="24"/>
        </w:rPr>
      </w:pPr>
      <w:r w:rsidRPr="00415168">
        <w:rPr>
          <w:rFonts w:ascii="Times New Roman" w:hAnsi="Times New Roman" w:cs="Times New Roman"/>
          <w:sz w:val="24"/>
        </w:rPr>
        <w:t>Patient</w:t>
      </w:r>
      <w:r w:rsidRPr="00415168">
        <w:rPr>
          <w:rFonts w:ascii="Times New Roman" w:hAnsi="Times New Roman" w:cs="Times New Roman" w:hint="eastAsia"/>
          <w:sz w:val="24"/>
        </w:rPr>
        <w:t xml:space="preserve"> </w:t>
      </w:r>
      <w:r w:rsidRPr="00415168">
        <w:rPr>
          <w:rFonts w:ascii="Times New Roman" w:hAnsi="Times New Roman" w:cs="Times New Roman"/>
          <w:sz w:val="24"/>
        </w:rPr>
        <w:t xml:space="preserve">characteristics </w:t>
      </w:r>
      <w:r w:rsidRPr="00415168">
        <w:rPr>
          <w:rFonts w:ascii="Times New Roman" w:hAnsi="Times New Roman" w:cs="Times New Roman" w:hint="eastAsia"/>
          <w:sz w:val="24"/>
        </w:rPr>
        <w:t>and l</w:t>
      </w:r>
      <w:r w:rsidRPr="00415168">
        <w:rPr>
          <w:rFonts w:ascii="Times New Roman" w:hAnsi="Times New Roman" w:cs="Times New Roman"/>
          <w:sz w:val="24"/>
        </w:rPr>
        <w:t>ab</w:t>
      </w:r>
      <w:r w:rsidRPr="00610B66">
        <w:rPr>
          <w:rFonts w:ascii="Times New Roman" w:hAnsi="Times New Roman" w:cs="Times New Roman"/>
          <w:sz w:val="24"/>
        </w:rPr>
        <w:t>oratory data</w:t>
      </w:r>
      <w:r w:rsidRPr="00610B66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among patients</w:t>
      </w:r>
      <w:r w:rsidRPr="008B564C">
        <w:rPr>
          <w:rFonts w:ascii="Times New Roman" w:hAnsi="Times New Roman" w:cs="Times New Roman" w:hint="eastAsia"/>
          <w:sz w:val="24"/>
        </w:rPr>
        <w:t xml:space="preserve"> </w:t>
      </w:r>
      <w:r w:rsidRPr="00004497">
        <w:rPr>
          <w:rFonts w:ascii="Times New Roman" w:hAnsi="Times New Roman" w:cs="Times New Roman"/>
          <w:sz w:val="24"/>
        </w:rPr>
        <w:t>with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2D56D0" w:rsidRPr="002D56D0">
        <w:rPr>
          <w:rFonts w:ascii="Times New Roman" w:hAnsi="Times New Roman" w:cs="Times New Roman"/>
          <w:i/>
          <w:iCs/>
          <w:sz w:val="24"/>
        </w:rPr>
        <w:t>C. acnes</w:t>
      </w:r>
      <w:r w:rsidR="002D56D0" w:rsidRPr="002D56D0">
        <w:rPr>
          <w:rFonts w:ascii="Times New Roman" w:hAnsi="Times New Roman" w:cs="Times New Roman"/>
          <w:sz w:val="24"/>
        </w:rPr>
        <w:t xml:space="preserve"> </w:t>
      </w:r>
      <w:r w:rsidR="002D56D0">
        <w:rPr>
          <w:rFonts w:ascii="Times New Roman" w:hAnsi="Times New Roman" w:cs="Times New Roman" w:hint="eastAsia"/>
          <w:sz w:val="24"/>
        </w:rPr>
        <w:t xml:space="preserve">and </w:t>
      </w:r>
      <w:r w:rsidR="002D56D0" w:rsidRPr="002D56D0">
        <w:rPr>
          <w:rFonts w:ascii="Times New Roman" w:hAnsi="Times New Roman" w:cs="Times New Roman"/>
          <w:i/>
          <w:iCs/>
          <w:szCs w:val="21"/>
        </w:rPr>
        <w:t>B. fragilis</w:t>
      </w:r>
      <w:r w:rsidR="002D56D0" w:rsidRPr="00155F15">
        <w:rPr>
          <w:rFonts w:ascii="Times New Roman" w:hAnsi="Times New Roman" w:cs="Times New Roman" w:hint="eastAsia"/>
          <w:sz w:val="24"/>
        </w:rPr>
        <w:t xml:space="preserve"> </w:t>
      </w:r>
      <w:r w:rsidR="002D56D0">
        <w:rPr>
          <w:rFonts w:ascii="Times New Roman" w:hAnsi="Times New Roman" w:cs="Times New Roman" w:hint="eastAsia"/>
          <w:sz w:val="24"/>
        </w:rPr>
        <w:t xml:space="preserve">isolated from </w:t>
      </w:r>
      <w:r w:rsidRPr="00155F15">
        <w:rPr>
          <w:rFonts w:ascii="Times New Roman" w:hAnsi="Times New Roman" w:cs="Times New Roman" w:hint="eastAsia"/>
          <w:sz w:val="24"/>
        </w:rPr>
        <w:t>mono-microbia</w:t>
      </w:r>
      <w:r w:rsidRPr="00484212">
        <w:rPr>
          <w:rFonts w:ascii="Times New Roman" w:hAnsi="Times New Roman" w:cs="Times New Roman" w:hint="eastAsia"/>
          <w:sz w:val="24"/>
        </w:rPr>
        <w:t>l blood cultures</w:t>
      </w:r>
      <w:r w:rsidR="00867C19">
        <w:rPr>
          <w:rFonts w:ascii="Times New Roman" w:hAnsi="Times New Roman" w:cs="Times New Roman" w:hint="eastAsia"/>
          <w:sz w:val="24"/>
        </w:rPr>
        <w:t>.</w:t>
      </w:r>
    </w:p>
    <w:tbl>
      <w:tblPr>
        <w:tblStyle w:val="af7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2126"/>
        <w:gridCol w:w="851"/>
      </w:tblGrid>
      <w:tr w:rsidR="00497B22" w:rsidRPr="0077267B" w14:paraId="136B954D" w14:textId="77777777" w:rsidTr="00865757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8601AC8" w14:textId="77777777" w:rsidR="00497B22" w:rsidRPr="0077267B" w:rsidRDefault="00497B22" w:rsidP="00865757">
            <w:pPr>
              <w:rPr>
                <w:rFonts w:ascii="Times New Roman" w:hAnsi="Times New Roman" w:cs="Times New Roman"/>
                <w:szCs w:val="21"/>
              </w:rPr>
            </w:pPr>
            <w:bookmarkStart w:id="0" w:name="OLE_LINK109"/>
            <w:r w:rsidRPr="0077267B">
              <w:rPr>
                <w:rFonts w:ascii="Times New Roman" w:hAnsi="Times New Roman" w:cs="Times New Roman"/>
                <w:szCs w:val="21"/>
              </w:rPr>
              <w:t>Patient</w:t>
            </w:r>
            <w:bookmarkEnd w:id="0"/>
            <w:r w:rsidRPr="0077267B">
              <w:rPr>
                <w:rFonts w:ascii="Times New Roman" w:hAnsi="Times New Roman" w:cs="Times New Roman"/>
                <w:szCs w:val="21"/>
              </w:rPr>
              <w:t xml:space="preserve"> characteristics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9F06877" w14:textId="5159CEEE" w:rsidR="00497B22" w:rsidRPr="0077267B" w:rsidRDefault="008E0AFF" w:rsidP="00865757">
            <w:pPr>
              <w:rPr>
                <w:rFonts w:ascii="Times New Roman" w:hAnsi="Times New Roman" w:cs="Times New Roman"/>
                <w:szCs w:val="21"/>
              </w:rPr>
            </w:pPr>
            <w:r w:rsidRPr="00FC7889">
              <w:rPr>
                <w:rFonts w:ascii="Times New Roman" w:hAnsi="Times New Roman" w:cs="Times New Roman"/>
                <w:i/>
                <w:iCs/>
                <w:szCs w:val="21"/>
              </w:rPr>
              <w:t xml:space="preserve">C. acnes </w:t>
            </w:r>
            <w:r w:rsidR="00497B22" w:rsidRPr="0077267B">
              <w:rPr>
                <w:rFonts w:ascii="Times New Roman" w:hAnsi="Times New Roman" w:cs="Times New Roman"/>
                <w:szCs w:val="21"/>
              </w:rPr>
              <w:t xml:space="preserve">(n = </w:t>
            </w:r>
            <w:r w:rsidR="00361BC4">
              <w:rPr>
                <w:rFonts w:ascii="Times New Roman" w:hAnsi="Times New Roman" w:cs="Times New Roman" w:hint="eastAsia"/>
                <w:szCs w:val="21"/>
              </w:rPr>
              <w:t>44</w:t>
            </w:r>
            <w:r w:rsidR="00497B22" w:rsidRPr="0077267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6E44FCF" w14:textId="28944C4A" w:rsidR="00497B22" w:rsidRPr="0077267B" w:rsidRDefault="008E0AFF" w:rsidP="00865757">
            <w:pPr>
              <w:rPr>
                <w:rFonts w:ascii="Times New Roman" w:hAnsi="Times New Roman" w:cs="Times New Roman"/>
                <w:szCs w:val="21"/>
              </w:rPr>
            </w:pPr>
            <w:bookmarkStart w:id="1" w:name="OLE_LINK90"/>
            <w:r w:rsidRPr="00FC7889">
              <w:rPr>
                <w:rFonts w:ascii="Times New Roman" w:hAnsi="Times New Roman" w:cs="Times New Roman"/>
                <w:i/>
                <w:iCs/>
                <w:szCs w:val="21"/>
              </w:rPr>
              <w:t>B. fragilis</w:t>
            </w:r>
            <w:bookmarkEnd w:id="1"/>
            <w:r w:rsidR="00497B22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497B22" w:rsidRPr="0077267B">
              <w:rPr>
                <w:rFonts w:ascii="Times New Roman" w:hAnsi="Times New Roman" w:cs="Times New Roman"/>
                <w:szCs w:val="21"/>
              </w:rPr>
              <w:t xml:space="preserve">(n = </w:t>
            </w:r>
            <w:r w:rsidR="00263C13">
              <w:rPr>
                <w:rFonts w:ascii="Times New Roman" w:hAnsi="Times New Roman" w:cs="Times New Roman" w:hint="eastAsia"/>
                <w:szCs w:val="21"/>
              </w:rPr>
              <w:t>58</w:t>
            </w:r>
            <w:r w:rsidR="00497B22" w:rsidRPr="0077267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FD682FA" w14:textId="77777777" w:rsidR="00497B22" w:rsidRPr="0077267B" w:rsidRDefault="00497B22" w:rsidP="00865757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77267B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</w:p>
        </w:tc>
      </w:tr>
      <w:tr w:rsidR="00497B22" w:rsidRPr="0077267B" w14:paraId="28F7638C" w14:textId="77777777" w:rsidTr="00865757">
        <w:tc>
          <w:tcPr>
            <w:tcW w:w="3402" w:type="dxa"/>
            <w:tcBorders>
              <w:top w:val="single" w:sz="4" w:space="0" w:color="auto"/>
            </w:tcBorders>
          </w:tcPr>
          <w:p w14:paraId="214B74C7" w14:textId="77777777" w:rsidR="00497B22" w:rsidRPr="00833ED7" w:rsidRDefault="00497B22" w:rsidP="00865757">
            <w:pPr>
              <w:rPr>
                <w:rFonts w:ascii="Times New Roman" w:hAnsi="Times New Roman" w:cs="Times New Roman"/>
                <w:szCs w:val="21"/>
              </w:rPr>
            </w:pPr>
            <w:r w:rsidRPr="00833ED7">
              <w:rPr>
                <w:rFonts w:ascii="Times New Roman" w:hAnsi="Times New Roman" w:cs="Times New Roman"/>
                <w:szCs w:val="21"/>
              </w:rPr>
              <w:t>Age (years)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6CBCCE8" w14:textId="718012A3" w:rsidR="00497B22" w:rsidRPr="000E3D90" w:rsidRDefault="000278B0" w:rsidP="00865757">
            <w:pPr>
              <w:rPr>
                <w:rFonts w:ascii="Times New Roman" w:hAnsi="Times New Roman" w:cs="Times New Roman"/>
                <w:color w:val="4472C4" w:themeColor="accent1"/>
                <w:szCs w:val="21"/>
                <w:highlight w:val="yellow"/>
              </w:rPr>
            </w:pPr>
            <w:r w:rsidRPr="00DD521E"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2.5 </w:t>
            </w:r>
            <w:r w:rsidRPr="00DD521E">
              <w:rPr>
                <w:rFonts w:ascii="Times New Roman" w:eastAsia="等线" w:hAnsi="Times New Roman" w:cs="Times New Roman"/>
                <w:szCs w:val="21"/>
              </w:rPr>
              <w:t>±</w:t>
            </w:r>
            <w:r>
              <w:rPr>
                <w:rFonts w:ascii="Times New Roman" w:eastAsia="等线" w:hAnsi="Times New Roman" w:cs="Times New Roman" w:hint="eastAsia"/>
                <w:szCs w:val="21"/>
              </w:rPr>
              <w:t xml:space="preserve"> 18.9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380DF96" w14:textId="2103B9CD" w:rsidR="00497B22" w:rsidRPr="000E3D90" w:rsidRDefault="00497B22" w:rsidP="00865757">
            <w:pPr>
              <w:rPr>
                <w:rFonts w:ascii="Times New Roman" w:hAnsi="Times New Roman" w:cs="Times New Roman"/>
                <w:color w:val="4472C4" w:themeColor="accent1"/>
                <w:szCs w:val="21"/>
                <w:highlight w:val="yellow"/>
              </w:rPr>
            </w:pPr>
            <w:bookmarkStart w:id="2" w:name="OLE_LINK91"/>
            <w:r w:rsidRPr="00DD521E">
              <w:rPr>
                <w:rFonts w:ascii="Times New Roman" w:hAnsi="Times New Roman" w:cs="Times New Roman" w:hint="eastAsia"/>
                <w:szCs w:val="21"/>
              </w:rPr>
              <w:t>5</w:t>
            </w:r>
            <w:r w:rsidR="00DD521E">
              <w:rPr>
                <w:rFonts w:ascii="Times New Roman" w:hAnsi="Times New Roman" w:cs="Times New Roman" w:hint="eastAsia"/>
                <w:szCs w:val="21"/>
              </w:rPr>
              <w:t xml:space="preserve">0.4 </w:t>
            </w:r>
            <w:r w:rsidR="00DD521E" w:rsidRPr="00DD521E">
              <w:rPr>
                <w:rFonts w:ascii="Times New Roman" w:eastAsia="等线" w:hAnsi="Times New Roman" w:cs="Times New Roman"/>
                <w:szCs w:val="21"/>
              </w:rPr>
              <w:t>±</w:t>
            </w:r>
            <w:r w:rsidR="00DD521E">
              <w:rPr>
                <w:rFonts w:ascii="Times New Roman" w:eastAsia="等线" w:hAnsi="Times New Roman" w:cs="Times New Roman" w:hint="eastAsia"/>
                <w:szCs w:val="21"/>
              </w:rPr>
              <w:t xml:space="preserve"> 19.1</w:t>
            </w:r>
            <w:bookmarkEnd w:id="2"/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20E4845" w14:textId="2A2C664B" w:rsidR="00497B22" w:rsidRPr="0093448E" w:rsidRDefault="00497B22" w:rsidP="00865757">
            <w:pPr>
              <w:rPr>
                <w:rFonts w:ascii="Times New Roman" w:hAnsi="Times New Roman" w:cs="Times New Roman"/>
                <w:szCs w:val="21"/>
              </w:rPr>
            </w:pPr>
            <w:r w:rsidRPr="0093448E">
              <w:rPr>
                <w:rFonts w:ascii="Times New Roman" w:hAnsi="Times New Roman" w:cs="Times New Roman" w:hint="eastAsia"/>
                <w:szCs w:val="21"/>
              </w:rPr>
              <w:t>0.</w:t>
            </w:r>
            <w:r w:rsidR="000E3D90">
              <w:rPr>
                <w:rFonts w:ascii="Times New Roman" w:hAnsi="Times New Roman" w:cs="Times New Roman" w:hint="eastAsia"/>
                <w:szCs w:val="21"/>
              </w:rPr>
              <w:t>587</w:t>
            </w:r>
          </w:p>
        </w:tc>
      </w:tr>
      <w:tr w:rsidR="00497B22" w:rsidRPr="00964BAF" w14:paraId="74AD97DE" w14:textId="77777777" w:rsidTr="00865757">
        <w:tc>
          <w:tcPr>
            <w:tcW w:w="3402" w:type="dxa"/>
          </w:tcPr>
          <w:p w14:paraId="35B2BBAA" w14:textId="77777777" w:rsidR="00497B22" w:rsidRPr="00833ED7" w:rsidRDefault="00497B22" w:rsidP="00865757">
            <w:pPr>
              <w:rPr>
                <w:rFonts w:ascii="Times New Roman" w:hAnsi="Times New Roman" w:cs="Times New Roman"/>
                <w:szCs w:val="21"/>
              </w:rPr>
            </w:pPr>
            <w:r w:rsidRPr="00833ED7">
              <w:rPr>
                <w:rFonts w:ascii="Times New Roman" w:hAnsi="Times New Roman" w:cs="Times New Roman"/>
                <w:szCs w:val="21"/>
              </w:rPr>
              <w:t>Male, n (%)</w:t>
            </w:r>
          </w:p>
        </w:tc>
        <w:tc>
          <w:tcPr>
            <w:tcW w:w="1985" w:type="dxa"/>
          </w:tcPr>
          <w:p w14:paraId="24D63F60" w14:textId="2FE3C0B1" w:rsidR="00497B22" w:rsidRPr="000E481E" w:rsidRDefault="00361BC4" w:rsidP="00865757">
            <w:pPr>
              <w:rPr>
                <w:rFonts w:ascii="Times New Roman" w:hAnsi="Times New Roman" w:cs="Times New Roman"/>
                <w:color w:val="4472C4" w:themeColor="accent1"/>
                <w:szCs w:val="21"/>
                <w:highlight w:val="yellow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36</w:t>
            </w:r>
            <w:r w:rsidR="00497B22" w:rsidRPr="000A2236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81.8</w:t>
            </w:r>
            <w:r w:rsidR="00497B22" w:rsidRPr="000A223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</w:tcPr>
          <w:p w14:paraId="4A4A1ED1" w14:textId="7F7AEECE" w:rsidR="00497B22" w:rsidRPr="000E481E" w:rsidRDefault="00263C13" w:rsidP="00865757">
            <w:pPr>
              <w:rPr>
                <w:rFonts w:ascii="Times New Roman" w:hAnsi="Times New Roman" w:cs="Times New Roman"/>
                <w:color w:val="4472C4" w:themeColor="accent1"/>
                <w:szCs w:val="21"/>
                <w:highlight w:val="yellow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30</w:t>
            </w:r>
            <w:r w:rsidR="00497B22" w:rsidRPr="006001EE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497B22" w:rsidRPr="006001EE">
              <w:rPr>
                <w:rFonts w:ascii="Times New Roman" w:hAnsi="Times New Roman" w:cs="Times New Roman" w:hint="eastAsia"/>
                <w:szCs w:val="21"/>
              </w:rPr>
              <w:t>5</w:t>
            </w:r>
            <w:r w:rsidR="00964BAF">
              <w:rPr>
                <w:rFonts w:ascii="Times New Roman" w:hAnsi="Times New Roman" w:cs="Times New Roman" w:hint="eastAsia"/>
                <w:szCs w:val="21"/>
              </w:rPr>
              <w:t>1</w:t>
            </w:r>
            <w:r w:rsidR="00497B22" w:rsidRPr="006001EE">
              <w:rPr>
                <w:rFonts w:ascii="Times New Roman" w:hAnsi="Times New Roman" w:cs="Times New Roman" w:hint="eastAsia"/>
                <w:szCs w:val="21"/>
              </w:rPr>
              <w:t>.7</w:t>
            </w:r>
            <w:r w:rsidR="00497B22" w:rsidRPr="006001E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1" w:type="dxa"/>
          </w:tcPr>
          <w:p w14:paraId="188D02B5" w14:textId="6A892615" w:rsidR="00497B22" w:rsidRPr="00964BAF" w:rsidRDefault="00497B22" w:rsidP="00865757">
            <w:pPr>
              <w:rPr>
                <w:rFonts w:ascii="Times New Roman" w:hAnsi="Times New Roman" w:cs="Times New Roman"/>
                <w:color w:val="EE0000"/>
                <w:szCs w:val="21"/>
              </w:rPr>
            </w:pPr>
            <w:r w:rsidRPr="00964BA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0.00</w:t>
            </w:r>
            <w:r w:rsidR="000E3D90" w:rsidRPr="00964BA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</w:tr>
      <w:tr w:rsidR="00497B22" w:rsidRPr="0077267B" w14:paraId="77922556" w14:textId="77777777" w:rsidTr="00865757">
        <w:tc>
          <w:tcPr>
            <w:tcW w:w="3402" w:type="dxa"/>
          </w:tcPr>
          <w:p w14:paraId="42A80FBE" w14:textId="66CB553F" w:rsidR="00497B22" w:rsidRPr="00833ED7" w:rsidRDefault="00DF4864" w:rsidP="00865757">
            <w:pPr>
              <w:rPr>
                <w:rFonts w:ascii="Times New Roman" w:hAnsi="Times New Roman" w:cs="Times New Roman"/>
                <w:szCs w:val="21"/>
              </w:rPr>
            </w:pPr>
            <w:r w:rsidRPr="000E3D90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0E3D90">
              <w:rPr>
                <w:rFonts w:ascii="Times New Roman" w:hAnsi="Times New Roman" w:cs="Times New Roman"/>
                <w:szCs w:val="21"/>
              </w:rPr>
              <w:t xml:space="preserve">ommunity </w:t>
            </w:r>
            <w:r w:rsidR="00C12292" w:rsidRPr="000E3D90">
              <w:rPr>
                <w:rFonts w:ascii="Times New Roman" w:hAnsi="Times New Roman" w:cs="Times New Roman"/>
                <w:szCs w:val="21"/>
              </w:rPr>
              <w:t>acquir</w:t>
            </w:r>
            <w:r w:rsidR="00C12292" w:rsidRPr="00C12292">
              <w:rPr>
                <w:rFonts w:ascii="Times New Roman" w:hAnsi="Times New Roman" w:cs="Times New Roman"/>
                <w:szCs w:val="21"/>
              </w:rPr>
              <w:t>ed</w:t>
            </w:r>
            <w:r w:rsidR="00497B22" w:rsidRPr="00833ED7">
              <w:rPr>
                <w:rFonts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1985" w:type="dxa"/>
          </w:tcPr>
          <w:p w14:paraId="4470BBAC" w14:textId="5C9F35A7" w:rsidR="00497B22" w:rsidRPr="008E2015" w:rsidRDefault="00867C19" w:rsidP="0086575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 w:rsidR="00497B22" w:rsidRPr="00A81D6B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15.9</w:t>
            </w:r>
            <w:r w:rsidR="00497B22" w:rsidRPr="00A81D6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</w:tcPr>
          <w:p w14:paraId="33DC928C" w14:textId="445297A6" w:rsidR="00497B22" w:rsidRPr="008F3620" w:rsidRDefault="00964BAF" w:rsidP="0086575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</w:t>
            </w:r>
            <w:r w:rsidR="00497B22" w:rsidRPr="00AB0CAC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497B22"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2.4</w:t>
            </w:r>
            <w:r w:rsidR="00497B22" w:rsidRPr="00AB0CA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1" w:type="dxa"/>
          </w:tcPr>
          <w:p w14:paraId="2FEECF44" w14:textId="21549392" w:rsidR="00497B22" w:rsidRPr="004F3D6A" w:rsidRDefault="00497B22" w:rsidP="00865757">
            <w:pPr>
              <w:rPr>
                <w:rFonts w:ascii="Times New Roman" w:hAnsi="Times New Roman" w:cs="Times New Roman"/>
                <w:color w:val="EE0000"/>
                <w:szCs w:val="21"/>
              </w:rPr>
            </w:pPr>
            <w:r w:rsidRPr="00071541">
              <w:rPr>
                <w:rFonts w:ascii="Times New Roman" w:hAnsi="Times New Roman" w:cs="Times New Roman" w:hint="eastAsia"/>
                <w:szCs w:val="21"/>
              </w:rPr>
              <w:t>0.</w:t>
            </w:r>
            <w:r w:rsidR="000E3D90">
              <w:rPr>
                <w:rFonts w:ascii="Times New Roman" w:hAnsi="Times New Roman" w:cs="Times New Roman" w:hint="eastAsia"/>
                <w:szCs w:val="21"/>
              </w:rPr>
              <w:t>413</w:t>
            </w:r>
          </w:p>
        </w:tc>
      </w:tr>
      <w:tr w:rsidR="00497B22" w:rsidRPr="00964BAF" w14:paraId="3EB0E81D" w14:textId="77777777" w:rsidTr="00865757">
        <w:tc>
          <w:tcPr>
            <w:tcW w:w="3402" w:type="dxa"/>
          </w:tcPr>
          <w:p w14:paraId="3CAF58F1" w14:textId="77777777" w:rsidR="00497B22" w:rsidRPr="00833ED7" w:rsidRDefault="00497B22" w:rsidP="00865757">
            <w:pPr>
              <w:rPr>
                <w:rFonts w:ascii="Times New Roman" w:hAnsi="Times New Roman" w:cs="Times New Roman"/>
                <w:szCs w:val="21"/>
              </w:rPr>
            </w:pPr>
            <w:r w:rsidRPr="00833ED7">
              <w:rPr>
                <w:rFonts w:ascii="Times New Roman" w:hAnsi="Times New Roman" w:cs="Times New Roman"/>
                <w:szCs w:val="21"/>
              </w:rPr>
              <w:t>Intensive Care Unit, n (%)</w:t>
            </w:r>
          </w:p>
        </w:tc>
        <w:tc>
          <w:tcPr>
            <w:tcW w:w="1985" w:type="dxa"/>
          </w:tcPr>
          <w:p w14:paraId="2DF3E367" w14:textId="4E0D09C3" w:rsidR="00497B22" w:rsidRPr="000E481E" w:rsidRDefault="00867C19" w:rsidP="00865757">
            <w:pPr>
              <w:rPr>
                <w:rFonts w:ascii="Times New Roman" w:hAnsi="Times New Roman" w:cs="Times New Roman"/>
                <w:color w:val="4472C4" w:themeColor="accent1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 w:rsidR="00497B22" w:rsidRPr="008E2015">
              <w:rPr>
                <w:rFonts w:ascii="Times New Roman" w:hAnsi="Times New Roman" w:cs="Times New Roman" w:hint="eastAsia"/>
                <w:szCs w:val="21"/>
              </w:rPr>
              <w:t>3</w:t>
            </w:r>
            <w:r w:rsidR="00497B22" w:rsidRPr="008E2015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52</w:t>
            </w:r>
            <w:r w:rsidR="00497B22" w:rsidRPr="008E2015">
              <w:rPr>
                <w:rFonts w:ascii="Times New Roman" w:hAnsi="Times New Roman" w:cs="Times New Roman" w:hint="eastAsia"/>
                <w:szCs w:val="21"/>
              </w:rPr>
              <w:t>.3</w:t>
            </w:r>
            <w:r w:rsidR="00497B22" w:rsidRPr="008E201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</w:tcPr>
          <w:p w14:paraId="0067B5B2" w14:textId="7DCDB711" w:rsidR="00497B22" w:rsidRPr="000E481E" w:rsidRDefault="00964BAF" w:rsidP="00865757">
            <w:pPr>
              <w:rPr>
                <w:rFonts w:ascii="Times New Roman" w:hAnsi="Times New Roman" w:cs="Times New Roman"/>
                <w:color w:val="4472C4" w:themeColor="accent1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</w:t>
            </w:r>
            <w:r w:rsidR="00497B22" w:rsidRPr="008F3620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497B22" w:rsidRPr="008F3620"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0.7</w:t>
            </w:r>
            <w:r w:rsidR="00497B22" w:rsidRPr="008F3620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1" w:type="dxa"/>
          </w:tcPr>
          <w:p w14:paraId="25B227E3" w14:textId="244433E9" w:rsidR="00497B22" w:rsidRPr="00964BAF" w:rsidRDefault="00497B22" w:rsidP="00865757">
            <w:pPr>
              <w:rPr>
                <w:rFonts w:ascii="Times New Roman" w:hAnsi="Times New Roman" w:cs="Times New Roman"/>
                <w:color w:val="EE0000"/>
                <w:szCs w:val="21"/>
              </w:rPr>
            </w:pPr>
            <w:r w:rsidRPr="00964BA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</w:t>
            </w:r>
            <w:r w:rsidR="000E3D90" w:rsidRPr="00964BA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01</w:t>
            </w:r>
          </w:p>
        </w:tc>
      </w:tr>
      <w:tr w:rsidR="00497B22" w:rsidRPr="00964BAF" w14:paraId="3AC69983" w14:textId="77777777" w:rsidTr="00865757">
        <w:tc>
          <w:tcPr>
            <w:tcW w:w="3402" w:type="dxa"/>
          </w:tcPr>
          <w:p w14:paraId="23C56EB0" w14:textId="77777777" w:rsidR="00497B22" w:rsidRPr="007E476B" w:rsidRDefault="00497B22" w:rsidP="00865757">
            <w:pPr>
              <w:rPr>
                <w:rFonts w:ascii="Times New Roman" w:hAnsi="Times New Roman" w:cs="Times New Roman"/>
                <w:szCs w:val="21"/>
              </w:rPr>
            </w:pPr>
            <w:r w:rsidRPr="007E476B">
              <w:rPr>
                <w:rFonts w:ascii="Times New Roman" w:hAnsi="Times New Roman" w:cs="Times New Roman"/>
                <w:szCs w:val="21"/>
              </w:rPr>
              <w:t>Temperature (°C)</w:t>
            </w:r>
          </w:p>
        </w:tc>
        <w:tc>
          <w:tcPr>
            <w:tcW w:w="1985" w:type="dxa"/>
          </w:tcPr>
          <w:p w14:paraId="68341AB8" w14:textId="3145130D" w:rsidR="00497B22" w:rsidRPr="0093448E" w:rsidRDefault="00312538" w:rsidP="0086575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38.0</w:t>
            </w:r>
            <w:r w:rsidR="00497B22" w:rsidRPr="0093448E">
              <w:rPr>
                <w:rFonts w:ascii="Times New Roman" w:hAnsi="Times New Roman" w:cs="Times New Roman" w:hint="eastAsia"/>
                <w:szCs w:val="21"/>
              </w:rPr>
              <w:t xml:space="preserve"> (3</w:t>
            </w:r>
            <w:r>
              <w:rPr>
                <w:rFonts w:ascii="Times New Roman" w:hAnsi="Times New Roman" w:cs="Times New Roman" w:hint="eastAsia"/>
                <w:szCs w:val="21"/>
              </w:rPr>
              <w:t>7.0</w:t>
            </w:r>
            <w:r w:rsidR="00497B22" w:rsidRPr="0093448E">
              <w:rPr>
                <w:rFonts w:ascii="Times New Roman" w:hAnsi="Times New Roman" w:cs="Times New Roman" w:hint="eastAsia"/>
                <w:szCs w:val="21"/>
              </w:rPr>
              <w:t>, 38.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 w:rsidR="00497B22" w:rsidRPr="0093448E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2126" w:type="dxa"/>
          </w:tcPr>
          <w:p w14:paraId="31F1FB4E" w14:textId="2109A877" w:rsidR="00497B22" w:rsidRPr="0093448E" w:rsidRDefault="00497B22" w:rsidP="00865757">
            <w:pPr>
              <w:rPr>
                <w:rFonts w:ascii="Times New Roman" w:hAnsi="Times New Roman" w:cs="Times New Roman"/>
                <w:szCs w:val="21"/>
              </w:rPr>
            </w:pPr>
            <w:r w:rsidRPr="0093448E">
              <w:rPr>
                <w:rFonts w:ascii="Times New Roman" w:hAnsi="Times New Roman" w:cs="Times New Roman" w:hint="eastAsia"/>
                <w:szCs w:val="21"/>
              </w:rPr>
              <w:t>38.</w:t>
            </w:r>
            <w:r w:rsidR="00312538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93448E">
              <w:rPr>
                <w:rFonts w:ascii="Times New Roman" w:hAnsi="Times New Roman" w:cs="Times New Roman" w:hint="eastAsia"/>
                <w:szCs w:val="21"/>
              </w:rPr>
              <w:t xml:space="preserve"> (3</w:t>
            </w:r>
            <w:r>
              <w:rPr>
                <w:rFonts w:ascii="Times New Roman" w:hAnsi="Times New Roman" w:cs="Times New Roman" w:hint="eastAsia"/>
                <w:szCs w:val="21"/>
              </w:rPr>
              <w:t>8.</w:t>
            </w:r>
            <w:r w:rsidR="00312538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93448E">
              <w:rPr>
                <w:rFonts w:ascii="Times New Roman" w:hAnsi="Times New Roman" w:cs="Times New Roman" w:hint="eastAsia"/>
                <w:szCs w:val="21"/>
              </w:rPr>
              <w:t>, 39.</w:t>
            </w:r>
            <w:r w:rsidR="0031253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93448E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851" w:type="dxa"/>
          </w:tcPr>
          <w:p w14:paraId="2B42BFD8" w14:textId="4C177B1E" w:rsidR="00497B22" w:rsidRPr="00964BAF" w:rsidRDefault="00497B22" w:rsidP="00865757">
            <w:pPr>
              <w:rPr>
                <w:rFonts w:ascii="Times New Roman" w:hAnsi="Times New Roman" w:cs="Times New Roman"/>
                <w:color w:val="EE0000"/>
                <w:szCs w:val="21"/>
              </w:rPr>
            </w:pPr>
            <w:r w:rsidRPr="00964BA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0.00</w:t>
            </w:r>
            <w:r w:rsidR="00312538" w:rsidRPr="00964BA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</w:p>
        </w:tc>
      </w:tr>
      <w:tr w:rsidR="00497B22" w:rsidRPr="00964BAF" w14:paraId="30C4E387" w14:textId="77777777" w:rsidTr="00865757">
        <w:tc>
          <w:tcPr>
            <w:tcW w:w="8364" w:type="dxa"/>
            <w:gridSpan w:val="4"/>
          </w:tcPr>
          <w:p w14:paraId="6FFBFA79" w14:textId="77777777" w:rsidR="00497B22" w:rsidRPr="00964BAF" w:rsidRDefault="00497B22" w:rsidP="00865757">
            <w:pPr>
              <w:rPr>
                <w:rFonts w:ascii="Times New Roman" w:hAnsi="Times New Roman" w:cs="Times New Roman"/>
                <w:szCs w:val="21"/>
              </w:rPr>
            </w:pPr>
            <w:r w:rsidRPr="00964BAF">
              <w:rPr>
                <w:rFonts w:ascii="Times New Roman" w:hAnsi="Times New Roman" w:cs="Times New Roman"/>
                <w:szCs w:val="21"/>
              </w:rPr>
              <w:t>Laboratory data, median (IQR)</w:t>
            </w:r>
          </w:p>
        </w:tc>
      </w:tr>
      <w:tr w:rsidR="00497B22" w:rsidRPr="00964BAF" w14:paraId="41D0ED1A" w14:textId="77777777" w:rsidTr="00865757">
        <w:tc>
          <w:tcPr>
            <w:tcW w:w="3402" w:type="dxa"/>
          </w:tcPr>
          <w:p w14:paraId="0C59775B" w14:textId="05CA1D6D" w:rsidR="00497B22" w:rsidRPr="00736E5F" w:rsidRDefault="00497B22" w:rsidP="00865757">
            <w:pPr>
              <w:ind w:firstLineChars="100" w:firstLine="220"/>
              <w:rPr>
                <w:rFonts w:ascii="Times New Roman" w:hAnsi="Times New Roman" w:cs="Times New Roman"/>
                <w:szCs w:val="21"/>
              </w:rPr>
            </w:pPr>
            <w:bookmarkStart w:id="3" w:name="_Hlk203138958"/>
            <w:r w:rsidRPr="00736E5F">
              <w:rPr>
                <w:rFonts w:ascii="Times New Roman" w:hAnsi="Times New Roman" w:cs="Times New Roman"/>
                <w:szCs w:val="21"/>
              </w:rPr>
              <w:t>White blood cell</w:t>
            </w:r>
            <w:bookmarkEnd w:id="3"/>
            <w:r w:rsidRPr="00736E5F">
              <w:rPr>
                <w:rFonts w:ascii="Times New Roman" w:hAnsi="Times New Roman" w:cs="Times New Roman"/>
                <w:szCs w:val="21"/>
              </w:rPr>
              <w:t xml:space="preserve"> (× 10</w:t>
            </w:r>
            <w:r w:rsidRPr="00736E5F">
              <w:rPr>
                <w:rFonts w:ascii="Times New Roman" w:hAnsi="Times New Roman" w:cs="Times New Roman"/>
                <w:szCs w:val="21"/>
                <w:vertAlign w:val="superscript"/>
              </w:rPr>
              <w:t>9</w:t>
            </w:r>
            <w:r w:rsidRPr="00736E5F">
              <w:rPr>
                <w:rFonts w:ascii="Times New Roman" w:hAnsi="Times New Roman" w:cs="Times New Roman"/>
                <w:szCs w:val="21"/>
              </w:rPr>
              <w:t>/L)</w:t>
            </w:r>
            <w:r w:rsidR="00FC7889"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</w:p>
        </w:tc>
        <w:tc>
          <w:tcPr>
            <w:tcW w:w="1985" w:type="dxa"/>
          </w:tcPr>
          <w:p w14:paraId="5F449235" w14:textId="50366555" w:rsidR="00497B22" w:rsidRPr="0093448E" w:rsidRDefault="00312538" w:rsidP="0086575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9.4</w:t>
            </w:r>
            <w:r w:rsidR="00497B22" w:rsidRPr="0093448E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4.3</w:t>
            </w:r>
            <w:r w:rsidR="00497B22" w:rsidRPr="0093448E">
              <w:rPr>
                <w:rFonts w:ascii="Times New Roman" w:hAnsi="Times New Roman" w:cs="Times New Roman"/>
                <w:szCs w:val="21"/>
              </w:rPr>
              <w:t>, 14.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="00497B22" w:rsidRPr="0093448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</w:tcPr>
          <w:p w14:paraId="64A9E547" w14:textId="073027BB" w:rsidR="00497B22" w:rsidRPr="0093448E" w:rsidRDefault="00497B22" w:rsidP="00865757">
            <w:pPr>
              <w:rPr>
                <w:rFonts w:ascii="Times New Roman" w:hAnsi="Times New Roman" w:cs="Times New Roman"/>
                <w:szCs w:val="21"/>
              </w:rPr>
            </w:pPr>
            <w:r w:rsidRPr="0093448E">
              <w:rPr>
                <w:rFonts w:ascii="Times New Roman" w:hAnsi="Times New Roman" w:cs="Times New Roman"/>
                <w:szCs w:val="21"/>
              </w:rPr>
              <w:t>1</w:t>
            </w:r>
            <w:r w:rsidR="00312538">
              <w:rPr>
                <w:rFonts w:ascii="Times New Roman" w:hAnsi="Times New Roman" w:cs="Times New Roman" w:hint="eastAsia"/>
                <w:szCs w:val="21"/>
              </w:rPr>
              <w:t>1.6</w:t>
            </w:r>
            <w:r w:rsidRPr="0093448E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93448E">
              <w:rPr>
                <w:rFonts w:ascii="Times New Roman" w:hAnsi="Times New Roman" w:cs="Times New Roman" w:hint="eastAsia"/>
                <w:szCs w:val="21"/>
              </w:rPr>
              <w:t>7.5</w:t>
            </w:r>
            <w:r w:rsidRPr="0093448E">
              <w:rPr>
                <w:rFonts w:ascii="Times New Roman" w:hAnsi="Times New Roman" w:cs="Times New Roman"/>
                <w:szCs w:val="21"/>
              </w:rPr>
              <w:t>, 1</w:t>
            </w:r>
            <w:r w:rsidR="00312538">
              <w:rPr>
                <w:rFonts w:ascii="Times New Roman" w:hAnsi="Times New Roman" w:cs="Times New Roman" w:hint="eastAsia"/>
                <w:szCs w:val="21"/>
              </w:rPr>
              <w:t>5.8</w:t>
            </w:r>
            <w:r w:rsidRPr="0093448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1" w:type="dxa"/>
          </w:tcPr>
          <w:p w14:paraId="64CDAF74" w14:textId="127ED1D7" w:rsidR="00497B22" w:rsidRPr="00964BAF" w:rsidRDefault="00497B22" w:rsidP="00865757">
            <w:pPr>
              <w:rPr>
                <w:rFonts w:ascii="Times New Roman" w:hAnsi="Times New Roman" w:cs="Times New Roman"/>
                <w:szCs w:val="21"/>
              </w:rPr>
            </w:pPr>
            <w:r w:rsidRPr="00964BAF">
              <w:rPr>
                <w:rFonts w:ascii="Times New Roman" w:hAnsi="Times New Roman" w:cs="Times New Roman" w:hint="eastAsia"/>
                <w:szCs w:val="21"/>
              </w:rPr>
              <w:t>0.0</w:t>
            </w:r>
            <w:r w:rsidR="000E3D90" w:rsidRPr="00964BAF">
              <w:rPr>
                <w:rFonts w:ascii="Times New Roman" w:hAnsi="Times New Roman" w:cs="Times New Roman" w:hint="eastAsia"/>
                <w:szCs w:val="21"/>
              </w:rPr>
              <w:t>60</w:t>
            </w:r>
          </w:p>
        </w:tc>
      </w:tr>
      <w:tr w:rsidR="00497B22" w:rsidRPr="00964BAF" w14:paraId="3DDAF7C4" w14:textId="77777777" w:rsidTr="00865757">
        <w:tc>
          <w:tcPr>
            <w:tcW w:w="3402" w:type="dxa"/>
          </w:tcPr>
          <w:p w14:paraId="0724D0DF" w14:textId="77777777" w:rsidR="00497B22" w:rsidRPr="00736E5F" w:rsidRDefault="00497B22" w:rsidP="00865757">
            <w:pPr>
              <w:ind w:firstLineChars="100" w:firstLine="220"/>
              <w:rPr>
                <w:rFonts w:ascii="Times New Roman" w:hAnsi="Times New Roman" w:cs="Times New Roman"/>
                <w:szCs w:val="21"/>
              </w:rPr>
            </w:pPr>
            <w:bookmarkStart w:id="4" w:name="_Hlk203138952"/>
            <w:r w:rsidRPr="000E3D90">
              <w:rPr>
                <w:rFonts w:ascii="Times New Roman" w:hAnsi="Times New Roman" w:cs="Times New Roman"/>
                <w:szCs w:val="21"/>
              </w:rPr>
              <w:t>Neutrophil (%</w:t>
            </w:r>
            <w:r w:rsidRPr="00736E5F">
              <w:rPr>
                <w:rFonts w:ascii="Times New Roman" w:hAnsi="Times New Roman" w:cs="Times New Roman"/>
                <w:szCs w:val="21"/>
              </w:rPr>
              <w:t>)</w:t>
            </w:r>
            <w:bookmarkEnd w:id="4"/>
            <w:r w:rsidRPr="00736E5F">
              <w:rPr>
                <w:rFonts w:ascii="Times New Roman" w:hAnsi="Times New Roman" w:cs="Times New Roman" w:hint="eastAsia"/>
                <w:szCs w:val="21"/>
                <w:vertAlign w:val="superscript"/>
              </w:rPr>
              <w:t>c</w:t>
            </w:r>
          </w:p>
        </w:tc>
        <w:tc>
          <w:tcPr>
            <w:tcW w:w="1985" w:type="dxa"/>
          </w:tcPr>
          <w:p w14:paraId="2A6DA6FF" w14:textId="402AA532" w:rsidR="00497B22" w:rsidRPr="0093448E" w:rsidRDefault="00497B22" w:rsidP="00865757">
            <w:pPr>
              <w:rPr>
                <w:rFonts w:ascii="Times New Roman" w:hAnsi="Times New Roman" w:cs="Times New Roman"/>
                <w:szCs w:val="21"/>
              </w:rPr>
            </w:pPr>
            <w:r w:rsidRPr="0093448E">
              <w:rPr>
                <w:rFonts w:ascii="Times New Roman" w:hAnsi="Times New Roman" w:cs="Times New Roman"/>
                <w:szCs w:val="21"/>
              </w:rPr>
              <w:t>8</w:t>
            </w:r>
            <w:r w:rsidR="00312538">
              <w:rPr>
                <w:rFonts w:ascii="Times New Roman" w:hAnsi="Times New Roman" w:cs="Times New Roman" w:hint="eastAsia"/>
                <w:szCs w:val="21"/>
              </w:rPr>
              <w:t>6.2</w:t>
            </w:r>
            <w:r w:rsidRPr="0093448E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312538">
              <w:rPr>
                <w:rFonts w:ascii="Times New Roman" w:hAnsi="Times New Roman" w:cs="Times New Roman" w:hint="eastAsia"/>
                <w:szCs w:val="21"/>
              </w:rPr>
              <w:t>76.5</w:t>
            </w:r>
            <w:r w:rsidRPr="0093448E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312538">
              <w:rPr>
                <w:rFonts w:ascii="Times New Roman" w:hAnsi="Times New Roman" w:cs="Times New Roman" w:hint="eastAsia"/>
                <w:szCs w:val="21"/>
              </w:rPr>
              <w:t>89.3</w:t>
            </w:r>
            <w:r w:rsidRPr="0093448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</w:tcPr>
          <w:p w14:paraId="4BAC5004" w14:textId="408D5C1A" w:rsidR="00497B22" w:rsidRPr="0093448E" w:rsidRDefault="00497B22" w:rsidP="00865757">
            <w:pPr>
              <w:rPr>
                <w:rFonts w:ascii="Times New Roman" w:hAnsi="Times New Roman" w:cs="Times New Roman"/>
                <w:szCs w:val="21"/>
              </w:rPr>
            </w:pPr>
            <w:r w:rsidRPr="0093448E">
              <w:rPr>
                <w:rFonts w:ascii="Times New Roman" w:hAnsi="Times New Roman" w:cs="Times New Roman"/>
                <w:szCs w:val="21"/>
              </w:rPr>
              <w:t>8</w:t>
            </w:r>
            <w:r w:rsidR="00312538">
              <w:rPr>
                <w:rFonts w:ascii="Times New Roman" w:hAnsi="Times New Roman" w:cs="Times New Roman" w:hint="eastAsia"/>
                <w:szCs w:val="21"/>
              </w:rPr>
              <w:t>6.4</w:t>
            </w:r>
            <w:r w:rsidRPr="0093448E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93448E">
              <w:rPr>
                <w:rFonts w:ascii="Times New Roman" w:hAnsi="Times New Roman" w:cs="Times New Roman" w:hint="eastAsia"/>
                <w:szCs w:val="21"/>
              </w:rPr>
              <w:t>81.</w:t>
            </w:r>
            <w:r w:rsidR="00312538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93448E">
              <w:rPr>
                <w:rFonts w:ascii="Times New Roman" w:hAnsi="Times New Roman" w:cs="Times New Roman"/>
                <w:szCs w:val="21"/>
              </w:rPr>
              <w:t>, 9</w:t>
            </w:r>
            <w:r w:rsidRPr="0093448E">
              <w:rPr>
                <w:rFonts w:ascii="Times New Roman" w:hAnsi="Times New Roman" w:cs="Times New Roman" w:hint="eastAsia"/>
                <w:szCs w:val="21"/>
              </w:rPr>
              <w:t>2.2</w:t>
            </w:r>
            <w:r w:rsidRPr="0093448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1" w:type="dxa"/>
          </w:tcPr>
          <w:p w14:paraId="2C8678F4" w14:textId="2F8E780A" w:rsidR="00497B22" w:rsidRPr="00964BAF" w:rsidRDefault="00497B22" w:rsidP="00865757">
            <w:pPr>
              <w:rPr>
                <w:rFonts w:ascii="Times New Roman" w:hAnsi="Times New Roman" w:cs="Times New Roman"/>
                <w:szCs w:val="21"/>
              </w:rPr>
            </w:pPr>
            <w:r w:rsidRPr="00964BAF">
              <w:rPr>
                <w:rFonts w:ascii="Times New Roman" w:hAnsi="Times New Roman" w:cs="Times New Roman" w:hint="eastAsia"/>
                <w:szCs w:val="21"/>
              </w:rPr>
              <w:t>0.</w:t>
            </w:r>
            <w:r w:rsidR="00312538" w:rsidRPr="00964BAF">
              <w:rPr>
                <w:rFonts w:ascii="Times New Roman" w:hAnsi="Times New Roman" w:cs="Times New Roman" w:hint="eastAsia"/>
                <w:szCs w:val="21"/>
              </w:rPr>
              <w:t>165</w:t>
            </w:r>
          </w:p>
        </w:tc>
      </w:tr>
      <w:tr w:rsidR="00497B22" w:rsidRPr="00964BAF" w14:paraId="706A3541" w14:textId="77777777" w:rsidTr="00865757">
        <w:tc>
          <w:tcPr>
            <w:tcW w:w="3402" w:type="dxa"/>
          </w:tcPr>
          <w:p w14:paraId="145FECDA" w14:textId="77777777" w:rsidR="00497B22" w:rsidRPr="00CB17BA" w:rsidRDefault="00497B22" w:rsidP="00865757">
            <w:pPr>
              <w:ind w:firstLineChars="100" w:firstLine="2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5" w:name="OLE_LINK52"/>
            <w:r w:rsidRPr="00CB17BA">
              <w:rPr>
                <w:rFonts w:ascii="Times New Roman" w:hAnsi="Times New Roman" w:cs="Times New Roman"/>
                <w:color w:val="000000" w:themeColor="text1"/>
                <w:szCs w:val="21"/>
              </w:rPr>
              <w:t>Procalcitonin</w:t>
            </w:r>
            <w:bookmarkEnd w:id="5"/>
            <w:r w:rsidRPr="00CB17B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</w:t>
            </w:r>
            <w:r w:rsidRPr="00CB17B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</w:t>
            </w:r>
            <w:r w:rsidRPr="00CB17BA">
              <w:rPr>
                <w:rFonts w:ascii="Times New Roman" w:hAnsi="Times New Roman" w:cs="Times New Roman"/>
                <w:color w:val="000000" w:themeColor="text1"/>
                <w:szCs w:val="21"/>
              </w:rPr>
              <w:t>g/</w:t>
            </w:r>
            <w:r w:rsidRPr="00CB17BA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</w:t>
            </w:r>
            <w:r w:rsidRPr="00CB17BA">
              <w:rPr>
                <w:rFonts w:ascii="Times New Roman" w:hAnsi="Times New Roman" w:cs="Times New Roman"/>
                <w:color w:val="000000" w:themeColor="text1"/>
                <w:szCs w:val="21"/>
              </w:rPr>
              <w:t>L)</w:t>
            </w:r>
          </w:p>
        </w:tc>
        <w:tc>
          <w:tcPr>
            <w:tcW w:w="1985" w:type="dxa"/>
          </w:tcPr>
          <w:p w14:paraId="3F0E2815" w14:textId="1F89A92C" w:rsidR="00497B22" w:rsidRPr="0093448E" w:rsidRDefault="00312538" w:rsidP="00865757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0.7</w:t>
            </w:r>
            <w:r w:rsidR="00497B22" w:rsidRPr="0093448E">
              <w:rPr>
                <w:rFonts w:ascii="Times New Roman" w:hAnsi="Times New Roman" w:cs="Times New Roman"/>
                <w:szCs w:val="21"/>
              </w:rPr>
              <w:t xml:space="preserve"> (0.</w:t>
            </w:r>
            <w:r w:rsidR="00497B22" w:rsidRPr="0093448E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497B22" w:rsidRPr="0093448E"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4.6</w:t>
            </w:r>
            <w:r w:rsidR="00497B22" w:rsidRPr="0093448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</w:tcPr>
          <w:p w14:paraId="1D249302" w14:textId="4D030F2C" w:rsidR="00497B22" w:rsidRPr="0093448E" w:rsidRDefault="00497B22" w:rsidP="00865757">
            <w:pPr>
              <w:rPr>
                <w:rFonts w:ascii="Times New Roman" w:hAnsi="Times New Roman" w:cs="Times New Roman"/>
                <w:szCs w:val="21"/>
              </w:rPr>
            </w:pPr>
            <w:r w:rsidRPr="0093448E">
              <w:rPr>
                <w:rFonts w:ascii="Times New Roman" w:hAnsi="Times New Roman" w:cs="Times New Roman"/>
                <w:szCs w:val="21"/>
              </w:rPr>
              <w:t>0.</w:t>
            </w:r>
            <w:r w:rsidRPr="0093448E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93448E">
              <w:rPr>
                <w:rFonts w:ascii="Times New Roman" w:hAnsi="Times New Roman" w:cs="Times New Roman"/>
                <w:szCs w:val="21"/>
              </w:rPr>
              <w:t xml:space="preserve"> (0.</w:t>
            </w:r>
            <w:r w:rsidR="00312538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93448E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93448E">
              <w:rPr>
                <w:rFonts w:ascii="Times New Roman" w:hAnsi="Times New Roman" w:cs="Times New Roman" w:hint="eastAsia"/>
                <w:szCs w:val="21"/>
              </w:rPr>
              <w:t>5.0</w:t>
            </w:r>
            <w:r w:rsidRPr="0093448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1" w:type="dxa"/>
          </w:tcPr>
          <w:p w14:paraId="1F28845A" w14:textId="0AC65740" w:rsidR="00497B22" w:rsidRPr="00964BAF" w:rsidRDefault="00497B22" w:rsidP="00865757">
            <w:pPr>
              <w:rPr>
                <w:rFonts w:ascii="Times New Roman" w:hAnsi="Times New Roman" w:cs="Times New Roman"/>
                <w:szCs w:val="21"/>
              </w:rPr>
            </w:pPr>
            <w:r w:rsidRPr="00964BAF">
              <w:rPr>
                <w:rFonts w:ascii="Times New Roman" w:hAnsi="Times New Roman" w:cs="Times New Roman" w:hint="eastAsia"/>
                <w:szCs w:val="21"/>
              </w:rPr>
              <w:t>0.</w:t>
            </w:r>
            <w:r w:rsidR="00312538" w:rsidRPr="00964BAF">
              <w:rPr>
                <w:rFonts w:ascii="Times New Roman" w:hAnsi="Times New Roman" w:cs="Times New Roman" w:hint="eastAsia"/>
                <w:szCs w:val="21"/>
              </w:rPr>
              <w:t>887</w:t>
            </w:r>
          </w:p>
        </w:tc>
      </w:tr>
      <w:tr w:rsidR="00497B22" w:rsidRPr="00964BAF" w14:paraId="25C3F8D1" w14:textId="77777777" w:rsidTr="00865757">
        <w:tc>
          <w:tcPr>
            <w:tcW w:w="3402" w:type="dxa"/>
          </w:tcPr>
          <w:p w14:paraId="3589E02C" w14:textId="77777777" w:rsidR="00497B22" w:rsidRPr="00CB17BA" w:rsidRDefault="00497B22" w:rsidP="00865757">
            <w:pPr>
              <w:ind w:firstLineChars="100" w:firstLine="22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6" w:name="_Hlk203138942"/>
            <w:r w:rsidRPr="00CB17BA">
              <w:rPr>
                <w:rFonts w:ascii="Times New Roman" w:hAnsi="Times New Roman" w:cs="Times New Roman"/>
                <w:color w:val="000000" w:themeColor="text1"/>
                <w:szCs w:val="21"/>
              </w:rPr>
              <w:t>C-reactive protein</w:t>
            </w:r>
            <w:bookmarkEnd w:id="6"/>
            <w:r w:rsidRPr="00CB17BA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(mg/L)</w:t>
            </w:r>
          </w:p>
        </w:tc>
        <w:tc>
          <w:tcPr>
            <w:tcW w:w="1985" w:type="dxa"/>
          </w:tcPr>
          <w:p w14:paraId="0569BEA5" w14:textId="438F1340" w:rsidR="00497B22" w:rsidRPr="0093448E" w:rsidRDefault="004305A1" w:rsidP="00865757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56.5</w:t>
            </w:r>
            <w:r w:rsidR="00497B22" w:rsidRPr="0093448E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18.6</w:t>
            </w:r>
            <w:r w:rsidR="00497B22" w:rsidRPr="0093448E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="00497B22" w:rsidRPr="0093448E"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35.9</w:t>
            </w:r>
            <w:r w:rsidR="00497B22" w:rsidRPr="0093448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</w:tcPr>
          <w:p w14:paraId="44C37E6E" w14:textId="098AEE70" w:rsidR="00497B22" w:rsidRPr="0093448E" w:rsidRDefault="00497B22" w:rsidP="00865757">
            <w:pPr>
              <w:rPr>
                <w:rFonts w:ascii="Times New Roman" w:hAnsi="Times New Roman" w:cs="Times New Roman"/>
                <w:szCs w:val="21"/>
              </w:rPr>
            </w:pPr>
            <w:r w:rsidRPr="0093448E">
              <w:rPr>
                <w:rFonts w:ascii="Times New Roman" w:hAnsi="Times New Roman" w:cs="Times New Roman"/>
                <w:szCs w:val="21"/>
              </w:rPr>
              <w:t>10</w:t>
            </w:r>
            <w:r w:rsidR="004305A1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93448E">
              <w:rPr>
                <w:rFonts w:ascii="Times New Roman" w:hAnsi="Times New Roman" w:cs="Times New Roman" w:hint="eastAsia"/>
                <w:szCs w:val="21"/>
              </w:rPr>
              <w:t>.</w:t>
            </w:r>
            <w:r w:rsidR="004305A1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93448E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4305A1">
              <w:rPr>
                <w:rFonts w:ascii="Times New Roman" w:hAnsi="Times New Roman" w:cs="Times New Roman" w:hint="eastAsia"/>
                <w:szCs w:val="21"/>
              </w:rPr>
              <w:t>74.0</w:t>
            </w:r>
            <w:r w:rsidRPr="0093448E">
              <w:rPr>
                <w:rFonts w:ascii="Times New Roman" w:hAnsi="Times New Roman" w:cs="Times New Roman"/>
                <w:szCs w:val="21"/>
              </w:rPr>
              <w:t>, 1</w:t>
            </w:r>
            <w:r w:rsidR="004305A1">
              <w:rPr>
                <w:rFonts w:ascii="Times New Roman" w:hAnsi="Times New Roman" w:cs="Times New Roman" w:hint="eastAsia"/>
                <w:szCs w:val="21"/>
              </w:rPr>
              <w:t>81.6</w:t>
            </w:r>
            <w:r w:rsidRPr="0093448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1" w:type="dxa"/>
          </w:tcPr>
          <w:p w14:paraId="1AD62E89" w14:textId="2BBA9401" w:rsidR="00497B22" w:rsidRPr="00964BAF" w:rsidRDefault="00497B22" w:rsidP="00865757">
            <w:pPr>
              <w:rPr>
                <w:rFonts w:ascii="Times New Roman" w:hAnsi="Times New Roman" w:cs="Times New Roman"/>
                <w:szCs w:val="21"/>
              </w:rPr>
            </w:pPr>
            <w:r w:rsidRPr="00964BAF">
              <w:rPr>
                <w:rFonts w:ascii="Times New Roman" w:hAnsi="Times New Roman" w:cs="Times New Roman" w:hint="eastAsia"/>
                <w:szCs w:val="21"/>
              </w:rPr>
              <w:t>0.</w:t>
            </w:r>
            <w:r w:rsidR="000E3D90" w:rsidRPr="00964BAF">
              <w:rPr>
                <w:rFonts w:ascii="Times New Roman" w:hAnsi="Times New Roman" w:cs="Times New Roman" w:hint="eastAsia"/>
                <w:szCs w:val="21"/>
              </w:rPr>
              <w:t>003</w:t>
            </w:r>
          </w:p>
        </w:tc>
      </w:tr>
      <w:tr w:rsidR="00497B22" w:rsidRPr="0077267B" w14:paraId="3E24A1CF" w14:textId="77777777" w:rsidTr="00865757">
        <w:tc>
          <w:tcPr>
            <w:tcW w:w="8364" w:type="dxa"/>
            <w:gridSpan w:val="4"/>
          </w:tcPr>
          <w:p w14:paraId="28E39700" w14:textId="77777777" w:rsidR="00497B22" w:rsidRPr="00736E5F" w:rsidRDefault="00497B22" w:rsidP="00865757">
            <w:pPr>
              <w:rPr>
                <w:rFonts w:ascii="Times New Roman" w:hAnsi="Times New Roman" w:cs="Times New Roman"/>
                <w:szCs w:val="21"/>
              </w:rPr>
            </w:pPr>
            <w:r w:rsidRPr="00736E5F">
              <w:rPr>
                <w:rFonts w:ascii="Times New Roman" w:hAnsi="Times New Roman" w:cs="Times New Roman"/>
                <w:szCs w:val="21"/>
              </w:rPr>
              <w:t>Clinical status, n (%)</w:t>
            </w:r>
          </w:p>
        </w:tc>
      </w:tr>
      <w:tr w:rsidR="00497B22" w:rsidRPr="007A0953" w14:paraId="05D6A18F" w14:textId="77777777" w:rsidTr="00865757">
        <w:tc>
          <w:tcPr>
            <w:tcW w:w="3402" w:type="dxa"/>
          </w:tcPr>
          <w:p w14:paraId="1E604EA1" w14:textId="77777777" w:rsidR="00497B22" w:rsidRPr="00736E5F" w:rsidRDefault="00497B22" w:rsidP="00865757">
            <w:pPr>
              <w:ind w:firstLineChars="100" w:firstLine="220"/>
              <w:rPr>
                <w:rFonts w:ascii="Times New Roman" w:hAnsi="Times New Roman" w:cs="Times New Roman"/>
                <w:szCs w:val="21"/>
              </w:rPr>
            </w:pPr>
            <w:r w:rsidRPr="00736E5F">
              <w:rPr>
                <w:rFonts w:ascii="Times New Roman" w:hAnsi="Times New Roman" w:cs="Times New Roman"/>
                <w:szCs w:val="21"/>
              </w:rPr>
              <w:t>Cancer</w:t>
            </w:r>
          </w:p>
        </w:tc>
        <w:tc>
          <w:tcPr>
            <w:tcW w:w="1985" w:type="dxa"/>
          </w:tcPr>
          <w:p w14:paraId="6FB53474" w14:textId="1960EE05" w:rsidR="00497B22" w:rsidRPr="000E481E" w:rsidRDefault="00867C19" w:rsidP="00865757">
            <w:pPr>
              <w:rPr>
                <w:rFonts w:ascii="Times New Roman" w:hAnsi="Times New Roman" w:cs="Times New Roman"/>
                <w:color w:val="4472C4" w:themeColor="accent1"/>
                <w:szCs w:val="21"/>
                <w:highlight w:val="yellow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22</w:t>
            </w:r>
            <w:r w:rsidR="00497B22" w:rsidRPr="000062CA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497B22" w:rsidRPr="000062CA"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0.0</w:t>
            </w:r>
            <w:r w:rsidR="00497B22" w:rsidRPr="000062C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</w:tcPr>
          <w:p w14:paraId="15AA284D" w14:textId="43145017" w:rsidR="00497B22" w:rsidRPr="000E481E" w:rsidRDefault="00964BAF" w:rsidP="00865757">
            <w:pPr>
              <w:rPr>
                <w:rFonts w:ascii="Times New Roman" w:hAnsi="Times New Roman" w:cs="Times New Roman"/>
                <w:color w:val="4472C4" w:themeColor="accent1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34</w:t>
            </w:r>
            <w:r w:rsidR="00497B22" w:rsidRPr="00E619A3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58.6</w:t>
            </w:r>
            <w:r w:rsidR="00497B22" w:rsidRPr="00E619A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1" w:type="dxa"/>
          </w:tcPr>
          <w:p w14:paraId="3BD8C3A7" w14:textId="29CF66E9" w:rsidR="00497B22" w:rsidRPr="007A0953" w:rsidRDefault="00497B22" w:rsidP="00865757">
            <w:pPr>
              <w:rPr>
                <w:rFonts w:ascii="Times New Roman" w:hAnsi="Times New Roman" w:cs="Times New Roman"/>
                <w:szCs w:val="21"/>
              </w:rPr>
            </w:pPr>
            <w:r w:rsidRPr="00A52218">
              <w:rPr>
                <w:rFonts w:ascii="Times New Roman" w:hAnsi="Times New Roman" w:cs="Times New Roman" w:hint="eastAsia"/>
                <w:szCs w:val="21"/>
              </w:rPr>
              <w:t>0.</w:t>
            </w:r>
            <w:r w:rsidR="000E3D90">
              <w:rPr>
                <w:rFonts w:ascii="Times New Roman" w:hAnsi="Times New Roman" w:cs="Times New Roman" w:hint="eastAsia"/>
                <w:szCs w:val="21"/>
              </w:rPr>
              <w:t>386</w:t>
            </w:r>
          </w:p>
        </w:tc>
      </w:tr>
      <w:tr w:rsidR="00497B22" w:rsidRPr="00114361" w14:paraId="5338BCC5" w14:textId="77777777" w:rsidTr="00865757">
        <w:tc>
          <w:tcPr>
            <w:tcW w:w="3402" w:type="dxa"/>
          </w:tcPr>
          <w:p w14:paraId="16008DCB" w14:textId="77777777" w:rsidR="00497B22" w:rsidRPr="00307B6A" w:rsidRDefault="00497B22" w:rsidP="00865757">
            <w:pPr>
              <w:ind w:firstLineChars="100" w:firstLine="220"/>
              <w:rPr>
                <w:rFonts w:ascii="Times New Roman" w:hAnsi="Times New Roman" w:cs="Times New Roman"/>
                <w:szCs w:val="21"/>
              </w:rPr>
            </w:pPr>
            <w:bookmarkStart w:id="7" w:name="_Hlk165409617"/>
            <w:r w:rsidRPr="00307B6A">
              <w:rPr>
                <w:rFonts w:ascii="Times New Roman" w:hAnsi="Times New Roman" w:cs="Times New Roman"/>
                <w:szCs w:val="21"/>
              </w:rPr>
              <w:t>Diabetes mellitus</w:t>
            </w:r>
            <w:bookmarkEnd w:id="7"/>
          </w:p>
        </w:tc>
        <w:tc>
          <w:tcPr>
            <w:tcW w:w="1985" w:type="dxa"/>
          </w:tcPr>
          <w:p w14:paraId="2E4C69FB" w14:textId="3B577727" w:rsidR="00497B22" w:rsidRPr="00307B6A" w:rsidRDefault="00C47449" w:rsidP="00865757">
            <w:pPr>
              <w:rPr>
                <w:rFonts w:ascii="Times New Roman" w:hAnsi="Times New Roman" w:cs="Times New Roman"/>
                <w:color w:val="4472C4" w:themeColor="accent1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17</w:t>
            </w:r>
            <w:r w:rsidR="00497B22" w:rsidRPr="00307B6A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497B22" w:rsidRPr="00307B6A"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8.6</w:t>
            </w:r>
            <w:r w:rsidR="00497B22" w:rsidRPr="00307B6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</w:tcPr>
          <w:p w14:paraId="448A95BB" w14:textId="139AB745" w:rsidR="00497B22" w:rsidRPr="00307B6A" w:rsidRDefault="00964BAF" w:rsidP="00865757">
            <w:pPr>
              <w:rPr>
                <w:rFonts w:ascii="Times New Roman" w:hAnsi="Times New Roman" w:cs="Times New Roman"/>
                <w:color w:val="4472C4" w:themeColor="accent1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</w:t>
            </w:r>
            <w:r w:rsidR="00497B22" w:rsidRPr="00307B6A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497B22" w:rsidRPr="00307B6A"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2.4</w:t>
            </w:r>
            <w:r w:rsidR="00497B22" w:rsidRPr="00307B6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1" w:type="dxa"/>
          </w:tcPr>
          <w:p w14:paraId="139EEEB8" w14:textId="349CF0FA" w:rsidR="00497B22" w:rsidRPr="00D66057" w:rsidRDefault="00497B22" w:rsidP="00865757">
            <w:pPr>
              <w:rPr>
                <w:rFonts w:ascii="Times New Roman" w:hAnsi="Times New Roman" w:cs="Times New Roman"/>
                <w:color w:val="EE0000"/>
                <w:szCs w:val="21"/>
              </w:rPr>
            </w:pPr>
            <w:r w:rsidRPr="00D66057">
              <w:rPr>
                <w:rFonts w:ascii="Times New Roman" w:hAnsi="Times New Roman" w:cs="Times New Roman" w:hint="eastAsia"/>
                <w:szCs w:val="21"/>
              </w:rPr>
              <w:t>0.</w:t>
            </w:r>
            <w:r w:rsidR="000E3D90">
              <w:rPr>
                <w:rFonts w:ascii="Times New Roman" w:hAnsi="Times New Roman" w:cs="Times New Roman" w:hint="eastAsia"/>
                <w:szCs w:val="21"/>
              </w:rPr>
              <w:t>075</w:t>
            </w:r>
          </w:p>
        </w:tc>
      </w:tr>
      <w:tr w:rsidR="00497B22" w:rsidRPr="00114361" w14:paraId="1750166F" w14:textId="77777777" w:rsidTr="000E3D90">
        <w:trPr>
          <w:trHeight w:val="222"/>
        </w:trPr>
        <w:tc>
          <w:tcPr>
            <w:tcW w:w="3402" w:type="dxa"/>
          </w:tcPr>
          <w:p w14:paraId="42AEA6AF" w14:textId="77777777" w:rsidR="00497B22" w:rsidRPr="00307B6A" w:rsidRDefault="00497B22" w:rsidP="00865757">
            <w:pPr>
              <w:ind w:firstLineChars="100" w:firstLine="220"/>
              <w:rPr>
                <w:rFonts w:ascii="Times New Roman" w:hAnsi="Times New Roman" w:cs="Times New Roman"/>
                <w:szCs w:val="21"/>
              </w:rPr>
            </w:pPr>
            <w:bookmarkStart w:id="8" w:name="_Hlk201927694"/>
            <w:r w:rsidRPr="00307B6A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307B6A">
              <w:rPr>
                <w:rFonts w:ascii="Times New Roman" w:hAnsi="Times New Roman" w:cs="Times New Roman"/>
                <w:szCs w:val="21"/>
              </w:rPr>
              <w:t>eutrophilic deficiency</w:t>
            </w:r>
            <w:bookmarkEnd w:id="8"/>
          </w:p>
        </w:tc>
        <w:tc>
          <w:tcPr>
            <w:tcW w:w="1985" w:type="dxa"/>
          </w:tcPr>
          <w:p w14:paraId="413D6E9A" w14:textId="175AC42D" w:rsidR="00497B22" w:rsidRPr="00307B6A" w:rsidRDefault="00C47449" w:rsidP="00865757">
            <w:pPr>
              <w:rPr>
                <w:rFonts w:ascii="Times New Roman" w:hAnsi="Times New Roman" w:cs="Times New Roman"/>
                <w:color w:val="4472C4" w:themeColor="accent1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 w:rsidR="00497B22" w:rsidRPr="00307B6A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20.5</w:t>
            </w:r>
            <w:r w:rsidR="00497B22" w:rsidRPr="00307B6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</w:tcPr>
          <w:p w14:paraId="6CC8DA6A" w14:textId="30A0B8F3" w:rsidR="00497B22" w:rsidRPr="00964BAF" w:rsidRDefault="004305A1" w:rsidP="00865757">
            <w:pPr>
              <w:rPr>
                <w:rFonts w:ascii="Times New Roman" w:hAnsi="Times New Roman" w:cs="Times New Roman"/>
                <w:color w:val="4472C4" w:themeColor="accent1"/>
                <w:szCs w:val="21"/>
              </w:rPr>
            </w:pPr>
            <w:r w:rsidRPr="00964BAF">
              <w:rPr>
                <w:rFonts w:ascii="Times New Roman" w:hAnsi="Times New Roman" w:cs="Times New Roman" w:hint="eastAsia"/>
                <w:szCs w:val="21"/>
              </w:rPr>
              <w:t>0</w:t>
            </w:r>
            <w:r w:rsidR="00497B22" w:rsidRPr="00964BAF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964BAF">
              <w:rPr>
                <w:rFonts w:ascii="Times New Roman" w:hAnsi="Times New Roman" w:cs="Times New Roman" w:hint="eastAsia"/>
                <w:szCs w:val="21"/>
              </w:rPr>
              <w:t>0</w:t>
            </w:r>
            <w:r w:rsidR="00497B22" w:rsidRPr="00964BA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1" w:type="dxa"/>
          </w:tcPr>
          <w:p w14:paraId="707017DB" w14:textId="1F70A6B4" w:rsidR="00497B22" w:rsidRPr="00964BAF" w:rsidRDefault="00497B22" w:rsidP="00865757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64BA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0.00</w:t>
            </w:r>
            <w:r w:rsidR="00307B6A" w:rsidRPr="00964BAF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</w:p>
        </w:tc>
      </w:tr>
      <w:tr w:rsidR="00497B22" w:rsidRPr="00114361" w14:paraId="02958EC9" w14:textId="77777777" w:rsidTr="00865757">
        <w:tc>
          <w:tcPr>
            <w:tcW w:w="3402" w:type="dxa"/>
          </w:tcPr>
          <w:p w14:paraId="76796D1F" w14:textId="77777777" w:rsidR="00497B22" w:rsidRPr="00736E5F" w:rsidRDefault="00497B22" w:rsidP="00865757">
            <w:pPr>
              <w:ind w:firstLineChars="100" w:firstLine="220"/>
              <w:rPr>
                <w:rFonts w:ascii="Times New Roman" w:hAnsi="Times New Roman" w:cs="Times New Roman"/>
                <w:szCs w:val="21"/>
              </w:rPr>
            </w:pPr>
            <w:r w:rsidRPr="00736E5F">
              <w:rPr>
                <w:rFonts w:ascii="Times New Roman" w:hAnsi="Times New Roman" w:cs="Times New Roman"/>
                <w:szCs w:val="21"/>
              </w:rPr>
              <w:t>Immunosuppression</w:t>
            </w:r>
          </w:p>
        </w:tc>
        <w:tc>
          <w:tcPr>
            <w:tcW w:w="1985" w:type="dxa"/>
          </w:tcPr>
          <w:p w14:paraId="2B5C456F" w14:textId="06378137" w:rsidR="00497B22" w:rsidRPr="000E481E" w:rsidRDefault="00C47449" w:rsidP="00865757">
            <w:pPr>
              <w:rPr>
                <w:rFonts w:ascii="Times New Roman" w:hAnsi="Times New Roman" w:cs="Times New Roman"/>
                <w:color w:val="4472C4" w:themeColor="accent1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23</w:t>
            </w:r>
            <w:r w:rsidR="00497B22" w:rsidRPr="00E357B1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497B22" w:rsidRPr="00E357B1"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2.3</w:t>
            </w:r>
            <w:r w:rsidR="00497B22" w:rsidRPr="00E357B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</w:tcPr>
          <w:p w14:paraId="0DE080E1" w14:textId="7620A68C" w:rsidR="00497B22" w:rsidRPr="000E481E" w:rsidRDefault="00964BAF" w:rsidP="00865757">
            <w:pPr>
              <w:rPr>
                <w:rFonts w:ascii="Times New Roman" w:hAnsi="Times New Roman" w:cs="Times New Roman"/>
                <w:color w:val="4472C4" w:themeColor="accent1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35</w:t>
            </w:r>
            <w:r w:rsidR="00497B22" w:rsidRPr="007B4D5F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60.3</w:t>
            </w:r>
            <w:r w:rsidR="00497B22" w:rsidRPr="007B4D5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1" w:type="dxa"/>
          </w:tcPr>
          <w:p w14:paraId="78BCEB23" w14:textId="4F1C7025" w:rsidR="00497B22" w:rsidRPr="00114361" w:rsidRDefault="00497B22" w:rsidP="00865757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A277F1">
              <w:rPr>
                <w:rFonts w:ascii="Times New Roman" w:hAnsi="Times New Roman" w:cs="Times New Roman" w:hint="eastAsia"/>
                <w:szCs w:val="21"/>
              </w:rPr>
              <w:t>0.</w:t>
            </w:r>
            <w:r w:rsidR="000E3D90">
              <w:rPr>
                <w:rFonts w:ascii="Times New Roman" w:hAnsi="Times New Roman" w:cs="Times New Roman" w:hint="eastAsia"/>
                <w:szCs w:val="21"/>
              </w:rPr>
              <w:t>415</w:t>
            </w:r>
          </w:p>
        </w:tc>
      </w:tr>
      <w:tr w:rsidR="00497B22" w:rsidRPr="00114361" w14:paraId="46F2C444" w14:textId="77777777" w:rsidTr="00865757">
        <w:tc>
          <w:tcPr>
            <w:tcW w:w="3402" w:type="dxa"/>
          </w:tcPr>
          <w:p w14:paraId="3E936C3E" w14:textId="77777777" w:rsidR="00497B22" w:rsidRPr="00D66057" w:rsidRDefault="00497B22" w:rsidP="00865757">
            <w:pPr>
              <w:ind w:firstLineChars="100" w:firstLine="220"/>
              <w:rPr>
                <w:rFonts w:ascii="Times New Roman" w:hAnsi="Times New Roman" w:cs="Times New Roman"/>
                <w:szCs w:val="21"/>
              </w:rPr>
            </w:pPr>
            <w:r w:rsidRPr="00D66057">
              <w:rPr>
                <w:rFonts w:ascii="Times New Roman" w:hAnsi="Times New Roman" w:cs="Times New Roman" w:hint="eastAsia"/>
                <w:szCs w:val="21"/>
              </w:rPr>
              <w:t>Surgery within past 30 days</w:t>
            </w:r>
          </w:p>
        </w:tc>
        <w:tc>
          <w:tcPr>
            <w:tcW w:w="1985" w:type="dxa"/>
          </w:tcPr>
          <w:p w14:paraId="38AC5B58" w14:textId="742BDF63" w:rsidR="00497B22" w:rsidRPr="00D66057" w:rsidRDefault="00C47449" w:rsidP="0086575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15</w:t>
            </w:r>
            <w:r w:rsidR="00497B22" w:rsidRPr="00D66057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497B22" w:rsidRPr="00D66057"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4.1</w:t>
            </w:r>
            <w:r w:rsidR="00497B22" w:rsidRPr="00D6605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</w:tcPr>
          <w:p w14:paraId="47392120" w14:textId="551717CD" w:rsidR="00497B22" w:rsidRPr="006852CC" w:rsidRDefault="006852CC" w:rsidP="00865757">
            <w:pPr>
              <w:rPr>
                <w:rFonts w:ascii="Times New Roman" w:hAnsi="Times New Roman" w:cs="Times New Roman"/>
                <w:color w:val="4472C4" w:themeColor="accent1"/>
                <w:szCs w:val="21"/>
              </w:rPr>
            </w:pPr>
            <w:r w:rsidRPr="006852CC">
              <w:rPr>
                <w:rFonts w:ascii="Times New Roman" w:hAnsi="Times New Roman" w:cs="Times New Roman" w:hint="eastAsia"/>
                <w:szCs w:val="21"/>
              </w:rPr>
              <w:t>38</w:t>
            </w:r>
            <w:r w:rsidR="00497B22" w:rsidRPr="006852CC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6852CC">
              <w:rPr>
                <w:rFonts w:ascii="Times New Roman" w:hAnsi="Times New Roman" w:cs="Times New Roman" w:hint="eastAsia"/>
                <w:szCs w:val="21"/>
              </w:rPr>
              <w:t>65.5</w:t>
            </w:r>
            <w:r w:rsidR="00497B22" w:rsidRPr="006852CC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1" w:type="dxa"/>
          </w:tcPr>
          <w:p w14:paraId="75B8A083" w14:textId="55EB124C" w:rsidR="00497B22" w:rsidRPr="006852CC" w:rsidRDefault="00497B22" w:rsidP="00865757">
            <w:pPr>
              <w:rPr>
                <w:rFonts w:ascii="Times New Roman" w:hAnsi="Times New Roman" w:cs="Times New Roman"/>
                <w:szCs w:val="21"/>
              </w:rPr>
            </w:pPr>
            <w:r w:rsidRPr="006852C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0.00</w:t>
            </w:r>
            <w:r w:rsidR="000E3D90" w:rsidRPr="006852C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</w:p>
        </w:tc>
      </w:tr>
      <w:tr w:rsidR="00497B22" w:rsidRPr="00114361" w14:paraId="6A9311D9" w14:textId="77777777" w:rsidTr="00865757">
        <w:tc>
          <w:tcPr>
            <w:tcW w:w="3402" w:type="dxa"/>
          </w:tcPr>
          <w:p w14:paraId="5B6E74ED" w14:textId="77777777" w:rsidR="00BB2FBF" w:rsidRDefault="00497B22" w:rsidP="00865757">
            <w:pPr>
              <w:ind w:firstLineChars="100" w:firstLine="220"/>
              <w:rPr>
                <w:rFonts w:ascii="Times New Roman" w:hAnsi="Times New Roman" w:cs="Times New Roman"/>
                <w:szCs w:val="21"/>
              </w:rPr>
            </w:pPr>
            <w:r w:rsidRPr="00833ED7">
              <w:rPr>
                <w:rFonts w:ascii="Times New Roman" w:hAnsi="Times New Roman" w:cs="Times New Roman"/>
                <w:szCs w:val="21"/>
              </w:rPr>
              <w:t xml:space="preserve">Recent </w:t>
            </w:r>
            <w:r w:rsidRPr="00833ED7">
              <w:rPr>
                <w:rFonts w:ascii="Times New Roman" w:hAnsi="Times New Roman" w:cs="Times New Roman" w:hint="eastAsia"/>
                <w:szCs w:val="21"/>
              </w:rPr>
              <w:t>use</w:t>
            </w:r>
            <w:r w:rsidRPr="00833ED7">
              <w:rPr>
                <w:rFonts w:ascii="Times New Roman" w:hAnsi="Times New Roman" w:cs="Times New Roman"/>
                <w:szCs w:val="21"/>
              </w:rPr>
              <w:t xml:space="preserve"> of broad-spectrum </w:t>
            </w:r>
          </w:p>
          <w:p w14:paraId="6A603626" w14:textId="7F50D7A9" w:rsidR="00497B22" w:rsidRPr="00833ED7" w:rsidRDefault="00497B22" w:rsidP="00865757">
            <w:pPr>
              <w:ind w:firstLineChars="100" w:firstLine="220"/>
              <w:rPr>
                <w:rFonts w:ascii="Times New Roman" w:hAnsi="Times New Roman" w:cs="Times New Roman"/>
                <w:szCs w:val="21"/>
              </w:rPr>
            </w:pPr>
            <w:r w:rsidRPr="00833ED7">
              <w:rPr>
                <w:rFonts w:ascii="Times New Roman" w:hAnsi="Times New Roman" w:cs="Times New Roman"/>
                <w:szCs w:val="21"/>
              </w:rPr>
              <w:t>antibiotics</w:t>
            </w:r>
          </w:p>
        </w:tc>
        <w:tc>
          <w:tcPr>
            <w:tcW w:w="1985" w:type="dxa"/>
          </w:tcPr>
          <w:p w14:paraId="080A3AA8" w14:textId="4259D085" w:rsidR="00497B22" w:rsidRPr="000E481E" w:rsidRDefault="00C47449" w:rsidP="00865757">
            <w:pPr>
              <w:rPr>
                <w:rFonts w:ascii="Times New Roman" w:hAnsi="Times New Roman" w:cs="Times New Roman"/>
                <w:color w:val="4472C4" w:themeColor="accent1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29</w:t>
            </w:r>
            <w:r w:rsidR="00497B22" w:rsidRPr="00D47CEA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497B22" w:rsidRPr="00D47CEA"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 w:hint="eastAsia"/>
                <w:szCs w:val="21"/>
              </w:rPr>
              <w:t>5.9</w:t>
            </w:r>
            <w:r w:rsidR="00497B22" w:rsidRPr="00D47CE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</w:tcPr>
          <w:p w14:paraId="0B78F343" w14:textId="278BD76B" w:rsidR="00497B22" w:rsidRPr="000E481E" w:rsidRDefault="006852CC" w:rsidP="00865757">
            <w:pPr>
              <w:rPr>
                <w:rFonts w:ascii="Times New Roman" w:hAnsi="Times New Roman" w:cs="Times New Roman"/>
                <w:color w:val="4472C4" w:themeColor="accent1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51</w:t>
            </w:r>
            <w:r w:rsidR="00497B22" w:rsidRPr="00373663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87.9</w:t>
            </w:r>
            <w:r w:rsidR="00497B22" w:rsidRPr="0037366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1" w:type="dxa"/>
          </w:tcPr>
          <w:p w14:paraId="3A18F59B" w14:textId="50805FDE" w:rsidR="00497B22" w:rsidRPr="006852CC" w:rsidRDefault="00497B22" w:rsidP="00865757">
            <w:pPr>
              <w:rPr>
                <w:rFonts w:ascii="Times New Roman" w:hAnsi="Times New Roman" w:cs="Times New Roman"/>
                <w:szCs w:val="21"/>
              </w:rPr>
            </w:pPr>
            <w:r w:rsidRPr="006852C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0.0</w:t>
            </w:r>
            <w:r w:rsidR="000E3D90" w:rsidRPr="006852CC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07</w:t>
            </w:r>
          </w:p>
        </w:tc>
      </w:tr>
      <w:tr w:rsidR="00497B22" w:rsidRPr="00114361" w14:paraId="1F4EF161" w14:textId="77777777" w:rsidTr="00865757">
        <w:tc>
          <w:tcPr>
            <w:tcW w:w="3402" w:type="dxa"/>
            <w:tcBorders>
              <w:bottom w:val="single" w:sz="4" w:space="0" w:color="auto"/>
            </w:tcBorders>
          </w:tcPr>
          <w:p w14:paraId="2720AA2B" w14:textId="77777777" w:rsidR="00497B22" w:rsidRPr="00D47CEA" w:rsidRDefault="00497B22" w:rsidP="0086575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30</w:t>
            </w:r>
            <w:r w:rsidRPr="00016D00">
              <w:rPr>
                <w:rFonts w:ascii="Times New Roman" w:hAnsi="Times New Roman" w:cs="Times New Roman"/>
                <w:szCs w:val="21"/>
              </w:rPr>
              <w:t>-day mortality, n (%)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B2D0286" w14:textId="090AC9A6" w:rsidR="00497B22" w:rsidRPr="00D47CEA" w:rsidRDefault="00C47449" w:rsidP="0086575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 w:rsidR="00497B22" w:rsidRPr="00D47CEA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9.1</w:t>
            </w:r>
            <w:r w:rsidR="00497B22" w:rsidRPr="00D47CE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8C68C6B" w14:textId="76861A63" w:rsidR="00497B22" w:rsidRPr="000E481E" w:rsidRDefault="00ED5769" w:rsidP="00865757">
            <w:pPr>
              <w:rPr>
                <w:rFonts w:ascii="Times New Roman" w:hAnsi="Times New Roman" w:cs="Times New Roman"/>
                <w:color w:val="4472C4" w:themeColor="accent1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 w:rsidR="00497B22" w:rsidRPr="00373663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="00497B22"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0.3</w:t>
            </w:r>
            <w:r w:rsidR="00497B22" w:rsidRPr="00373663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405D87C" w14:textId="5B34D865" w:rsidR="00497B22" w:rsidRPr="00114361" w:rsidRDefault="00497B22" w:rsidP="00865757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016D00">
              <w:rPr>
                <w:rFonts w:ascii="Times New Roman" w:hAnsi="Times New Roman" w:cs="Times New Roman" w:hint="eastAsia"/>
                <w:szCs w:val="21"/>
              </w:rPr>
              <w:t>0.</w:t>
            </w:r>
            <w:r w:rsidR="000E3D90">
              <w:rPr>
                <w:rFonts w:ascii="Times New Roman" w:hAnsi="Times New Roman" w:cs="Times New Roman" w:hint="eastAsia"/>
                <w:szCs w:val="21"/>
              </w:rPr>
              <w:t>833</w:t>
            </w:r>
          </w:p>
        </w:tc>
      </w:tr>
    </w:tbl>
    <w:p w14:paraId="035AA45C" w14:textId="293CB6F5" w:rsidR="000278B0" w:rsidRPr="000278B0" w:rsidRDefault="00497B22" w:rsidP="000278B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FD7AB5">
        <w:rPr>
          <w:rFonts w:ascii="Times New Roman" w:hAnsi="Times New Roman" w:cs="Times New Roman" w:hint="eastAsia"/>
          <w:sz w:val="24"/>
          <w:vertAlign w:val="superscript"/>
        </w:rPr>
        <w:t>a</w:t>
      </w:r>
      <w:r w:rsidRPr="00FD7AB5">
        <w:rPr>
          <w:rFonts w:ascii="Times New Roman" w:hAnsi="Times New Roman" w:cs="Times New Roman" w:hint="eastAsia"/>
          <w:sz w:val="24"/>
        </w:rPr>
        <w:t xml:space="preserve">: data </w:t>
      </w:r>
      <w:r>
        <w:rPr>
          <w:rFonts w:ascii="Times New Roman" w:hAnsi="Times New Roman" w:cs="Times New Roman"/>
          <w:sz w:val="24"/>
        </w:rPr>
        <w:t>excluded</w:t>
      </w:r>
      <w:r w:rsidRPr="00FD7AB5">
        <w:rPr>
          <w:rFonts w:ascii="Times New Roman" w:hAnsi="Times New Roman" w:cs="Times New Roman" w:hint="eastAsia"/>
          <w:sz w:val="24"/>
        </w:rPr>
        <w:t xml:space="preserve"> those from </w:t>
      </w:r>
      <w:r w:rsidRPr="00FD7AB5">
        <w:rPr>
          <w:rFonts w:ascii="Times New Roman" w:hAnsi="Times New Roman" w:cs="Times New Roman"/>
          <w:sz w:val="24"/>
        </w:rPr>
        <w:t>patients with neutrophilic deficiency</w:t>
      </w:r>
      <w:r w:rsidRPr="00FD7AB5">
        <w:rPr>
          <w:rFonts w:ascii="Times New Roman" w:hAnsi="Times New Roman" w:cs="Times New Roman" w:hint="eastAsia"/>
          <w:sz w:val="24"/>
        </w:rPr>
        <w:t>.</w:t>
      </w:r>
    </w:p>
    <w:p w14:paraId="26F7EFB2" w14:textId="282EA18F" w:rsidR="007F67A4" w:rsidRPr="00F92ADB" w:rsidRDefault="007F67A4" w:rsidP="00F4556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  <w:r w:rsidRPr="00F92ADB">
        <w:rPr>
          <w:rFonts w:ascii="Times New Roman" w:hAnsi="Times New Roman" w:cs="Times New Roman"/>
          <w:b/>
          <w:sz w:val="24"/>
        </w:rPr>
        <w:t xml:space="preserve"> </w:t>
      </w:r>
    </w:p>
    <w:sectPr w:rsidR="007F67A4" w:rsidRPr="00F92ADB" w:rsidSect="00E1694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8885B" w14:textId="77777777" w:rsidR="001855B7" w:rsidRDefault="001855B7" w:rsidP="00CF77B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4C6A0E8" w14:textId="77777777" w:rsidR="001855B7" w:rsidRDefault="001855B7" w:rsidP="00CF77B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4944820"/>
      <w:docPartObj>
        <w:docPartGallery w:val="Page Numbers (Bottom of Page)"/>
        <w:docPartUnique/>
      </w:docPartObj>
    </w:sdtPr>
    <w:sdtContent>
      <w:p w14:paraId="53027055" w14:textId="493233F0" w:rsidR="00F45566" w:rsidRDefault="00F45566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497650F" w14:textId="77777777" w:rsidR="00F45566" w:rsidRDefault="00F45566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1CF39" w14:textId="77777777" w:rsidR="001855B7" w:rsidRDefault="001855B7" w:rsidP="00CF77B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C55EBE0" w14:textId="77777777" w:rsidR="001855B7" w:rsidRDefault="001855B7" w:rsidP="00CF77B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activeWritingStyle w:appName="MSWord" w:lang="zh-CN" w:vendorID="64" w:dllVersion="4096" w:nlCheck="1" w:checkStyle="0"/>
  <w:activeWritingStyle w:appName="MSWord" w:lang="en-US" w:vendorID="64" w:dllVersion="4096" w:nlCheck="1" w:checkStyle="0"/>
  <w:activeWritingStyle w:appName="MSWord" w:lang="zh-CN" w:vendorID="64" w:dllVersion="0" w:nlCheck="1" w:checkStyle="1"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NE.Ref{0271E311-5F22-41DA-9785-ABA9F9ED85BC}" w:val=" ADDIN NE.Ref.{0271E311-5F22-41DA-9785-ABA9F9ED85BC}&lt;Citation&gt;&lt;Group&gt;&lt;References&gt;&lt;Item&gt;&lt;ID&gt;5369&lt;/ID&gt;&lt;UID&gt;{B27C7B47-639C-4488-AE02-071AF5ABDAC9}&lt;/UID&gt;&lt;Title&gt;Antimicrobial susceptibility testing of anaerobic bacteria causing bacteremia: A  13-year (2010-2022) retrospective study in a tertiary hospital&lt;/Title&gt;&lt;Template&gt;Journal Article&lt;/Template&gt;&lt;Star&gt;0&lt;/Star&gt;&lt;Tag&gt;0&lt;/Tag&gt;&lt;Author&gt;Ligero-Lopez, J; Rubio-Mora, E; Ruiz-Bastian, M D; Quiles-Melero, M I; Cacho-Calvo, J; Cendejas-Bueno, E&lt;/Author&gt;&lt;Year&gt;2023&lt;/Year&gt;&lt;Details&gt;&lt;_accessed&gt;65954428&lt;/_accessed&gt;&lt;_accession_num&gt;37984560&lt;/_accession_num&gt;&lt;_author_adr&gt;Clinical Microbiology Department, Hospital Universitario La Paz, IdiPaz, Madrid,  Spain.; Clinical Microbiology Department, Hospital Universitario La Paz, IdiPaz, Madrid,  Spain.; Clinical Microbiology Department, Hospital Universitario La Paz, IdiPaz, Madrid,  Spain.; Clinical Microbiology Department, Hospital Universitario La Paz, IdiPaz, Madrid,  Spain.; Clinical Microbiology Department, Hospital Universitario La Paz, IdiPaz, Madrid,  Spain.; Clinical Microbiology Department, Hospital Universitario La Paz, IdiPaz, Madrid,  Spain; CIBERINFEC, Instituto de Salud Carlos III, Madrid, Spain. Electronic  address: ecendejas77@gmail.com.&lt;/_author_adr&gt;&lt;_collection_scope&gt;SCIE&lt;/_collection_scope&gt;&lt;_created&gt;65852505&lt;/_created&gt;&lt;_date&gt;2023-12-01&lt;/_date&gt;&lt;_date_display&gt;2023 Dec&lt;/_date_display&gt;&lt;_db_updated&gt;PubMed&lt;/_db_updated&gt;&lt;_doi&gt;10.1016/j.anaerobe.2023.102803&lt;/_doi&gt;&lt;_impact_factor&gt;   2.300&lt;/_impact_factor&gt;&lt;_isbn&gt;1095-8274 (Electronic); 1075-9964 (Linking)&lt;/_isbn&gt;&lt;_journal&gt;Anaerobe&lt;/_journal&gt;&lt;_keywords&gt;Anaerobic bacteria; Antimicrobial susceptibility testing; Bacteroides fragilis; bacteremia&lt;/_keywords&gt;&lt;_language&gt;eng&lt;/_language&gt;&lt;_modified&gt;65954429&lt;/_modified&gt;&lt;_ori_publication&gt;Copyright (c) 2023 Elsevier Ltd. All rights reserved.&lt;/_ori_publication&gt;&lt;_pages&gt;102803&lt;/_pages&gt;&lt;_short_title&gt;YB012厌氧菌血症10年药敏&lt;/_short_title&gt;&lt;_social_category&gt;微生物学(4)&lt;/_social_category&gt;&lt;_subject_headings&gt;Humans; *Bacteria, Anaerobic; Clindamycin; Retrospective Studies; Tertiary Care Centers; Microbial Sensitivity Tests; Anti-Bacterial Agents/pharmacology; *Bacteremia/drug therapy/microbiology; Piperacillin, Tazobactam Drug Combination; Bacteroides fragilis; Amoxicillin; Amoxicillin-Potassium Clavulanate Combination; Clostridium perfringens&lt;/_subject_headings&gt;&lt;_tertiary_title&gt;Anaerobe&lt;/_tertiary_title&gt;&lt;_type_work&gt;Journal Article&lt;/_type_work&gt;&lt;_url&gt;http://www.ncbi.nlm.nih.gov/entrez/query.fcgi?cmd=Retrieve&amp;amp;db=pubmed&amp;amp;dopt=Abstract&amp;amp;list_uids=37984560&amp;amp;query_hl=1&lt;/_url&gt;&lt;_volume&gt;84&lt;/_volume&gt;&lt;/Details&gt;&lt;Extra&gt;&lt;DBUID&gt;{E820D0FD-FEA4-43A0-9F65-34317C165817}&lt;/DBUID&gt;&lt;/Extra&gt;&lt;/Item&gt;&lt;/References&gt;&lt;/Group&gt;&lt;/Citation&gt;_x000a_"/>
    <w:docVar w:name="NE.Ref{132B46FC-6557-4377-A789-1118C0373617}" w:val=" ADDIN NE.Ref.{132B46FC-6557-4377-A789-1118C0373617}&lt;Citation&gt;&lt;Group&gt;&lt;References&gt;&lt;Item&gt;&lt;ID&gt;5364&lt;/ID&gt;&lt;UID&gt;{01D82655-65DE-430B-BAF9-C981B6DD0A55}&lt;/UID&gt;&lt;Title&gt;Application of MALDI-TOF MS to assess clinical characteristics, risk factors, and  outcomes associated with anaerobic bloodstream infection: a retrospective  observational study&lt;/Title&gt;&lt;Template&gt;Journal Article&lt;/Template&gt;&lt;Star&gt;0&lt;/Star&gt;&lt;Tag&gt;0&lt;/Tag&gt;&lt;Author&gt;Watanabe, T; Hara, Y; Yoshimi, Y; Yokoyama-Kokuryo, W; Fujita, Y; Yokoe, M; Noguchi, Y&lt;/Author&gt;&lt;Year&gt;2021&lt;/Year&gt;&lt;Details&gt;&lt;_accessed&gt;65954426&lt;/_accessed&gt;&lt;_accession_num&gt;34107966&lt;/_accession_num&gt;&lt;_author_adr&gt;Division of Rheumatology, Chubu Rosai Hospital, 2-10-15, Komei-cho, Minato-ku,  Nagoya, Aichi, 455-8530, Japan. tsuyoshiwatanaberhythm@yahoo.co.jp.; Division of Clinical Laboratory, Japanese Red Cross Nagoya Daini Hospital,  Nagoya, Aichi, 466-8650, Japan.; Division of General Internal Medicine, Japanese Red Cross Nagoya Daini Hospital,  Nagoya, Aichi, 466-8650, Japan.; Division of Rheumatology, Chubu Rosai Hospital, 2-10-15, Komei-cho, Minato-ku,  Nagoya, Aichi, 455-8530, Japan.; Division of Rheumatology, Chubu Rosai Hospital, 2-10-15, Komei-cho, Minato-ku,  Nagoya, Aichi, 455-8530, Japan.; Division of Nephrology, Chubu Rosai Hospital, 2-10-15, Komei-cho, Minato-ku,  Nagoya, Aichi, 455-8530, Japan.; Division of General Internal Medicine, Japanese Red Cross Nagoya Daini Hospital,  Nagoya, Aichi, 466-8650, Japan.; Division of General Internal Medicine, Japanese Red Cross Nagoya Daini Hospital,  Nagoya, Aichi, 466-8650, Japan.&lt;/_author_adr&gt;&lt;_collection_scope&gt;SCIE&lt;/_collection_scope&gt;&lt;_created&gt;65852285&lt;/_created&gt;&lt;_date&gt;2021-06-09&lt;/_date&gt;&lt;_date_display&gt;2021 Jun 9&lt;/_date_display&gt;&lt;_db_updated&gt;PubMed&lt;/_db_updated&gt;&lt;_doi&gt;10.1186/s12941-021-00449-4&lt;/_doi&gt;&lt;_impact_factor&gt;   5.700&lt;/_impact_factor&gt;&lt;_isbn&gt;1476-0711 (Electronic); 1476-0711 (Linking)&lt;/_isbn&gt;&lt;_issue&gt;1&lt;/_issue&gt;&lt;_journal&gt;Ann Clin Microbiol Antimicrob&lt;/_journal&gt;&lt;_keywords&gt;Anaerobic blood stream infection (BSI); Clostridium species (spp.); Matrix-assisted laser desorption ionization-time of flight mass spectrometry _x000d__x000a_      (MALDI-TOF MS)&lt;/_keywords&gt;&lt;_language&gt;eng&lt;/_language&gt;&lt;_modified&gt;65954426&lt;/_modified&gt;&lt;_pages&gt;42&lt;/_pages&gt;&lt;_short_title&gt;YB007&lt;/_short_title&gt;&lt;_social_category&gt;微生物学(2)&lt;/_social_category&gt;&lt;_subject_headings&gt;Aged; Aged, 80 and over; *Anaerobiosis; Bacteria/isolation &amp;amp; purification; Clostridium/isolation &amp;amp; purification; Female; Humans; Male; Middle Aged; Retrospective Studies; Risk Factors; Sepsis/*diagnosis/microbiology/therapy; Spectrometry, Mass, Matrix-Assisted Laser Desorption-Ionization/*methods&lt;/_subject_headings&gt;&lt;_tertiary_title&gt;Annals of clinical microbiology and antimicrobials&lt;/_tertiary_title&gt;&lt;_type_work&gt;Journal Article; Observational Study&lt;/_type_work&gt;&lt;_url&gt;http://www.ncbi.nlm.nih.gov/entrez/query.fcgi?cmd=Retrieve&amp;amp;db=pubmed&amp;amp;dopt=Abstract&amp;amp;list_uids=34107966&amp;amp;query_hl=1&lt;/_url&gt;&lt;_volume&gt;20&lt;/_volume&gt;&lt;/Details&gt;&lt;Extra&gt;&lt;DBUID&gt;{E820D0FD-FEA4-43A0-9F65-34317C165817}&lt;/DBUID&gt;&lt;/Extra&gt;&lt;/Item&gt;&lt;/References&gt;&lt;/Group&gt;&lt;/Citation&gt;_x000a_"/>
    <w:docVar w:name="NE.Ref{28DA5B00-9694-4FF3-AE4A-541DC56B5B20}" w:val=" ADDIN NE.Ref.{28DA5B00-9694-4FF3-AE4A-541DC56B5B20}&lt;Citation&gt;&lt;Group&gt;&lt;References&gt;&lt;Item&gt;&lt;ID&gt;5380&lt;/ID&gt;&lt;UID&gt;{67DDFA10-4780-4F06-9FA4-C9B8E5FCC6AC}&lt;/UID&gt;&lt;Title&gt;The role of anaerobic bacteria in bacteremia&lt;/Title&gt;&lt;Template&gt;Journal Article&lt;/Template&gt;&lt;Star&gt;0&lt;/Star&gt;&lt;Tag&gt;0&lt;/Tag&gt;&lt;Author&gt;Brook, I&lt;/Author&gt;&lt;Year&gt;2010&lt;/Year&gt;&lt;Details&gt;&lt;_accessed&gt;65938320&lt;/_accessed&gt;&lt;_accession_num&gt;20025984&lt;/_accession_num&gt;&lt;_author_adr&gt;Georgetown University School of Medicine, 4431 Albemarle st NW, Washington, DC  20016, USA. ib6@georgetown.edu&lt;/_author_adr&gt;&lt;_collection_scope&gt;SCIE&lt;/_collection_scope&gt;&lt;_created&gt;65875167&lt;/_created&gt;&lt;_date&gt;2010-06-01&lt;/_date&gt;&lt;_date_display&gt;2010 Jun&lt;/_date_display&gt;&lt;_db_updated&gt;PubMed&lt;/_db_updated&gt;&lt;_doi&gt;10.1016/j.anaerobe.2009.12.001&lt;/_doi&gt;&lt;_impact_factor&gt;   2.300&lt;/_impact_factor&gt;&lt;_isbn&gt;1095-8274 (Electronic); 1075-9964 (Linking)&lt;/_isbn&gt;&lt;_issue&gt;3&lt;/_issue&gt;&lt;_journal&gt;Anaerobe&lt;/_journal&gt;&lt;_language&gt;eng&lt;/_language&gt;&lt;_modified&gt;65938345&lt;/_modified&gt;&lt;_ori_publication&gt;2009 Elsevier Ltd. All rights reserved.&lt;/_ori_publication&gt;&lt;_pages&gt;183-9&lt;/_pages&gt;&lt;_short_title&gt;YB023厌氧菌血症综述2010&lt;/_short_title&gt;&lt;_social_category&gt;微生物学(4)&lt;/_social_category&gt;&lt;_subject_headings&gt;Adult; Bacteremia/complications/*epidemiology/*microbiology; Bacteria, Anaerobic/*physiology; Child; Child, Preschool; Disease Susceptibility; Humans; Infant, Newborn; Risk Factors&lt;/_subject_headings&gt;&lt;_tertiary_title&gt;Anaerobe&lt;/_tertiary_title&gt;&lt;_type_work&gt;Journal Article; Review&lt;/_type_work&gt;&lt;_url&gt;http://www.ncbi.nlm.nih.gov/entrez/query.fcgi?cmd=Retrieve&amp;amp;db=pubmed&amp;amp;dopt=Abstract&amp;amp;list_uids=20025984&amp;amp;query_hl=1&lt;/_url&gt;&lt;_volume&gt;16&lt;/_volume&gt;&lt;/Details&gt;&lt;Extra&gt;&lt;DBUID&gt;{E820D0FD-FEA4-43A0-9F65-34317C165817}&lt;/DBUID&gt;&lt;/Extra&gt;&lt;/Item&gt;&lt;/References&gt;&lt;/Group&gt;&lt;/Citation&gt;_x000a_"/>
    <w:docVar w:name="NE.Ref{374099FD-D332-4713-9961-7C0FF25365D4}" w:val=" ADDIN NE.Ref.{374099FD-D332-4713-9961-7C0FF25365D4}&lt;Citation&gt;&lt;Group&gt;&lt;References&gt;&lt;Item&gt;&lt;ID&gt;5385&lt;/ID&gt;&lt;UID&gt;{7C4E4D1E-1373-40B4-A3DC-BC5160931FB0}&lt;/UID&gt;&lt;Title&gt;How to isolate, identify and determine antimicrobial susceptibility of anaerobic  bacteria in routine laboratories&lt;/Title&gt;&lt;Template&gt;Journal Article&lt;/Template&gt;&lt;Star&gt;0&lt;/Star&gt;&lt;Tag&gt;0&lt;/Tag&gt;&lt;Author&gt;Nagy, E; Boyanova, L; Justesen, U S&lt;/Author&gt;&lt;Year&gt;2018&lt;/Year&gt;&lt;Details&gt;&lt;_accessed&gt;65938359&lt;/_accessed&gt;&lt;_accession_num&gt;29458156&lt;/_accession_num&gt;&lt;_author_adr&gt;Institute of Clinical Microbiology, University of Szeged, Szeged, Hungary.  Electronic address: nagy.erzsebet@med.u-szeged.hu.; Department of Medical Microbiology, Medical University of Sofia, Sofia, Bulgaria.; Department of Clinical Microbiology, Odense University Hospital, Odense, Denmark.&lt;/_author_adr&gt;&lt;_collection_scope&gt;SCIE&lt;/_collection_scope&gt;&lt;_created&gt;65938359&lt;/_created&gt;&lt;_date&gt;2018-11-01&lt;/_date&gt;&lt;_date_display&gt;2018 Nov&lt;/_date_display&gt;&lt;_db_updated&gt;PubMed&lt;/_db_updated&gt;&lt;_doi&gt;10.1016/j.cmi.2018.02.008&lt;/_doi&gt;&lt;_impact_factor&gt;  14.200&lt;/_impact_factor&gt;&lt;_isbn&gt;1469-0691 (Electronic); 1198-743X (Linking)&lt;/_isbn&gt;&lt;_issue&gt;11&lt;/_issue&gt;&lt;_journal&gt;Clin Microbiol Infect&lt;/_journal&gt;&lt;_keywords&gt;Anaerobic bacteria; Antimicrobial susceptibility determination; Identification; Isolation&lt;/_keywords&gt;&lt;_language&gt;eng&lt;/_language&gt;&lt;_modified&gt;65938362&lt;/_modified&gt;&lt;_ori_publication&gt;Copyright (c) 2018 European Society of Clinical Microbiology and Infectious _x000d__x000a_      Diseases. Published by Elsevier Ltd. All rights reserved.&lt;/_ori_publication&gt;&lt;_pages&gt;1139-1148&lt;/_pages&gt;&lt;_short_title&gt;YB024&lt;/_short_title&gt;&lt;_social_category&gt;传染病学(1) &amp;amp; 微生物学(1)&lt;/_social_category&gt;&lt;_subject_headings&gt;Anti-Bacterial Agents/*pharmacology; Bacteria, Anaerobic/*drug effects; Bacterial Infections/diagnosis/*microbiology; *Drug Resistance, Bacterial; Humans; Laboratories&lt;/_subject_headings&gt;&lt;_tertiary_title&gt;Clinical microbiology and infection : the official publication of the European _x000d__x000a_      Society of Clinical Microbiology and Infectious Diseases&lt;/_tertiary_title&gt;&lt;_type_work&gt;Journal Article; Review&lt;/_type_work&gt;&lt;_url&gt;http://www.ncbi.nlm.nih.gov/entrez/query.fcgi?cmd=Retrieve&amp;amp;db=pubmed&amp;amp;dopt=Abstract&amp;amp;list_uids=29458156&amp;amp;query_hl=1&lt;/_url&gt;&lt;_volume&gt;24&lt;/_volume&gt;&lt;/Details&gt;&lt;Extra&gt;&lt;DBUID&gt;{E820D0FD-FEA4-43A0-9F65-34317C165817}&lt;/DBUID&gt;&lt;/Extra&gt;&lt;/Item&gt;&lt;/References&gt;&lt;/Group&gt;&lt;Group&gt;&lt;References&gt;&lt;Item&gt;&lt;ID&gt;5377&lt;/ID&gt;&lt;UID&gt;{EB5563F7-8CF1-4EBB-8804-0691B7594B79}&lt;/UID&gt;&lt;Title&gt;Relevance of anaerobic bacteremia in adult patients: A never-ending story?&lt;/Title&gt;&lt;Template&gt;Journal Article&lt;/Template&gt;&lt;Star&gt;0&lt;/Star&gt;&lt;Tag&gt;0&lt;/Tag&gt;&lt;Author&gt;Gajdacs, M; Urban, E&lt;/Author&gt;&lt;Year&gt;2020&lt;/Year&gt;&lt;Details&gt;&lt;_accessed&gt;65938320&lt;/_accessed&gt;&lt;_accession_num&gt;32590337&lt;/_accession_num&gt;&lt;_author_adr&gt;1Department of Pharmacodynamics and Biopharmacy, Faculty of Pharmacy, University  of Szeged, Eotvos utca 6., Szeged, 6720, Hungary.; 2Department of Public Health, Faculty of Medicine, University of Szeged, Dom ter  10., Szeged, 6720, Hungary.; 3Institute for Translational Medicine, Medical School, University of Pecs,  Szigeti ut 12., Pecs, 7624, Hungary.&lt;/_author_adr&gt;&lt;_collection_scope&gt;ESCI&lt;/_collection_scope&gt;&lt;_created&gt;65866723&lt;/_created&gt;&lt;_date&gt;2020-06-05&lt;/_date&gt;&lt;_date_display&gt;2020 Jun 5&lt;/_date_display&gt;&lt;_db_updated&gt;PubMed&lt;/_db_updated&gt;&lt;_doi&gt;10.1556/1886.2020.00009&lt;/_doi&gt;&lt;_impact_factor&gt;   2.200&lt;/_impact_factor&gt;&lt;_isbn&gt;2062-509X (Print); 2062-8633 (Electronic); 2062-509X (Linking)&lt;/_isbn&gt;&lt;_issue&gt;2&lt;/_issue&gt;&lt;_journal&gt;Eur J Microbiol Immunol (Bp)&lt;/_journal&gt;&lt;_keywords&gt;Bacteroides; Clostridium; MALDI-TOF; anaerobes; bacteremia; blood cultures; bloodstream infections&lt;/_keywords&gt;&lt;_language&gt;eng&lt;/_language&gt;&lt;_modified&gt;65938345&lt;/_modified&gt;&lt;_pages&gt;64-75&lt;/_pages&gt;&lt;_short_title&gt;YB020综述写文章重点看&lt;/_short_title&gt;&lt;_tertiary_title&gt;European journal of microbiology &amp;amp; immunology&lt;/_tertiary_title&gt;&lt;_type_work&gt;Journal Article&lt;/_type_work&gt;&lt;_url&gt;http://www.ncbi.nlm.nih.gov/entrez/query.fcgi?cmd=Retrieve&amp;amp;db=pubmed&amp;amp;dopt=Abstract&amp;amp;list_uids=32590337&amp;amp;query_hl=1&lt;/_url&gt;&lt;_volume&gt;10&lt;/_volume&gt;&lt;/Details&gt;&lt;Extra&gt;&lt;DBUID&gt;{E820D0FD-FEA4-43A0-9F65-34317C165817}&lt;/DBUID&gt;&lt;/Extra&gt;&lt;/Item&gt;&lt;/References&gt;&lt;/Group&gt;&lt;Group&gt;&lt;References&gt;&lt;Item&gt;&lt;ID&gt;5403&lt;/ID&gt;&lt;UID&gt;{478D32B2-979E-469E-9581-747E2E653E2D}&lt;/UID&gt;&lt;Title&gt;Overview of anaerobic infections in children and their treatment&lt;/Title&gt;&lt;Template&gt;Journal Article&lt;/Template&gt;&lt;Star&gt;0&lt;/Star&gt;&lt;Tag&gt;0&lt;/Tag&gt;&lt;Author&gt;Brook, I&lt;/Author&gt;&lt;Year&gt;2024&lt;/Year&gt;&lt;Details&gt;&lt;_accessed&gt;66121457&lt;/_accessed&gt;&lt;_accession_num&gt;39029623&lt;/_accession_num&gt;&lt;_author_adr&gt;Georgetown University School of Medicine, Washington DC, USA. Electronic address:  Ib6@georgetown.edu.&lt;/_author_adr&gt;&lt;_collection_scope&gt;SCIE&lt;/_collection_scope&gt;&lt;_created&gt;66121457&lt;/_created&gt;&lt;_date&gt;2024-11-01&lt;/_date&gt;&lt;_date_display&gt;2024 Nov&lt;/_date_display&gt;&lt;_db_updated&gt;PubMed&lt;/_db_updated&gt;&lt;_doi&gt;10.1016/j.jiac.2024.07.014&lt;/_doi&gt;&lt;_impact_factor&gt;   2.200&lt;/_impact_factor&gt;&lt;_isbn&gt;1437-7780 (Electronic); 1341-321X (Linking)&lt;/_isbn&gt;&lt;_issue&gt;11&lt;/_issue&gt;&lt;_journal&gt;J Infect Chemother&lt;/_journal&gt;&lt;_keywords&gt;Abdominal infections; Anaerobic bacteria; Children; Respiratory infection; Skin infections&lt;/_keywords&gt;&lt;_language&gt;eng&lt;/_language&gt;&lt;_modified&gt;66121458&lt;/_modified&gt;&lt;_ori_publication&gt;Copyright (c) 2024 Japanese Society of Chemotherapy, Japanese Association for _x000d__x000a_      Infectious Diseases, and Japanese Society for Infection Prevention and Control. _x000d__x000a_      Published by Elsevier Ltd. All rights reserved.&lt;/_ori_publication&gt;&lt;_pages&gt;1104-1113&lt;/_pages&gt;&lt;_short_title&gt;YB038&lt;/_short_title&gt;&lt;_social_category&gt;传染病学(4) &amp;amp; 药学(4)&lt;/_social_category&gt;&lt;_subject_headings&gt;Humans; *Bacteria, Anaerobic/drug effects/isolation &amp;amp; purification; *Anti-Bacterial Agents/therapeutic use; *Bacterial Infections/drug therapy/microbiology; Child; Infant, Newborn; Infant; Drug Resistance, Bacterial&lt;/_subject_headings&gt;&lt;_tertiary_title&gt;Journal of infection and chemotherapy : official journal of the Japan Society of _x000d__x000a_      Chemotherapy&lt;/_tertiary_title&gt;&lt;_type_work&gt;Journal Article; Review&lt;/_type_work&gt;&lt;_url&gt;http://www.ncbi.nlm.nih.gov/entrez/query.fcgi?cmd=Retrieve&amp;amp;db=pubmed&amp;amp;dopt=Abstract&amp;amp;list_uids=39029623&amp;amp;query_hl=1&lt;/_url&gt;&lt;_volume&gt;30&lt;/_volume&gt;&lt;/Details&gt;&lt;Extra&gt;&lt;DBUID&gt;{E820D0FD-FEA4-43A0-9F65-34317C165817}&lt;/DBUID&gt;&lt;/Extra&gt;&lt;/Item&gt;&lt;/References&gt;&lt;/Group&gt;&lt;Group&gt;&lt;References&gt;&lt;Item&gt;&lt;ID&gt;5395&lt;/ID&gt;&lt;UID&gt;{7F7E9C4C-203E-4531-BE8C-79F4E278A201}&lt;/UID&gt;&lt;Title&gt;Antimicrobial resistance surveillance of Bacteroides fragilis isolated from blood  cultures, Europe, 2022 (ReSuBacfrag)&lt;/Title&gt;&lt;Template&gt;Journal Article&lt;/Template&gt;&lt;Star&gt;0&lt;/Star&gt;&lt;Tag&gt;0&lt;/Tag&gt;&lt;Author&gt;Buhl, MEJ; Sunnerhagen, T; Join-Lambert, O; Morris, T; Jeverica, S; Assous, M V; Toprak, N U; Alcala-Hernandez, L; Lienhard, R; Veloo, ACM; Cruz, H; Soki, J; Novak, A; Mazzariol, A; Wybo, I; Dumont, Y; Justesen, U S&lt;/Author&gt;&lt;Year&gt;2024&lt;/Year&gt;&lt;Details&gt;&lt;_accessed&gt;66121718&lt;/_accessed&gt;&lt;_accession_num&gt;38942247&lt;/_accession_num&gt;&lt;_author_adr&gt;Institute of Clinical Microbiology, Infectious Diseases and Infection Control,  Klinikum Nurnberg, Paracelsus Medical University, Nurnberg, Germany. Electronic  address: mailbuhlm@gmail.com.; Clinical microbiology and infection control, Region Skane Office for Medical  Services, Lund, Sweden; Infection medicine, Department for clinical sciences  Lund, Medical Faculty, Lund University, Lund, Sweden.; Microbiology Department, Caen University Hospital, Caen, France.; UK Anaerobe Reference Unit, University Hospital of Wales, Cardiff, United  Kingdom.; National Laboratory for Health, Environment and Food, Novo mesto, Slovenia.; Laboratory of Clinical Microbiology and Immunology, Shaare Zedek Medical Center,  Faculty of Medicine, Hebrew University of Jerusalem, Jerusalem, Israel.; Department of Clinical Microbiology, Marmara University Hospital, Istanbul,  Turkey.; Department of Clinical Microbiology, Hospital General Universitario Gregorio  Maranon, Madrid, Spain.; ADMed Microbiologie, La Chaux-de-Fonds, Switzerland.; University Medical Center Groningen, Department of Medical Microbiology and  Infection Prevention, University of Groningen, Groningen, the Netherlands.; Microbiology Department, Centro Hospitalar Universitario de Santo Antonio, EPE  (CHUdSA), Porto, Portugal.; Institute of Medical Microbiology, Albert Szent-Gyorgyi Health Centre, University  of Szeged, Szeged, Hungary.; Department of Clinical Microbiology, University Hospital of Split, Split,  Croatia.; Department of Diagnostics and Public Health, University of Verona, Verona, Italy;  UOC Microbiology and Virology, Azienda Ospedaliera Universitaria Integrata,  Verona, Italy.; Department of Microbiology and Infection Control, Vrije Universiteit Brussel  (VUB), Universitair Ziekenhuis Brussel (UZ Brussel), Brussels, Belgium.; Microbiology, CHRU, Nancy, France.; Department of Clinical Microbiology, Odense University Hospital, Odense, Denmark.&lt;/_author_adr&gt;&lt;_collection_scope&gt;SCIE&lt;/_collection_scope&gt;&lt;_created&gt;66085479&lt;/_created&gt;&lt;_date&gt;2024-09-01&lt;/_date&gt;&lt;_date_display&gt;2024 Sep&lt;/_date_display&gt;&lt;_db_updated&gt;PubMed&lt;/_db_updated&gt;&lt;_doi&gt;10.1016/j.ijantimicag.2024.107241&lt;/_doi&gt;&lt;_impact_factor&gt;  10.800&lt;/_impact_factor&gt;&lt;_isbn&gt;1872-7913 (Electronic); 0924-8579 (Linking)&lt;/_isbn&gt;&lt;_issue&gt;3&lt;/_issue&gt;&lt;_journal&gt;Int J Antimicrob Agents&lt;/_journal&gt;&lt;_keywords&gt;Anaerobic bacteremia; Antimicrobial resistance surveillance; Bacteroides fragilis; Bloodstream infection; Invasive isolates; Resistance rate&lt;/_keywords&gt;&lt;_language&gt;eng&lt;/_language&gt;&lt;_modified&gt;66121719&lt;/_modified&gt;&lt;_ori_publication&gt;Copyright (c) 2024 Elsevier Ltd and International Society of Antimicrobial _x000d__x000a_      Chemotherapy. All rights reserved.&lt;/_ori_publication&gt;&lt;_pages&gt;107241&lt;/_pages&gt;&lt;_short_title&gt;YB030血培养脆弱拟杆菌药敏参考&lt;/_short_title&gt;&lt;_social_category&gt;传染病学(2) &amp;amp; 微生物学(2) &amp;amp; 药学(2)&lt;/_social_category&gt;&lt;_subject_headings&gt;*Bacteroides fragilis/drug effects/isolation &amp;amp; purification; Humans; Europe; *Anti-Bacterial Agents/pharmacology; *Bacteroides Infections/microbiology; *Blood Culture; *Microbial Sensitivity Tests; *Bacteremia/microbiology; Retrospective Studies; Prospective Studies; Drug Resistance, Bacterial; Piperacillin, Tazobactam Drug Combination/pharmacology; Clindamycin/pharmacology; Meropenem/pharmacology; Epidemiological Monitoring&lt;/_subject_headings&gt;&lt;_tertiary_title&gt;International journal of antimicrobial agents&lt;/_tertiary_title&gt;&lt;_type_work&gt;Journal Article; Multicenter Study&lt;/_type_work&gt;&lt;_url&gt;http://www.ncbi.nlm.nih.gov/entrez/query.fcgi?cmd=Retrieve&amp;amp;db=pubmed&amp;amp;dopt=Abstract&amp;amp;list_uids=38942247&amp;amp;query_hl=1&lt;/_url&gt;&lt;_volume&gt;64&lt;/_volume&gt;&lt;/Details&gt;&lt;Extra&gt;&lt;DBUID&gt;{E820D0FD-FEA4-43A0-9F65-34317C165817}&lt;/DBUID&gt;&lt;/Extra&gt;&lt;/Item&gt;&lt;/References&gt;&lt;/Group&gt;&lt;/Citation&gt;_x000a_"/>
    <w:docVar w:name="NE.Ref{4DDA1318-9F35-4846-8F57-E8B3E0D85A7A}" w:val=" ADDIN NE.Ref.{4DDA1318-9F35-4846-8F57-E8B3E0D85A7A}&lt;Citation&gt;&lt;Group&gt;&lt;References&gt;&lt;Item&gt;&lt;ID&gt;5380&lt;/ID&gt;&lt;UID&gt;{67DDFA10-4780-4F06-9FA4-C9B8E5FCC6AC}&lt;/UID&gt;&lt;Title&gt;The role of anaerobic bacteria in bacteremia&lt;/Title&gt;&lt;Template&gt;Journal Article&lt;/Template&gt;&lt;Star&gt;0&lt;/Star&gt;&lt;Tag&gt;0&lt;/Tag&gt;&lt;Author&gt;Brook, I&lt;/Author&gt;&lt;Year&gt;2010&lt;/Year&gt;&lt;Details&gt;&lt;_accessed&gt;65938320&lt;/_accessed&gt;&lt;_accession_num&gt;20025984&lt;/_accession_num&gt;&lt;_author_adr&gt;Georgetown University School of Medicine, 4431 Albemarle st NW, Washington, DC  20016, USA. ib6@georgetown.edu&lt;/_author_adr&gt;&lt;_collection_scope&gt;SCIE&lt;/_collection_scope&gt;&lt;_created&gt;65875167&lt;/_created&gt;&lt;_date&gt;2010-06-01&lt;/_date&gt;&lt;_date_display&gt;2010 Jun&lt;/_date_display&gt;&lt;_db_updated&gt;PubMed&lt;/_db_updated&gt;&lt;_doi&gt;10.1016/j.anaerobe.2009.12.001&lt;/_doi&gt;&lt;_impact_factor&gt;   2.300&lt;/_impact_factor&gt;&lt;_isbn&gt;1095-8274 (Electronic); 1075-9964 (Linking)&lt;/_isbn&gt;&lt;_issue&gt;3&lt;/_issue&gt;&lt;_journal&gt;Anaerobe&lt;/_journal&gt;&lt;_language&gt;eng&lt;/_language&gt;&lt;_modified&gt;65938345&lt;/_modified&gt;&lt;_ori_publication&gt;2009 Elsevier Ltd. All rights reserved.&lt;/_ori_publication&gt;&lt;_pages&gt;183-9&lt;/_pages&gt;&lt;_short_title&gt;YB023厌氧菌血症综述2010&lt;/_short_title&gt;&lt;_social_category&gt;微生物学(4)&lt;/_social_category&gt;&lt;_subject_headings&gt;Adult; Bacteremia/complications/*epidemiology/*microbiology; Bacteria, Anaerobic/*physiology; Child; Child, Preschool; Disease Susceptibility; Humans; Infant, Newborn; Risk Factors&lt;/_subject_headings&gt;&lt;_tertiary_title&gt;Anaerobe&lt;/_tertiary_title&gt;&lt;_type_work&gt;Journal Article; Review&lt;/_type_work&gt;&lt;_url&gt;http://www.ncbi.nlm.nih.gov/entrez/query.fcgi?cmd=Retrieve&amp;amp;db=pubmed&amp;amp;dopt=Abstract&amp;amp;list_uids=20025984&amp;amp;query_hl=1&lt;/_url&gt;&lt;_volume&gt;16&lt;/_volume&gt;&lt;/Details&gt;&lt;Extra&gt;&lt;DBUID&gt;{E820D0FD-FEA4-43A0-9F65-34317C165817}&lt;/DBUID&gt;&lt;/Extra&gt;&lt;/Item&gt;&lt;/References&gt;&lt;/Group&gt;&lt;/Citation&gt;_x000a_"/>
    <w:docVar w:name="NE.Ref{5F8DDEB3-A2BE-41EC-AAA5-F51C9D53E74D}" w:val=" ADDIN NE.Ref.{5F8DDEB3-A2BE-41EC-AAA5-F51C9D53E74D}&lt;Citation&gt;&lt;Group&gt;&lt;References&gt;&lt;Item&gt;&lt;ID&gt;5385&lt;/ID&gt;&lt;UID&gt;{7C4E4D1E-1373-40B4-A3DC-BC5160931FB0}&lt;/UID&gt;&lt;Title&gt;How to isolate, identify and determine antimicrobial susceptibility of anaerobic  bacteria in routine laboratories&lt;/Title&gt;&lt;Template&gt;Journal Article&lt;/Template&gt;&lt;Star&gt;0&lt;/Star&gt;&lt;Tag&gt;0&lt;/Tag&gt;&lt;Author&gt;Nagy, E; Boyanova, L; Justesen, U S&lt;/Author&gt;&lt;Year&gt;2018&lt;/Year&gt;&lt;Details&gt;&lt;_accessed&gt;65938359&lt;/_accessed&gt;&lt;_accession_num&gt;29458156&lt;/_accession_num&gt;&lt;_author_adr&gt;Institute of Clinical Microbiology, University of Szeged, Szeged, Hungary.  Electronic address: nagy.erzsebet@med.u-szeged.hu.; Department of Medical Microbiology, Medical University of Sofia, Sofia, Bulgaria.; Department of Clinical Microbiology, Odense University Hospital, Odense, Denmark.&lt;/_author_adr&gt;&lt;_collection_scope&gt;SCIE&lt;/_collection_scope&gt;&lt;_created&gt;65938359&lt;/_created&gt;&lt;_date&gt;2018-11-01&lt;/_date&gt;&lt;_date_display&gt;2018 Nov&lt;/_date_display&gt;&lt;_db_updated&gt;PubMed&lt;/_db_updated&gt;&lt;_doi&gt;10.1016/j.cmi.2018.02.008&lt;/_doi&gt;&lt;_impact_factor&gt;  14.200&lt;/_impact_factor&gt;&lt;_isbn&gt;1469-0691 (Electronic); 1198-743X (Linking)&lt;/_isbn&gt;&lt;_issue&gt;11&lt;/_issue&gt;&lt;_journal&gt;Clin Microbiol Infect&lt;/_journal&gt;&lt;_keywords&gt;Anaerobic bacteria; Antimicrobial susceptibility determination; Identification; Isolation&lt;/_keywords&gt;&lt;_language&gt;eng&lt;/_language&gt;&lt;_modified&gt;65938362&lt;/_modified&gt;&lt;_ori_publication&gt;Copyright (c) 2018 European Society of Clinical Microbiology and Infectious _x000d__x000a_      Diseases. Published by Elsevier Ltd. All rights reserved.&lt;/_ori_publication&gt;&lt;_pages&gt;1139-1148&lt;/_pages&gt;&lt;_short_title&gt;YB024&lt;/_short_title&gt;&lt;_social_category&gt;传染病学(1) &amp;amp; 微生物学(1)&lt;/_social_category&gt;&lt;_subject_headings&gt;Anti-Bacterial Agents/*pharmacology; Bacteria, Anaerobic/*drug effects; Bacterial Infections/diagnosis/*microbiology; *Drug Resistance, Bacterial; Humans; Laboratories&lt;/_subject_headings&gt;&lt;_tertiary_title&gt;Clinical microbiology and infection : the official publication of the European _x000d__x000a_      Society of Clinical Microbiology and Infectious Diseases&lt;/_tertiary_title&gt;&lt;_type_work&gt;Journal Article; Review&lt;/_type_work&gt;&lt;_url&gt;http://www.ncbi.nlm.nih.gov/entrez/query.fcgi?cmd=Retrieve&amp;amp;db=pubmed&amp;amp;dopt=Abstract&amp;amp;list_uids=29458156&amp;amp;query_hl=1&lt;/_url&gt;&lt;_volume&gt;24&lt;/_volume&gt;&lt;/Details&gt;&lt;Extra&gt;&lt;DBUID&gt;{E820D0FD-FEA4-43A0-9F65-34317C165817}&lt;/DBUID&gt;&lt;/Extra&gt;&lt;/Item&gt;&lt;/References&gt;&lt;/Group&gt;&lt;/Citation&gt;_x000a_"/>
    <w:docVar w:name="NE.Ref{63CA48FA-DBC3-4FA2-AF55-39F1D8C6BB29}" w:val=" ADDIN NE.Ref.{63CA48FA-DBC3-4FA2-AF55-39F1D8C6BB29}&lt;Citation&gt;&lt;Group&gt;&lt;References&gt;&lt;Item&gt;&lt;ID&gt;5377&lt;/ID&gt;&lt;UID&gt;{EB5563F7-8CF1-4EBB-8804-0691B7594B79}&lt;/UID&gt;&lt;Title&gt;Relevance of anaerobic bacteremia in adult patients: A never-ending story?&lt;/Title&gt;&lt;Template&gt;Journal Article&lt;/Template&gt;&lt;Star&gt;0&lt;/Star&gt;&lt;Tag&gt;0&lt;/Tag&gt;&lt;Author&gt;Gajdacs, M; Urban, E&lt;/Author&gt;&lt;Year&gt;2020&lt;/Year&gt;&lt;Details&gt;&lt;_accessed&gt;65938320&lt;/_accessed&gt;&lt;_accession_num&gt;32590337&lt;/_accession_num&gt;&lt;_author_adr&gt;1Department of Pharmacodynamics and Biopharmacy, Faculty of Pharmacy, University  of Szeged, Eotvos utca 6., Szeged, 6720, Hungary.; 2Department of Public Health, Faculty of Medicine, University of Szeged, Dom ter  10., Szeged, 6720, Hungary.; 3Institute for Translational Medicine, Medical School, University of Pecs,  Szigeti ut 12., Pecs, 7624, Hungary.&lt;/_author_adr&gt;&lt;_collection_scope&gt;ESCI&lt;/_collection_scope&gt;&lt;_created&gt;65866723&lt;/_created&gt;&lt;_date&gt;2020-06-05&lt;/_date&gt;&lt;_date_display&gt;2020 Jun 5&lt;/_date_display&gt;&lt;_db_updated&gt;PubMed&lt;/_db_updated&gt;&lt;_doi&gt;10.1556/1886.2020.00009&lt;/_doi&gt;&lt;_impact_factor&gt;   2.200&lt;/_impact_factor&gt;&lt;_isbn&gt;2062-509X (Print); 2062-8633 (Electronic); 2062-509X (Linking)&lt;/_isbn&gt;&lt;_issue&gt;2&lt;/_issue&gt;&lt;_journal&gt;Eur J Microbiol Immunol (Bp)&lt;/_journal&gt;&lt;_keywords&gt;Bacteroides; Clostridium; MALDI-TOF; anaerobes; bacteremia; blood cultures; bloodstream infections&lt;/_keywords&gt;&lt;_language&gt;eng&lt;/_language&gt;&lt;_modified&gt;65938345&lt;/_modified&gt;&lt;_pages&gt;64-75&lt;/_pages&gt;&lt;_short_title&gt;YB020综述写文章重点看&lt;/_short_title&gt;&lt;_tertiary_title&gt;European journal of microbiology &amp;amp; immunology&lt;/_tertiary_title&gt;&lt;_type_work&gt;Journal Article&lt;/_type_work&gt;&lt;_url&gt;http://www.ncbi.nlm.nih.gov/entrez/query.fcgi?cmd=Retrieve&amp;amp;db=pubmed&amp;amp;dopt=Abstract&amp;amp;list_uids=32590337&amp;amp;query_hl=1&lt;/_url&gt;&lt;_volume&gt;10&lt;/_volume&gt;&lt;/Details&gt;&lt;Extra&gt;&lt;DBUID&gt;{E820D0FD-FEA4-43A0-9F65-34317C165817}&lt;/DBUID&gt;&lt;/Extra&gt;&lt;/Item&gt;&lt;/References&gt;&lt;/Group&gt;&lt;/Citation&gt;_x000a_"/>
    <w:docVar w:name="NE.Ref{66D9A590-EC4B-4B60-A6BD-C7990EBAF6DB}" w:val=" ADDIN NE.Ref.{66D9A590-EC4B-4B60-A6BD-C7990EBAF6DB}&lt;Citation&gt;&lt;Group&gt;&lt;References&gt;&lt;Item&gt;&lt;ID&gt;5369&lt;/ID&gt;&lt;UID&gt;{B27C7B47-639C-4488-AE02-071AF5ABDAC9}&lt;/UID&gt;&lt;Title&gt;Antimicrobial susceptibility testing of anaerobic bacteria causing bacteremia: A  13-year (2010-2022) retrospective study in a tertiary hospital&lt;/Title&gt;&lt;Template&gt;Journal Article&lt;/Template&gt;&lt;Star&gt;0&lt;/Star&gt;&lt;Tag&gt;0&lt;/Tag&gt;&lt;Author&gt;Ligero-Lopez, J; Rubio-Mora, E; Ruiz-Bastian, M D; Quiles-Melero, M I; Cacho-Calvo, J; Cendejas-Bueno, E&lt;/Author&gt;&lt;Year&gt;2023&lt;/Year&gt;&lt;Details&gt;&lt;_accessed&gt;65954428&lt;/_accessed&gt;&lt;_accession_num&gt;37984560&lt;/_accession_num&gt;&lt;_author_adr&gt;Clinical Microbiology Department, Hospital Universitario La Paz, IdiPaz, Madrid,  Spain.; Clinical Microbiology Department, Hospital Universitario La Paz, IdiPaz, Madrid,  Spain.; Clinical Microbiology Department, Hospital Universitario La Paz, IdiPaz, Madrid,  Spain.; Clinical Microbiology Department, Hospital Universitario La Paz, IdiPaz, Madrid,  Spain.; Clinical Microbiology Department, Hospital Universitario La Paz, IdiPaz, Madrid,  Spain.; Clinical Microbiology Department, Hospital Universitario La Paz, IdiPaz, Madrid,  Spain; CIBERINFEC, Instituto de Salud Carlos III, Madrid, Spain. Electronic  address: ecendejas77@gmail.com.&lt;/_author_adr&gt;&lt;_collection_scope&gt;SCIE&lt;/_collection_scope&gt;&lt;_created&gt;65852505&lt;/_created&gt;&lt;_date&gt;2023-12-01&lt;/_date&gt;&lt;_date_display&gt;2023 Dec&lt;/_date_display&gt;&lt;_db_updated&gt;PubMed&lt;/_db_updated&gt;&lt;_doi&gt;10.1016/j.anaerobe.2023.102803&lt;/_doi&gt;&lt;_impact_factor&gt;   2.300&lt;/_impact_factor&gt;&lt;_isbn&gt;1095-8274 (Electronic); 1075-9964 (Linking)&lt;/_isbn&gt;&lt;_journal&gt;Anaerobe&lt;/_journal&gt;&lt;_keywords&gt;Anaerobic bacteria; Antimicrobial susceptibility testing; Bacteroides fragilis; bacteremia&lt;/_keywords&gt;&lt;_language&gt;eng&lt;/_language&gt;&lt;_modified&gt;65954429&lt;/_modified&gt;&lt;_ori_publication&gt;Copyright (c) 2023 Elsevier Ltd. All rights reserved.&lt;/_ori_publication&gt;&lt;_pages&gt;102803&lt;/_pages&gt;&lt;_short_title&gt;YB012厌氧菌血症10年药敏&lt;/_short_title&gt;&lt;_social_category&gt;微生物学(4)&lt;/_social_category&gt;&lt;_subject_headings&gt;Humans; *Bacteria, Anaerobic; Clindamycin; Retrospective Studies; Tertiary Care Centers; Microbial Sensitivity Tests; Anti-Bacterial Agents/pharmacology; *Bacteremia/drug therapy/microbiology; Piperacillin, Tazobactam Drug Combination; Bacteroides fragilis; Amoxicillin; Amoxicillin-Potassium Clavulanate Combination; Clostridium perfringens&lt;/_subject_headings&gt;&lt;_tertiary_title&gt;Anaerobe&lt;/_tertiary_title&gt;&lt;_type_work&gt;Journal Article&lt;/_type_work&gt;&lt;_url&gt;http://www.ncbi.nlm.nih.gov/entrez/query.fcgi?cmd=Retrieve&amp;amp;db=pubmed&amp;amp;dopt=Abstract&amp;amp;list_uids=37984560&amp;amp;query_hl=1&lt;/_url&gt;&lt;_volume&gt;84&lt;/_volume&gt;&lt;/Details&gt;&lt;Extra&gt;&lt;DBUID&gt;{E820D0FD-FEA4-43A0-9F65-34317C165817}&lt;/DBUID&gt;&lt;/Extra&gt;&lt;/Item&gt;&lt;/References&gt;&lt;/Group&gt;&lt;Group&gt;&lt;References&gt;&lt;Item&gt;&lt;ID&gt;5396&lt;/ID&gt;&lt;UID&gt;{02889177-5715-4AE1-A64E-8C0F3C955BCF}&lt;/UID&gt;&lt;Title&gt;True infection or contamination in patients with positive Cutibacterium blood  cultures-a retrospective cohort study&lt;/Title&gt;&lt;Template&gt;Journal Article&lt;/Template&gt;&lt;Star&gt;0&lt;/Star&gt;&lt;Tag&gt;0&lt;/Tag&gt;&lt;Author&gt;Boman, J; Nilson, B; Sunnerhagen, T; Rasmussen, M&lt;/Author&gt;&lt;Year&gt;2022&lt;/Year&gt;&lt;Details&gt;&lt;_accessed&gt;66086019&lt;/_accessed&gt;&lt;_accession_num&gt;35612767&lt;/_accession_num&gt;&lt;_author_adr&gt;Section for Infection Medicine, Department of Sciences Lund, Lund University,  Lund, Sweden.; Department of Clinical Microbiology, Office for Medical Services, Region Skane,  Lund, Sweden.; Division of Medical Microbiology, Department of Laboratory Medicine Lund, Lund  University, Lund, Sweden.; Section for Infection Medicine, Department of Sciences Lund, Lund University,  Lund, Sweden.; Department of Clinical Microbiology, Office for Medical Services, Region Skane,  Lund, Sweden.; Department of Clinical Microbiology, Copenhagen University Hospital,  Rigshospitalet, Copenhagen, Denmark.; Section for Infection Medicine, Department of Sciences Lund, Lund University,  Lund, Sweden. magnus.rasmussen@med.lu.se.; Division for Infectious Diseases, Skane University Hospital, Lund, Sweden.  magnus.rasmussen@med.lu.se.&lt;/_author_adr&gt;&lt;_collection_scope&gt;SCIE&lt;/_collection_scope&gt;&lt;_created&gt;66085757&lt;/_created&gt;&lt;_date&gt;2022-07-01&lt;/_date&gt;&lt;_date_display&gt;2022 Jul&lt;/_date_display&gt;&lt;_db_updated&gt;PubMed&lt;/_db_updated&gt;&lt;_doi&gt;10.1007/s10096-022-04458-9&lt;/_doi&gt;&lt;_impact_factor&gt;   4.500&lt;/_impact_factor&gt;&lt;_isbn&gt;1435-4373 (Electronic); 0934-9723 (Print); 0934-9723 (Linking)&lt;/_isbn&gt;&lt;_issue&gt;7&lt;/_issue&gt;&lt;_journal&gt;Eur J Clin Microbiol Infect Dis&lt;/_journal&gt;&lt;_keywords&gt;Bacteremia; Blood culture; Contamination; Cutibacterium&lt;/_keywords&gt;&lt;_language&gt;eng&lt;/_language&gt;&lt;_modified&gt;66086071&lt;/_modified&gt;&lt;_ori_publication&gt;(c) 2022. The Author(s).&lt;/_ori_publication&gt;&lt;_pages&gt;1029-1037&lt;/_pages&gt;&lt;_short_title&gt;YB031Cutibacterium bacteremia研究&lt;/_short_title&gt;&lt;_social_category&gt;传染病学(3) &amp;amp; 微生物学(3)&lt;/_social_category&gt;&lt;_subject_headings&gt;Aged; *Bacteremia/epidemiology/microbiology; Blood Culture; *Endocarditis, Bacterial; Humans; Male; *Propionibacteriaceae; Retrospective Studies&lt;/_subject_headings&gt;&lt;_tertiary_title&gt;European journal of clinical microbiology &amp;amp; infectious diseases : official _x000d__x000a_      publication of the European Society of Clinical Microbiology&lt;/_tertiary_title&gt;&lt;_type_work&gt;Journal Article&lt;/_type_work&gt;&lt;_url&gt;http://www.ncbi.nlm.nih.gov/entrez/query.fcgi?cmd=Retrieve&amp;amp;db=pubmed&amp;amp;dopt=Abstract&amp;amp;list_uids=35612767&amp;amp;query_hl=1&lt;/_url&gt;&lt;_volume&gt;41&lt;/_volume&gt;&lt;/Details&gt;&lt;Extra&gt;&lt;DBUID&gt;{E820D0FD-FEA4-43A0-9F65-34317C165817}&lt;/DBUID&gt;&lt;/Extra&gt;&lt;/Item&gt;&lt;/References&gt;&lt;/Group&gt;&lt;Group&gt;&lt;References&gt;&lt;Item&gt;&lt;ID&gt;5398&lt;/ID&gt;&lt;UID&gt;{F35F60F5-1D7D-4A98-AF7F-51992F54D4AF}&lt;/UID&gt;&lt;Title&gt;From contamination to infective endocarditis-a population-based retrospective  study of Corynebacterium isolated from blood cultures&lt;/Title&gt;&lt;Template&gt;Journal Article&lt;/Template&gt;&lt;Star&gt;0&lt;/Star&gt;&lt;Tag&gt;0&lt;/Tag&gt;&lt;Author&gt;Rasmussen, M; Mohlin, A W; Nilson, B&lt;/Author&gt;&lt;Year&gt;2020&lt;/Year&gt;&lt;Details&gt;&lt;_accessed&gt;66085856&lt;/_accessed&gt;&lt;_accession_num&gt;31485919&lt;/_accession_num&gt;&lt;_author_adr&gt;Section for Infection Medicine, Department of Sciences Lund, Lund University,  Lund, Sweden. magnus.rasmussen@med.lu.se.; Division for Infectious Diseases, Skane University Hospital, Lund, Sweden.  magnus.rasmussen@med.lu.se.; Division of Infection Medicine Diseases, Department of Clinical Sciences Lund,  Lund University, BMC B14, SE-223 63, Lund, Sweden. magnus.rasmussen@med.lu.se.; Section for Infection Medicine, Department of Sciences Lund, Lund University,  Lund, Sweden.; Department of Clinical Microbiology, Labmedicin, Region Skane, Lund, Sweden.; Division of Medical Microbiology, Department of Laboratory Medicine Lund, Lund  University, Lund, Sweden.&lt;/_author_adr&gt;&lt;_collection_scope&gt;SCIE&lt;/_collection_scope&gt;&lt;_created&gt;66085856&lt;/_created&gt;&lt;_date&gt;2020-01-01&lt;/_date&gt;&lt;_date_display&gt;2020 Jan&lt;/_date_display&gt;&lt;_db_updated&gt;PubMed&lt;/_db_updated&gt;&lt;_doi&gt;10.1007/s10096-019-03698-6&lt;/_doi&gt;&lt;_impact_factor&gt;   4.500&lt;/_impact_factor&gt;&lt;_isbn&gt;1435-4373 (Electronic); 0934-9723 (Print); 0934-9723 (Linking)&lt;/_isbn&gt;&lt;_issue&gt;1&lt;/_issue&gt;&lt;_journal&gt;Eur J Clin Microbiol Infect Dis&lt;/_journal&gt;&lt;_keywords&gt;Bacteremia; Blood culture; Contamination; Corynebacterium; Infective endocarditis&lt;/_keywords&gt;&lt;_language&gt;eng&lt;/_language&gt;&lt;_modified&gt;66085857&lt;/_modified&gt;&lt;_pages&gt;113-119&lt;/_pages&gt;&lt;_short_title&gt;YB033&lt;/_short_title&gt;&lt;_social_category&gt;传染病学(3) &amp;amp; 微生物学(3)&lt;/_social_category&gt;&lt;_subject_headings&gt;Age Factors; Aged; Aged, 80 and over; Bacteremia/*etiology/microbiology/mortality; Blood Culture; Corynebacterium/classification/*isolation &amp;amp; purification; Corynebacterium Infections/*etiology/mortality; Endocarditis, Bacterial/*etiology/mortality; Female; Humans; Male; Middle Aged; Population; Registries; Retrospective Studies; Risk Factors; Spectrometry, Mass, Matrix-Assisted Laser Desorption-Ionization; Sweden/epidemiology&lt;/_subject_headings&gt;&lt;_tertiary_title&gt;European journal of clinical microbiology &amp;amp; infectious diseases : official _x000d__x000a_      publication of the European Society of Clinical Microbiology&lt;/_tertiary_title&gt;&lt;_type_work&gt;Journal Article&lt;/_type_work&gt;&lt;_url&gt;http://www.ncbi.nlm.nih.gov/entrez/query.fcgi?cmd=Retrieve&amp;amp;db=pubmed&amp;amp;dopt=Abstract&amp;amp;list_uids=31485919&amp;amp;query_hl=1&lt;/_url&gt;&lt;_volume&gt;39&lt;/_volume&gt;&lt;/Details&gt;&lt;Extra&gt;&lt;DBUID&gt;{E820D0FD-FEA4-43A0-9F65-34317C165817}&lt;/DBUID&gt;&lt;/Extra&gt;&lt;/Item&gt;&lt;/References&gt;&lt;/Group&gt;&lt;/Citation&gt;_x000a_"/>
    <w:docVar w:name="NE.Ref{736168BF-0AAC-4D2C-A420-BFAEB55AB99B}" w:val=" ADDIN NE.Ref.{736168BF-0AAC-4D2C-A420-BFAEB55AB99B}&lt;Citation&gt;&lt;Group&gt;&lt;References&gt;&lt;Item&gt;&lt;ID&gt;5377&lt;/ID&gt;&lt;UID&gt;{EB5563F7-8CF1-4EBB-8804-0691B7594B79}&lt;/UID&gt;&lt;Title&gt;Relevance of anaerobic bacteremia in adult patients: A never-ending story?&lt;/Title&gt;&lt;Template&gt;Journal Article&lt;/Template&gt;&lt;Star&gt;0&lt;/Star&gt;&lt;Tag&gt;0&lt;/Tag&gt;&lt;Author&gt;Gajdacs, M; Urban, E&lt;/Author&gt;&lt;Year&gt;2020&lt;/Year&gt;&lt;Details&gt;&lt;_accessed&gt;65938320&lt;/_accessed&gt;&lt;_accession_num&gt;32590337&lt;/_accession_num&gt;&lt;_author_adr&gt;1Department of Pharmacodynamics and Biopharmacy, Faculty of Pharmacy, University  of Szeged, Eotvos utca 6., Szeged, 6720, Hungary.; 2Department of Public Health, Faculty of Medicine, University of Szeged, Dom ter  10., Szeged, 6720, Hungary.; 3Institute for Translational Medicine, Medical School, University of Pecs,  Szigeti ut 12., Pecs, 7624, Hungary.&lt;/_author_adr&gt;&lt;_collection_scope&gt;ESCI&lt;/_collection_scope&gt;&lt;_created&gt;65866723&lt;/_created&gt;&lt;_date&gt;2020-06-05&lt;/_date&gt;&lt;_date_display&gt;2020 Jun 5&lt;/_date_display&gt;&lt;_db_updated&gt;PubMed&lt;/_db_updated&gt;&lt;_doi&gt;10.1556/1886.2020.00009&lt;/_doi&gt;&lt;_impact_factor&gt;   2.200&lt;/_impact_factor&gt;&lt;_isbn&gt;2062-509X (Print); 2062-8633 (Electronic); 2062-509X (Linking)&lt;/_isbn&gt;&lt;_issue&gt;2&lt;/_issue&gt;&lt;_journal&gt;Eur J Microbiol Immunol (Bp)&lt;/_journal&gt;&lt;_keywords&gt;Bacteroides; Clostridium; MALDI-TOF; anaerobes; bacteremia; blood cultures; bloodstream infections&lt;/_keywords&gt;&lt;_language&gt;eng&lt;/_language&gt;&lt;_modified&gt;65938345&lt;/_modified&gt;&lt;_pages&gt;64-75&lt;/_pages&gt;&lt;_short_title&gt;YB020综述写文章重点看&lt;/_short_title&gt;&lt;_tertiary_title&gt;European journal of microbiology &amp;amp; immunology&lt;/_tertiary_title&gt;&lt;_type_work&gt;Journal Article&lt;/_type_work&gt;&lt;_url&gt;http://www.ncbi.nlm.nih.gov/entrez/query.fcgi?cmd=Retrieve&amp;amp;db=pubmed&amp;amp;dopt=Abstract&amp;amp;list_uids=32590337&amp;amp;query_hl=1&lt;/_url&gt;&lt;_volume&gt;10&lt;/_volume&gt;&lt;/Details&gt;&lt;Extra&gt;&lt;DBUID&gt;{E820D0FD-FEA4-43A0-9F65-34317C165817}&lt;/DBUID&gt;&lt;/Extra&gt;&lt;/Item&gt;&lt;/References&gt;&lt;/Group&gt;&lt;Group&gt;&lt;References&gt;&lt;Item&gt;&lt;ID&gt;5375&lt;/ID&gt;&lt;UID&gt;{C9F5C81F-2267-430D-B521-A66FD4AF6368}&lt;/UID&gt;&lt;Title&gt;Epidemiology and microbiological features of anaerobic bacteremia in two French  University hospitals&lt;/Title&gt;&lt;Template&gt;Journal Article&lt;/Template&gt;&lt;Star&gt;0&lt;/Star&gt;&lt;Tag&gt;0&lt;/Tag&gt;&lt;Author&gt;Dumont, Y; Bonzon, L; Michon, A L; Carriere, C; Didelot, M N; Laurens, C; Renard, B; Veloo, ACM; Godreuil, S; Jean-Pierre, H&lt;/Author&gt;&lt;Year&gt;2020&lt;/Year&gt;&lt;Details&gt;&lt;_accessed&gt;65954430&lt;/_accessed&gt;&lt;_accession_num&gt;32360436&lt;/_accession_num&gt;&lt;_author_adr&gt;Laboratoire de Bacteriologie, Centre Hospitalier Universitaire de Montpellier,  Montpellier, France; UMR MIVEGEC IRD-CNRS-Universite de Montpellier, IRD,  Montpellier, France. Electronic address: y-dumont@chu-montpellier.fr.; Laboratoire de Bacteriologie, Centre Hospitalier Universitaire de Montpellier,  Montpellier, France; UMR MIVEGEC IRD-CNRS-Universite de Montpellier, IRD,  Montpellier, France.; Laboratoire de Bacteriologie, Centre Hospitalier Universitaire de Montpellier,  Montpellier, France; UMR MIVEGEC IRD-CNRS-Universite de Montpellier, IRD,  Montpellier, France.; Laboratoire de Bacteriologie, Centre Hospitalier Universitaire de Montpellier,  Montpellier, France; UMR MIVEGEC IRD-CNRS-Universite de Montpellier, IRD,  Montpellier, France.; Laboratoire de Bacteriologie, Centre Hospitalier Universitaire de Montpellier,  Montpellier, France; UMR MIVEGEC IRD-CNRS-Universite de Montpellier, IRD,  Montpellier, France.; Laboratoire de Bacteriologie, Centre Hospitalier Universitaire de Montpellier,  Montpellier, France; UMR MIVEGEC IRD-CNRS-Universite de Montpellier, IRD,  Montpellier, France.; Laboratoire de Bacteriologie, Centre Hospitalier Universitaire de Montpellier,  Montpellier, France; UMR MIVEGEC IRD-CNRS-Universite de Montpellier, IRD,  Montpellier, France.; University of Groningen, University Medical Center Groningen, Department of  Medical Microbiology and Infection Prevention, Groningen, the Netherlands.; Laboratoire de Bacteriologie, Centre Hospitalier Universitaire de Montpellier,  Montpellier, France; UMR MIVEGEC IRD-CNRS-Universite de Montpellier, IRD,  Montpellier, France.; Laboratoire de Bacteriologie, Centre Hospitalier Universitaire de Montpellier,  Montpellier, France; UMR MIVEGEC IRD-CNRS-Universite de Montpellier, IRD,  Montpellier, France.&lt;/_author_adr&gt;&lt;_collection_scope&gt;SCIE&lt;/_collection_scope&gt;&lt;_created&gt;65852579&lt;/_created&gt;&lt;_date&gt;2020-08-01&lt;/_date&gt;&lt;_date_display&gt;2020 Aug&lt;/_date_display&gt;&lt;_db_updated&gt;PubMed&lt;/_db_updated&gt;&lt;_doi&gt;10.1016/j.anaerobe.2020.102207&lt;/_doi&gt;&lt;_impact_factor&gt;   2.300&lt;/_impact_factor&gt;&lt;_isbn&gt;1095-8274 (Electronic); 1075-9964 (Linking)&lt;/_isbn&gt;&lt;_journal&gt;Anaerobe&lt;/_journal&gt;&lt;_language&gt;eng&lt;/_language&gt;&lt;_modified&gt;65954430&lt;/_modified&gt;&lt;_ori_publication&gt;Copyright (c) 2020 Elsevier Ltd. All rights reserved.&lt;/_ori_publication&gt;&lt;_pages&gt;102207&lt;/_pages&gt;&lt;_short_title&gt;YB017厌氧血症在两家医院的流调&lt;/_short_title&gt;&lt;_social_category&gt;微生物学(4)&lt;/_social_category&gt;&lt;_subject_headings&gt;Anti-Bacterial Agents/*pharmacology; Bacteremia/*epidemiology/*microbiology; Bacteria, Anaerobic/*drug effects/*isolation &amp;amp; purification; Bacteroides/isolation &amp;amp; purification; Clostridium/isolation &amp;amp; purification; Drug Resistance, Multiple, Bacterial; France/epidemiology; Hospitals, University; Humans; Microbial Sensitivity Tests; Retrospective Studies&lt;/_subject_headings&gt;&lt;_tertiary_title&gt;Anaerobe&lt;/_tertiary_title&gt;&lt;_type_work&gt;Journal Article&lt;/_type_work&gt;&lt;_url&gt;http://www.ncbi.nlm.nih.gov/entrez/query.fcgi?cmd=Retrieve&amp;amp;db=pubmed&amp;amp;dopt=Abstract&amp;amp;list_uids=32360436&amp;amp;query_hl=1&lt;/_url&gt;&lt;_volume&gt;64&lt;/_volume&gt;&lt;/Details&gt;&lt;Extra&gt;&lt;DBUID&gt;{E820D0FD-FEA4-43A0-9F65-34317C165817}&lt;/DBUID&gt;&lt;/Extra&gt;&lt;/Item&gt;&lt;/References&gt;&lt;/Group&gt;&lt;Group&gt;&lt;References&gt;&lt;Item&gt;&lt;ID&gt;5378&lt;/ID&gt;&lt;UID&gt;{65F0A358-2009-46E7-95CE-139C69F8A363}&lt;/UID&gt;&lt;Title&gt;Clinical and microbiological characteristics of anaerobic bacteremia during  1994-2019: A Danish population-based cohort study&lt;/Title&gt;&lt;Template&gt;Journal Article&lt;/Template&gt;&lt;Star&gt;0&lt;/Star&gt;&lt;Tag&gt;0&lt;/Tag&gt;&lt;Author&gt;Mortensen, K K; Nielsen, H L; Sogaard, K K&lt;/Author&gt;&lt;Year&gt;2024&lt;/Year&gt;&lt;Details&gt;&lt;_accessed&gt;65954432&lt;/_accessed&gt;&lt;_accession_num&gt;39147014&lt;/_accession_num&gt;&lt;_author_adr&gt;Department of Clinical Microbiology, Aalborg University Hospital, Aalborg,  Denmark. Electronic address: kasper@rasmor.dk.; Department of Clinical Microbiology, Aalborg University Hospital, Aalborg,  Denmark; Department of Clinical Medicine, Aalborg University, Aalborg, Denmark.; Department of Clinical Microbiology, Aalborg University Hospital, Aalborg,  Denmark; Department of Clinical Medicine, Aalborg University, Aalborg, Denmark.&lt;/_author_adr&gt;&lt;_collection_scope&gt;SCIE&lt;/_collection_scope&gt;&lt;_created&gt;65866800&lt;/_created&gt;&lt;_date&gt;2024-10-01&lt;/_date&gt;&lt;_date_display&gt;2024 Oct&lt;/_date_display&gt;&lt;_db_updated&gt;PubMed&lt;/_db_updated&gt;&lt;_doi&gt;10.1016/j.anaerobe.2024.102898&lt;/_doi&gt;&lt;_impact_factor&gt;   2.300&lt;/_impact_factor&gt;&lt;_isbn&gt;1095-8274 (Electronic); 1075-9964 (Linking)&lt;/_isbn&gt;&lt;_journal&gt;Anaerobe&lt;/_journal&gt;&lt;_keywords&gt;Anaerobic bacteremia; Epidemiology; Mortality rate; Population-based study&lt;/_keywords&gt;&lt;_language&gt;eng&lt;/_language&gt;&lt;_modified&gt;65954432&lt;/_modified&gt;&lt;_ori_publication&gt;Copyright (c) 2024 Elsevier Ltd. All rights reserved.&lt;/_ori_publication&gt;&lt;_pages&gt;102898&lt;/_pages&gt;&lt;_short_title&gt;YB021厌氧菌血症有增加趋势2024&lt;/_short_title&gt;&lt;_social_category&gt;微生物学(4)&lt;/_social_category&gt;&lt;_subject_headings&gt;Humans; *Bacteremia/epidemiology/microbiology/mortality; Denmark/epidemiology; Male; Female; Aged; *Bacteria, Anaerobic/classification/isolation &amp;amp; purification; Middle Aged; Cohort Studies; Aged, 80 and over; Adult; Risk Factors; Incidence; Young Adult; Adolescent; Comorbidity; Clostridium/isolation &amp;amp; purification/classification&lt;/_subject_headings&gt;&lt;_tertiary_title&gt;Anaerobe&lt;/_tertiary_title&gt;&lt;_type_work&gt;Journal Article&lt;/_type_work&gt;&lt;_url&gt;http://www.ncbi.nlm.nih.gov/entrez/query.fcgi?cmd=Retrieve&amp;amp;db=pubmed&amp;amp;dopt=Abstract&amp;amp;list_uids=39147014&amp;amp;query_hl=1&lt;/_url&gt;&lt;_volume&gt;89&lt;/_volume&gt;&lt;/Details&gt;&lt;Extra&gt;&lt;DBUID&gt;{E820D0FD-FEA4-43A0-9F65-34317C165817}&lt;/DBUID&gt;&lt;/Extra&gt;&lt;/Item&gt;&lt;/References&gt;&lt;/Group&gt;&lt;/Citation&gt;_x000a_"/>
    <w:docVar w:name="NE.Ref{7FE60817-8578-49B3-85E8-4AA453C41A52}" w:val=" ADDIN NE.Ref.{7FE60817-8578-49B3-85E8-4AA453C41A52}&lt;Citation&gt;&lt;Group&gt;&lt;References&gt;&lt;Item&gt;&lt;ID&gt;5365&lt;/ID&gt;&lt;UID&gt;{FCC4FA44-62C6-45D8-819A-C32CC880FA14}&lt;/UID&gt;&lt;Title&gt;Diagnostic and epidemiological landscape of anaerobic bacteria in Europe,  2020-2023 (ANAEuROBE)&lt;/Title&gt;&lt;Template&gt;Journal Article&lt;/Template&gt;&lt;Star&gt;0&lt;/Star&gt;&lt;Tag&gt;0&lt;/Tag&gt;&lt;Author&gt;Boattini, M; Bianco, G; Bastos, P; Mavromanolaki, V E; Maraki, S; Spiliopoulou, A; Kakouris, V; Kalchev, Y; Budimir, A; Bedenic, B; Rubic, Z; Licker, M; Musuroi, C; Juhasz, E; Kristof, K; Pirs, M; Velimirovic, I; Berktold, M; Liptakova, A; Krajcikova, A; Drevinek, P; Gryndlerova, A; Brzychczy-Wloch, M; Olechowska-Jarzab, A; Bielec, F; Brauncajs, M; Podsiadly, E; Nurzynska, G; Zalas-Wiecek, P; Riesbeck, K; Andersson, H S; Tonjum, T; Berild, J C; Leegaard, T M; Rasmussen, A N; Schonning, K; Glockner, S; Rodel, J; Badr, M T; Hacker, G A; Stark, D; Hamprecht, A; Dudakova, A; Jantsch, J; Mancini, S; Quiblier, C; Jacot, D; Greub, G; Ferniani, T; Ambretti, S; Calvo, M; Stefani, S; Schade, R; Yusuf, E; Koeveringe, SVK; Vandamme, S; Verroken, A; Rodriguez-Villalobos, H; Duigou, F; Corvec, S; Floch, P; Massip, C; Chainier, D; Barraud, O; Louissaint, M B; Mizrahi, A; Ali, S; Doyle, M; Egan, C; McNicholas, S; Colomina-Rodriguez, J; Torres, I; Luengo, R G; Escartin, MNL; Perez, MBV; Halperin, A V; Garcia, S F; Canton, R; Seruca, M; Mendes, V S; Carvalho, D; Cavallo, R; Cristino, J M; Costa, C&lt;/Author&gt;&lt;Year&gt;2025&lt;/Year&gt;&lt;Details&gt;&lt;_accessed&gt;66085383&lt;/_accessed&gt;&lt;_accession_num&gt;40024606&lt;/_accession_num&gt;&lt;_author_adr&gt;Department of Public Health and Paediatrics, University of Torino, Turin, Italy;  Microbiology and Virology Unit, University Hospital Citta della Salute e della  Scienza di Torino, Turin, Italy; Lisbon Academic Medical Centre, Lisbon,  Portugal. Electronic address: matteo.boattini@unito.it.; Microbiology and Virology Unit, University Hospital Citta della Salute e della  Scienza di Torino, Turin, Italy; Department of Experimental Medicine, University  of Salento, Via Provinciale Monteroni n. 165, Lecce, 73100, Italy.; Department of Medical and Clinical Pharmacology, Toulouse University Hospital,  Toulouse, France.; Department of Paediatrics, Agios Nikolaos General Hospital, 721 00 Crete, Greece.; Department of Clinical Microbiology and Microbial Pathogenesis, University  Hospital of Heraklion, 711 10 Crete, Greece.; Department of Microbiology, University of Patras, Medical School, Patras, Greece.; Department of Microbiology, University of Patras, Medical School, Patras, Greece.; Department of Medical Microbiology and Immunology &amp;quot;Prof. Dr. Elissay Yanev&amp;quot;,  Faculty of Medicine, Medical University of Plovdiv, 4002 Plovdiv, Bulgaria;  Laboratory of Microbiology, University Hospital St. George, 4000 Plovdiv,  Bulgaria.; Clinical Department for clinical microbiology, prevention and control of  infectious diseases, University of Zagreb School of Medicine, University Hospital  Centre Zagreb, Kispatic street 12, 10000 Zagreb, Croatia.; Clinical Department for clinical microbiology, prevention and control of  infectious diseases, University of Zagreb School of Medicine, University Hospital  Centre Zagreb, Kispatic street 12, 10000 Zagreb, Croatia.; Department of Clinical Microbiology, University Hospital of Split, Split,  Croatia.; Microbiology Department, Multidisciplinary Research Center on Antimicrobial  Resistance, &amp;apos;Victor Babes&amp;apos; University of Medicine and Pharmacy, Timisoara,  Romania. Microbiology Laboratory, &amp;apos;Pius Branzeu&amp;apos; Emergency Clinical County  Hospital, Timisoara, Romania.; Microbiology Department, Multidisciplinary Research Center on Antimicrobial  Resistance, &amp;apos;Victor Babes&amp;apos; University of Medicine and Pharmacy, Timisoara,  Romania. Microbiology Laboratory, &amp;apos;Pius Branzeu&amp;apos; Emergency Clinical County  Hospital, Timisoara, Romania.; Institute of Laboratory Medicine, Semmelweis University, Budapest, Hungary.; Institute of Laboratory Medicine, Semmelweis University, Budapest, Hungary.; Institute of Microbiology and Immunology, Faculty of Medicine, University of  Ljubljana, Slovenia.; Institute of Microbiology and Immunology, Faculty of Medicine, University of  Ljubljana, Slovenia.; Institute of Hygiene and Medical Microbiology, Medical University of Innsbruck,  6020 Innsbruck, Austria.; Department of Microbiology, Medical Faculty Commenius University and University  Hospital, Bratislava, Slovakia.; Department of Microbiology, Medical Faculty Commenius University and University  Hospital, Bratislava, Slovakia.; Department of Medical Microbiology, Second Faculty of Medicine, Charles  University and Motol University Hospital, Prague, Czech Republic.; Department of Medical Microbiology, Second Faculty of Medicine, Charles  University and Motol University Hospital, Prague, Czech Republic.; Department of Molecular Medical Microbiology, Faculty of Medicine, Jagiellonian  University Medical College, Krakow, Poland.; Department of Pharmaceutical Microbiology, Faculty of Pharmacy, Jagiellonian  University Medical College, Krakow, Poland; Department of Microbiology,  University Hospital, Krakow, Poland.; Department of Microbiology and Laboratory Medical Immunology, Medical University  of Lodz, Poland.; Department of Microbiology and Laboratory Medical Immunology, Medical University  of Lodz, Poland.; Department of Dental Microbiology, Medical University of Warsaw, Warsaw, Poland;  Microbiological Laboratory, University Center of Laboratory Medicine, Poland.; Microbiological Laboratory, University Center of Laboratory Medicine, Medical  University of Warsaw, Poland.; Department of Microbiology, Ludwik Rydygier Collegium Medicum in Bydgoszcz,  Nicolaus Copernicus University (NCU) in Torun, 9 Sklodowska-Curie St 85-094  Bydgoszcz, Poland. Clinical Microbiology Division, Antoni Jurasz University  Hospital No. 1 in Bydgoszcz, 9 Sklodowska-Curie St, 85-094 Bydgoszcz, Poland.; Clinical Microbiology, Department of Translational Medicine, Faculty of Medicine,  Lund University, Malmo, Sweden; Clinical Microbiology, Laboratory Medicine Skane,  Lund, Sweden.; Clinical Microbiology, Department of Translational Medicine, Faculty of Medicine,  Lund University, Malmo, Sweden; Clinical Microbiology, Laboratory Medicine Skane,  Lund, Sweden.; Department of Microbiology, University of Oslo, Oslo, Norway; Department of  Microbiology, Oslo University Hospital, Oslo, Norway.; Department of Microbiology, Oslo University Hospital, Oslo, Norway.; Division of Medicine and Laboratory Sciences, Institute of Clinical Medicine,  Faculty of Medicine, University of Oslo, Oslo, Norway; Department of Microbiology  and Infection Control, Akershus University Hospital, Lorenskog, Norway.; Department of Clinical Microbiology, Copenhagen University Hospital -  Rigshospitalet, Copenhagen, Denmark.; Department of Clinical Microbiology, Copenhagen University Hospital -  Rigshospitalet, Copenhagen, Denmark; Department of Clinical Medicine, Faculty of  Health and Medical Sciences, University of Copenhagen, Copenhagen, Denmark.; Institute of Medical Microbiology, Jena University Hospital, Friedrich Schiller  University, Jena, Germany.; Institute of Medical Microbiology, Jena University Hospital, Friedrich Schiller  University, Jena, Germany.; Institute of Medical Microbiology and Hygiene, Medical Center - University of  Freiburg, Faculty of Medicine, 79104 Freiburg, Germany.; Institute of Medical Microbiology and Hygiene, Medical Center - University of  Freiburg, Faculty of Medicine, 79104 Freiburg, Germany; BIOSS Centre for  Biological Signaling Studies, University of Freiburg, 79104 Freiburg, Germany.; Institute of Medical Microbiology and Virology, Carl von Ossietzky University  Oldenburg, Oldenburg, Germany. Institute of Medical Microbiology and Virology,  Klinikum Oldenburg, Oldenburg, Germany.; Institute of Medical Microbiology and Virology, Carl von Ossietzky University  Oldenburg, Oldenburg, Germany. Institute of Medical Microbiology and Virology,  Klinikum Oldenburg, Oldenburg, Germany.; Institute for Medical Microbiology, Immunology and Hygiene, University Hospital  Cologne and Faculty of Medicine, University of Cologne, Cologne, Germany.; Institute for Medical Microbiology, Immunology and Hygiene, University Hospital  Cologne and Faculty of Medicine, University of Cologne, Cologne, Germany.; Institute of Medical Microbiology, University of Zurich, Zurich, Switzerland.; Institute of Medical Microbiology, University of Zurich, Zurich, Switzerland.; Institute of Microbiology, Lausanne University Hospital and University of  Lausanne, Lausanne, Switzerland.; Institute of Microbiology, Lausanne University Hospital and University of  Lausanne, Lausanne, Switzerland; Infectious Diseases Service, Lausanne University  Hospital, Lausanne, Switzerland.; Department of Medical and Surgical Sciences, University of Bologna, Bologna,  Italy.; Department of Medical and Surgical Sciences, University of Bologna, Bologna,  Italy; Microbiology Unit, IRCCS Azienda Ospedaliero-Universitaria di Bologna,  Bologna, Italy.; U.O.C. Laboratory Analysis Unit, A.O.U. &amp;quot;Policlinico-San Marco&amp;quot;, Via S. Sofia 78,  Catania 95123, Italy.; U.O.C. Laboratory Analysis Unit, A.O.U. &amp;quot;Policlinico-San Marco&amp;quot;, Via S. Sofia 78,  Catania 95123, Italy; Department of Biomedical and Biotechnological Sciences  (BIOMETEC), University of Catania, Catania 95123, Italy.; Amsterdam UMC, Department of Medical Microbiology and Infection Prevention,  Amsterdam, The Netherlands.; Department of Medical Microbiology and Infectious Diseases, Erasmus Medical  Center, Rotterdam, The Netherlands.; Department of Clinical Microbiology, University Hospital Antwerp, Edegem,  Belgium.; Department of Clinical Microbiology, University Hospital Antwerp, Edegem,  Belgium.; Department of Clinical Microbiology, Cliniques universitaires Saint-Luc,  Brussels, Belgium.; Department of Clinical Microbiology, Cliniques universitaires Saint-Luc,  Brussels, Belgium.; Institut de Biologie des Hopitaux de Nantes, Service de Bacteriologie et des  Controles Microbiologiques, CHU de Nantes, 9 quai Moncousu, 44093 Nantes Cedex  01, France.; Institut de Biologie des Hopitaux de Nantes, Service de Bacteriologie et des  Controles Microbiologiques, CHU de Nantes, 9 quai Moncousu, 44093 Nantes Cedex  01, France; INSERM, Immunology and New Concepts in ImmunoTherapy, INCIT, UMR  1302, Nantes Universite, Nantes, France.; Laboratoire de Bacteriologie-Hygiene, CHU de Toulouse, Universite de Toulouse  Paul Sabatier, Toulouse, France.; Laboratoire de Bacteriologie-Hygiene, CHU de Toulouse, Universite de Toulouse  Paul Sabatier, Toulouse, France.; Universite Limoges, INSERM, CHU Limoges, UMR 1092, Limoges, France.; Universite Limoges, INSERM, CHU Limoges, UMR 1092, Limoges, France.; Service de Microbiologie Clinique, Hopitaux Saint-Joseph &amp;amp; Marie-Lannelongue,  Paris, France.; Service de Microbiologie Clinique, Hopitaux Saint-Joseph &amp;amp; Marie-Lannelongue,  Paris, France; Institut Micalis UMR 1319, Universite Paris-Saclay, INRAe,  AgroParisTech, Chatenay Malabry, France.; Regional Department of Clinical Microbiology, University Hospital Waterford,  Waterford, Ireland.; Regional Department of Clinical Microbiology, University Hospital Waterford,  Waterford, Ireland.; Department of Microbiology, St Vincent&amp;apos;s University Hospital, Elm Park, Dublin,  D04 T6F4, Ireland.; Department of Microbiology, St Vincent&amp;apos;s University Hospital, Elm Park, Dublin,  D04 T6F4, Ireland.; Microbiology Service, University Clinical Hospital of Valencia, Spain.; Microbiology Service, University Clinical Hospital of Valencia, Spain.; Service of Microbiology, Hospital Universitario de Gran Canaria Dr. Negrin, Las  Palmas, Spain.; Department of Clinical Microbiology, Vall d&amp;apos;Hebron Barcelona Hospital Campus,  Barcelona, Spain. Vall d&amp;apos;Hebron Institut de Recerca (VHIR), Barcelona, Spain.  Department of Genetics and Microbiology, Universitat Autonoma de Barcelona,  Bellaterra, Spain. CIBER de Enfermedades Infecciosas (CIBERINFEC), Instituto de  Salud Carlos III, Madrid, Spain.; Department of Clinical Microbiology, Vall d&amp;apos;Hebron Barcelona Hospital Campus,  Barcelona, Spain. Vall d&amp;apos;Hebron Institut de Recerca (VHIR), Barcelona, Spain.  Department of Genetics and Microbiology, Universitat Autonoma de Barcelona,  Bellaterra, Spain. CIBER de Enfermedades Infecciosas (CIBERINFEC), Instituto de  Salud Carlos III, Madrid, Spain.; Servicio de Microbiologia. Hospital Universitario Ramon y Cajal and Instituto  Ramon y Cajal de Investigaciones Sanitarias (IRYCIS), Madrid, Spain.; Servicio de Microbiologia. Hospital Universitario Ramon y Cajal and Instituto  Ramon y Cajal de Investigaciones Sanitarias (IRYCIS), Madrid, Spain.; Servicio de Microbiologia. Hospital Universitario Ramon y Cajal and Instituto  Ramon y Cajal de Investigaciones Sanitarias (IRYCIS), Madrid, Spain; CIBER de  Enfermedades Infecciosas (CIBERINFEC), Instituto de Salud Carlos III, Madrid,  Spain.; Department of Clinical Pathology, Centro Hospitalar Universitario de Lisboa  Central, Lisbon, Portugal.; Department of Clinical Pathology, Centro Hospitalar Universitario de Lisboa  Central, Lisbon, Portugal.; Servico de Patologia Clinica, Centro Hospitalar Universitario Lisboa Norte,  Lisbon, Portugal.; Department of Public Health and Paediatrics, University of Torino, Turin, Italy;  Microbiology and Virology Unit, University Hospital Citta della Salute e della  Scienza di Torino, Turin, Italy.; Servico de Patologia Clinica, Centro Hospitalar Universitario Lisboa Norte,  Lisbon, Portugal; Faculdade de Medicina, Universidade de Lisboa, Lisbon,  Portugal.; Department of Public Health and Paediatrics, University of Torino, Turin, Italy;  Microbiology and Virology Unit, University Hospital Citta della Salute e della  Scienza di Torino, Turin, Italy.&lt;/_author_adr&gt;&lt;_collection_scope&gt;SCIE&lt;/_collection_scope&gt;&lt;_created&gt;65852488&lt;/_created&gt;&lt;_date&gt;2025-02-28&lt;/_date&gt;&lt;_date_display&gt;2025 Feb 28&lt;/_date_display&gt;&lt;_db_updated&gt;PubMed&lt;/_db_updated&gt;&lt;_doi&gt;10.1016/j.ijantimicag.2025.107478&lt;/_doi&gt;&lt;_impact_factor&gt;  10.800&lt;/_impact_factor&gt;&lt;_isbn&gt;1872-7913 (Electronic); 0924-8579 (Linking)&lt;/_isbn&gt;&lt;_journal&gt;Int J Antimicrob Agents&lt;/_journal&gt;&lt;_keywords&gt;Clostridium; anaerobes; antimicrobial resistanceBacteroides; blood culture; sepsis&lt;/_keywords&gt;&lt;_language&gt;eng&lt;/_language&gt;&lt;_modified&gt;65938363&lt;/_modified&gt;&lt;_ori_publication&gt;Copyright (c) 2025. Published by Elsevier Ltd.&lt;/_ori_publication&gt;&lt;_pages&gt;107478&lt;/_pages&gt;&lt;_short_title&gt;YB009欧洲厌氧菌诊断与流行病学&lt;/_short_title&gt;&lt;_social_category&gt;传染病学(2) &amp;amp; 微生物学(2) &amp;amp; 药学(2)&lt;/_social_category&gt;&lt;_tertiary_title&gt;International journal of antimicrobial agents&lt;/_tertiary_title&gt;&lt;_type_work&gt;Journal Article&lt;/_type_work&gt;&lt;_url&gt;http://www.ncbi.nlm.nih.gov/entrez/query.fcgi?cmd=Retrieve&amp;amp;db=pubmed&amp;amp;dopt=Abstract&amp;amp;list_uids=40024606&amp;amp;query_hl=1&lt;/_url&gt;&lt;/Details&gt;&lt;Extra&gt;&lt;DBUID&gt;{E820D0FD-FEA4-43A0-9F65-34317C165817}&lt;/DBUID&gt;&lt;/Extra&gt;&lt;/Item&gt;&lt;/References&gt;&lt;/Group&gt;&lt;/Citation&gt;_x000a_"/>
    <w:docVar w:name="NE.Ref{8A0A1537-52BA-4E3A-ACCA-5E999B661F0B}" w:val=" ADDIN NE.Ref.{8A0A1537-52BA-4E3A-ACCA-5E999B661F0B}&lt;Citation&gt;&lt;Group&gt;&lt;References&gt;&lt;Item&gt;&lt;ID&gt;5377&lt;/ID&gt;&lt;UID&gt;{EB5563F7-8CF1-4EBB-8804-0691B7594B79}&lt;/UID&gt;&lt;Title&gt;Relevance of anaerobic bacteremia in adult patients: A never-ending story?&lt;/Title&gt;&lt;Template&gt;Journal Article&lt;/Template&gt;&lt;Star&gt;0&lt;/Star&gt;&lt;Tag&gt;0&lt;/Tag&gt;&lt;Author&gt;Gajdacs, M; Urban, E&lt;/Author&gt;&lt;Year&gt;2020&lt;/Year&gt;&lt;Details&gt;&lt;_accessed&gt;65938320&lt;/_accessed&gt;&lt;_accession_num&gt;32590337&lt;/_accession_num&gt;&lt;_author_adr&gt;1Department of Pharmacodynamics and Biopharmacy, Faculty of Pharmacy, University  of Szeged, Eotvos utca 6., Szeged, 6720, Hungary.; 2Department of Public Health, Faculty of Medicine, University of Szeged, Dom ter  10., Szeged, 6720, Hungary.; 3Institute for Translational Medicine, Medical School, University of Pecs,  Szigeti ut 12., Pecs, 7624, Hungary.&lt;/_author_adr&gt;&lt;_collection_scope&gt;ESCI&lt;/_collection_scope&gt;&lt;_created&gt;65866723&lt;/_created&gt;&lt;_date&gt;2020-06-05&lt;/_date&gt;&lt;_date_display&gt;2020 Jun 5&lt;/_date_display&gt;&lt;_db_updated&gt;PubMed&lt;/_db_updated&gt;&lt;_doi&gt;10.1556/1886.2020.00009&lt;/_doi&gt;&lt;_impact_factor&gt;   2.200&lt;/_impact_factor&gt;&lt;_isbn&gt;2062-509X (Print); 2062-8633 (Electronic); 2062-509X (Linking)&lt;/_isbn&gt;&lt;_issue&gt;2&lt;/_issue&gt;&lt;_journal&gt;Eur J Microbiol Immunol (Bp)&lt;/_journal&gt;&lt;_keywords&gt;Bacteroides; Clostridium; MALDI-TOF; anaerobes; bacteremia; blood cultures; bloodstream infections&lt;/_keywords&gt;&lt;_language&gt;eng&lt;/_language&gt;&lt;_modified&gt;65938345&lt;/_modified&gt;&lt;_pages&gt;64-75&lt;/_pages&gt;&lt;_short_title&gt;YB020综述写文章重点看&lt;/_short_title&gt;&lt;_tertiary_title&gt;European journal of microbiology &amp;amp; immunology&lt;/_tertiary_title&gt;&lt;_type_work&gt;Journal Article&lt;/_type_work&gt;&lt;_url&gt;http://www.ncbi.nlm.nih.gov/entrez/query.fcgi?cmd=Retrieve&amp;amp;db=pubmed&amp;amp;dopt=Abstract&amp;amp;list_uids=32590337&amp;amp;query_hl=1&lt;/_url&gt;&lt;_volume&gt;10&lt;/_volume&gt;&lt;/Details&gt;&lt;Extra&gt;&lt;DBUID&gt;{E820D0FD-FEA4-43A0-9F65-34317C165817}&lt;/DBUID&gt;&lt;/Extra&gt;&lt;/Item&gt;&lt;/References&gt;&lt;/Group&gt;&lt;Group&gt;&lt;References&gt;&lt;Item&gt;&lt;ID&gt;5380&lt;/ID&gt;&lt;UID&gt;{67DDFA10-4780-4F06-9FA4-C9B8E5FCC6AC}&lt;/UID&gt;&lt;Title&gt;The role of anaerobic bacteria in bacteremia&lt;/Title&gt;&lt;Template&gt;Journal Article&lt;/Template&gt;&lt;Star&gt;0&lt;/Star&gt;&lt;Tag&gt;0&lt;/Tag&gt;&lt;Author&gt;Brook, I&lt;/Author&gt;&lt;Year&gt;2010&lt;/Year&gt;&lt;Details&gt;&lt;_accessed&gt;65938320&lt;/_accessed&gt;&lt;_accession_num&gt;20025984&lt;/_accession_num&gt;&lt;_author_adr&gt;Georgetown University School of Medicine, 4431 Albemarle st NW, Washington, DC  20016, USA. ib6@georgetown.edu&lt;/_author_adr&gt;&lt;_collection_scope&gt;SCIE&lt;/_collection_scope&gt;&lt;_created&gt;65875167&lt;/_created&gt;&lt;_date&gt;2010-06-01&lt;/_date&gt;&lt;_date_display&gt;2010 Jun&lt;/_date_display&gt;&lt;_db_updated&gt;PubMed&lt;/_db_updated&gt;&lt;_doi&gt;10.1016/j.anaerobe.2009.12.001&lt;/_doi&gt;&lt;_impact_factor&gt;   2.300&lt;/_impact_factor&gt;&lt;_isbn&gt;1095-8274 (Electronic); 1075-9964 (Linking)&lt;/_isbn&gt;&lt;_issue&gt;3&lt;/_issue&gt;&lt;_journal&gt;Anaerobe&lt;/_journal&gt;&lt;_language&gt;eng&lt;/_language&gt;&lt;_modified&gt;65938345&lt;/_modified&gt;&lt;_ori_publication&gt;2009 Elsevier Ltd. All rights reserved.&lt;/_ori_publication&gt;&lt;_pages&gt;183-9&lt;/_pages&gt;&lt;_short_title&gt;YB023厌氧菌血症综述2010&lt;/_short_title&gt;&lt;_social_category&gt;微生物学(4)&lt;/_social_category&gt;&lt;_subject_headings&gt;Adult; Bacteremia/complications/*epidemiology/*microbiology; Bacteria, Anaerobic/*physiology; Child; Child, Preschool; Disease Susceptibility; Humans; Infant, Newborn; Risk Factors&lt;/_subject_headings&gt;&lt;_tertiary_title&gt;Anaerobe&lt;/_tertiary_title&gt;&lt;_type_work&gt;Journal Article; Review&lt;/_type_work&gt;&lt;_url&gt;http://www.ncbi.nlm.nih.gov/entrez/query.fcgi?cmd=Retrieve&amp;amp;db=pubmed&amp;amp;dopt=Abstract&amp;amp;list_uids=20025984&amp;amp;query_hl=1&lt;/_url&gt;&lt;_volume&gt;16&lt;/_volume&gt;&lt;/Details&gt;&lt;Extra&gt;&lt;DBUID&gt;{E820D0FD-FEA4-43A0-9F65-34317C165817}&lt;/DBUID&gt;&lt;/Extra&gt;&lt;/Item&gt;&lt;/References&gt;&lt;/Group&gt;&lt;/Citation&gt;_x000a_"/>
    <w:docVar w:name="NE.Ref{918A8871-13E0-488C-8E1A-DDFE86A3B2BA}" w:val=" ADDIN NE.Ref.{918A8871-13E0-488C-8E1A-DDFE86A3B2BA}&lt;Citation&gt;&lt;Group&gt;&lt;References&gt;&lt;Item&gt;&lt;ID&gt;5379&lt;/ID&gt;&lt;UID&gt;{68386B56-70E7-402E-8903-115ABCA74F80}&lt;/UID&gt;&lt;Title&gt;Bloodstream infections: mechanisms of pathogenesis and opportunities for  intervention&lt;/Title&gt;&lt;Template&gt;Journal Article&lt;/Template&gt;&lt;Star&gt;0&lt;/Star&gt;&lt;Tag&gt;0&lt;/Tag&gt;&lt;Author&gt;Holmes, C L; Albin, O R; Mobley, HLT; Bachman, M A&lt;/Author&gt;&lt;Year&gt;2025&lt;/Year&gt;&lt;Details&gt;&lt;_accessed&gt;65938259&lt;/_accessed&gt;&lt;_accession_num&gt;39420097&lt;/_accession_num&gt;&lt;_author_adr&gt;Department of Pathology, University of Michigan Medical School, Ann Arbor, MI,  USA.; Department of Microbiology &amp;amp; Immunology, University of Michigan Medical School,  Ann Arbor, MI, USA.; Department of Internal Medicine, Division of Infectious Diseases, University of  Michigan Medical School, Ann Arbor, MI, USA.; Department of Microbiology &amp;amp; Immunology, University of Michigan Medical School,  Ann Arbor, MI, USA.; Department of Pathology, University of Michigan Medical School, Ann Arbor, MI,  USA. mikebach@med.umich.edu.; Department of Microbiology &amp;amp; Immunology, University of Michigan Medical School,  Ann Arbor, MI, USA. mikebach@med.umich.edu.&lt;/_author_adr&gt;&lt;_collection_scope&gt;SCIE&lt;/_collection_scope&gt;&lt;_created&gt;65866826&lt;/_created&gt;&lt;_date&gt;2025-04-01&lt;/_date&gt;&lt;_date_display&gt;2025 Apr&lt;/_date_display&gt;&lt;_db_updated&gt;PubMed&lt;/_db_updated&gt;&lt;_doi&gt;10.1038/s41579-024-01105-2&lt;/_doi&gt;&lt;_impact_factor&gt;  88.100&lt;/_impact_factor&gt;&lt;_isbn&gt;1740-1534 (Electronic); 1740-1526 (Linking)&lt;/_isbn&gt;&lt;_issue&gt;4&lt;/_issue&gt;&lt;_journal&gt;Nat Rev Microbiol&lt;/_journal&gt;&lt;_language&gt;eng&lt;/_language&gt;&lt;_modified&gt;65938264&lt;/_modified&gt;&lt;_ori_publication&gt;(c) 2024. Springer Nature Limited.&lt;/_ori_publication&gt;&lt;_pages&gt;210-224&lt;/_pages&gt;&lt;_short_title&gt;YB022血流感染大综述2025&lt;/_short_title&gt;&lt;_social_category&gt;微生物学(1)&lt;/_social_category&gt;&lt;_subject_headings&gt;Humans; *Bacteremia/microbiology/epidemiology/drug therapy; Sepsis/microbiology/epidemiology; Bacteria/pathogenicity/classification; Prevalence&lt;/_subject_headings&gt;&lt;_tertiary_title&gt;Nature reviews. Microbiology&lt;/_tertiary_title&gt;&lt;_type_work&gt;Journal Article; Review&lt;/_type_work&gt;&lt;_url&gt;http://www.ncbi.nlm.nih.gov/entrez/query.fcgi?cmd=Retrieve&amp;amp;db=pubmed&amp;amp;dopt=Abstract&amp;amp;list_uids=39420097&amp;amp;query_hl=1&lt;/_url&gt;&lt;_volume&gt;23&lt;/_volume&gt;&lt;/Details&gt;&lt;Extra&gt;&lt;DBUID&gt;{E820D0FD-FEA4-43A0-9F65-34317C165817}&lt;/DBUID&gt;&lt;/Extra&gt;&lt;/Item&gt;&lt;/References&gt;&lt;/Group&gt;&lt;Group&gt;&lt;References&gt;&lt;Item&gt;&lt;ID&gt;5375&lt;/ID&gt;&lt;UID&gt;{C9F5C81F-2267-430D-B521-A66FD4AF6368}&lt;/UID&gt;&lt;Title&gt;Epidemiology and microbiological features of anaerobic bacteremia in two French  University hospitals&lt;/Title&gt;&lt;Template&gt;Journal Article&lt;/Template&gt;&lt;Star&gt;0&lt;/Star&gt;&lt;Tag&gt;0&lt;/Tag&gt;&lt;Author&gt;Dumont, Y; Bonzon, L; Michon, A L; Carriere, C; Didelot, M N; Laurens, C; Renard, B; Veloo, ACM; Godreuil, S; Jean-Pierre, H&lt;/Author&gt;&lt;Year&gt;2020&lt;/Year&gt;&lt;Details&gt;&lt;_accessed&gt;65954430&lt;/_accessed&gt;&lt;_accession_num&gt;32360436&lt;/_accession_num&gt;&lt;_author_adr&gt;Laboratoire de Bacteriologie, Centre Hospitalier Universitaire de Montpellier,  Montpellier, France; UMR MIVEGEC IRD-CNRS-Universite de Montpellier, IRD,  Montpellier, France. Electronic address: y-dumont@chu-montpellier.fr.; Laboratoire de Bacteriologie, Centre Hospitalier Universitaire de Montpellier,  Montpellier, France; UMR MIVEGEC IRD-CNRS-Universite de Montpellier, IRD,  Montpellier, France.; Laboratoire de Bacteriologie, Centre Hospitalier Universitaire de Montpellier,  Montpellier, France; UMR MIVEGEC IRD-CNRS-Universite de Montpellier, IRD,  Montpellier, France.; Laboratoire de Bacteriologie, Centre Hospitalier Universitaire de Montpellier,  Montpellier, France; UMR MIVEGEC IRD-CNRS-Universite de Montpellier, IRD,  Montpellier, France.; Laboratoire de Bacteriologie, Centre Hospitalier Universitaire de Montpellier,  Montpellier, France; UMR MIVEGEC IRD-CNRS-Universite de Montpellier, IRD,  Montpellier, France.; Laboratoire de Bacteriologie, Centre Hospitalier Universitaire de Montpellier,  Montpellier, France; UMR MIVEGEC IRD-CNRS-Universite de Montpellier, IRD,  Montpellier, France.; Laboratoire de Bacteriologie, Centre Hospitalier Universitaire de Montpellier,  Montpellier, France; UMR MIVEGEC IRD-CNRS-Universite de Montpellier, IRD,  Montpellier, France.; University of Groningen, University Medical Center Groningen, Department of  Medical Microbiology and Infection Prevention, Groningen, the Netherlands.; Laboratoire de Bacteriologie, Centre Hospitalier Universitaire de Montpellier,  Montpellier, France; UMR MIVEGEC IRD-CNRS-Universite de Montpellier, IRD,  Montpellier, France.; Laboratoire de Bacteriologie, Centre Hospitalier Universitaire de Montpellier,  Montpellier, France; UMR MIVEGEC IRD-CNRS-Universite de Montpellier, IRD,  Montpellier, France.&lt;/_author_adr&gt;&lt;_collection_scope&gt;SCIE&lt;/_collection_scope&gt;&lt;_created&gt;65852579&lt;/_created&gt;&lt;_date&gt;2020-08-01&lt;/_date&gt;&lt;_date_display&gt;2020 Aug&lt;/_date_display&gt;&lt;_db_updated&gt;PubMed&lt;/_db_updated&gt;&lt;_doi&gt;10.1016/j.anaerobe.2020.102207&lt;/_doi&gt;&lt;_impact_factor&gt;   2.300&lt;/_impact_factor&gt;&lt;_isbn&gt;1095-8274 (Electronic); 1075-9964 (Linking)&lt;/_isbn&gt;&lt;_journal&gt;Anaerobe&lt;/_journal&gt;&lt;_language&gt;eng&lt;/_language&gt;&lt;_modified&gt;65954430&lt;/_modified&gt;&lt;_ori_publication&gt;Copyright (c) 2020 Elsevier Ltd. All rights reserved.&lt;/_ori_publication&gt;&lt;_pages&gt;102207&lt;/_pages&gt;&lt;_short_title&gt;YB017厌氧血症在两家医院的流调&lt;/_short_title&gt;&lt;_social_category&gt;微生物学(4)&lt;/_social_category&gt;&lt;_subject_headings&gt;Anti-Bacterial Agents/*pharmacology; Bacteremia/*epidemiology/*microbiology; Bacteria, Anaerobic/*drug effects/*isolation &amp;amp; purification; Bacteroides/isolation &amp;amp; purification; Clostridium/isolation &amp;amp; purification; Drug Resistance, Multiple, Bacterial; France/epidemiology; Hospitals, University; Humans; Microbial Sensitivity Tests; Retrospective Studies&lt;/_subject_headings&gt;&lt;_tertiary_title&gt;Anaerobe&lt;/_tertiary_title&gt;&lt;_type_work&gt;Journal Article&lt;/_type_work&gt;&lt;_url&gt;http://www.ncbi.nlm.nih.gov/entrez/query.fcgi?cmd=Retrieve&amp;amp;db=pubmed&amp;amp;dopt=Abstract&amp;amp;list_uids=32360436&amp;amp;query_hl=1&lt;/_url&gt;&lt;_volume&gt;64&lt;/_volume&gt;&lt;/Details&gt;&lt;Extra&gt;&lt;DBUID&gt;{E820D0FD-FEA4-43A0-9F65-34317C165817}&lt;/DBUID&gt;&lt;/Extra&gt;&lt;/Item&gt;&lt;/References&gt;&lt;/Group&gt;&lt;/Citation&gt;_x000a_"/>
    <w:docVar w:name="NE.Ref{99714F7C-C632-4F60-99F8-6482B3D419E4}" w:val=" ADDIN NE.Ref.{99714F7C-C632-4F60-99F8-6482B3D419E4}&lt;Citation&gt;&lt;Group&gt;&lt;References&gt;&lt;Item&gt;&lt;ID&gt;5377&lt;/ID&gt;&lt;UID&gt;{EB5563F7-8CF1-4EBB-8804-0691B7594B79}&lt;/UID&gt;&lt;Title&gt;Relevance of anaerobic bacteremia in adult patients: A never-ending story?&lt;/Title&gt;&lt;Template&gt;Journal Article&lt;/Template&gt;&lt;Star&gt;0&lt;/Star&gt;&lt;Tag&gt;0&lt;/Tag&gt;&lt;Author&gt;Gajdacs, M; Urban, E&lt;/Author&gt;&lt;Year&gt;2020&lt;/Year&gt;&lt;Details&gt;&lt;_accessed&gt;65938320&lt;/_accessed&gt;&lt;_accession_num&gt;32590337&lt;/_accession_num&gt;&lt;_author_adr&gt;1Department of Pharmacodynamics and Biopharmacy, Faculty of Pharmacy, University  of Szeged, Eotvos utca 6., Szeged, 6720, Hungary.; 2Department of Public Health, Faculty of Medicine, University of Szeged, Dom ter  10., Szeged, 6720, Hungary.; 3Institute for Translational Medicine, Medical School, University of Pecs,  Szigeti ut 12., Pecs, 7624, Hungary.&lt;/_author_adr&gt;&lt;_collection_scope&gt;ESCI&lt;/_collection_scope&gt;&lt;_created&gt;65866723&lt;/_created&gt;&lt;_date&gt;2020-06-05&lt;/_date&gt;&lt;_date_display&gt;2020 Jun 5&lt;/_date_display&gt;&lt;_db_updated&gt;PubMed&lt;/_db_updated&gt;&lt;_doi&gt;10.1556/1886.2020.00009&lt;/_doi&gt;&lt;_impact_factor&gt;   2.200&lt;/_impact_factor&gt;&lt;_isbn&gt;2062-509X (Print); 2062-8633 (Electronic); 2062-509X (Linking)&lt;/_isbn&gt;&lt;_issue&gt;2&lt;/_issue&gt;&lt;_journal&gt;Eur J Microbiol Immunol (Bp)&lt;/_journal&gt;&lt;_keywords&gt;Bacteroides; Clostridium; MALDI-TOF; anaerobes; bacteremia; blood cultures; bloodstream infections&lt;/_keywords&gt;&lt;_language&gt;eng&lt;/_language&gt;&lt;_modified&gt;65938345&lt;/_modified&gt;&lt;_pages&gt;64-75&lt;/_pages&gt;&lt;_short_title&gt;YB020综述写文章重点看&lt;/_short_title&gt;&lt;_tertiary_title&gt;European journal of microbiology &amp;amp; immunology&lt;/_tertiary_title&gt;&lt;_type_work&gt;Journal Article&lt;/_type_work&gt;&lt;_url&gt;http://www.ncbi.nlm.nih.gov/entrez/query.fcgi?cmd=Retrieve&amp;amp;db=pubmed&amp;amp;dopt=Abstract&amp;amp;list_uids=32590337&amp;amp;query_hl=1&lt;/_url&gt;&lt;_volume&gt;10&lt;/_volume&gt;&lt;/Details&gt;&lt;Extra&gt;&lt;DBUID&gt;{E820D0FD-FEA4-43A0-9F65-34317C165817}&lt;/DBUID&gt;&lt;/Extra&gt;&lt;/Item&gt;&lt;/References&gt;&lt;/Group&gt;&lt;/Citation&gt;_x000a_"/>
    <w:docVar w:name="NE.Ref{A180F5B3-9DF0-4F1D-B1B5-83151A0D044B}" w:val=" ADDIN NE.Ref.{A180F5B3-9DF0-4F1D-B1B5-83151A0D044B}&lt;Citation&gt;&lt;Group&gt;&lt;References&gt;&lt;Item&gt;&lt;ID&gt;5378&lt;/ID&gt;&lt;UID&gt;{65F0A358-2009-46E7-95CE-139C69F8A363}&lt;/UID&gt;&lt;Title&gt;Clinical and microbiological characteristics of anaerobic bacteremia during  1994-2019: A Danish population-based cohort study&lt;/Title&gt;&lt;Template&gt;Journal Article&lt;/Template&gt;&lt;Star&gt;0&lt;/Star&gt;&lt;Tag&gt;0&lt;/Tag&gt;&lt;Author&gt;Mortensen, K K; Nielsen, H L; Sogaard, K K&lt;/Author&gt;&lt;Year&gt;2024&lt;/Year&gt;&lt;Details&gt;&lt;_accessed&gt;65954432&lt;/_accessed&gt;&lt;_accession_num&gt;39147014&lt;/_accession_num&gt;&lt;_author_adr&gt;Department of Clinical Microbiology, Aalborg University Hospital, Aalborg,  Denmark. Electronic address: kasper@rasmor.dk.; Department of Clinical Microbiology, Aalborg University Hospital, Aalborg,  Denmark; Department of Clinical Medicine, Aalborg University, Aalborg, Denmark.; Department of Clinical Microbiology, Aalborg University Hospital, Aalborg,  Denmark; Department of Clinical Medicine, Aalborg University, Aalborg, Denmark.&lt;/_author_adr&gt;&lt;_collection_scope&gt;SCIE&lt;/_collection_scope&gt;&lt;_created&gt;65866800&lt;/_created&gt;&lt;_date&gt;2024-10-01&lt;/_date&gt;&lt;_date_display&gt;2024 Oct&lt;/_date_display&gt;&lt;_db_updated&gt;PubMed&lt;/_db_updated&gt;&lt;_doi&gt;10.1016/j.anaerobe.2024.102898&lt;/_doi&gt;&lt;_impact_factor&gt;   2.300&lt;/_impact_factor&gt;&lt;_isbn&gt;1095-8274 (Electronic); 1075-9964 (Linking)&lt;/_isbn&gt;&lt;_journal&gt;Anaerobe&lt;/_journal&gt;&lt;_keywords&gt;Anaerobic bacteremia; Epidemiology; Mortality rate; Population-based study&lt;/_keywords&gt;&lt;_language&gt;eng&lt;/_language&gt;&lt;_modified&gt;65954432&lt;/_modified&gt;&lt;_ori_publication&gt;Copyright (c) 2024 Elsevier Ltd. All rights reserved.&lt;/_ori_publication&gt;&lt;_pages&gt;102898&lt;/_pages&gt;&lt;_short_title&gt;YB021厌氧菌血症有增加趋势2024&lt;/_short_title&gt;&lt;_social_category&gt;微生物学(4)&lt;/_social_category&gt;&lt;_subject_headings&gt;Humans; *Bacteremia/epidemiology/microbiology/mortality; Denmark/epidemiology; Male; Female; Aged; *Bacteria, Anaerobic/classification/isolation &amp;amp; purification; Middle Aged; Cohort Studies; Aged, 80 and over; Adult; Risk Factors; Incidence; Young Adult; Adolescent; Comorbidity; Clostridium/isolation &amp;amp; purification/classification&lt;/_subject_headings&gt;&lt;_tertiary_title&gt;Anaerobe&lt;/_tertiary_title&gt;&lt;_type_work&gt;Journal Article&lt;/_type_work&gt;&lt;_url&gt;http://www.ncbi.nlm.nih.gov/entrez/query.fcgi?cmd=Retrieve&amp;amp;db=pubmed&amp;amp;dopt=Abstract&amp;amp;list_uids=39147014&amp;amp;query_hl=1&lt;/_url&gt;&lt;_volume&gt;89&lt;/_volume&gt;&lt;/Details&gt;&lt;Extra&gt;&lt;DBUID&gt;{E820D0FD-FEA4-43A0-9F65-34317C165817}&lt;/DBUID&gt;&lt;/Extra&gt;&lt;/Item&gt;&lt;/References&gt;&lt;/Group&gt;&lt;Group&gt;&lt;References&gt;&lt;Item&gt;&lt;ID&gt;5382&lt;/ID&gt;&lt;UID&gt;{E81BB815-8274-4530-96F2-7483AA5433D0}&lt;/UID&gt;&lt;Title&gt;Reemergence of anaerobic bacteremia&lt;/Title&gt;&lt;Template&gt;Journal Article&lt;/Template&gt;&lt;Star&gt;0&lt;/Star&gt;&lt;Tag&gt;0&lt;/Tag&gt;&lt;Author&gt;Lassmann, B; Gustafson, D R; Wood, C M; Rosenblatt, J E&lt;/Author&gt;&lt;Year&gt;2007&lt;/Year&gt;&lt;Details&gt;&lt;_accessed&gt;65938272&lt;/_accessed&gt;&lt;_accession_num&gt;17342637&lt;/_accession_num&gt;&lt;_author_adr&gt;Department of Internal Medicine, Mayo Clinic, Rochester, MN, USA.&lt;/_author_adr&gt;&lt;_collection_scope&gt;SCIE&lt;/_collection_scope&gt;&lt;_created&gt;65938272&lt;/_created&gt;&lt;_date&gt;2007-04-01&lt;/_date&gt;&lt;_date_display&gt;2007 Apr 1&lt;/_date_display&gt;&lt;_db_updated&gt;PubMed&lt;/_db_updated&gt;&lt;_doi&gt;10.1086/512197&lt;/_doi&gt;&lt;_impact_factor&gt;  11.800&lt;/_impact_factor&gt;&lt;_isbn&gt;1537-6591 (Electronic); 1058-4838 (Linking)&lt;/_isbn&gt;&lt;_issue&gt;7&lt;/_issue&gt;&lt;_journal&gt;Clin Infect Dis&lt;/_journal&gt;&lt;_language&gt;eng&lt;/_language&gt;&lt;_modified&gt;65938273&lt;/_modified&gt;&lt;_pages&gt;895-900&lt;/_pages&gt;&lt;_short_title&gt;YB025&lt;/_short_title&gt;&lt;_social_category&gt;免疫学(2) &amp;amp; 传染病学(1) &amp;amp; 微生物学(1)&lt;/_social_category&gt;&lt;_subject_headings&gt;Academic Medical Centers; Age Distribution; Aged; Aged, 80 and over; Bacteremia/*epidemiology/microbiology; Bacteria, Anaerobic/*isolation &amp;amp; purification; Bacterial Infections/*epidemiology/microbiology; Blood/*microbiology; Female; Health Surveys; Humans; Incidence; Male; Middle Aged; Minnesota/epidemiology; Probability; Retrospective Studies; Risk Assessment&lt;/_subject_headings&gt;&lt;_tertiary_title&gt;Clinical infectious diseases : an official publication of the Infectious Diseases _x000d__x000a_      Society of America&lt;/_tertiary_title&gt;&lt;_type_work&gt;Journal Article&lt;/_type_work&gt;&lt;_url&gt;http://www.ncbi.nlm.nih.gov/entrez/query.fcgi?cmd=Retrieve&amp;amp;db=pubmed&amp;amp;dopt=Abstract&amp;amp;list_uids=17342637&amp;amp;query_hl=1&lt;/_url&gt;&lt;_volume&gt;44&lt;/_volume&gt;&lt;/Details&gt;&lt;Extra&gt;&lt;DBUID&gt;{E820D0FD-FEA4-43A0-9F65-34317C165817}&lt;/DBUID&gt;&lt;/Extra&gt;&lt;/Item&gt;&lt;/References&gt;&lt;/Group&gt;&lt;/Citation&gt;_x000a_"/>
    <w:docVar w:name="NE.Ref{AB516FCE-A05D-46EB-93CD-57D6F870E338}" w:val=" ADDIN NE.Ref.{AB516FCE-A05D-46EB-93CD-57D6F870E338}&lt;Citation&gt;&lt;Group&gt;&lt;References&gt;&lt;Item&gt;&lt;ID&gt;5368&lt;/ID&gt;&lt;UID&gt;{1A6188CA-EB6E-4C8E-B3B4-CEB50B7FF165}&lt;/UID&gt;&lt;Title&gt;Epidemiology and outcome of anaerobic bacteremia in a tertiary hospital&lt;/Title&gt;&lt;Template&gt;Journal Article&lt;/Template&gt;&lt;Star&gt;0&lt;/Star&gt;&lt;Tag&gt;0&lt;/Tag&gt;&lt;Author&gt;Zouggari, Y; Lelubre, C; Lali, S E; Cherifi, S&lt;/Author&gt;&lt;Year&gt;2022&lt;/Year&gt;&lt;Details&gt;&lt;_accessed&gt;65954426&lt;/_accessed&gt;&lt;_accession_num&gt;36055955&lt;/_accession_num&gt;&lt;_author_adr&gt;Departement of Internal Medicine, CHU-Charleroi Marie-Curie, Universite libre de  Bruxelles, Charleroi, Belgium. Electronic address: Yasmin.Zouggari@ulb.be.; Departement of Internal Medicine, CHU-Charleroi Marie-Curie, Universite libre de  Bruxelles, Charleroi, Belgium.; Department of Microbiology Laboratory, University Hospital of Charleroi,  Lodelinsart, Belgium.; Departement of Internal Medicine, CHU-Charleroi Marie-Curie, Universite libre de  Bruxelles, Charleroi, Belgium.&lt;/_author_adr&gt;&lt;_collection_scope&gt;SCIE&lt;/_collection_scope&gt;&lt;_created&gt;65852499&lt;/_created&gt;&lt;_date&gt;2022-11-01&lt;/_date&gt;&lt;_date_display&gt;2022 Nov&lt;/_date_display&gt;&lt;_db_updated&gt;PubMed&lt;/_db_updated&gt;&lt;_doi&gt;10.1016/j.ejim.2022.08.024&lt;/_doi&gt;&lt;_impact_factor&gt;   8.000&lt;/_impact_factor&gt;&lt;_isbn&gt;1879-0828 (Electronic); 0953-6205 (Linking)&lt;/_isbn&gt;&lt;_journal&gt;Eur J Intern Med&lt;/_journal&gt;&lt;_keywords&gt;Anaerobic bacteremia; Epidemiology; Outcome&lt;/_keywords&gt;&lt;_language&gt;eng&lt;/_language&gt;&lt;_modified&gt;65954427&lt;/_modified&gt;&lt;_ori_publication&gt;Copyright (c) 2022 European Federation of Internal Medicine. Published by Elsevier _x000d__x000a_      B.V. All rights reserved.&lt;/_ori_publication&gt;&lt;_pages&gt;63-68&lt;/_pages&gt;&lt;_short_title&gt;YB011三级医院厌氧菌血症的流行病学与转归&lt;/_short_title&gt;&lt;_social_category&gt;医学：内科(2)&lt;/_social_category&gt;&lt;_subject_headings&gt;Humans; Middle Aged; Aged; Aged, 80 and over; Tertiary Care Centers; Retrospective Studies; Anaerobiosis; Bacteria, Anaerobic; *Bacteremia/drug therapy/epidemiology; Anti-Bacterial Agents/therapeutic use; *Renal Insufficiency, Chronic/epidemiology/drug therapy&lt;/_subject_headings&gt;&lt;_tertiary_title&gt;European journal of internal medicine&lt;/_tertiary_title&gt;&lt;_type_work&gt;Journal Article&lt;/_type_work&gt;&lt;_url&gt;http://www.ncbi.nlm.nih.gov/entrez/query.fcgi?cmd=Retrieve&amp;amp;db=pubmed&amp;amp;dopt=Abstract&amp;amp;list_uids=36055955&amp;amp;query_hl=1&lt;/_url&gt;&lt;_volume&gt;105&lt;/_volume&gt;&lt;/Details&gt;&lt;Extra&gt;&lt;DBUID&gt;{E820D0FD-FEA4-43A0-9F65-34317C165817}&lt;/DBUID&gt;&lt;/Extra&gt;&lt;/Item&gt;&lt;/References&gt;&lt;/Group&gt;&lt;/Citation&gt;_x000a_"/>
    <w:docVar w:name="NE.Ref{AC367F25-BA99-4E49-9C1C-171BE312F646}" w:val=" ADDIN NE.Ref.{AC367F25-BA99-4E49-9C1C-171BE312F646}&lt;Citation&gt;&lt;Group&gt;&lt;References&gt;&lt;Item&gt;&lt;ID&gt;5384&lt;/ID&gt;&lt;UID&gt;{FCDC9431-223D-4F39-86B2-1B3BC2EAAB19}&lt;/UID&gt;&lt;Title&gt;Antimicrobial susceptibility of Bacteroides fragilis group isolates in Europe: 20  years of experience&lt;/Title&gt;&lt;Template&gt;Journal Article&lt;/Template&gt;&lt;Star&gt;0&lt;/Star&gt;&lt;Tag&gt;0&lt;/Tag&gt;&lt;Author&gt;Nagy, E; Urban, E; Nord, C E&lt;/Author&gt;&lt;Year&gt;2011&lt;/Year&gt;&lt;Details&gt;&lt;_accessed&gt;66085498&lt;/_accessed&gt;&lt;_accession_num&gt;20456453&lt;/_accession_num&gt;&lt;_author_adr&gt;Institute of Clinical Microbiology, Albert Szent-Gyorgyi Medical Centre,  University of Szeged, Hungary. agye@mlab.szote.u-szeged.hu&lt;/_author_adr&gt;&lt;_collection_scope&gt;SCIE&lt;/_collection_scope&gt;&lt;_created&gt;65938310&lt;/_created&gt;&lt;_date&gt;2011-03-01&lt;/_date&gt;&lt;_date_display&gt;2011 Mar&lt;/_date_display&gt;&lt;_db_updated&gt;PubMed&lt;/_db_updated&gt;&lt;_doi&gt;10.1111/j.1469-0691.2010.03256.x&lt;/_doi&gt;&lt;_impact_factor&gt;  14.200&lt;/_impact_factor&gt;&lt;_isbn&gt;1469-0691 (Electronic); 1198-743X (Linking)&lt;/_isbn&gt;&lt;_issue&gt;3&lt;/_issue&gt;&lt;_journal&gt;Clin Microbiol Infect&lt;/_journal&gt;&lt;_language&gt;eng&lt;/_language&gt;&lt;_modified&gt;66085489&lt;/_modified&gt;&lt;_ori_publication&gt;(c) 2010 The Authors. Journal Compilation (c) 2010 European Society of Clinical _x000d__x000a_      Microbiology and Infectious Diseases.&lt;/_ori_publication&gt;&lt;_pages&gt;371-9&lt;/_pages&gt;&lt;_short_title&gt;YB027&lt;/_short_title&gt;&lt;_social_category&gt;传染病学(1) &amp;amp; 微生物学(1)&lt;/_social_category&gt;&lt;_subject_headings&gt;Anti-Bacterial Agents/*pharmacology; Bacteroides Infections/epidemiology/*microbiology; Bacteroides fragilis/*drug effects/isolation &amp;amp; purification; Drug Resistance, Bacterial; Europe/epidemiology; Humans; Microbial Sensitivity Tests; Phylogeography&lt;/_subject_headings&gt;&lt;_tertiary_title&gt;Clinical microbiology and infection : the official publication of the European _x000d__x000a_      Society of Clinical Microbiology and Infectious Diseases&lt;/_tertiary_title&gt;&lt;_type_work&gt;Comparative Study; Journal Article; Multicenter Study; Research Support, Non-U.S. Gov&amp;apos;t&lt;/_type_work&gt;&lt;_url&gt;http://www.ncbi.nlm.nih.gov/entrez/query.fcgi?cmd=Retrieve&amp;amp;db=pubmed&amp;amp;dopt=Abstract&amp;amp;list_uids=20456453&amp;amp;query_hl=1&lt;/_url&gt;&lt;_volume&gt;17&lt;/_volume&gt;&lt;/Details&gt;&lt;Extra&gt;&lt;DBUID&gt;{E820D0FD-FEA4-43A0-9F65-34317C165817}&lt;/DBUID&gt;&lt;/Extra&gt;&lt;/Item&gt;&lt;/References&gt;&lt;/Group&gt;&lt;/Citation&gt;_x000a_"/>
    <w:docVar w:name="NE.Ref{BEE5E967-FCC2-4D19-8FAA-A32934CE15C4}" w:val=" ADDIN NE.Ref.{BEE5E967-FCC2-4D19-8FAA-A32934CE15C4}&lt;Citation&gt;&lt;Group&gt;&lt;References&gt;&lt;Item&gt;&lt;ID&gt;5385&lt;/ID&gt;&lt;UID&gt;{7C4E4D1E-1373-40B4-A3DC-BC5160931FB0}&lt;/UID&gt;&lt;Title&gt;How to isolate, identify and determine antimicrobial susceptibility of anaerobic  bacteria in routine laboratories&lt;/Title&gt;&lt;Template&gt;Journal Article&lt;/Template&gt;&lt;Star&gt;0&lt;/Star&gt;&lt;Tag&gt;0&lt;/Tag&gt;&lt;Author&gt;Nagy, E; Boyanova, L; Justesen, U S&lt;/Author&gt;&lt;Year&gt;2018&lt;/Year&gt;&lt;Details&gt;&lt;_accessed&gt;65938359&lt;/_accessed&gt;&lt;_accession_num&gt;29458156&lt;/_accession_num&gt;&lt;_author_adr&gt;Institute of Clinical Microbiology, University of Szeged, Szeged, Hungary.  Electronic address: nagy.erzsebet@med.u-szeged.hu.; Department of Medical Microbiology, Medical University of Sofia, Sofia, Bulgaria.; Department of Clinical Microbiology, Odense University Hospital, Odense, Denmark.&lt;/_author_adr&gt;&lt;_collection_scope&gt;SCIE&lt;/_collection_scope&gt;&lt;_created&gt;65938359&lt;/_created&gt;&lt;_date&gt;2018-11-01&lt;/_date&gt;&lt;_date_display&gt;2018 Nov&lt;/_date_display&gt;&lt;_db_updated&gt;PubMed&lt;/_db_updated&gt;&lt;_doi&gt;10.1016/j.cmi.2018.02.008&lt;/_doi&gt;&lt;_impact_factor&gt;  14.200&lt;/_impact_factor&gt;&lt;_isbn&gt;1469-0691 (Electronic); 1198-743X (Linking)&lt;/_isbn&gt;&lt;_issue&gt;11&lt;/_issue&gt;&lt;_journal&gt;Clin Microbiol Infect&lt;/_journal&gt;&lt;_keywords&gt;Anaerobic bacteria; Antimicrobial susceptibility determination; Identification; Isolation&lt;/_keywords&gt;&lt;_language&gt;eng&lt;/_language&gt;&lt;_modified&gt;65938362&lt;/_modified&gt;&lt;_ori_publication&gt;Copyright (c) 2018 European Society of Clinical Microbiology and Infectious _x000d__x000a_      Diseases. Published by Elsevier Ltd. All rights reserved.&lt;/_ori_publication&gt;&lt;_pages&gt;1139-1148&lt;/_pages&gt;&lt;_short_title&gt;YB024&lt;/_short_title&gt;&lt;_social_category&gt;传染病学(1) &amp;amp; 微生物学(1)&lt;/_social_category&gt;&lt;_subject_headings&gt;Anti-Bacterial Agents/*pharmacology; Bacteria, Anaerobic/*drug effects; Bacterial Infections/diagnosis/*microbiology; *Drug Resistance, Bacterial; Humans; Laboratories&lt;/_subject_headings&gt;&lt;_tertiary_title&gt;Clinical microbiology and infection : the official publication of the European _x000d__x000a_      Society of Clinical Microbiology and Infectious Diseases&lt;/_tertiary_title&gt;&lt;_type_work&gt;Journal Article; Review&lt;/_type_work&gt;&lt;_url&gt;http://www.ncbi.nlm.nih.gov/entrez/query.fcgi?cmd=Retrieve&amp;amp;db=pubmed&amp;amp;dopt=Abstract&amp;amp;list_uids=29458156&amp;amp;query_hl=1&lt;/_url&gt;&lt;_volume&gt;24&lt;/_volume&gt;&lt;/Details&gt;&lt;Extra&gt;&lt;DBUID&gt;{E820D0FD-FEA4-43A0-9F65-34317C165817}&lt;/DBUID&gt;&lt;/Extra&gt;&lt;/Item&gt;&lt;/References&gt;&lt;/Group&gt;&lt;Group&gt;&lt;References&gt;&lt;Item&gt;&lt;ID&gt;5372&lt;/ID&gt;&lt;UID&gt;{7C794590-467E-44EE-84D0-445D36DF3207}&lt;/UID&gt;&lt;Title&gt;Direct Matrix-Assisted Laser Desorption Ionization-Time of Flight Mass  Spectrometry Testing from Positive Blood Cultures for Rapid Identification of  Bloodstream Infection-Causing Anaerobic Bacteria&lt;/Title&gt;&lt;Template&gt;Journal Article&lt;/Template&gt;&lt;Star&gt;0&lt;/Star&gt;&lt;Tag&gt;0&lt;/Tag&gt;&lt;Author&gt;D&amp;apos;Inzeo, T; Fiori, B; Liotti, F M; Cortazzo, V; Talamonti, D; Ventriglia, F; De Maio, F; De Carolis, E; Sanguinetti, M; Posteraro, B; Spanu, T&lt;/Author&gt;&lt;Year&gt;2021&lt;/Year&gt;&lt;Details&gt;&lt;_accessed&gt;66121709&lt;/_accessed&gt;&lt;_accession_num&gt;33883181&lt;/_accession_num&gt;&lt;_author_adr&gt;Dipartimento di Scienze di Laboratorio e Infettivologiche, Fondazione Policlinico  Universitario A. Gemelli IRCCS, Rome, Italy.; Dipartimento di Scienze Biotecnologiche di Base, Cliniche Intensivologiche e  Perioperatorie, Universita Cattolica del Sacro Cuore, Rome, Italy.; Dipartimento di Scienze di Laboratorio e Infettivologiche, Fondazione Policlinico  Universitario A. Gemelli IRCCS, Rome, Italy.; Dipartimento di Scienze di Laboratorio e Infettivologiche, Fondazione Policlinico  Universitario A. Gemelli IRCCS, Rome, Italy.; Dipartimento di Scienze Biotecnologiche di Base, Cliniche Intensivologiche e  Perioperatorie, Universita Cattolica del Sacro Cuore, Rome, Italy.; Dipartimento di Scienze Biotecnologiche di Base, Cliniche Intensivologiche e  Perioperatorie, Universita Cattolica del Sacro Cuore, Rome, Italy.; Dipartimento di Scienze Biotecnologiche di Base, Cliniche Intensivologiche e  Perioperatorie, Universita Cattolica del Sacro Cuore, Rome, Italy.; Dipartimento di Scienze di Laboratorio e Infettivologiche, Fondazione Policlinico  Universitario A. Gemelli IRCCS, Rome, Italy.; Dipartimento di Scienze di Laboratorio e Infettivologiche, Fondazione Policlinico  Universitario A. Gemelli IRCCS, Rome, Italy.; Dipartimento di Scienze di Laboratorio e Infettivologiche, Fondazione Policlinico  Universitario A. Gemelli IRCCS, Rome, Italy.; Dipartimento di Scienze di Laboratorio e Infettivologiche, Fondazione Policlinico  Universitario A. Gemelli IRCCS, Rome, Italy.; Dipartimento di Scienze Biotecnologiche di Base, Cliniche Intensivologiche e  Perioperatorie, Universita Cattolica del Sacro Cuore, Rome, Italy.; Dipartimento di Scienze Biotecnologiche di Base, Cliniche Intensivologiche e  Perioperatorie, Universita Cattolica del Sacro Cuore, Rome, Italy.; Dipartimento di Scienze Mediche e Chirurgiche, Fondazione Policlinico  Universitario A. Gemelli IRCCS, Rome, Italy.; Dipartimento di Scienze di Laboratorio e Infettivologiche, Fondazione Policlinico  Universitario A. Gemelli IRCCS, Rome, Italy.; Dipartimento di Scienze Biotecnologiche di Base, Cliniche Intensivologiche e  Perioperatorie, Universita Cattolica del Sacro Cuore, Rome, Italy.&lt;/_author_adr&gt;&lt;_collection_scope&gt;SCIE&lt;/_collection_scope&gt;&lt;_created&gt;65852569&lt;/_created&gt;&lt;_date&gt;2021-06-18&lt;/_date&gt;&lt;_date_display&gt;2021 Jun 18&lt;/_date_display&gt;&lt;_db_updated&gt;PubMed&lt;/_db_updated&gt;&lt;_doi&gt;10.1128/JCM.00521-21&lt;/_doi&gt;&lt;_impact_factor&gt;   9.400&lt;/_impact_factor&gt;&lt;_isbn&gt;1098-660X (Electronic); 0095-1137 (Print); 0095-1137 (Linking)&lt;/_isbn&gt;&lt;_issue&gt;7&lt;/_issue&gt;&lt;_journal&gt;J Clin Microbiol&lt;/_journal&gt;&lt;_keywords&gt;MALDI-TOF mass spectrometry; anaerobic bacteria; blood culture; bloodstream infection; direct identification&lt;/_keywords&gt;&lt;_language&gt;eng&lt;/_language&gt;&lt;_modified&gt;65852570&lt;/_modified&gt;&lt;_pages&gt;e0052121&lt;/_pages&gt;&lt;_short_title&gt;YB015厌氧菌BSI用MS鉴定&lt;/_short_title&gt;&lt;_social_category&gt;微生物学(2)&lt;/_social_category&gt;&lt;_subject_headings&gt;*Bacteremia/diagnosis; Bacteria, Anaerobic; Blood Culture; Humans; *Sepsis; Spectrometry, Mass, Matrix-Assisted Laser Desorption-Ionization&lt;/_subject_headings&gt;&lt;_tertiary_title&gt;Journal of clinical microbiology&lt;/_tertiary_title&gt;&lt;_type_work&gt;Letter&lt;/_type_work&gt;&lt;_url&gt;http://www.ncbi.nlm.nih.gov/entrez/query.fcgi?cmd=Retrieve&amp;amp;db=pubmed&amp;amp;dopt=Abstract&amp;amp;list_uids=33883181&amp;amp;query_hl=1&lt;/_url&gt;&lt;_volume&gt;59&lt;/_volume&gt;&lt;/Details&gt;&lt;Extra&gt;&lt;DBUID&gt;{E820D0FD-FEA4-43A0-9F65-34317C165817}&lt;/DBUID&gt;&lt;/Extra&gt;&lt;/Item&gt;&lt;/References&gt;&lt;/Group&gt;&lt;/Citation&gt;_x000a_"/>
    <w:docVar w:name="NE.Ref{C5D8E849-980A-4FBF-B57C-2ABC25CCEAE1}" w:val=" ADDIN NE.Ref.{C5D8E849-980A-4FBF-B57C-2ABC25CCEAE1}&lt;Citation&gt;&lt;Group&gt;&lt;References&gt;&lt;Item&gt;&lt;ID&gt;5401&lt;/ID&gt;&lt;UID&gt;{1A065D1D-5101-4045-BBD3-74062C234F23}&lt;/UID&gt;&lt;Title&gt;Disparities in 36 cancers across 185 countries: secondary analysis of global  cancer statistics&lt;/Title&gt;&lt;Template&gt;Journal Article&lt;/Template&gt;&lt;Star&gt;0&lt;/Star&gt;&lt;Tag&gt;0&lt;/Tag&gt;&lt;Author&gt;Li, Q; Xia, C; Li, H; Yan, X; Yang, F; Cao, M; Zhang, S; Teng, Y; He, S; Cao, M; Chen, W&lt;/Author&gt;&lt;Year&gt;2024&lt;/Year&gt;&lt;Details&gt;&lt;_accessed&gt;66095880&lt;/_accessed&gt;&lt;_accession_num&gt;39167345&lt;/_accession_num&gt;&lt;_author_adr&gt;Office of Cancer Screening, National Cancer Center/National Clinical Research  Center for Cancer/Cancer Hospital, Chinese Academy of Medical Sciences and Peking  Union Medical College, Beijing, 100021, China.; Office of Cancer Screening, National Cancer Center/National Clinical Research  Center for Cancer/Cancer Hospital, Chinese Academy of Medical Sciences and Peking  Union Medical College, Beijing, 100021, China.; Office of Cancer Screening, National Cancer Center/National Clinical Research  Center for Cancer/Cancer Hospital, Chinese Academy of Medical Sciences and Peking  Union Medical College, Beijing, 100021, China.; Office of Cancer Screening, National Cancer Center/National Clinical Research  Center for Cancer/Cancer Hospital, Chinese Academy of Medical Sciences and Peking  Union Medical College, Beijing, 100021, China.; Office of Cancer Screening, National Cancer Center/National Clinical Research  Center for Cancer/Cancer Hospital, Chinese Academy of Medical Sciences and Peking  Union Medical College, Beijing, 100021, China.; Office of Cancer Screening, National Cancer Center/National Clinical Research  Center for Cancer/Cancer Hospital, Chinese Academy of Medical Sciences and Peking  Union Medical College, Beijing, 100021, China.; Office of Cancer Screening, National Cancer Center/National Clinical Research  Center for Cancer/Cancer Hospital, Chinese Academy of Medical Sciences and Peking  Union Medical College, Beijing, 100021, China.; Office of Cancer Screening, National Cancer Center/National Clinical Research  Center for Cancer/Cancer Hospital, Chinese Academy of Medical Sciences and Peking  Union Medical College, Beijing, 100021, China.; Office of Cancer Screening, National Cancer Center/National Clinical Research  Center for Cancer/Cancer Hospital, Chinese Academy of Medical Sciences and Peking  Union Medical College, Beijing, 100021, China.; Office of Cancer Screening, National Cancer Center/National Clinical Research  Center for Cancer/Cancer Hospital, Chinese Academy of Medical Sciences and Peking  Union Medical College, Beijing, 100021, China.; Office of Cancer Screening, National Cancer Center/National Clinical Research  Center for Cancer/Cancer Hospital, Chinese Academy of Medical Sciences and Peking  Union Medical College, Beijing, 100021, China. chenwq@cicams.ac.cn.&lt;/_author_adr&gt;&lt;_collection_scope&gt;SCIE;CSCD&lt;/_collection_scope&gt;&lt;_created&gt;66095586&lt;/_created&gt;&lt;_date&gt;2024-10-01&lt;/_date&gt;&lt;_date_display&gt;2024 Oct&lt;/_date_display&gt;&lt;_db_updated&gt;PubMed&lt;/_db_updated&gt;&lt;_doi&gt;10.1007/s11684-024-1058-6&lt;/_doi&gt;&lt;_impact_factor&gt;   8.100&lt;/_impact_factor&gt;&lt;_isbn&gt;2095-0225 (Electronic); 2095-0217 (Linking)&lt;/_isbn&gt;&lt;_issue&gt;5&lt;/_issue&gt;&lt;_journal&gt;Front Med&lt;/_journal&gt;&lt;_keywords&gt;burden; cancer; disparities; global; mortality-to-incidence ratio; mortality-to-prevalence ratio&lt;/_keywords&gt;&lt;_language&gt;eng&lt;/_language&gt;&lt;_modified&gt;66095589&lt;/_modified&gt;&lt;_ori_publication&gt;(c) 2024. Higher Education Press.&lt;/_ori_publication&gt;&lt;_pages&gt;911-920&lt;/_pages&gt;&lt;_short_title&gt;YB036&lt;/_short_title&gt;&lt;_social_category&gt;医学：研究与实验(3) &amp;amp; 肿瘤学(4)&lt;/_social_category&gt;&lt;_subject_headings&gt;Humans; *Neoplasms/epidemiology/mortality; Female; Male; Incidence; *Global Health/statistics &amp;amp; numerical data; Prevalence; *Health Status Disparities; Middle Aged; Aged; Adult; Socioeconomic Factors; Adolescent; Developing Countries; Young Adult; Child; Child, Preschool; Infant&lt;/_subject_headings&gt;&lt;_tertiary_title&gt;Frontiers of medicine&lt;/_tertiary_title&gt;&lt;_type_work&gt;Journal Article&lt;/_type_work&gt;&lt;_url&gt;http://www.ncbi.nlm.nih.gov/entrez/query.fcgi?cmd=Retrieve&amp;amp;db=pubmed&amp;amp;dopt=Abstract&amp;amp;list_uids=39167345&amp;amp;query_hl=1&lt;/_url&gt;&lt;_volume&gt;18&lt;/_volume&gt;&lt;/Details&gt;&lt;Extra&gt;&lt;DBUID&gt;{E820D0FD-FEA4-43A0-9F65-34317C165817}&lt;/DBUID&gt;&lt;/Extra&gt;&lt;/Item&gt;&lt;/References&gt;&lt;/Group&gt;&lt;Group&gt;&lt;References&gt;&lt;Item&gt;&lt;ID&gt;5402&lt;/ID&gt;&lt;UID&gt;{D63822DF-E515-4504-8FA7-EE5758AA2836}&lt;/UID&gt;&lt;Title&gt;Changing profiles of cancer burden worldwide and in China: a secondary analysis  of the global cancer statistics 2020&lt;/Title&gt;&lt;Template&gt;Journal Article&lt;/Template&gt;&lt;Star&gt;0&lt;/Star&gt;&lt;Tag&gt;0&lt;/Tag&gt;&lt;Author&gt;Cao, W; Chen, H D; Yu, Y W; Li, N; Chen, W Q&lt;/Author&gt;&lt;Year&gt;2021&lt;/Year&gt;&lt;Details&gt;&lt;_accessed&gt;66095878&lt;/_accessed&gt;&lt;_accession_num&gt;33734139&lt;/_accession_num&gt;&lt;_author_adr&gt;Office of Cancer Screening, National Cancer Center/National Clinical Research  Center for Cancer/Cancer Hospital, Chinese Academy of Medical Sciences and Peking  Union Medical College, Beijing 100021, China.&lt;/_author_adr&gt;&lt;_collection_scope&gt;SCIE;CSCD&lt;/_collection_scope&gt;&lt;_created&gt;66095877&lt;/_created&gt;&lt;_date&gt;2021-03-17&lt;/_date&gt;&lt;_date_display&gt;2021 Mar 17&lt;/_date_display&gt;&lt;_db_updated&gt;PubMed&lt;/_db_updated&gt;&lt;_doi&gt;10.1097/CM9.0000000000001474&lt;/_doi&gt;&lt;_impact_factor&gt;   6.100&lt;/_impact_factor&gt;&lt;_isbn&gt;2542-5641 (Electronic); 0366-6999 (Print); 0366-6999 (Linking)&lt;/_isbn&gt;&lt;_issue&gt;7&lt;/_issue&gt;&lt;_journal&gt;Chin Med J (Engl)&lt;/_journal&gt;&lt;_language&gt;eng&lt;/_language&gt;&lt;_modified&gt;66095879&lt;/_modified&gt;&lt;_ori_publication&gt;Copyright (c) 2021 The Chinese Medical Association, produced by Wolters Kluwer, _x000d__x000a_      Inc. under the CC-BY-NC-ND license.&lt;/_ori_publication&gt;&lt;_pages&gt;783-791&lt;/_pages&gt;&lt;_short_title&gt;YB037结直肠癌增加&lt;/_short_title&gt;&lt;_social_category&gt;医学：内科(3)&lt;/_social_category&gt;&lt;_subject_headings&gt;China/epidemiology; *Colorectal Neoplasms; Female; Humans; Incidence; *Liver Neoplasms; Male; *Neoplasms/epidemiology; Registries&lt;/_subject_headings&gt;&lt;_tertiary_title&gt;Chinese medical journal&lt;/_tertiary_title&gt;&lt;_type_work&gt;Journal Article&lt;/_type_work&gt;&lt;_url&gt;http://www.ncbi.nlm.nih.gov/entrez/query.fcgi?cmd=Retrieve&amp;amp;db=pubmed&amp;amp;dopt=Abstract&amp;amp;list_uids=33734139&amp;amp;query_hl=1&lt;/_url&gt;&lt;_volume&gt;134&lt;/_volume&gt;&lt;/Details&gt;&lt;Extra&gt;&lt;DBUID&gt;{E820D0FD-FEA4-43A0-9F65-34317C165817}&lt;/DBUID&gt;&lt;/Extra&gt;&lt;/Item&gt;&lt;/References&gt;&lt;/Group&gt;&lt;/Citation&gt;_x000a_"/>
    <w:docVar w:name="NE.Ref{C6281C56-E379-45B7-AA8E-317071478889}" w:val=" ADDIN NE.Ref.{C6281C56-E379-45B7-AA8E-317071478889}&lt;Citation&gt;&lt;Group&gt;&lt;References&gt;&lt;Item&gt;&lt;ID&gt;5312&lt;/ID&gt;&lt;UID&gt;{9CE1386A-2395-48EC-9BDD-B3E35447A766}&lt;/UID&gt;&lt;Title&gt;Clinical evaluation of a multiplex droplet digital PCR for diagnosing suspected  bloodstream infections: a prospective study&lt;/Title&gt;&lt;Template&gt;Journal Article&lt;/Template&gt;&lt;Star&gt;0&lt;/Star&gt;&lt;Tag&gt;0&lt;/Tag&gt;&lt;Author&gt;Peng, Y; Xie, R; Luo, Y; Guo, P; Wu, Z; Chen, Y; Liu, P; Deng, J; Huang, B; Liao, K&lt;/Author&gt;&lt;Year&gt;2024&lt;/Year&gt;&lt;Details&gt;&lt;_accessed&gt;65836558&lt;/_accessed&gt;&lt;_accession_num&gt;39885964&lt;/_accession_num&gt;&lt;_author_adr&gt;Department of Clinical Laboratory, The First Affiliated Hospital, Sun Yat-sen  University, Guangzhou, China.; Division of Pulmonary and Critical Care Medicine, The First Affiliated Hospital,  Sun Yat-sen University, Guangzhou, China.; Division of Pulmonary and Critical Care Medicine, The First Affiliated Hospital,  Sun Yat-sen University, Guangzhou, China.; Institute of Respiratory Diseases, Sun Yat-sen University, Guangzhou, China.; Department of Emergency, The First Affiliated Hospital, Sun Yat-sen University,  Guangzhou, China.; Department of Clinical Laboratory, The First Affiliated Hospital, Sun Yat-sen  University, Guangzhou, China.; Department of Clinical Laboratory, The First Affiliated Hospital, Sun Yat-sen  University, Guangzhou, China.; Department of Clinical Laboratory, The First Affiliated Hospital, Sun Yat-sen  University, Guangzhou, China.; Department of Clinical Laboratory, The First Affiliated Hospital, Sun Yat-sen  University, Guangzhou, China.; Department of Clinical Laboratory, The First Affiliated Hospital, Sun Yat-sen  University, Guangzhou, China.; Department of Clinical Laboratory, The First Affiliated Hospital, Sun Yat-sen  University, Guangzhou, China.; Department of Clinical Laboratory, The First Affiliated Hospital, Sun Yat-sen  University, Guangzhou, China.&lt;/_author_adr&gt;&lt;_collection_scope&gt;SCIE&lt;/_collection_scope&gt;&lt;_created&gt;65791436&lt;/_created&gt;&lt;_date&gt;2024-01-20&lt;/_date&gt;&lt;_date_display&gt;2024&lt;/_date_display&gt;&lt;_db_updated&gt;PubMed&lt;/_db_updated&gt;&lt;_doi&gt;10.3389/fcimb.2024.1489792&lt;/_doi&gt;&lt;_impact_factor&gt;   5.700&lt;/_impact_factor&gt;&lt;_isbn&gt;2235-2988 (Electronic); 2235-2988 (Linking)&lt;/_isbn&gt;&lt;_journal&gt;Front Cell Infect Microbiol&lt;/_journal&gt;&lt;_keywords&gt;blood culture; bloodstream infection; droplet digital PCR; pathogen load; predictive value&lt;/_keywords&gt;&lt;_language&gt;eng&lt;/_language&gt;&lt;_modified&gt;65791443&lt;/_modified&gt;&lt;_ori_publication&gt;Copyright (c) 2025 Peng, Xie, Luo, Guo, Wu, Chen, Liu, Deng, Huang and Liao.&lt;/_ori_publication&gt;&lt;_pages&gt;1489792&lt;/_pages&gt;&lt;_short_title&gt;SCI05&lt;/_short_title&gt;&lt;_social_category&gt;免疫学(3) &amp;amp; 微生物学(2)&lt;/_social_category&gt;&lt;_subject_headings&gt;Humans; Prospective Studies; *Sensitivity and Specificity; Female; Male; *Multiplex Polymerase Chain Reaction/methods; Middle Aged; Aged; ROC Curve; Bacteremia/diagnosis/microbiology; Adult; Bacteria/isolation &amp;amp; purification/genetics/classification; Sepsis/diagnosis/microbiology; Aged, 80 and over; Blood Culture/methods; Molecular Diagnostic Techniques/methods&lt;/_subject_headings&gt;&lt;_tertiary_title&gt;Frontiers in cellular and infection microbiology&lt;/_tertiary_title&gt;&lt;_type_work&gt;Evaluation Study; Journal Article&lt;/_type_work&gt;&lt;_url&gt;http://www.ncbi.nlm.nih.gov/entrez/query.fcgi?cmd=Retrieve&amp;amp;db=pubmed&amp;amp;dopt=Abstract&amp;amp;list_uids=39885964&amp;amp;query_hl=1&lt;/_url&gt;&lt;_volume&gt;14&lt;/_volume&gt;&lt;/Details&gt;&lt;Extra&gt;&lt;DBUID&gt;{E820D0FD-FEA4-43A0-9F65-34317C165817}&lt;/DBUID&gt;&lt;/Extra&gt;&lt;/Item&gt;&lt;/References&gt;&lt;/Group&gt;&lt;/Citation&gt;_x000a_"/>
    <w:docVar w:name="NE.Ref{CB16C437-1DAF-4786-8A9D-AB2E8E023D98}" w:val=" ADDIN NE.Ref.{CB16C437-1DAF-4786-8A9D-AB2E8E023D98}&lt;Citation&gt;&lt;Group&gt;&lt;References&gt;&lt;Item&gt;&lt;ID&gt;5378&lt;/ID&gt;&lt;UID&gt;{65F0A358-2009-46E7-95CE-139C69F8A363}&lt;/UID&gt;&lt;Title&gt;Clinical and microbiological characteristics of anaerobic bacteremia during  1994-2019: A Danish population-based cohort study&lt;/Title&gt;&lt;Template&gt;Journal Article&lt;/Template&gt;&lt;Star&gt;0&lt;/Star&gt;&lt;Tag&gt;0&lt;/Tag&gt;&lt;Author&gt;Mortensen, K K; Nielsen, H L; Sogaard, K K&lt;/Author&gt;&lt;Year&gt;2024&lt;/Year&gt;&lt;Details&gt;&lt;_accessed&gt;65954432&lt;/_accessed&gt;&lt;_accession_num&gt;39147014&lt;/_accession_num&gt;&lt;_author_adr&gt;Department of Clinical Microbiology, Aalborg University Hospital, Aalborg,  Denmark. Electronic address: kasper@rasmor.dk.; Department of Clinical Microbiology, Aalborg University Hospital, Aalborg,  Denmark; Department of Clinical Medicine, Aalborg University, Aalborg, Denmark.; Department of Clinical Microbiology, Aalborg University Hospital, Aalborg,  Denmark; Department of Clinical Medicine, Aalborg University, Aalborg, Denmark.&lt;/_author_adr&gt;&lt;_collection_scope&gt;SCIE&lt;/_collection_scope&gt;&lt;_created&gt;65866800&lt;/_created&gt;&lt;_date&gt;2024-10-01&lt;/_date&gt;&lt;_date_display&gt;2024 Oct&lt;/_date_display&gt;&lt;_db_updated&gt;PubMed&lt;/_db_updated&gt;&lt;_doi&gt;10.1016/j.anaerobe.2024.102898&lt;/_doi&gt;&lt;_impact_factor&gt;   2.300&lt;/_impact_factor&gt;&lt;_isbn&gt;1095-8274 (Electronic); 1075-9964 (Linking)&lt;/_isbn&gt;&lt;_journal&gt;Anaerobe&lt;/_journal&gt;&lt;_keywords&gt;Anaerobic bacteremia; Epidemiology; Mortality rate; Population-based study&lt;/_keywords&gt;&lt;_language&gt;eng&lt;/_language&gt;&lt;_modified&gt;65954432&lt;/_modified&gt;&lt;_ori_publication&gt;Copyright (c) 2024 Elsevier Ltd. All rights reserved.&lt;/_ori_publication&gt;&lt;_pages&gt;102898&lt;/_pages&gt;&lt;_short_title&gt;YB021厌氧菌血症有增加趋势2024&lt;/_short_title&gt;&lt;_social_category&gt;微生物学(4)&lt;/_social_category&gt;&lt;_subject_headings&gt;Humans; *Bacteremia/epidemiology/microbiology/mortality; Denmark/epidemiology; Male; Female; Aged; *Bacteria, Anaerobic/classification/isolation &amp;amp; purification; Middle Aged; Cohort Studies; Aged, 80 and over; Adult; Risk Factors; Incidence; Young Adult; Adolescent; Comorbidity; Clostridium/isolation &amp;amp; purification/classification&lt;/_subject_headings&gt;&lt;_tertiary_title&gt;Anaerobe&lt;/_tertiary_title&gt;&lt;_type_work&gt;Journal Article&lt;/_type_work&gt;&lt;_url&gt;http://www.ncbi.nlm.nih.gov/entrez/query.fcgi?cmd=Retrieve&amp;amp;db=pubmed&amp;amp;dopt=Abstract&amp;amp;list_uids=39147014&amp;amp;query_hl=1&lt;/_url&gt;&lt;_volume&gt;89&lt;/_volume&gt;&lt;/Details&gt;&lt;Extra&gt;&lt;DBUID&gt;{E820D0FD-FEA4-43A0-9F65-34317C165817}&lt;/DBUID&gt;&lt;/Extra&gt;&lt;/Item&gt;&lt;/References&gt;&lt;/Group&gt;&lt;Group&gt;&lt;References&gt;&lt;Item&gt;&lt;ID&gt;5377&lt;/ID&gt;&lt;UID&gt;{EB5563F7-8CF1-4EBB-8804-0691B7594B79}&lt;/UID&gt;&lt;Title&gt;Relevance of anaerobic bacteremia in adult patients: A never-ending story?&lt;/Title&gt;&lt;Template&gt;Journal Article&lt;/Template&gt;&lt;Star&gt;0&lt;/Star&gt;&lt;Tag&gt;0&lt;/Tag&gt;&lt;Author&gt;Gajdacs, M; Urban, E&lt;/Author&gt;&lt;Year&gt;2020&lt;/Year&gt;&lt;Details&gt;&lt;_accessed&gt;65938320&lt;/_accessed&gt;&lt;_accession_num&gt;32590337&lt;/_accession_num&gt;&lt;_author_adr&gt;1Department of Pharmacodynamics and Biopharmacy, Faculty of Pharmacy, University  of Szeged, Eotvos utca 6., Szeged, 6720, Hungary.; 2Department of Public Health, Faculty of Medicine, University of Szeged, Dom ter  10., Szeged, 6720, Hungary.; 3Institute for Translational Medicine, Medical School, University of Pecs,  Szigeti ut 12., Pecs, 7624, Hungary.&lt;/_author_adr&gt;&lt;_collection_scope&gt;ESCI&lt;/_collection_scope&gt;&lt;_created&gt;65866723&lt;/_created&gt;&lt;_date&gt;2020-06-05&lt;/_date&gt;&lt;_date_display&gt;2020 Jun 5&lt;/_date_display&gt;&lt;_db_updated&gt;PubMed&lt;/_db_updated&gt;&lt;_doi&gt;10.1556/1886.2020.00009&lt;/_doi&gt;&lt;_impact_factor&gt;   2.200&lt;/_impact_factor&gt;&lt;_isbn&gt;2062-509X (Print); 2062-8633 (Electronic); 2062-509X (Linking)&lt;/_isbn&gt;&lt;_issue&gt;2&lt;/_issue&gt;&lt;_journal&gt;Eur J Microbiol Immunol (Bp)&lt;/_journal&gt;&lt;_keywords&gt;Bacteroides; Clostridium; MALDI-TOF; anaerobes; bacteremia; blood cultures; bloodstream infections&lt;/_keywords&gt;&lt;_language&gt;eng&lt;/_language&gt;&lt;_modified&gt;65938345&lt;/_modified&gt;&lt;_pages&gt;64-75&lt;/_pages&gt;&lt;_short_title&gt;YB020综述写文章重点看&lt;/_short_title&gt;&lt;_tertiary_title&gt;European journal of microbiology &amp;amp; immunology&lt;/_tertiary_title&gt;&lt;_type_work&gt;Journal Article&lt;/_type_work&gt;&lt;_url&gt;http://www.ncbi.nlm.nih.gov/entrez/query.fcgi?cmd=Retrieve&amp;amp;db=pubmed&amp;amp;dopt=Abstract&amp;amp;list_uids=32590337&amp;amp;query_hl=1&lt;/_url&gt;&lt;_volume&gt;10&lt;/_volume&gt;&lt;/Details&gt;&lt;Extra&gt;&lt;DBUID&gt;{E820D0FD-FEA4-43A0-9F65-34317C165817}&lt;/DBUID&gt;&lt;/Extra&gt;&lt;/Item&gt;&lt;/References&gt;&lt;/Group&gt;&lt;Group&gt;&lt;References&gt;&lt;Item&gt;&lt;ID&gt;5400&lt;/ID&gt;&lt;UID&gt;{78B0F94C-AD62-4D6E-8EDA-1366BD3B3F3E}&lt;/UID&gt;&lt;Title&gt;Anaerobic Bacteremia: Impact of Inappropriate Therapy on Mortality&lt;/Title&gt;&lt;Template&gt;Journal Article&lt;/Template&gt;&lt;Star&gt;0&lt;/Star&gt;&lt;Tag&gt;0&lt;/Tag&gt;&lt;Author&gt;Kim, J; Lee, Y; Park, Y; Kim, M; Choi, J Y; Yong, D; Jeong, S H; Lee, K&lt;/Author&gt;&lt;Year&gt;2016&lt;/Year&gt;&lt;Details&gt;&lt;_accessed&gt;66095553&lt;/_accessed&gt;&lt;_accession_num&gt;27433379&lt;/_accession_num&gt;&lt;_author_adr&gt;Department of Laboratory Medicine and Research Institute of Bacterial Resistance,  Yonsei University College of Medicine, Seoul, Korea.; Department of Laboratory Medicine, Hanyang University College of Medicine, Seoul,  Korea.; Department of Laboratory Medicine, National Health Insurance Corporation, Ilsan  Hospital, Goyang, Korea.; Department of Laboratory Medicine and Research Institute of Bacterial Resistance,  Yonsei University College of Medicine, Seoul, Korea.; Department of Internal Medicine and AIDS Research Institute, Yonsei University  College of Medicine, Seoul, Korea.; Department of Laboratory Medicine and Research Institute of Bacterial Resistance,  Yonsei University College of Medicine, Seoul, Korea.; Department of Laboratory Medicine and Research Institute of Bacterial Resistance,  Yonsei University College of Medicine, Seoul, Korea.; Department of Laboratory Medicine and Research Institute of Bacterial Resistance,  Yonsei University College of Medicine, Seoul, Korea.&lt;/_author_adr&gt;&lt;_collection_scope&gt;ESCI&lt;/_collection_scope&gt;&lt;_created&gt;66095553&lt;/_created&gt;&lt;_date&gt;2016-06-01&lt;/_date&gt;&lt;_date_display&gt;2016 Jun&lt;/_date_display&gt;&lt;_db_updated&gt;PubMed&lt;/_db_updated&gt;&lt;_doi&gt;10.3947/ic.2016.48.2.91&lt;/_doi&gt;&lt;_impact_factor&gt;   4.200&lt;/_impact_factor&gt;&lt;_isbn&gt;2093-2340 (Print); 2092-6448 (Electronic); 1598-8112 (Linking)&lt;/_isbn&gt;&lt;_issue&gt;2&lt;/_issue&gt;&lt;_journal&gt;Infect Chemother&lt;/_journal&gt;&lt;_keywords&gt;Anaerobic bacteremia; Inappropriate therapy; Mortality; Survival rate&lt;/_keywords&gt;&lt;_language&gt;eng&lt;/_language&gt;&lt;_modified&gt;66095568&lt;/_modified&gt;&lt;_pages&gt;91-8&lt;/_pages&gt;&lt;_short_title&gt;YB035&lt;/_short_title&gt;&lt;_tertiary_title&gt;Infection &amp;amp; chemotherapy&lt;/_tertiary_title&gt;&lt;_type_work&gt;Journal Article&lt;/_type_work&gt;&lt;_url&gt;http://www.ncbi.nlm.nih.gov/entrez/query.fcgi?cmd=Retrieve&amp;amp;db=pubmed&amp;amp;dopt=Abstract&amp;amp;list_uids=27433379&amp;amp;query_hl=1&lt;/_url&gt;&lt;_volume&gt;48&lt;/_volume&gt;&lt;/Details&gt;&lt;Extra&gt;&lt;DBUID&gt;{E820D0FD-FEA4-43A0-9F65-34317C165817}&lt;/DBUID&gt;&lt;/Extra&gt;&lt;/Item&gt;&lt;/References&gt;&lt;/Group&gt;&lt;/Citation&gt;_x000a_"/>
    <w:docVar w:name="NE.Ref{CDE85BCF-2715-4BC8-BD58-670591B14501}" w:val=" ADDIN NE.Ref.{CDE85BCF-2715-4BC8-BD58-670591B14501}&lt;Citation&gt;&lt;Group&gt;&lt;References&gt;&lt;Item&gt;&lt;ID&gt;5361&lt;/ID&gt;&lt;UID&gt;{15BC0930-928E-4D87-B82F-8DD5949B81C1}&lt;/UID&gt;&lt;Title&gt;Anaerobic bloodstream infections in Italy (ITANAEROBY): A 5-year retrospective  nationwide survey&lt;/Title&gt;&lt;Template&gt;Journal Article&lt;/Template&gt;&lt;Star&gt;0&lt;/Star&gt;&lt;Tag&gt;0&lt;/Tag&gt;&lt;Author&gt;Di Bella, S; Antonello, R M; Sanson, G; Maraolo, A E; Giacobbe, D R; Sepulcri, C; Ambretti, S; Aschbacher, R; Bartolini, L; Bernardo, M; Bielli, A; Busetti, M; Carcione, D; Camarlinghi, G; Carretto, E; Cassetti, T; Chilleri, C; De Rosa, F G; Dodaro, S; Gargiulo, R; Greco, F; Knezevich, A; Intra, J; Lupia, T; Concialdi, E; Bianco, G; Luzzaro, F; Mauri, C; Morroni, G; Mosca, A; Pagani, E; Parisio, E M; Ucciferri, C; Vismara, C; Luzzati, R; Principe, L&lt;/Author&gt;&lt;Year&gt;2022&lt;/Year&gt;&lt;Details&gt;&lt;_accessed&gt;65852279&lt;/_accessed&gt;&lt;_accession_num&gt;35568274&lt;/_accession_num&gt;&lt;_author_adr&gt;Clinical Department of Medical, Surgical and Health Sciences, University of  Trieste, Trieste, Italy. Electronic address: sdibella@units.it.; Clinical Department of Medical, Surgical and Health Sciences, University of  Trieste, Trieste, Italy. Electronic address: rma.roby@gmail.com.; Clinical Department of Medical, Surgical and Health Sciences, University of  Trieste, Trieste, Italy. Electronic address: gsanson@units.it.; First Division of Infectious Diseases, Cotugno Hospital, AORN dei Colli, Naples,  Italy. Electronic address: albertomaraolo@mail.com.; San Martino Polyclinic Hospital IRCCS, Genoa, Italy; Department of Health  Sciences, University of Genoa, Genoa, Italy. Electronic address:  daniele.roberto.giacobbe@gmail.com.; San Martino Polyclinic Hospital IRCCS, Genoa, Italy; Department of Health  Sciences, University of Genoa, Genoa, Italy. Electronic address:  chiara.sepulcri@gmail.com.; University Hospital of Bologna-Policlinico Sant&amp;apos;Orsola-Malpighi, Microbiology and  Virology Unit, Bologna, Italy. Electronic address: simone.ambretti@aosp.bo.it.; Laboratorio Aziendale di Microbiologia e Virologia, Comprensorio Sanitario di  Bolzano, Azienda Sanitaria dell&amp;apos;Alto Adige, Bolzano, Italy. Electronic address:  richard.aschbacher@sabes.it.; Clinical Microbiology and Virology Unit, Florence Careggi University Hospital,  Florence, Italy. Electronic address: bartolinil@aou-careggi.toscana.it.; Microbiology Unit, AORN Ospedali dei Colli-Monaldi Hospital, Naples, Italy.  Electronic address: mariano.bernardo@ospedalideicolli.it.; Clinical Pathology and Microbiology Unit, ASST Grande Ospedale Metropolitano  Niguarda, Milan, Italy. Electronic address:  alessandra.bielli@ospedaleniguarda.it.; Microbiology and Virology Unit, University Hospital of Trieste, Trieste, Italy.  Electronic address: marina.busetti@asugi.sanita.fvg.it.; Department of Laboratory Medicine, University of Milano-Bicocca, ASST-Brianza,  Desio Hospital, Desio, Italy. Electronic address: carcione.davide@hsr.it.; Clinical Pathology and Microbiology Unit, San Luca Hospital, Lucca, Italy.  Electronic address: giulio.camarlinghi@uslsudest.toscana.it.; Clinical Microbiology Laboratory, IRCCS Arcispedale Santa Maria Nuova, Reggio  Emilia, Italy. Electronic address: edoardo.carretto@ausl.re.it.; Clinical Microbiology and Virology Unit, AOU Policlinico, Modena, Italy.  Electronic address: tizianacassettibio@gmail.com.; Clinical Microbiology and Virology Unit, Florence Careggi University Hospital,  Florence, Italy. Electronic address: chiara_chilleri@hotmail.it.; Department of Medical Sciences, Infectious Diseases, University of Turin, Turin,  Italy; Unit of Infectious Diseases, Cardinal Massaia Hospital, Asti, Italy.  Electronic address: francescogiuseppe.derosa@unito.it.; Microbiology and Virology Unit, &amp;quot;Annunziata&amp;quot; Hospital of Cosenza, Cosenza, Italy.  Electronic address: s.dodaro@libero.it.; Clinical Microbiology and Virology Unit, AOU Policlinico, Modena, Italy.  Electronic address: r.gargiulo@ausl.mo.it.; Microbiology and Virology Unit, &amp;quot;Annunziata&amp;quot; Hospital of Cosenza, Cosenza, Italy.; Microbiology and Virology Unit, University Hospital of Trieste, Trieste, Italy.  Electronic address: anna.knezevich@asufc.sanita.fvg.it.; Department of Laboratory Medicine, University of Milano-Bicocca, ASST-Brianza,  Desio Hospital, Desio, Italy. Electronic address: j.intra@asst-monza.it.; Department of Medical Sciences, Infectious Diseases, University of Turin, Turin,  Italy; Unit of Infectious Diseases, Cardinal Massaia Hospital, Asti, Italy.  Electronic address: tommaso.lupia89@gmail.com.; Microbiology Unit, Cardinal Massaia Hospital, Asti, Italy. Electronic address:  econcialdi@asl.at.it.; Microbiology and Virology Unit, Citta della Salute e della Scienza di Torino,  University of Turin, Italy. Electronic address: gabrielebnc87@gmail.com.; Clinical Microbiology and Virology Unit, &amp;quot;A. Manzoni&amp;quot; Hospital, Lecco, Italy.  Electronic address: f.luzzaro@asst-lecco.it.; Clinical Microbiology and Virology Unit, &amp;quot;A. Manzoni&amp;quot; Hospital, Lecco, Italy.; Microbiology Unit, Department of Biomedical Sciences and Public Health,  Polytechnic University of Marche Medical School, Ancona, Italy. Electronic  address: g.morroni@staff.univpm.it.; Interdisciplinary Department of Medicine (DIM), University of Bari &amp;quot;Aldo Moro&amp;quot;,  Policlinico, Bari, Italy. Electronic address: adriana.mosca@uniba.it.; Laboratorio Aziendale di Microbiologia e Virologia, Comprensorio Sanitario di  Bolzano, Azienda Sanitaria dell&amp;apos;Alto Adige, Bolzano, Italy.; Clinical Pathology and Microbiology Unit, San Luca Hospital, Lucca, Italy.  Electronic address: evam.parisio@gmail.com.; Clinic of Infectious Diseases, Department of Medicine and Science of Aging,  University &amp;quot;G. d&amp;apos;Annunzio&amp;quot; Chieti-Pescara, Chieti, Italy. Electronic address:  claudio.ucciferri@unimol.it.; Clinical Pathology and Microbiology Unit, ASST Grande Ospedale Metropolitano  Niguarda, Milan, Italy. Electronic address: chiara.vismara@ospedaleniguarda.it.; Clinical Department of Medical, Surgical and Health Sciences, University of  Trieste, Trieste, Italy. Electronic address: roberto.luzzati@asugi.sanita.fvg.it.; Clinical Pathology and Microbiology Unit, &amp;quot;San Giovanni di Dio&amp;quot; Hospital,  Crotone, Italy. Electronic address: luigi.principe@gmail.com.&lt;/_author_adr&gt;&lt;_collection_scope&gt;SCIE&lt;/_collection_scope&gt;&lt;_created&gt;65852275&lt;/_created&gt;&lt;_date&gt;2022-06-01&lt;/_date&gt;&lt;_date_display&gt;2022 Jun&lt;/_date_display&gt;&lt;_db_updated&gt;PubMed&lt;/_db_updated&gt;&lt;_doi&gt;10.1016/j.anaerobe.2022.102583&lt;/_doi&gt;&lt;_impact_factor&gt;   2.300&lt;/_impact_factor&gt;&lt;_isbn&gt;1095-8274 (Electronic); 1075-9964 (Linking)&lt;/_isbn&gt;&lt;_journal&gt;Anaerobe&lt;/_journal&gt;&lt;_keywords&gt;Anaerobes; Antimicrobial resistance; Bacteremia; Bloodstream infection; Italy&lt;/_keywords&gt;&lt;_language&gt;eng&lt;/_language&gt;&lt;_modified&gt;65852279&lt;/_modified&gt;&lt;_ori_publication&gt;Copyright (c) 2022 Elsevier Ltd. All rights reserved.&lt;/_ori_publication&gt;&lt;_pages&gt;102583&lt;/_pages&gt;&lt;_short_title&gt;YB004&lt;/_short_title&gt;&lt;_social_category&gt;微生物学(4)&lt;/_social_category&gt;&lt;_subject_headings&gt;Aged; Aged, 80 and over; Anaerobiosis; Anti-Bacterial Agents/pharmacology/therapeutic use; Bacteria, Anaerobic; *Bacterial Infections/microbiology; Clindamycin; Drug Resistance, Bacterial; Female; Humans; Male; Metronidazole; Microbial Sensitivity Tests; Middle Aged; Retrospective Studies; *Sepsis&lt;/_subject_headings&gt;&lt;_tertiary_title&gt;Anaerobe&lt;/_tertiary_title&gt;&lt;_type_work&gt;Journal Article; Review&lt;/_type_work&gt;&lt;_url&gt;http://www.ncbi.nlm.nih.gov/entrez/query.fcgi?cmd=Retrieve&amp;amp;db=pubmed&amp;amp;dopt=Abstract&amp;amp;list_uids=35568274&amp;amp;query_hl=1&lt;/_url&gt;&lt;_volume&gt;75&lt;/_volume&gt;&lt;/Details&gt;&lt;Extra&gt;&lt;DBUID&gt;{E820D0FD-FEA4-43A0-9F65-34317C165817}&lt;/DBUID&gt;&lt;/Extra&gt;&lt;/Item&gt;&lt;/References&gt;&lt;/Group&gt;&lt;Group&gt;&lt;References&gt;&lt;Item&gt;&lt;ID&gt;5368&lt;/ID&gt;&lt;UID&gt;{1A6188CA-EB6E-4C8E-B3B4-CEB50B7FF165}&lt;/UID&gt;&lt;Title&gt;Epidemiology and outcome of anaerobic bacteremia in a tertiary hospital&lt;/Title&gt;&lt;Template&gt;Journal Article&lt;/Template&gt;&lt;Star&gt;0&lt;/Star&gt;&lt;Tag&gt;0&lt;/Tag&gt;&lt;Author&gt;Zouggari, Y; Lelubre, C; Lali, S E; Cherifi, S&lt;/Author&gt;&lt;Year&gt;2022&lt;/Year&gt;&lt;Details&gt;&lt;_accessed&gt;65954426&lt;/_accessed&gt;&lt;_accession_num&gt;36055955&lt;/_accession_num&gt;&lt;_author_adr&gt;Departement of Internal Medicine, CHU-Charleroi Marie-Curie, Universite libre de  Bruxelles, Charleroi, Belgium. Electronic address: Yasmin.Zouggari@ulb.be.; Departement of Internal Medicine, CHU-Charleroi Marie-Curie, Universite libre de  Bruxelles, Charleroi, Belgium.; Department of Microbiology Laboratory, University Hospital of Charleroi,  Lodelinsart, Belgium.; Departement of Internal Medicine, CHU-Charleroi Marie-Curie, Universite libre de  Bruxelles, Charleroi, Belgium.&lt;/_author_adr&gt;&lt;_collection_scope&gt;SCIE&lt;/_collection_scope&gt;&lt;_created&gt;65852499&lt;/_created&gt;&lt;_date&gt;2022-11-01&lt;/_date&gt;&lt;_date_display&gt;2022 Nov&lt;/_date_display&gt;&lt;_db_updated&gt;PubMed&lt;/_db_updated&gt;&lt;_doi&gt;10.1016/j.ejim.2022.08.024&lt;/_doi&gt;&lt;_impact_factor&gt;   8.000&lt;/_impact_factor&gt;&lt;_isbn&gt;1879-0828 (Electronic); 0953-6205 (Linking)&lt;/_isbn&gt;&lt;_journal&gt;Eur J Intern Med&lt;/_journal&gt;&lt;_keywords&gt;Anaerobic bacteremia; Epidemiology; Outcome&lt;/_keywords&gt;&lt;_language&gt;eng&lt;/_language&gt;&lt;_modified&gt;65954427&lt;/_modified&gt;&lt;_ori_publication&gt;Copyright (c) 2022 European Federation of Internal Medicine. Published by Elsevier _x000d__x000a_      B.V. All rights reserved.&lt;/_ori_publication&gt;&lt;_pages&gt;63-68&lt;/_pages&gt;&lt;_short_title&gt;YB011三级医院厌氧菌血症的流行病学与转归&lt;/_short_title&gt;&lt;_social_category&gt;医学：内科(2)&lt;/_social_category&gt;&lt;_subject_headings&gt;Humans; Middle Aged; Aged; Aged, 80 and over; Tertiary Care Centers; Retrospective Studies; Anaerobiosis; Bacteria, Anaerobic; *Bacteremia/drug therapy/epidemiology; Anti-Bacterial Agents/therapeutic use; *Renal Insufficiency, Chronic/epidemiology/drug therapy&lt;/_subject_headings&gt;&lt;_tertiary_title&gt;European journal of internal medicine&lt;/_tertiary_title&gt;&lt;_type_work&gt;Journal Article&lt;/_type_work&gt;&lt;_url&gt;http://www.ncbi.nlm.nih.gov/entrez/query.fcgi?cmd=Retrieve&amp;amp;db=pubmed&amp;amp;dopt=Abstract&amp;amp;list_uids=36055955&amp;amp;query_hl=1&lt;/_url&gt;&lt;_volume&gt;105&lt;/_volume&gt;&lt;/Details&gt;&lt;Extra&gt;&lt;DBUID&gt;{E820D0FD-FEA4-43A0-9F65-34317C165817}&lt;/DBUID&gt;&lt;/Extra&gt;&lt;/Item&gt;&lt;/References&gt;&lt;/Group&gt;&lt;Group&gt;&lt;References&gt;&lt;Item&gt;&lt;ID&gt;5369&lt;/ID&gt;&lt;UID&gt;{B27C7B47-639C-4488-AE02-071AF5ABDAC9}&lt;/UID&gt;&lt;Title&gt;Antimicrobial susceptibility testing of anaerobic bacteria causing bacteremia: A  13-year (2010-2022) retrospective study in a tertiary hospital&lt;/Title&gt;&lt;Template&gt;Journal Article&lt;/Template&gt;&lt;Star&gt;0&lt;/Star&gt;&lt;Tag&gt;0&lt;/Tag&gt;&lt;Author&gt;Ligero-Lopez, J; Rubio-Mora, E; Ruiz-Bastian, M D; Quiles-Melero, M I; Cacho-Calvo, J; Cendejas-Bueno, E&lt;/Author&gt;&lt;Year&gt;2023&lt;/Year&gt;&lt;Details&gt;&lt;_accessed&gt;65954428&lt;/_accessed&gt;&lt;_accession_num&gt;37984560&lt;/_accession_num&gt;&lt;_author_adr&gt;Clinical Microbiology Department, Hospital Universitario La Paz, IdiPaz, Madrid,  Spain.; Clinical Microbiology Department, Hospital Universitario La Paz, IdiPaz, Madrid,  Spain.; Clinical Microbiology Department, Hospital Universitario La Paz, IdiPaz, Madrid,  Spain.; Clinical Microbiology Department, Hospital Universitario La Paz, IdiPaz, Madrid,  Spain.; Clinical Microbiology Department, Hospital Universitario La Paz, IdiPaz, Madrid,  Spain.; Clinical Microbiology Department, Hospital Universitario La Paz, IdiPaz, Madrid,  Spain; CIBERINFEC, Instituto de Salud Carlos III, Madrid, Spain. Electronic  address: ecendejas77@gmail.com.&lt;/_author_adr&gt;&lt;_collection_scope&gt;SCIE&lt;/_collection_scope&gt;&lt;_created&gt;65852505&lt;/_created&gt;&lt;_date&gt;2023-12-01&lt;/_date&gt;&lt;_date_display&gt;2023 Dec&lt;/_date_display&gt;&lt;_db_updated&gt;PubMed&lt;/_db_updated&gt;&lt;_doi&gt;10.1016/j.anaerobe.2023.102803&lt;/_doi&gt;&lt;_impact_factor&gt;   2.300&lt;/_impact_factor&gt;&lt;_isbn&gt;1095-8274 (Electronic); 1075-9964 (Linking)&lt;/_isbn&gt;&lt;_journal&gt;Anaerobe&lt;/_journal&gt;&lt;_keywords&gt;Anaerobic bacteria; Antimicrobial susceptibility testing; Bacteroides fragilis; bacteremia&lt;/_keywords&gt;&lt;_language&gt;eng&lt;/_language&gt;&lt;_modified&gt;65954429&lt;/_modified&gt;&lt;_ori_publication&gt;Copyright (c) 2023 Elsevier Ltd. All rights reserved.&lt;/_ori_publication&gt;&lt;_pages&gt;102803&lt;/_pages&gt;&lt;_short_title&gt;YB012厌氧菌血症10年药敏&lt;/_short_title&gt;&lt;_social_category&gt;微生物学(4)&lt;/_social_category&gt;&lt;_subject_headings&gt;Humans; *Bacteria, Anaerobic; Clindamycin; Retrospective Studies; Tertiary Care Centers; Microbial Sensitivity Tests; Anti-Bacterial Agents/pharmacology; *Bacteremia/drug therapy/microbiology; Piperacillin, Tazobactam Drug Combination; Bacteroides fragilis; Amoxicillin; Amoxicillin-Potassium Clavulanate Combination; Clostridium perfringens&lt;/_subject_headings&gt;&lt;_tertiary_title&gt;Anaerobe&lt;/_tertiary_title&gt;&lt;_type_work&gt;Journal Article&lt;/_type_work&gt;&lt;_url&gt;http://www.ncbi.nlm.nih.gov/entrez/query.fcgi?cmd=Retrieve&amp;amp;db=pubmed&amp;amp;dopt=Abstract&amp;amp;list_uids=37984560&amp;amp;query_hl=1&lt;/_url&gt;&lt;_volume&gt;84&lt;/_volume&gt;&lt;/Details&gt;&lt;Extra&gt;&lt;DBUID&gt;{E820D0FD-FEA4-43A0-9F65-34317C165817}&lt;/DBUID&gt;&lt;/Extra&gt;&lt;/Item&gt;&lt;/References&gt;&lt;/Group&gt;&lt;/Citation&gt;_x000a_"/>
    <w:docVar w:name="NE.Ref{D0161520-22E7-4000-B4D2-3100DE997842}" w:val=" ADDIN NE.Ref.{D0161520-22E7-4000-B4D2-3100DE997842}&lt;Citation&gt;&lt;Group&gt;&lt;References&gt;&lt;Item&gt;&lt;ID&gt;5377&lt;/ID&gt;&lt;UID&gt;{EB5563F7-8CF1-4EBB-8804-0691B7594B79}&lt;/UID&gt;&lt;Title&gt;Relevance of anaerobic bacteremia in adult patients: A never-ending story?&lt;/Title&gt;&lt;Template&gt;Journal Article&lt;/Template&gt;&lt;Star&gt;0&lt;/Star&gt;&lt;Tag&gt;0&lt;/Tag&gt;&lt;Author&gt;Gajdacs, M; Urban, E&lt;/Author&gt;&lt;Year&gt;2020&lt;/Year&gt;&lt;Details&gt;&lt;_accessed&gt;65938320&lt;/_accessed&gt;&lt;_accession_num&gt;32590337&lt;/_accession_num&gt;&lt;_author_adr&gt;1Department of Pharmacodynamics and Biopharmacy, Faculty of Pharmacy, University  of Szeged, Eotvos utca 6., Szeged, 6720, Hungary.; 2Department of Public Health, Faculty of Medicine, University of Szeged, Dom ter  10., Szeged, 6720, Hungary.; 3Institute for Translational Medicine, Medical School, University of Pecs,  Szigeti ut 12., Pecs, 7624, Hungary.&lt;/_author_adr&gt;&lt;_collection_scope&gt;ESCI&lt;/_collection_scope&gt;&lt;_created&gt;65866723&lt;/_created&gt;&lt;_date&gt;2020-06-05&lt;/_date&gt;&lt;_date_display&gt;2020 Jun 5&lt;/_date_display&gt;&lt;_db_updated&gt;PubMed&lt;/_db_updated&gt;&lt;_doi&gt;10.1556/1886.2020.00009&lt;/_doi&gt;&lt;_impact_factor&gt;   2.200&lt;/_impact_factor&gt;&lt;_isbn&gt;2062-509X (Print); 2062-8633 (Electronic); 2062-509X (Linking)&lt;/_isbn&gt;&lt;_issue&gt;2&lt;/_issue&gt;&lt;_journal&gt;Eur J Microbiol Immunol (Bp)&lt;/_journal&gt;&lt;_keywords&gt;Bacteroides; Clostridium; MALDI-TOF; anaerobes; bacteremia; blood cultures; bloodstream infections&lt;/_keywords&gt;&lt;_language&gt;eng&lt;/_language&gt;&lt;_modified&gt;65938345&lt;/_modified&gt;&lt;_pages&gt;64-75&lt;/_pages&gt;&lt;_short_title&gt;YB020综述写文章重点看&lt;/_short_title&gt;&lt;_tertiary_title&gt;European journal of microbiology &amp;amp; immunology&lt;/_tertiary_title&gt;&lt;_type_work&gt;Journal Article&lt;/_type_work&gt;&lt;_url&gt;http://www.ncbi.nlm.nih.gov/entrez/query.fcgi?cmd=Retrieve&amp;amp;db=pubmed&amp;amp;dopt=Abstract&amp;amp;list_uids=32590337&amp;amp;query_hl=1&lt;/_url&gt;&lt;_volume&gt;10&lt;/_volume&gt;&lt;/Details&gt;&lt;Extra&gt;&lt;DBUID&gt;{E820D0FD-FEA4-43A0-9F65-34317C165817}&lt;/DBUID&gt;&lt;/Extra&gt;&lt;/Item&gt;&lt;/References&gt;&lt;/Group&gt;&lt;Group&gt;&lt;References&gt;&lt;Item&gt;&lt;ID&gt;5375&lt;/ID&gt;&lt;UID&gt;{C9F5C81F-2267-430D-B521-A66FD4AF6368}&lt;/UID&gt;&lt;Title&gt;Epidemiology and microbiological features of anaerobic bacteremia in two French  University hospitals&lt;/Title&gt;&lt;Template&gt;Journal Article&lt;/Template&gt;&lt;Star&gt;0&lt;/Star&gt;&lt;Tag&gt;0&lt;/Tag&gt;&lt;Author&gt;Dumont, Y; Bonzon, L; Michon, A L; Carriere, C; Didelot, M N; Laurens, C; Renard, B; Veloo, ACM; Godreuil, S; Jean-Pierre, H&lt;/Author&gt;&lt;Year&gt;2020&lt;/Year&gt;&lt;Details&gt;&lt;_accessed&gt;65954430&lt;/_accessed&gt;&lt;_accession_num&gt;32360436&lt;/_accession_num&gt;&lt;_author_adr&gt;Laboratoire de Bacteriologie, Centre Hospitalier Universitaire de Montpellier,  Montpellier, France; UMR MIVEGEC IRD-CNRS-Universite de Montpellier, IRD,  Montpellier, France. Electronic address: y-dumont@chu-montpellier.fr.; Laboratoire de Bacteriologie, Centre Hospitalier Universitaire de Montpellier,  Montpellier, France; UMR MIVEGEC IRD-CNRS-Universite de Montpellier, IRD,  Montpellier, France.; Laboratoire de Bacteriologie, Centre Hospitalier Universitaire de Montpellier,  Montpellier, France; UMR MIVEGEC IRD-CNRS-Universite de Montpellier, IRD,  Montpellier, France.; Laboratoire de Bacteriologie, Centre Hospitalier Universitaire de Montpellier,  Montpellier, France; UMR MIVEGEC IRD-CNRS-Universite de Montpellier, IRD,  Montpellier, France.; Laboratoire de Bacteriologie, Centre Hospitalier Universitaire de Montpellier,  Montpellier, France; UMR MIVEGEC IRD-CNRS-Universite de Montpellier, IRD,  Montpellier, France.; Laboratoire de Bacteriologie, Centre Hospitalier Universitaire de Montpellier,  Montpellier, France; UMR MIVEGEC IRD-CNRS-Universite de Montpellier, IRD,  Montpellier, France.; Laboratoire de Bacteriologie, Centre Hospitalier Universitaire de Montpellier,  Montpellier, France; UMR MIVEGEC IRD-CNRS-Universite de Montpellier, IRD,  Montpellier, France.; University of Groningen, University Medical Center Groningen, Department of  Medical Microbiology and Infection Prevention, Groningen, the Netherlands.; Laboratoire de Bacteriologie, Centre Hospitalier Universitaire de Montpellier,  Montpellier, France; UMR MIVEGEC IRD-CNRS-Universite de Montpellier, IRD,  Montpellier, France.; Laboratoire de Bacteriologie, Centre Hospitalier Universitaire de Montpellier,  Montpellier, France; UMR MIVEGEC IRD-CNRS-Universite de Montpellier, IRD,  Montpellier, France.&lt;/_author_adr&gt;&lt;_collection_scope&gt;SCIE&lt;/_collection_scope&gt;&lt;_created&gt;65852579&lt;/_created&gt;&lt;_date&gt;2020-08-01&lt;/_date&gt;&lt;_date_display&gt;2020 Aug&lt;/_date_display&gt;&lt;_db_updated&gt;PubMed&lt;/_db_updated&gt;&lt;_doi&gt;10.1016/j.anaerobe.2020.102207&lt;/_doi&gt;&lt;_impact_factor&gt;   2.300&lt;/_impact_factor&gt;&lt;_isbn&gt;1095-8274 (Electronic); 1075-9964 (Linking)&lt;/_isbn&gt;&lt;_journal&gt;Anaerobe&lt;/_journal&gt;&lt;_language&gt;eng&lt;/_language&gt;&lt;_modified&gt;65954430&lt;/_modified&gt;&lt;_ori_publication&gt;Copyright (c) 2020 Elsevier Ltd. All rights reserved.&lt;/_ori_publication&gt;&lt;_pages&gt;102207&lt;/_pages&gt;&lt;_short_title&gt;YB017厌氧血症在两家医院的流调&lt;/_short_title&gt;&lt;_social_category&gt;微生物学(4)&lt;/_social_category&gt;&lt;_subject_headings&gt;Anti-Bacterial Agents/*pharmacology; Bacteremia/*epidemiology/*microbiology; Bacteria, Anaerobic/*drug effects/*isolation &amp;amp; purification; Bacteroides/isolation &amp;amp; purification; Clostridium/isolation &amp;amp; purification; Drug Resistance, Multiple, Bacterial; France/epidemiology; Hospitals, University; Humans; Microbial Sensitivity Tests; Retrospective Studies&lt;/_subject_headings&gt;&lt;_tertiary_title&gt;Anaerobe&lt;/_tertiary_title&gt;&lt;_type_work&gt;Journal Article&lt;/_type_work&gt;&lt;_url&gt;http://www.ncbi.nlm.nih.gov/entrez/query.fcgi?cmd=Retrieve&amp;amp;db=pubmed&amp;amp;dopt=Abstract&amp;amp;list_uids=32360436&amp;amp;query_hl=1&lt;/_url&gt;&lt;_volume&gt;64&lt;/_volume&gt;&lt;/Details&gt;&lt;Extra&gt;&lt;DBUID&gt;{E820D0FD-FEA4-43A0-9F65-34317C165817}&lt;/DBUID&gt;&lt;/Extra&gt;&lt;/Item&gt;&lt;/References&gt;&lt;/Group&gt;&lt;Group&gt;&lt;References&gt;&lt;Item&gt;&lt;ID&gt;5366&lt;/ID&gt;&lt;UID&gt;{248813E3-C57C-48B2-B72D-C1A241F264F1}&lt;/UID&gt;&lt;Title&gt;Colorectal cancer and association with anaerobic bacteraemia: A Danish nationwide  population-based cohort study&lt;/Title&gt;&lt;Template&gt;Journal Article&lt;/Template&gt;&lt;Star&gt;0&lt;/Star&gt;&lt;Tag&gt;0&lt;/Tag&gt;&lt;Author&gt;Justesen, U S; Ellebaek, M B; Qvist, N; Iachina, M; Frimodt-Moller, N; Soes, L M; Skovgaard, S; Lemming, L; Samulioniene, J; Andersen, S L; Dessau, R B; Moller, J K; Coia, J E; Gradel, K O&lt;/Author&gt;&lt;Year&gt;2024&lt;/Year&gt;&lt;Details&gt;&lt;_accessed&gt;66121701&lt;/_accessed&gt;&lt;_accession_num&gt;38960102&lt;/_accession_num&gt;&lt;_author_adr&gt;Department of Clinical Microbiology, Odense University Hospital, Odense 5000,  Denmark; Department of Clinical Research, University of Southern Denmark, Odense  5000, Denmark. Electronic address: ulrik.stenz.justesen@rsyd.dk.; Department of Clinical Research, University of Southern Denmark, Odense 5000,  Denmark; Department of Surgery, Odense University Hospital, Odense 5000, Denmark.; Department of Clinical Research, University of Southern Denmark, Odense 5000,  Denmark; Department of Surgery, Odense University Hospital, Odense 5000, Denmark.; Department of Clinical Research, University of Southern Denmark, Odense 5000,  Denmark; Center for Clinical Epidemiology, Odense University Hospital, Odense  5000, Denmark.; Department of Clinical Microbiology, Rigshospitalet, Copenhagen University  Hospital, Copenhagen 2100, Denmark.; Department of Clinical Microbiology, Copenhagen University Hospital, Amager and  Hvidovre, 2650, Denmark.; Department of Clinical Microbiology, Copenhagen University Hospital, Herlev and  Gentofte, 2730, Denmark.; Department of Clinical Microbiology, Aarhus University Hospital, Aarhus 8200,  Denmark.; Department of Clinical Microbiology, Aalborg University Hospital, Aalborg 9000,  Denmark.; Department of Clinical Microbiology, Hospital of Southern Jutland, University  Hospital of Southern Denmark, Aabenraa 6200, Denmark.; Department of Clinical Microbiology, Zealand University Hospital, Slagelse 4200,  Denmark; Department of Regional Health Research, University of Southern Denmark,  Region of Southern Denmark, 7100, Denmark.; Department of Regional Health Research, University of Southern Denmark, Region of  Southern Denmark, 7100, Denmark; Department of Clinical Microbiology, Vejle  Hospital, University Hospital of Southern Denmark, Vejle 7100, Denmark.; Department of Regional Health Research, University of Southern Denmark, Region of  Southern Denmark, 7100, Denmark; Department of Clinical Microbiology, Hospital  South West Jutland, University Hospital of Southern Denmark, Esbjerg 6700,  Denmark.; Department of Clinical Research, University of Southern Denmark, Odense 5000,  Denmark; Center for Clinical Epidemiology, Odense University Hospital, Odense  5000, Denmark.&lt;/_author_adr&gt;&lt;_collection_scope&gt;SCIE&lt;/_collection_scope&gt;&lt;_created&gt;65852491&lt;/_created&gt;&lt;_date&gt;2024-08-01&lt;/_date&gt;&lt;_date_display&gt;2024 Aug&lt;/_date_display&gt;&lt;_db_updated&gt;PubMed&lt;/_db_updated&gt;&lt;_doi&gt;10.1016/j.jinf.2024.106212&lt;/_doi&gt;&lt;_impact_factor&gt;  28.200&lt;/_impact_factor&gt;&lt;_isbn&gt;1532-2742 (Electronic); 0163-4453 (Linking)&lt;/_isbn&gt;&lt;_issue&gt;2&lt;/_issue&gt;&lt;_journal&gt;J Infect&lt;/_journal&gt;&lt;_keywords&gt;Anaerobic bacteria; Bacteraemia; Cohort study; Colorectal cancer; Gut microbiota&lt;/_keywords&gt;&lt;_language&gt;eng&lt;/_language&gt;&lt;_modified&gt;66121704&lt;/_modified&gt;&lt;_ori_publication&gt;Copyright (c) 2024 The Author(s). Published by Elsevier Ltd.. All rights reserved.&lt;/_ori_publication&gt;&lt;_pages&gt;106212&lt;/_pages&gt;&lt;_short_title&gt;YB010厌氧菌血症与结直肠癌&lt;/_short_title&gt;&lt;_social_category&gt;传染病学(1)&lt;/_social_category&gt;&lt;_subject_headings&gt;Humans; Denmark/epidemiology; *Bacteremia/epidemiology/microbiology; *Colorectal Neoplasms/epidemiology/microbiology; *Bacteria, Anaerobic/isolation &amp;amp; purification; Cohort Studies; Male; Female; Incidence; Aged; Middle Aged; Aged, 80 and over; Adult&lt;/_subject_headings&gt;&lt;_tertiary_title&gt;The Journal of infection&lt;/_tertiary_title&gt;&lt;_type_work&gt;Journal Article&lt;/_type_work&gt;&lt;_url&gt;http://www.ncbi.nlm.nih.gov/entrez/query.fcgi?cmd=Retrieve&amp;amp;db=pubmed&amp;amp;dopt=Abstract&amp;amp;list_uids=38960102&amp;amp;query_hl=1&lt;/_url&gt;&lt;_volume&gt;89&lt;/_volume&gt;&lt;/Details&gt;&lt;Extra&gt;&lt;DBUID&gt;{E820D0FD-FEA4-43A0-9F65-34317C165817}&lt;/DBUID&gt;&lt;/Extra&gt;&lt;/Item&gt;&lt;/References&gt;&lt;/Group&gt;&lt;/Citation&gt;_x000a_"/>
    <w:docVar w:name="NE.Ref{D66A05D0-0024-4711-9905-5886E7D52580}" w:val=" ADDIN NE.Ref.{D66A05D0-0024-4711-9905-5886E7D52580}&lt;Citation&gt;&lt;Group&gt;&lt;References&gt;&lt;Item&gt;&lt;ID&gt;5396&lt;/ID&gt;&lt;UID&gt;{02889177-5715-4AE1-A64E-8C0F3C955BCF}&lt;/UID&gt;&lt;Title&gt;True infection or contamination in patients with positive Cutibacterium blood  cultures-a retrospective cohort study&lt;/Title&gt;&lt;Template&gt;Journal Article&lt;/Template&gt;&lt;Star&gt;0&lt;/Star&gt;&lt;Tag&gt;0&lt;/Tag&gt;&lt;Author&gt;Boman, J; Nilson, B; Sunnerhagen, T; Rasmussen, M&lt;/Author&gt;&lt;Year&gt;2022&lt;/Year&gt;&lt;Details&gt;&lt;_accessed&gt;66086019&lt;/_accessed&gt;&lt;_accession_num&gt;35612767&lt;/_accession_num&gt;&lt;_author_adr&gt;Section for Infection Medicine, Department of Sciences Lund, Lund University,  Lund, Sweden.; Department of Clinical Microbiology, Office for Medical Services, Region Skane,  Lund, Sweden.; Division of Medical Microbiology, Department of Laboratory Medicine Lund, Lund  University, Lund, Sweden.; Section for Infection Medicine, Department of Sciences Lund, Lund University,  Lund, Sweden.; Department of Clinical Microbiology, Office for Medical Services, Region Skane,  Lund, Sweden.; Department of Clinical Microbiology, Copenhagen University Hospital,  Rigshospitalet, Copenhagen, Denmark.; Section for Infection Medicine, Department of Sciences Lund, Lund University,  Lund, Sweden. magnus.rasmussen@med.lu.se.; Division for Infectious Diseases, Skane University Hospital, Lund, Sweden.  magnus.rasmussen@med.lu.se.&lt;/_author_adr&gt;&lt;_collection_scope&gt;SCIE&lt;/_collection_scope&gt;&lt;_created&gt;66085757&lt;/_created&gt;&lt;_date&gt;2022-07-01&lt;/_date&gt;&lt;_date_display&gt;2022 Jul&lt;/_date_display&gt;&lt;_db_updated&gt;PubMed&lt;/_db_updated&gt;&lt;_doi&gt;10.1007/s10096-022-04458-9&lt;/_doi&gt;&lt;_impact_factor&gt;   4.500&lt;/_impact_factor&gt;&lt;_isbn&gt;1435-4373 (Electronic); 0934-9723 (Print); 0934-9723 (Linking)&lt;/_isbn&gt;&lt;_issue&gt;7&lt;/_issue&gt;&lt;_journal&gt;Eur J Clin Microbiol Infect Dis&lt;/_journal&gt;&lt;_keywords&gt;Bacteremia; Blood culture; Contamination; Cutibacterium&lt;/_keywords&gt;&lt;_language&gt;eng&lt;/_language&gt;&lt;_modified&gt;66086071&lt;/_modified&gt;&lt;_ori_publication&gt;(c) 2022. The Author(s).&lt;/_ori_publication&gt;&lt;_pages&gt;1029-1037&lt;/_pages&gt;&lt;_short_title&gt;YB031Cutibacterium bacteremia研究&lt;/_short_title&gt;&lt;_social_category&gt;传染病学(3) &amp;amp; 微生物学(3)&lt;/_social_category&gt;&lt;_subject_headings&gt;Aged; *Bacteremia/epidemiology/microbiology; Blood Culture; *Endocarditis, Bacterial; Humans; Male; *Propionibacteriaceae; Retrospective Studies&lt;/_subject_headings&gt;&lt;_tertiary_title&gt;European journal of clinical microbiology &amp;amp; infectious diseases : official _x000d__x000a_      publication of the European Society of Clinical Microbiology&lt;/_tertiary_title&gt;&lt;_type_work&gt;Journal Article&lt;/_type_work&gt;&lt;_url&gt;http://www.ncbi.nlm.nih.gov/entrez/query.fcgi?cmd=Retrieve&amp;amp;db=pubmed&amp;amp;dopt=Abstract&amp;amp;list_uids=35612767&amp;amp;query_hl=1&lt;/_url&gt;&lt;_volume&gt;41&lt;/_volume&gt;&lt;/Details&gt;&lt;Extra&gt;&lt;DBUID&gt;{E820D0FD-FEA4-43A0-9F65-34317C165817}&lt;/DBUID&gt;&lt;/Extra&gt;&lt;/Item&gt;&lt;/References&gt;&lt;/Group&gt;&lt;Group&gt;&lt;References&gt;&lt;Item&gt;&lt;ID&gt;5398&lt;/ID&gt;&lt;UID&gt;{F35F60F5-1D7D-4A98-AF7F-51992F54D4AF}&lt;/UID&gt;&lt;Title&gt;From contamination to infective endocarditis-a population-based retrospective  study of Corynebacterium isolated from blood cultures&lt;/Title&gt;&lt;Template&gt;Journal Article&lt;/Template&gt;&lt;Star&gt;0&lt;/Star&gt;&lt;Tag&gt;0&lt;/Tag&gt;&lt;Author&gt;Rasmussen, M; Mohlin, A W; Nilson, B&lt;/Author&gt;&lt;Year&gt;2020&lt;/Year&gt;&lt;Details&gt;&lt;_accessed&gt;66085856&lt;/_accessed&gt;&lt;_accession_num&gt;31485919&lt;/_accession_num&gt;&lt;_author_adr&gt;Section for Infection Medicine, Department of Sciences Lund, Lund University,  Lund, Sweden. magnus.rasmussen@med.lu.se.; Division for Infectious Diseases, Skane University Hospital, Lund, Sweden.  magnus.rasmussen@med.lu.se.; Division of Infection Medicine Diseases, Department of Clinical Sciences Lund,  Lund University, BMC B14, SE-223 63, Lund, Sweden. magnus.rasmussen@med.lu.se.; Section for Infection Medicine, Department of Sciences Lund, Lund University,  Lund, Sweden.; Department of Clinical Microbiology, Labmedicin, Region Skane, Lund, Sweden.; Division of Medical Microbiology, Department of Laboratory Medicine Lund, Lund  University, Lund, Sweden.&lt;/_author_adr&gt;&lt;_collection_scope&gt;SCIE&lt;/_collection_scope&gt;&lt;_created&gt;66085856&lt;/_created&gt;&lt;_date&gt;2020-01-01&lt;/_date&gt;&lt;_date_display&gt;2020 Jan&lt;/_date_display&gt;&lt;_db_updated&gt;PubMed&lt;/_db_updated&gt;&lt;_doi&gt;10.1007/s10096-019-03698-6&lt;/_doi&gt;&lt;_impact_factor&gt;   4.500&lt;/_impact_factor&gt;&lt;_isbn&gt;1435-4373 (Electronic); 0934-9723 (Print); 0934-9723 (Linking)&lt;/_isbn&gt;&lt;_issue&gt;1&lt;/_issue&gt;&lt;_journal&gt;Eur J Clin Microbiol Infect Dis&lt;/_journal&gt;&lt;_keywords&gt;Bacteremia; Blood culture; Contamination; Corynebacterium; Infective endocarditis&lt;/_keywords&gt;&lt;_language&gt;eng&lt;/_language&gt;&lt;_modified&gt;66085857&lt;/_modified&gt;&lt;_pages&gt;113-119&lt;/_pages&gt;&lt;_short_title&gt;YB033&lt;/_short_title&gt;&lt;_social_category&gt;传染病学(3) &amp;amp; 微生物学(3)&lt;/_social_category&gt;&lt;_subject_headings&gt;Age Factors; Aged; Aged, 80 and over; Bacteremia/*etiology/microbiology/mortality; Blood Culture; Corynebacterium/classification/*isolation &amp;amp; purification; Corynebacterium Infections/*etiology/mortality; Endocarditis, Bacterial/*etiology/mortality; Female; Humans; Male; Middle Aged; Population; Registries; Retrospective Studies; Risk Factors; Spectrometry, Mass, Matrix-Assisted Laser Desorption-Ionization; Sweden/epidemiology&lt;/_subject_headings&gt;&lt;_tertiary_title&gt;European journal of clinical microbiology &amp;amp; infectious diseases : official _x000d__x000a_      publication of the European Society of Clinical Microbiology&lt;/_tertiary_title&gt;&lt;_type_work&gt;Journal Article&lt;/_type_work&gt;&lt;_url&gt;http://www.ncbi.nlm.nih.gov/entrez/query.fcgi?cmd=Retrieve&amp;amp;db=pubmed&amp;amp;dopt=Abstract&amp;amp;list_uids=31485919&amp;amp;query_hl=1&lt;/_url&gt;&lt;_volume&gt;39&lt;/_volume&gt;&lt;/Details&gt;&lt;Extra&gt;&lt;DBUID&gt;{E820D0FD-FEA4-43A0-9F65-34317C165817}&lt;/DBUID&gt;&lt;/Extra&gt;&lt;/Item&gt;&lt;/References&gt;&lt;/Group&gt;&lt;/Citation&gt;_x000a_"/>
    <w:docVar w:name="NE.Ref{DACCF347-93F7-4BA8-A6B2-67EA2E7AF9AA}" w:val=" ADDIN NE.Ref.{DACCF347-93F7-4BA8-A6B2-67EA2E7AF9AA}&lt;Citation&gt;&lt;Group&gt;&lt;References&gt;&lt;Item&gt;&lt;ID&gt;5396&lt;/ID&gt;&lt;UID&gt;{02889177-5715-4AE1-A64E-8C0F3C955BCF}&lt;/UID&gt;&lt;Title&gt;True infection or contamination in patients with positive Cutibacterium blood  cultures-a retrospective cohort study&lt;/Title&gt;&lt;Template&gt;Journal Article&lt;/Template&gt;&lt;Star&gt;0&lt;/Star&gt;&lt;Tag&gt;0&lt;/Tag&gt;&lt;Author&gt;Boman, J; Nilson, B; Sunnerhagen, T; Rasmussen, M&lt;/Author&gt;&lt;Year&gt;2022&lt;/Year&gt;&lt;Details&gt;&lt;_accessed&gt;66086019&lt;/_accessed&gt;&lt;_accession_num&gt;35612767&lt;/_accession_num&gt;&lt;_author_adr&gt;Section for Infection Medicine, Department of Sciences Lund, Lund University,  Lund, Sweden.; Department of Clinical Microbiology, Office for Medical Services, Region Skane,  Lund, Sweden.; Division of Medical Microbiology, Department of Laboratory Medicine Lund, Lund  University, Lund, Sweden.; Section for Infection Medicine, Department of Sciences Lund, Lund University,  Lund, Sweden.; Department of Clinical Microbiology, Office for Medical Services, Region Skane,  Lund, Sweden.; Department of Clinical Microbiology, Copenhagen University Hospital,  Rigshospitalet, Copenhagen, Denmark.; Section for Infection Medicine, Department of Sciences Lund, Lund University,  Lund, Sweden. magnus.rasmussen@med.lu.se.; Division for Infectious Diseases, Skane University Hospital, Lund, Sweden.  magnus.rasmussen@med.lu.se.&lt;/_author_adr&gt;&lt;_collection_scope&gt;SCIE&lt;/_collection_scope&gt;&lt;_created&gt;66085757&lt;/_created&gt;&lt;_date&gt;2022-07-01&lt;/_date&gt;&lt;_date_display&gt;2022 Jul&lt;/_date_display&gt;&lt;_db_updated&gt;PubMed&lt;/_db_updated&gt;&lt;_doi&gt;10.1007/s10096-022-04458-9&lt;/_doi&gt;&lt;_impact_factor&gt;   4.500&lt;/_impact_factor&gt;&lt;_isbn&gt;1435-4373 (Electronic); 0934-9723 (Print); 0934-9723 (Linking)&lt;/_isbn&gt;&lt;_issue&gt;7&lt;/_issue&gt;&lt;_journal&gt;Eur J Clin Microbiol Infect Dis&lt;/_journal&gt;&lt;_keywords&gt;Bacteremia; Blood culture; Contamination; Cutibacterium&lt;/_keywords&gt;&lt;_language&gt;eng&lt;/_language&gt;&lt;_modified&gt;66086071&lt;/_modified&gt;&lt;_ori_publication&gt;(c) 2022. The Author(s).&lt;/_ori_publication&gt;&lt;_pages&gt;1029-1037&lt;/_pages&gt;&lt;_short_title&gt;YB031Cutibacterium bacteremia研究&lt;/_short_title&gt;&lt;_social_category&gt;传染病学(3) &amp;amp; 微生物学(3)&lt;/_social_category&gt;&lt;_subject_headings&gt;Aged; *Bacteremia/epidemiology/microbiology; Blood Culture; *Endocarditis, Bacterial; Humans; Male; *Propionibacteriaceae; Retrospective Studies&lt;/_subject_headings&gt;&lt;_tertiary_title&gt;European journal of clinical microbiology &amp;amp; infectious diseases : official _x000d__x000a_      publication of the European Society of Clinical Microbiology&lt;/_tertiary_title&gt;&lt;_type_work&gt;Journal Article&lt;/_type_work&gt;&lt;_url&gt;http://www.ncbi.nlm.nih.gov/entrez/query.fcgi?cmd=Retrieve&amp;amp;db=pubmed&amp;amp;dopt=Abstract&amp;amp;list_uids=35612767&amp;amp;query_hl=1&lt;/_url&gt;&lt;_volume&gt;41&lt;/_volume&gt;&lt;/Details&gt;&lt;Extra&gt;&lt;DBUID&gt;{E820D0FD-FEA4-43A0-9F65-34317C165817}&lt;/DBUID&gt;&lt;/Extra&gt;&lt;/Item&gt;&lt;/References&gt;&lt;/Group&gt;&lt;/Citation&gt;_x000a_"/>
    <w:docVar w:name="NE.Ref{E3D457E4-1CA2-47ED-944B-23F9847A8005}" w:val=" ADDIN NE.Ref.{E3D457E4-1CA2-47ED-944B-23F9847A8005}&lt;Citation&gt;&lt;Group&gt;&lt;References&gt;&lt;Item&gt;&lt;ID&gt;5385&lt;/ID&gt;&lt;UID&gt;{7C4E4D1E-1373-40B4-A3DC-BC5160931FB0}&lt;/UID&gt;&lt;Title&gt;How to isolate, identify and determine antimicrobial susceptibility of anaerobic  bacteria in routine laboratories&lt;/Title&gt;&lt;Template&gt;Journal Article&lt;/Template&gt;&lt;Star&gt;0&lt;/Star&gt;&lt;Tag&gt;0&lt;/Tag&gt;&lt;Author&gt;Nagy, E; Boyanova, L; Justesen, U S&lt;/Author&gt;&lt;Year&gt;2018&lt;/Year&gt;&lt;Details&gt;&lt;_accessed&gt;65938359&lt;/_accessed&gt;&lt;_accession_num&gt;29458156&lt;/_accession_num&gt;&lt;_author_adr&gt;Institute of Clinical Microbiology, University of Szeged, Szeged, Hungary.  Electronic address: nagy.erzsebet@med.u-szeged.hu.; Department of Medical Microbiology, Medical University of Sofia, Sofia, Bulgaria.; Department of Clinical Microbiology, Odense University Hospital, Odense, Denmark.&lt;/_author_adr&gt;&lt;_collection_scope&gt;SCIE&lt;/_collection_scope&gt;&lt;_created&gt;65938359&lt;/_created&gt;&lt;_date&gt;2018-11-01&lt;/_date&gt;&lt;_date_display&gt;2018 Nov&lt;/_date_display&gt;&lt;_db_updated&gt;PubMed&lt;/_db_updated&gt;&lt;_doi&gt;10.1016/j.cmi.2018.02.008&lt;/_doi&gt;&lt;_impact_factor&gt;  14.200&lt;/_impact_factor&gt;&lt;_isbn&gt;1469-0691 (Electronic); 1198-743X (Linking)&lt;/_isbn&gt;&lt;_issue&gt;11&lt;/_issue&gt;&lt;_journal&gt;Clin Microbiol Infect&lt;/_journal&gt;&lt;_keywords&gt;Anaerobic bacteria; Antimicrobial susceptibility determination; Identification; Isolation&lt;/_keywords&gt;&lt;_language&gt;eng&lt;/_language&gt;&lt;_modified&gt;65938362&lt;/_modified&gt;&lt;_ori_publication&gt;Copyright (c) 2018 European Society of Clinical Microbiology and Infectious _x000d__x000a_      Diseases. Published by Elsevier Ltd. All rights reserved.&lt;/_ori_publication&gt;&lt;_pages&gt;1139-1148&lt;/_pages&gt;&lt;_short_title&gt;YB024&lt;/_short_title&gt;&lt;_social_category&gt;传染病学(1) &amp;amp; 微生物学(1)&lt;/_social_category&gt;&lt;_subject_headings&gt;Anti-Bacterial Agents/*pharmacology; Bacteria, Anaerobic/*drug effects; Bacterial Infections/diagnosis/*microbiology; *Drug Resistance, Bacterial; Humans; Laboratories&lt;/_subject_headings&gt;&lt;_tertiary_title&gt;Clinical microbiology and infection : the official publication of the European _x000d__x000a_      Society of Clinical Microbiology and Infectious Diseases&lt;/_tertiary_title&gt;&lt;_type_work&gt;Journal Article; Review&lt;/_type_work&gt;&lt;_url&gt;http://www.ncbi.nlm.nih.gov/entrez/query.fcgi?cmd=Retrieve&amp;amp;db=pubmed&amp;amp;dopt=Abstract&amp;amp;list_uids=29458156&amp;amp;query_hl=1&lt;/_url&gt;&lt;_volume&gt;24&lt;/_volume&gt;&lt;/Details&gt;&lt;Extra&gt;&lt;DBUID&gt;{E820D0FD-FEA4-43A0-9F65-34317C165817}&lt;/DBUID&gt;&lt;/Extra&gt;&lt;/Item&gt;&lt;/References&gt;&lt;/Group&gt;&lt;/Citation&gt;_x000a_"/>
    <w:docVar w:name="NE.Ref{F7BA13A5-EF44-45E3-837B-28360B3F5F4B}" w:val=" ADDIN NE.Ref.{F7BA13A5-EF44-45E3-837B-28360B3F5F4B}&lt;Citation&gt;&lt;Group&gt;&lt;References&gt;&lt;Item&gt;&lt;ID&gt;5378&lt;/ID&gt;&lt;UID&gt;{65F0A358-2009-46E7-95CE-139C69F8A363}&lt;/UID&gt;&lt;Title&gt;Clinical and microbiological characteristics of anaerobic bacteremia during  1994-2019: A Danish population-based cohort study&lt;/Title&gt;&lt;Template&gt;Journal Article&lt;/Template&gt;&lt;Star&gt;0&lt;/Star&gt;&lt;Tag&gt;0&lt;/Tag&gt;&lt;Author&gt;Mortensen, K K; Nielsen, H L; Sogaard, K K&lt;/Author&gt;&lt;Year&gt;2024&lt;/Year&gt;&lt;Details&gt;&lt;_accessed&gt;65954432&lt;/_accessed&gt;&lt;_accession_num&gt;39147014&lt;/_accession_num&gt;&lt;_author_adr&gt;Department of Clinical Microbiology, Aalborg University Hospital, Aalborg,  Denmark. Electronic address: kasper@rasmor.dk.; Department of Clinical Microbiology, Aalborg University Hospital, Aalborg,  Denmark; Department of Clinical Medicine, Aalborg University, Aalborg, Denmark.; Department of Clinical Microbiology, Aalborg University Hospital, Aalborg,  Denmark; Department of Clinical Medicine, Aalborg University, Aalborg, Denmark.&lt;/_author_adr&gt;&lt;_collection_scope&gt;SCIE&lt;/_collection_scope&gt;&lt;_created&gt;65866800&lt;/_created&gt;&lt;_date&gt;2024-10-01&lt;/_date&gt;&lt;_date_display&gt;2024 Oct&lt;/_date_display&gt;&lt;_db_updated&gt;PubMed&lt;/_db_updated&gt;&lt;_doi&gt;10.1016/j.anaerobe.2024.102898&lt;/_doi&gt;&lt;_impact_factor&gt;   2.300&lt;/_impact_factor&gt;&lt;_isbn&gt;1095-8274 (Electronic); 1075-9964 (Linking)&lt;/_isbn&gt;&lt;_journal&gt;Anaerobe&lt;/_journal&gt;&lt;_keywords&gt;Anaerobic bacteremia; Epidemiology; Mortality rate; Population-based study&lt;/_keywords&gt;&lt;_language&gt;eng&lt;/_language&gt;&lt;_modified&gt;65954432&lt;/_modified&gt;&lt;_ori_publication&gt;Copyright (c) 2024 Elsevier Ltd. All rights reserved.&lt;/_ori_publication&gt;&lt;_pages&gt;102898&lt;/_pages&gt;&lt;_short_title&gt;YB021厌氧菌血症有增加趋势2024&lt;/_short_title&gt;&lt;_social_category&gt;微生物学(4)&lt;/_social_category&gt;&lt;_subject_headings&gt;Humans; *Bacteremia/epidemiology/microbiology/mortality; Denmark/epidemiology; Male; Female; Aged; *Bacteria, Anaerobic/classification/isolation &amp;amp; purification; Middle Aged; Cohort Studies; Aged, 80 and over; Adult; Risk Factors; Incidence; Young Adult; Adolescent; Comorbidity; Clostridium/isolation &amp;amp; purification/classification&lt;/_subject_headings&gt;&lt;_tertiary_title&gt;Anaerobe&lt;/_tertiary_title&gt;&lt;_type_work&gt;Journal Article&lt;/_type_work&gt;&lt;_url&gt;http://www.ncbi.nlm.nih.gov/entrez/query.fcgi?cmd=Retrieve&amp;amp;db=pubmed&amp;amp;dopt=Abstract&amp;amp;list_uids=39147014&amp;amp;query_hl=1&lt;/_url&gt;&lt;_volume&gt;89&lt;/_volume&gt;&lt;/Details&gt;&lt;Extra&gt;&lt;DBUID&gt;{E820D0FD-FEA4-43A0-9F65-34317C165817}&lt;/DBUID&gt;&lt;/Extra&gt;&lt;/Item&gt;&lt;/References&gt;&lt;/Group&gt;&lt;Group&gt;&lt;References&gt;&lt;Item&gt;&lt;ID&gt;5375&lt;/ID&gt;&lt;UID&gt;{C9F5C81F-2267-430D-B521-A66FD4AF6368}&lt;/UID&gt;&lt;Title&gt;Epidemiology and microbiological features of anaerobic bacteremia in two French  University hospitals&lt;/Title&gt;&lt;Template&gt;Journal Article&lt;/Template&gt;&lt;Star&gt;0&lt;/Star&gt;&lt;Tag&gt;0&lt;/Tag&gt;&lt;Author&gt;Dumont, Y; Bonzon, L; Michon, A L; Carriere, C; Didelot, M N; Laurens, C; Renard, B; Veloo, ACM; Godreuil, S; Jean-Pierre, H&lt;/Author&gt;&lt;Year&gt;2020&lt;/Year&gt;&lt;Details&gt;&lt;_accessed&gt;65954430&lt;/_accessed&gt;&lt;_accession_num&gt;32360436&lt;/_accession_num&gt;&lt;_author_adr&gt;Laboratoire de Bacteriologie, Centre Hospitalier Universitaire de Montpellier,  Montpellier, France; UMR MIVEGEC IRD-CNRS-Universite de Montpellier, IRD,  Montpellier, France. Electronic address: y-dumont@chu-montpellier.fr.; Laboratoire de Bacteriologie, Centre Hospitalier Universitaire de Montpellier,  Montpellier, France; UMR MIVEGEC IRD-CNRS-Universite de Montpellier, IRD,  Montpellier, France.; Laboratoire de Bacteriologie, Centre Hospitalier Universitaire de Montpellier,  Montpellier, France; UMR MIVEGEC IRD-CNRS-Universite de Montpellier, IRD,  Montpellier, France.; Laboratoire de Bacteriologie, Centre Hospitalier Universitaire de Montpellier,  Montpellier, France; UMR MIVEGEC IRD-CNRS-Universite de Montpellier, IRD,  Montpellier, France.; Laboratoire de Bacteriologie, Centre Hospitalier Universitaire de Montpellier,  Montpellier, France; UMR MIVEGEC IRD-CNRS-Universite de Montpellier, IRD,  Montpellier, France.; Laboratoire de Bacteriologie, Centre Hospitalier Universitaire de Montpellier,  Montpellier, France; UMR MIVEGEC IRD-CNRS-Universite de Montpellier, IRD,  Montpellier, France.; Laboratoire de Bacteriologie, Centre Hospitalier Universitaire de Montpellier,  Montpellier, France; UMR MIVEGEC IRD-CNRS-Universite de Montpellier, IRD,  Montpellier, France.; University of Groningen, University Medical Center Groningen, Department of  Medical Microbiology and Infection Prevention, Groningen, the Netherlands.; Laboratoire de Bacteriologie, Centre Hospitalier Universitaire de Montpellier,  Montpellier, France; UMR MIVEGEC IRD-CNRS-Universite de Montpellier, IRD,  Montpellier, France.; Laboratoire de Bacteriologie, Centre Hospitalier Universitaire de Montpellier,  Montpellier, France; UMR MIVEGEC IRD-CNRS-Universite de Montpellier, IRD,  Montpellier, France.&lt;/_author_adr&gt;&lt;_collection_scope&gt;SCIE&lt;/_collection_scope&gt;&lt;_created&gt;65852579&lt;/_created&gt;&lt;_date&gt;2020-08-01&lt;/_date&gt;&lt;_date_display&gt;2020 Aug&lt;/_date_display&gt;&lt;_db_updated&gt;PubMed&lt;/_db_updated&gt;&lt;_doi&gt;10.1016/j.anaerobe.2020.102207&lt;/_doi&gt;&lt;_impact_factor&gt;   2.300&lt;/_impact_factor&gt;&lt;_isbn&gt;1095-8274 (Electronic); 1075-9964 (Linking)&lt;/_isbn&gt;&lt;_journal&gt;Anaerobe&lt;/_journal&gt;&lt;_language&gt;eng&lt;/_language&gt;&lt;_modified&gt;65954430&lt;/_modified&gt;&lt;_ori_publication&gt;Copyright (c) 2020 Elsevier Ltd. All rights reserved.&lt;/_ori_publication&gt;&lt;_pages&gt;102207&lt;/_pages&gt;&lt;_short_title&gt;YB017厌氧血症在两家医院的流调&lt;/_short_title&gt;&lt;_social_category&gt;微生物学(4)&lt;/_social_category&gt;&lt;_subject_headings&gt;Anti-Bacterial Agents/*pharmacology; Bacteremia/*epidemiology/*microbiology; Bacteria, Anaerobic/*drug effects/*isolation &amp;amp; purification; Bacteroides/isolation &amp;amp; purification; Clostridium/isolation &amp;amp; purification; Drug Resistance, Multiple, Bacterial; France/epidemiology; Hospitals, University; Humans; Microbial Sensitivity Tests; Retrospective Studies&lt;/_subject_headings&gt;&lt;_tertiary_title&gt;Anaerobe&lt;/_tertiary_title&gt;&lt;_type_work&gt;Journal Article&lt;/_type_work&gt;&lt;_url&gt;http://www.ncbi.nlm.nih.gov/entrez/query.fcgi?cmd=Retrieve&amp;amp;db=pubmed&amp;amp;dopt=Abstract&amp;amp;list_uids=32360436&amp;amp;query_hl=1&lt;/_url&gt;&lt;_volume&gt;64&lt;/_volume&gt;&lt;/Details&gt;&lt;Extra&gt;&lt;DBUID&gt;{E820D0FD-FEA4-43A0-9F65-34317C165817}&lt;/DBUID&gt;&lt;/Extra&gt;&lt;/Item&gt;&lt;/References&gt;&lt;/Group&gt;&lt;Group&gt;&lt;References&gt;&lt;Item&gt;&lt;ID&gt;5368&lt;/ID&gt;&lt;UID&gt;{1A6188CA-EB6E-4C8E-B3B4-CEB50B7FF165}&lt;/UID&gt;&lt;Title&gt;Epidemiology and outcome of anaerobic bacteremia in a tertiary hospital&lt;/Title&gt;&lt;Template&gt;Journal Article&lt;/Template&gt;&lt;Star&gt;0&lt;/Star&gt;&lt;Tag&gt;0&lt;/Tag&gt;&lt;Author&gt;Zouggari, Y; Lelubre, C; Lali, S E; Cherifi, S&lt;/Author&gt;&lt;Year&gt;2022&lt;/Year&gt;&lt;Details&gt;&lt;_accessed&gt;65954426&lt;/_accessed&gt;&lt;_accession_num&gt;36055955&lt;/_accession_num&gt;&lt;_author_adr&gt;Departement of Internal Medicine, CHU-Charleroi Marie-Curie, Universite libre de  Bruxelles, Charleroi, Belgium. Electronic address: Yasmin.Zouggari@ulb.be.; Departement of Internal Medicine, CHU-Charleroi Marie-Curie, Universite libre de  Bruxelles, Charleroi, Belgium.; Department of Microbiology Laboratory, University Hospital of Charleroi,  Lodelinsart, Belgium.; Departement of Internal Medicine, CHU-Charleroi Marie-Curie, Universite libre de  Bruxelles, Charleroi, Belgium.&lt;/_author_adr&gt;&lt;_collection_scope&gt;SCIE&lt;/_collection_scope&gt;&lt;_created&gt;65852499&lt;/_created&gt;&lt;_date&gt;2022-11-01&lt;/_date&gt;&lt;_date_display&gt;2022 Nov&lt;/_date_display&gt;&lt;_db_updated&gt;PubMed&lt;/_db_updated&gt;&lt;_doi&gt;10.1016/j.ejim.2022.08.024&lt;/_doi&gt;&lt;_impact_factor&gt;   8.000&lt;/_impact_factor&gt;&lt;_isbn&gt;1879-0828 (Electronic); 0953-6205 (Linking)&lt;/_isbn&gt;&lt;_journal&gt;Eur J Intern Med&lt;/_journal&gt;&lt;_keywords&gt;Anaerobic bacteremia; Epidemiology; Outcome&lt;/_keywords&gt;&lt;_language&gt;eng&lt;/_language&gt;&lt;_modified&gt;65954427&lt;/_modified&gt;&lt;_ori_publication&gt;Copyright (c) 2022 European Federation of Internal Medicine. Published by Elsevier _x000d__x000a_      B.V. All rights reserved.&lt;/_ori_publication&gt;&lt;_pages&gt;63-68&lt;/_pages&gt;&lt;_short_title&gt;YB011三级医院厌氧菌血症的流行病学与转归&lt;/_short_title&gt;&lt;_social_category&gt;医学：内科(2)&lt;/_social_category&gt;&lt;_subject_headings&gt;Humans; Middle Aged; Aged; Aged, 80 and over; Tertiary Care Centers; Retrospective Studies; Anaerobiosis; Bacteria, Anaerobic; *Bacteremia/drug therapy/epidemiology; Anti-Bacterial Agents/therapeutic use; *Renal Insufficiency, Chronic/epidemiology/drug therapy&lt;/_subject_headings&gt;&lt;_tertiary_title&gt;European journal of internal medicine&lt;/_tertiary_title&gt;&lt;_type_work&gt;Journal Article&lt;/_type_work&gt;&lt;_url&gt;http://www.ncbi.nlm.nih.gov/entrez/query.fcgi?cmd=Retrieve&amp;amp;db=pubmed&amp;amp;dopt=Abstract&amp;amp;list_uids=36055955&amp;amp;query_hl=1&lt;/_url&gt;&lt;_volume&gt;105&lt;/_volume&gt;&lt;/Details&gt;&lt;Extra&gt;&lt;DBUID&gt;{E820D0FD-FEA4-43A0-9F65-34317C165817}&lt;/DBUID&gt;&lt;/Extra&gt;&lt;/Item&gt;&lt;/References&gt;&lt;/Group&gt;&lt;/Citation&gt;_x000a_"/>
    <w:docVar w:name="NE.Ref{FC0DF1BC-AE9F-47D1-9F03-DB959E2A11B3}" w:val=" ADDIN NE.Ref.{FC0DF1BC-AE9F-47D1-9F03-DB959E2A11B3}&lt;Citation&gt;&lt;Group&gt;&lt;References&gt;&lt;Item&gt;&lt;ID&gt;5369&lt;/ID&gt;&lt;UID&gt;{B27C7B47-639C-4488-AE02-071AF5ABDAC9}&lt;/UID&gt;&lt;Title&gt;Antimicrobial susceptibility testing of anaerobic bacteria causing bacteremia: A  13-year (2010-2022) retrospective study in a tertiary hospital&lt;/Title&gt;&lt;Template&gt;Journal Article&lt;/Template&gt;&lt;Star&gt;0&lt;/Star&gt;&lt;Tag&gt;0&lt;/Tag&gt;&lt;Author&gt;Ligero-Lopez, J; Rubio-Mora, E; Ruiz-Bastian, M D; Quiles-Melero, M I; Cacho-Calvo, J; Cendejas-Bueno, E&lt;/Author&gt;&lt;Year&gt;2023&lt;/Year&gt;&lt;Details&gt;&lt;_accessed&gt;65954428&lt;/_accessed&gt;&lt;_accession_num&gt;37984560&lt;/_accession_num&gt;&lt;_author_adr&gt;Clinical Microbiology Department, Hospital Universitario La Paz, IdiPaz, Madrid,  Spain.; Clinical Microbiology Department, Hospital Universitario La Paz, IdiPaz, Madrid,  Spain.; Clinical Microbiology Department, Hospital Universitario La Paz, IdiPaz, Madrid,  Spain.; Clinical Microbiology Department, Hospital Universitario La Paz, IdiPaz, Madrid,  Spain.; Clinical Microbiology Department, Hospital Universitario La Paz, IdiPaz, Madrid,  Spain.; Clinical Microbiology Department, Hospital Universitario La Paz, IdiPaz, Madrid,  Spain; CIBERINFEC, Instituto de Salud Carlos III, Madrid, Spain. Electronic  address: ecendejas77@gmail.com.&lt;/_author_adr&gt;&lt;_collection_scope&gt;SCIE&lt;/_collection_scope&gt;&lt;_created&gt;65852505&lt;/_created&gt;&lt;_date&gt;2023-12-01&lt;/_date&gt;&lt;_date_display&gt;2023 Dec&lt;/_date_display&gt;&lt;_db_updated&gt;PubMed&lt;/_db_updated&gt;&lt;_doi&gt;10.1016/j.anaerobe.2023.102803&lt;/_doi&gt;&lt;_impact_factor&gt;   2.300&lt;/_impact_factor&gt;&lt;_isbn&gt;1095-8274 (Electronic); 1075-9964 (Linking)&lt;/_isbn&gt;&lt;_journal&gt;Anaerobe&lt;/_journal&gt;&lt;_keywords&gt;Anaerobic bacteria; Antimicrobial susceptibility testing; Bacteroides fragilis; bacteremia&lt;/_keywords&gt;&lt;_language&gt;eng&lt;/_language&gt;&lt;_modified&gt;65954429&lt;/_modified&gt;&lt;_ori_publication&gt;Copyright (c) 2023 Elsevier Ltd. All rights reserved.&lt;/_ori_publication&gt;&lt;_pages&gt;102803&lt;/_pages&gt;&lt;_short_title&gt;YB012厌氧菌血症10年药敏&lt;/_short_title&gt;&lt;_social_category&gt;微生物学(4)&lt;/_social_category&gt;&lt;_subject_headings&gt;Humans; *Bacteria, Anaerobic; Clindamycin; Retrospective Studies; Tertiary Care Centers; Microbial Sensitivity Tests; Anti-Bacterial Agents/pharmacology; *Bacteremia/drug therapy/microbiology; Piperacillin, Tazobactam Drug Combination; Bacteroides fragilis; Amoxicillin; Amoxicillin-Potassium Clavulanate Combination; Clostridium perfringens&lt;/_subject_headings&gt;&lt;_tertiary_title&gt;Anaerobe&lt;/_tertiary_title&gt;&lt;_type_work&gt;Journal Article&lt;/_type_work&gt;&lt;_url&gt;http://www.ncbi.nlm.nih.gov/entrez/query.fcgi?cmd=Retrieve&amp;amp;db=pubmed&amp;amp;dopt=Abstract&amp;amp;list_uids=37984560&amp;amp;query_hl=1&lt;/_url&gt;&lt;_volume&gt;84&lt;/_volume&gt;&lt;/Details&gt;&lt;Extra&gt;&lt;DBUID&gt;{E820D0FD-FEA4-43A0-9F65-34317C165817}&lt;/DBUID&gt;&lt;/Extra&gt;&lt;/Item&gt;&lt;/References&gt;&lt;/Group&gt;&lt;/Citation&gt;_x000a_"/>
    <w:docVar w:name="ne_docsoft" w:val="MSWord"/>
    <w:docVar w:name="ne_docversion" w:val="NoteExpress 2.0"/>
    <w:docVar w:name="ne_stylename" w:val="BMC Microbiology"/>
  </w:docVars>
  <w:rsids>
    <w:rsidRoot w:val="00BF6A33"/>
    <w:rsid w:val="00000F15"/>
    <w:rsid w:val="0000115F"/>
    <w:rsid w:val="00003DC8"/>
    <w:rsid w:val="000077C9"/>
    <w:rsid w:val="00007C05"/>
    <w:rsid w:val="000102DB"/>
    <w:rsid w:val="0001065F"/>
    <w:rsid w:val="00011F08"/>
    <w:rsid w:val="00012824"/>
    <w:rsid w:val="00013735"/>
    <w:rsid w:val="00016372"/>
    <w:rsid w:val="00017B10"/>
    <w:rsid w:val="000240C7"/>
    <w:rsid w:val="000258AD"/>
    <w:rsid w:val="00025AC1"/>
    <w:rsid w:val="0002605D"/>
    <w:rsid w:val="000278B0"/>
    <w:rsid w:val="00030C76"/>
    <w:rsid w:val="000310AC"/>
    <w:rsid w:val="000310F9"/>
    <w:rsid w:val="00031A98"/>
    <w:rsid w:val="0003286E"/>
    <w:rsid w:val="00032A5C"/>
    <w:rsid w:val="00037AFE"/>
    <w:rsid w:val="00040B65"/>
    <w:rsid w:val="00042711"/>
    <w:rsid w:val="00044E00"/>
    <w:rsid w:val="00046A1F"/>
    <w:rsid w:val="000473FE"/>
    <w:rsid w:val="0004767B"/>
    <w:rsid w:val="00047A27"/>
    <w:rsid w:val="0005047B"/>
    <w:rsid w:val="0005089D"/>
    <w:rsid w:val="00050FE5"/>
    <w:rsid w:val="00051158"/>
    <w:rsid w:val="0005157B"/>
    <w:rsid w:val="00052B5A"/>
    <w:rsid w:val="0005348D"/>
    <w:rsid w:val="000570A4"/>
    <w:rsid w:val="00057650"/>
    <w:rsid w:val="0006374D"/>
    <w:rsid w:val="00064AF4"/>
    <w:rsid w:val="00064EBD"/>
    <w:rsid w:val="000657F1"/>
    <w:rsid w:val="00066BA7"/>
    <w:rsid w:val="00070083"/>
    <w:rsid w:val="000714D9"/>
    <w:rsid w:val="000723AD"/>
    <w:rsid w:val="00072953"/>
    <w:rsid w:val="00072F69"/>
    <w:rsid w:val="0007507A"/>
    <w:rsid w:val="00077D0E"/>
    <w:rsid w:val="0008038E"/>
    <w:rsid w:val="00081515"/>
    <w:rsid w:val="00081B95"/>
    <w:rsid w:val="0008393D"/>
    <w:rsid w:val="000840AB"/>
    <w:rsid w:val="00085618"/>
    <w:rsid w:val="00090909"/>
    <w:rsid w:val="000917CD"/>
    <w:rsid w:val="00092716"/>
    <w:rsid w:val="0009273A"/>
    <w:rsid w:val="00093007"/>
    <w:rsid w:val="0009506E"/>
    <w:rsid w:val="00096C12"/>
    <w:rsid w:val="00096E65"/>
    <w:rsid w:val="000976AE"/>
    <w:rsid w:val="000A325A"/>
    <w:rsid w:val="000A326E"/>
    <w:rsid w:val="000A3B55"/>
    <w:rsid w:val="000A3D2F"/>
    <w:rsid w:val="000A4892"/>
    <w:rsid w:val="000A5F2B"/>
    <w:rsid w:val="000A6480"/>
    <w:rsid w:val="000A7AB1"/>
    <w:rsid w:val="000B2BF3"/>
    <w:rsid w:val="000B4296"/>
    <w:rsid w:val="000B5F2A"/>
    <w:rsid w:val="000B6339"/>
    <w:rsid w:val="000B6DAC"/>
    <w:rsid w:val="000C0C24"/>
    <w:rsid w:val="000C0CBF"/>
    <w:rsid w:val="000C1043"/>
    <w:rsid w:val="000C118C"/>
    <w:rsid w:val="000C2322"/>
    <w:rsid w:val="000C34EC"/>
    <w:rsid w:val="000C35A8"/>
    <w:rsid w:val="000C388B"/>
    <w:rsid w:val="000C3FF2"/>
    <w:rsid w:val="000C5A1E"/>
    <w:rsid w:val="000C5F42"/>
    <w:rsid w:val="000C6949"/>
    <w:rsid w:val="000C6FB6"/>
    <w:rsid w:val="000D0445"/>
    <w:rsid w:val="000D09C5"/>
    <w:rsid w:val="000D1ED8"/>
    <w:rsid w:val="000D227F"/>
    <w:rsid w:val="000D2A1E"/>
    <w:rsid w:val="000D532A"/>
    <w:rsid w:val="000D5CB4"/>
    <w:rsid w:val="000E079B"/>
    <w:rsid w:val="000E122A"/>
    <w:rsid w:val="000E1A51"/>
    <w:rsid w:val="000E3D90"/>
    <w:rsid w:val="000E505D"/>
    <w:rsid w:val="000E61FE"/>
    <w:rsid w:val="000E683C"/>
    <w:rsid w:val="000E6C40"/>
    <w:rsid w:val="000E7C7A"/>
    <w:rsid w:val="000F130E"/>
    <w:rsid w:val="000F1C18"/>
    <w:rsid w:val="000F2742"/>
    <w:rsid w:val="000F2A25"/>
    <w:rsid w:val="000F50E7"/>
    <w:rsid w:val="000F558E"/>
    <w:rsid w:val="000F5C27"/>
    <w:rsid w:val="000F5DD5"/>
    <w:rsid w:val="000F6274"/>
    <w:rsid w:val="00101641"/>
    <w:rsid w:val="001018BB"/>
    <w:rsid w:val="00101A1F"/>
    <w:rsid w:val="001024DF"/>
    <w:rsid w:val="001026B3"/>
    <w:rsid w:val="001034D0"/>
    <w:rsid w:val="0010651D"/>
    <w:rsid w:val="00106973"/>
    <w:rsid w:val="001071B9"/>
    <w:rsid w:val="00110B11"/>
    <w:rsid w:val="00113053"/>
    <w:rsid w:val="00115C4E"/>
    <w:rsid w:val="001174DC"/>
    <w:rsid w:val="001175F8"/>
    <w:rsid w:val="00121324"/>
    <w:rsid w:val="00121FE7"/>
    <w:rsid w:val="00122145"/>
    <w:rsid w:val="00122332"/>
    <w:rsid w:val="001238AD"/>
    <w:rsid w:val="001247BB"/>
    <w:rsid w:val="00127952"/>
    <w:rsid w:val="001312D3"/>
    <w:rsid w:val="00132155"/>
    <w:rsid w:val="00133444"/>
    <w:rsid w:val="001343A5"/>
    <w:rsid w:val="00134BD0"/>
    <w:rsid w:val="001369B4"/>
    <w:rsid w:val="00137D81"/>
    <w:rsid w:val="001419E0"/>
    <w:rsid w:val="00142E5F"/>
    <w:rsid w:val="0014492C"/>
    <w:rsid w:val="00144A06"/>
    <w:rsid w:val="00147A33"/>
    <w:rsid w:val="00150406"/>
    <w:rsid w:val="00150E1D"/>
    <w:rsid w:val="00151D32"/>
    <w:rsid w:val="0015329E"/>
    <w:rsid w:val="001536CB"/>
    <w:rsid w:val="001543C6"/>
    <w:rsid w:val="0015489B"/>
    <w:rsid w:val="001570F9"/>
    <w:rsid w:val="00157778"/>
    <w:rsid w:val="0016160B"/>
    <w:rsid w:val="00162995"/>
    <w:rsid w:val="0016410B"/>
    <w:rsid w:val="00164283"/>
    <w:rsid w:val="00164D34"/>
    <w:rsid w:val="001654DD"/>
    <w:rsid w:val="001663CA"/>
    <w:rsid w:val="00167643"/>
    <w:rsid w:val="00167AFB"/>
    <w:rsid w:val="0017061F"/>
    <w:rsid w:val="00171229"/>
    <w:rsid w:val="00172567"/>
    <w:rsid w:val="00173189"/>
    <w:rsid w:val="00174CEE"/>
    <w:rsid w:val="00175DB5"/>
    <w:rsid w:val="00175F62"/>
    <w:rsid w:val="00176873"/>
    <w:rsid w:val="00177570"/>
    <w:rsid w:val="001778EB"/>
    <w:rsid w:val="0018177B"/>
    <w:rsid w:val="00181953"/>
    <w:rsid w:val="001830BA"/>
    <w:rsid w:val="00183171"/>
    <w:rsid w:val="00183F95"/>
    <w:rsid w:val="001855B7"/>
    <w:rsid w:val="00186549"/>
    <w:rsid w:val="00187725"/>
    <w:rsid w:val="00190A37"/>
    <w:rsid w:val="0019263D"/>
    <w:rsid w:val="001942E5"/>
    <w:rsid w:val="0019504B"/>
    <w:rsid w:val="00197FDA"/>
    <w:rsid w:val="001A6901"/>
    <w:rsid w:val="001B11C9"/>
    <w:rsid w:val="001B162E"/>
    <w:rsid w:val="001B29F4"/>
    <w:rsid w:val="001B3633"/>
    <w:rsid w:val="001B3FD9"/>
    <w:rsid w:val="001B4404"/>
    <w:rsid w:val="001C05A2"/>
    <w:rsid w:val="001C08A5"/>
    <w:rsid w:val="001C1F1D"/>
    <w:rsid w:val="001C27F6"/>
    <w:rsid w:val="001C4E46"/>
    <w:rsid w:val="001C4EF4"/>
    <w:rsid w:val="001C5E6F"/>
    <w:rsid w:val="001D6A4A"/>
    <w:rsid w:val="001D6E3A"/>
    <w:rsid w:val="001D76A4"/>
    <w:rsid w:val="001E2FCE"/>
    <w:rsid w:val="001E405B"/>
    <w:rsid w:val="001E4518"/>
    <w:rsid w:val="001E543F"/>
    <w:rsid w:val="001E7530"/>
    <w:rsid w:val="001E79AE"/>
    <w:rsid w:val="001E7A59"/>
    <w:rsid w:val="001E7C7B"/>
    <w:rsid w:val="001F2638"/>
    <w:rsid w:val="001F3C16"/>
    <w:rsid w:val="001F3E6A"/>
    <w:rsid w:val="001F5AD8"/>
    <w:rsid w:val="001F6FE0"/>
    <w:rsid w:val="001F7031"/>
    <w:rsid w:val="00200C9C"/>
    <w:rsid w:val="00200E0D"/>
    <w:rsid w:val="00202A61"/>
    <w:rsid w:val="0020375C"/>
    <w:rsid w:val="00203899"/>
    <w:rsid w:val="00204603"/>
    <w:rsid w:val="00204758"/>
    <w:rsid w:val="002104A6"/>
    <w:rsid w:val="00212266"/>
    <w:rsid w:val="00212300"/>
    <w:rsid w:val="00214F23"/>
    <w:rsid w:val="002153B0"/>
    <w:rsid w:val="00215D3F"/>
    <w:rsid w:val="00216408"/>
    <w:rsid w:val="00216574"/>
    <w:rsid w:val="00216D7E"/>
    <w:rsid w:val="0021769E"/>
    <w:rsid w:val="00220EFF"/>
    <w:rsid w:val="002228E2"/>
    <w:rsid w:val="00224702"/>
    <w:rsid w:val="0023163D"/>
    <w:rsid w:val="00231CCA"/>
    <w:rsid w:val="00232831"/>
    <w:rsid w:val="00232B39"/>
    <w:rsid w:val="00233D5C"/>
    <w:rsid w:val="00235324"/>
    <w:rsid w:val="0023658B"/>
    <w:rsid w:val="00236C88"/>
    <w:rsid w:val="002403A4"/>
    <w:rsid w:val="0024040E"/>
    <w:rsid w:val="0024517C"/>
    <w:rsid w:val="00250804"/>
    <w:rsid w:val="00250BF0"/>
    <w:rsid w:val="002515A5"/>
    <w:rsid w:val="00252E50"/>
    <w:rsid w:val="00253329"/>
    <w:rsid w:val="00253B04"/>
    <w:rsid w:val="002546AF"/>
    <w:rsid w:val="00254DA1"/>
    <w:rsid w:val="002607FE"/>
    <w:rsid w:val="00261546"/>
    <w:rsid w:val="00261D9E"/>
    <w:rsid w:val="00263C13"/>
    <w:rsid w:val="00264997"/>
    <w:rsid w:val="00264D86"/>
    <w:rsid w:val="00264E45"/>
    <w:rsid w:val="00265068"/>
    <w:rsid w:val="0026545A"/>
    <w:rsid w:val="0026550B"/>
    <w:rsid w:val="002656FF"/>
    <w:rsid w:val="00265D28"/>
    <w:rsid w:val="002662A3"/>
    <w:rsid w:val="00271CEF"/>
    <w:rsid w:val="00271D48"/>
    <w:rsid w:val="0027486E"/>
    <w:rsid w:val="00275013"/>
    <w:rsid w:val="00276DC9"/>
    <w:rsid w:val="00277AD8"/>
    <w:rsid w:val="00277E4C"/>
    <w:rsid w:val="00282997"/>
    <w:rsid w:val="002837DC"/>
    <w:rsid w:val="00283DFA"/>
    <w:rsid w:val="00283E8D"/>
    <w:rsid w:val="002843FB"/>
    <w:rsid w:val="00286C2E"/>
    <w:rsid w:val="00290511"/>
    <w:rsid w:val="002922A4"/>
    <w:rsid w:val="002939D1"/>
    <w:rsid w:val="00296C30"/>
    <w:rsid w:val="002A5383"/>
    <w:rsid w:val="002A75A2"/>
    <w:rsid w:val="002A7C0D"/>
    <w:rsid w:val="002B1F26"/>
    <w:rsid w:val="002B3041"/>
    <w:rsid w:val="002B362B"/>
    <w:rsid w:val="002B4907"/>
    <w:rsid w:val="002B733B"/>
    <w:rsid w:val="002C388F"/>
    <w:rsid w:val="002C5242"/>
    <w:rsid w:val="002C6D3A"/>
    <w:rsid w:val="002D077A"/>
    <w:rsid w:val="002D4689"/>
    <w:rsid w:val="002D4F70"/>
    <w:rsid w:val="002D56D0"/>
    <w:rsid w:val="002D6F33"/>
    <w:rsid w:val="002E3F2E"/>
    <w:rsid w:val="002E60D5"/>
    <w:rsid w:val="002F049D"/>
    <w:rsid w:val="002F1137"/>
    <w:rsid w:val="002F2E9D"/>
    <w:rsid w:val="002F2F0E"/>
    <w:rsid w:val="002F4F69"/>
    <w:rsid w:val="002F5BB9"/>
    <w:rsid w:val="002F7254"/>
    <w:rsid w:val="002F7AA2"/>
    <w:rsid w:val="00300A49"/>
    <w:rsid w:val="00301261"/>
    <w:rsid w:val="003019B9"/>
    <w:rsid w:val="003024FE"/>
    <w:rsid w:val="003030C8"/>
    <w:rsid w:val="0030557A"/>
    <w:rsid w:val="00306FBD"/>
    <w:rsid w:val="00307B6A"/>
    <w:rsid w:val="00310B87"/>
    <w:rsid w:val="00311A8F"/>
    <w:rsid w:val="00312538"/>
    <w:rsid w:val="00313B54"/>
    <w:rsid w:val="00314819"/>
    <w:rsid w:val="0031740F"/>
    <w:rsid w:val="00320539"/>
    <w:rsid w:val="003207B8"/>
    <w:rsid w:val="0032085D"/>
    <w:rsid w:val="00320D70"/>
    <w:rsid w:val="0032161B"/>
    <w:rsid w:val="003225B4"/>
    <w:rsid w:val="003243A3"/>
    <w:rsid w:val="00324AB0"/>
    <w:rsid w:val="00327251"/>
    <w:rsid w:val="00327E0E"/>
    <w:rsid w:val="0033266E"/>
    <w:rsid w:val="00332CBD"/>
    <w:rsid w:val="003345E7"/>
    <w:rsid w:val="003354AC"/>
    <w:rsid w:val="00335C03"/>
    <w:rsid w:val="00337E1B"/>
    <w:rsid w:val="00340D7F"/>
    <w:rsid w:val="0034256B"/>
    <w:rsid w:val="00342A7D"/>
    <w:rsid w:val="00342AC7"/>
    <w:rsid w:val="00347123"/>
    <w:rsid w:val="00347537"/>
    <w:rsid w:val="00350373"/>
    <w:rsid w:val="003511AB"/>
    <w:rsid w:val="00351B4E"/>
    <w:rsid w:val="0035210D"/>
    <w:rsid w:val="0035358D"/>
    <w:rsid w:val="00353A4C"/>
    <w:rsid w:val="00355415"/>
    <w:rsid w:val="00355E96"/>
    <w:rsid w:val="003609BA"/>
    <w:rsid w:val="00360D62"/>
    <w:rsid w:val="00361BC4"/>
    <w:rsid w:val="00367BFF"/>
    <w:rsid w:val="00371C85"/>
    <w:rsid w:val="00372634"/>
    <w:rsid w:val="0037296D"/>
    <w:rsid w:val="003733AF"/>
    <w:rsid w:val="003750C5"/>
    <w:rsid w:val="00377E83"/>
    <w:rsid w:val="0038223E"/>
    <w:rsid w:val="0038636D"/>
    <w:rsid w:val="0038706F"/>
    <w:rsid w:val="00392286"/>
    <w:rsid w:val="00393EAE"/>
    <w:rsid w:val="0039401B"/>
    <w:rsid w:val="003951E4"/>
    <w:rsid w:val="003973C9"/>
    <w:rsid w:val="003A27B1"/>
    <w:rsid w:val="003A2E27"/>
    <w:rsid w:val="003A58F7"/>
    <w:rsid w:val="003A5D8E"/>
    <w:rsid w:val="003A6041"/>
    <w:rsid w:val="003A7A11"/>
    <w:rsid w:val="003A7FE9"/>
    <w:rsid w:val="003B1D6D"/>
    <w:rsid w:val="003B2606"/>
    <w:rsid w:val="003B408F"/>
    <w:rsid w:val="003B461E"/>
    <w:rsid w:val="003B593A"/>
    <w:rsid w:val="003B6DE4"/>
    <w:rsid w:val="003B7474"/>
    <w:rsid w:val="003C1DBA"/>
    <w:rsid w:val="003C1E66"/>
    <w:rsid w:val="003C1FB2"/>
    <w:rsid w:val="003D03C8"/>
    <w:rsid w:val="003D03E0"/>
    <w:rsid w:val="003D46BE"/>
    <w:rsid w:val="003D5F4C"/>
    <w:rsid w:val="003D74F7"/>
    <w:rsid w:val="003E0FCD"/>
    <w:rsid w:val="003E111B"/>
    <w:rsid w:val="003E1DE1"/>
    <w:rsid w:val="003E2416"/>
    <w:rsid w:val="003E4418"/>
    <w:rsid w:val="003E51DD"/>
    <w:rsid w:val="003E5FC0"/>
    <w:rsid w:val="003E6D9C"/>
    <w:rsid w:val="003F0972"/>
    <w:rsid w:val="003F183D"/>
    <w:rsid w:val="003F1945"/>
    <w:rsid w:val="003F6BB7"/>
    <w:rsid w:val="003F74F6"/>
    <w:rsid w:val="003F7657"/>
    <w:rsid w:val="0040005F"/>
    <w:rsid w:val="0040495F"/>
    <w:rsid w:val="004066B7"/>
    <w:rsid w:val="00406FF2"/>
    <w:rsid w:val="004110C2"/>
    <w:rsid w:val="00412DC6"/>
    <w:rsid w:val="00413936"/>
    <w:rsid w:val="00415168"/>
    <w:rsid w:val="00416143"/>
    <w:rsid w:val="00416F0B"/>
    <w:rsid w:val="00420146"/>
    <w:rsid w:val="00421ED0"/>
    <w:rsid w:val="00422BBD"/>
    <w:rsid w:val="00423B10"/>
    <w:rsid w:val="00423FEA"/>
    <w:rsid w:val="00424CF2"/>
    <w:rsid w:val="004255FE"/>
    <w:rsid w:val="00427CC1"/>
    <w:rsid w:val="004305A1"/>
    <w:rsid w:val="004326EA"/>
    <w:rsid w:val="004344D2"/>
    <w:rsid w:val="0043498E"/>
    <w:rsid w:val="00434E47"/>
    <w:rsid w:val="004365F7"/>
    <w:rsid w:val="00437349"/>
    <w:rsid w:val="004376DA"/>
    <w:rsid w:val="004406D1"/>
    <w:rsid w:val="00440FE0"/>
    <w:rsid w:val="00443CCF"/>
    <w:rsid w:val="00444E5A"/>
    <w:rsid w:val="00444ED3"/>
    <w:rsid w:val="00445135"/>
    <w:rsid w:val="00450C62"/>
    <w:rsid w:val="00453BDA"/>
    <w:rsid w:val="004546FA"/>
    <w:rsid w:val="0045479B"/>
    <w:rsid w:val="00457169"/>
    <w:rsid w:val="0046338E"/>
    <w:rsid w:val="0046461E"/>
    <w:rsid w:val="004652A0"/>
    <w:rsid w:val="00465D73"/>
    <w:rsid w:val="00466AE2"/>
    <w:rsid w:val="00467CA9"/>
    <w:rsid w:val="00467D23"/>
    <w:rsid w:val="0047044B"/>
    <w:rsid w:val="004706E7"/>
    <w:rsid w:val="00471426"/>
    <w:rsid w:val="00473938"/>
    <w:rsid w:val="004747A3"/>
    <w:rsid w:val="00475500"/>
    <w:rsid w:val="004765C2"/>
    <w:rsid w:val="00477D25"/>
    <w:rsid w:val="00481329"/>
    <w:rsid w:val="00481CFE"/>
    <w:rsid w:val="00481FB3"/>
    <w:rsid w:val="00482136"/>
    <w:rsid w:val="00482B35"/>
    <w:rsid w:val="00483015"/>
    <w:rsid w:val="004833D7"/>
    <w:rsid w:val="00483B99"/>
    <w:rsid w:val="00485BD3"/>
    <w:rsid w:val="00485E66"/>
    <w:rsid w:val="0048607C"/>
    <w:rsid w:val="00487441"/>
    <w:rsid w:val="00487A61"/>
    <w:rsid w:val="00491671"/>
    <w:rsid w:val="00493EAD"/>
    <w:rsid w:val="00495187"/>
    <w:rsid w:val="00495A3E"/>
    <w:rsid w:val="00495A5B"/>
    <w:rsid w:val="00495CE8"/>
    <w:rsid w:val="00497067"/>
    <w:rsid w:val="00497280"/>
    <w:rsid w:val="00497B22"/>
    <w:rsid w:val="004A05EC"/>
    <w:rsid w:val="004A075C"/>
    <w:rsid w:val="004A1A29"/>
    <w:rsid w:val="004A21A4"/>
    <w:rsid w:val="004A289F"/>
    <w:rsid w:val="004A32B5"/>
    <w:rsid w:val="004A3F74"/>
    <w:rsid w:val="004B15A7"/>
    <w:rsid w:val="004B335E"/>
    <w:rsid w:val="004B4233"/>
    <w:rsid w:val="004B42FA"/>
    <w:rsid w:val="004B72ED"/>
    <w:rsid w:val="004B7C0D"/>
    <w:rsid w:val="004B7DF4"/>
    <w:rsid w:val="004C022B"/>
    <w:rsid w:val="004C136A"/>
    <w:rsid w:val="004C1B1A"/>
    <w:rsid w:val="004C1C29"/>
    <w:rsid w:val="004C2D21"/>
    <w:rsid w:val="004C38D3"/>
    <w:rsid w:val="004C4CAD"/>
    <w:rsid w:val="004C5B6D"/>
    <w:rsid w:val="004C680E"/>
    <w:rsid w:val="004D1565"/>
    <w:rsid w:val="004D311A"/>
    <w:rsid w:val="004D33F0"/>
    <w:rsid w:val="004D3AD5"/>
    <w:rsid w:val="004D3F55"/>
    <w:rsid w:val="004D46BD"/>
    <w:rsid w:val="004E0717"/>
    <w:rsid w:val="004E151E"/>
    <w:rsid w:val="004E16EA"/>
    <w:rsid w:val="004F1D3C"/>
    <w:rsid w:val="004F3757"/>
    <w:rsid w:val="004F5A41"/>
    <w:rsid w:val="004F62BD"/>
    <w:rsid w:val="004F724C"/>
    <w:rsid w:val="004F77FD"/>
    <w:rsid w:val="00500725"/>
    <w:rsid w:val="005035C5"/>
    <w:rsid w:val="00503A10"/>
    <w:rsid w:val="00503E06"/>
    <w:rsid w:val="005041A8"/>
    <w:rsid w:val="00504CB5"/>
    <w:rsid w:val="00506598"/>
    <w:rsid w:val="00507B8E"/>
    <w:rsid w:val="005106CC"/>
    <w:rsid w:val="00512018"/>
    <w:rsid w:val="005128FA"/>
    <w:rsid w:val="0051293F"/>
    <w:rsid w:val="00516C33"/>
    <w:rsid w:val="00517DF1"/>
    <w:rsid w:val="00520EA3"/>
    <w:rsid w:val="005211AA"/>
    <w:rsid w:val="00521980"/>
    <w:rsid w:val="0052632B"/>
    <w:rsid w:val="005265AC"/>
    <w:rsid w:val="005274A4"/>
    <w:rsid w:val="005328FF"/>
    <w:rsid w:val="005333EC"/>
    <w:rsid w:val="00533F3A"/>
    <w:rsid w:val="00535D7D"/>
    <w:rsid w:val="00537282"/>
    <w:rsid w:val="0053734B"/>
    <w:rsid w:val="00537B58"/>
    <w:rsid w:val="0054042C"/>
    <w:rsid w:val="00540C19"/>
    <w:rsid w:val="005434C6"/>
    <w:rsid w:val="005439D3"/>
    <w:rsid w:val="00546342"/>
    <w:rsid w:val="00550EF0"/>
    <w:rsid w:val="00551540"/>
    <w:rsid w:val="00553921"/>
    <w:rsid w:val="0055409C"/>
    <w:rsid w:val="0055410E"/>
    <w:rsid w:val="00554FFC"/>
    <w:rsid w:val="00556198"/>
    <w:rsid w:val="00556B2B"/>
    <w:rsid w:val="005573C3"/>
    <w:rsid w:val="00562ECB"/>
    <w:rsid w:val="00563F6E"/>
    <w:rsid w:val="00564527"/>
    <w:rsid w:val="005647BD"/>
    <w:rsid w:val="005659C3"/>
    <w:rsid w:val="00565F9F"/>
    <w:rsid w:val="0056707B"/>
    <w:rsid w:val="00567993"/>
    <w:rsid w:val="005701E6"/>
    <w:rsid w:val="0057260A"/>
    <w:rsid w:val="0057275E"/>
    <w:rsid w:val="005731E3"/>
    <w:rsid w:val="00574248"/>
    <w:rsid w:val="00574E3C"/>
    <w:rsid w:val="0057619A"/>
    <w:rsid w:val="00581DDB"/>
    <w:rsid w:val="00583164"/>
    <w:rsid w:val="005847D0"/>
    <w:rsid w:val="00586061"/>
    <w:rsid w:val="005866F9"/>
    <w:rsid w:val="00586C79"/>
    <w:rsid w:val="00587A32"/>
    <w:rsid w:val="005903A5"/>
    <w:rsid w:val="005933B8"/>
    <w:rsid w:val="005935A6"/>
    <w:rsid w:val="00594317"/>
    <w:rsid w:val="0059445F"/>
    <w:rsid w:val="00595566"/>
    <w:rsid w:val="005A275E"/>
    <w:rsid w:val="005A3070"/>
    <w:rsid w:val="005B0881"/>
    <w:rsid w:val="005B145B"/>
    <w:rsid w:val="005B4672"/>
    <w:rsid w:val="005B4ED3"/>
    <w:rsid w:val="005B4F50"/>
    <w:rsid w:val="005B5013"/>
    <w:rsid w:val="005B5421"/>
    <w:rsid w:val="005B647B"/>
    <w:rsid w:val="005B734E"/>
    <w:rsid w:val="005C0565"/>
    <w:rsid w:val="005C1BD7"/>
    <w:rsid w:val="005C2470"/>
    <w:rsid w:val="005C31D5"/>
    <w:rsid w:val="005C35B2"/>
    <w:rsid w:val="005C529F"/>
    <w:rsid w:val="005C5936"/>
    <w:rsid w:val="005C5E1C"/>
    <w:rsid w:val="005C6FA6"/>
    <w:rsid w:val="005C7B22"/>
    <w:rsid w:val="005C7E8A"/>
    <w:rsid w:val="005D3AB2"/>
    <w:rsid w:val="005D3EEB"/>
    <w:rsid w:val="005D4FAB"/>
    <w:rsid w:val="005D51F2"/>
    <w:rsid w:val="005D66B7"/>
    <w:rsid w:val="005D7051"/>
    <w:rsid w:val="005E0FA3"/>
    <w:rsid w:val="005E1219"/>
    <w:rsid w:val="005E36E5"/>
    <w:rsid w:val="005E774A"/>
    <w:rsid w:val="005F2B79"/>
    <w:rsid w:val="005F2C13"/>
    <w:rsid w:val="005F4DED"/>
    <w:rsid w:val="005F764D"/>
    <w:rsid w:val="00600023"/>
    <w:rsid w:val="0060082C"/>
    <w:rsid w:val="006024F0"/>
    <w:rsid w:val="006050F3"/>
    <w:rsid w:val="00606843"/>
    <w:rsid w:val="00606D96"/>
    <w:rsid w:val="00607D5A"/>
    <w:rsid w:val="0061086C"/>
    <w:rsid w:val="006119CE"/>
    <w:rsid w:val="00611C45"/>
    <w:rsid w:val="00615A47"/>
    <w:rsid w:val="00616F44"/>
    <w:rsid w:val="00617EF9"/>
    <w:rsid w:val="006214D7"/>
    <w:rsid w:val="0062269C"/>
    <w:rsid w:val="0062299F"/>
    <w:rsid w:val="00624350"/>
    <w:rsid w:val="0062690C"/>
    <w:rsid w:val="00630133"/>
    <w:rsid w:val="00630324"/>
    <w:rsid w:val="006310FF"/>
    <w:rsid w:val="00632AAF"/>
    <w:rsid w:val="00634BB2"/>
    <w:rsid w:val="006370D5"/>
    <w:rsid w:val="00637106"/>
    <w:rsid w:val="00641A7B"/>
    <w:rsid w:val="006429D5"/>
    <w:rsid w:val="00642E2D"/>
    <w:rsid w:val="006435CD"/>
    <w:rsid w:val="00645418"/>
    <w:rsid w:val="006455C3"/>
    <w:rsid w:val="00645CB8"/>
    <w:rsid w:val="00651E1C"/>
    <w:rsid w:val="00653E11"/>
    <w:rsid w:val="0065539D"/>
    <w:rsid w:val="00657015"/>
    <w:rsid w:val="0065741A"/>
    <w:rsid w:val="00662403"/>
    <w:rsid w:val="00667399"/>
    <w:rsid w:val="00670C6E"/>
    <w:rsid w:val="00670D28"/>
    <w:rsid w:val="00670F39"/>
    <w:rsid w:val="006717F9"/>
    <w:rsid w:val="006751CE"/>
    <w:rsid w:val="00677AA0"/>
    <w:rsid w:val="00681F95"/>
    <w:rsid w:val="00682D45"/>
    <w:rsid w:val="00683690"/>
    <w:rsid w:val="00684AE0"/>
    <w:rsid w:val="006852CC"/>
    <w:rsid w:val="00685737"/>
    <w:rsid w:val="00686F03"/>
    <w:rsid w:val="006873B8"/>
    <w:rsid w:val="0068771C"/>
    <w:rsid w:val="0069060F"/>
    <w:rsid w:val="006918D9"/>
    <w:rsid w:val="0069438A"/>
    <w:rsid w:val="00695432"/>
    <w:rsid w:val="006963B1"/>
    <w:rsid w:val="00696B36"/>
    <w:rsid w:val="00696D5D"/>
    <w:rsid w:val="006970E5"/>
    <w:rsid w:val="006A3B4B"/>
    <w:rsid w:val="006A421B"/>
    <w:rsid w:val="006A4B2A"/>
    <w:rsid w:val="006A6405"/>
    <w:rsid w:val="006B1F80"/>
    <w:rsid w:val="006B2076"/>
    <w:rsid w:val="006B3ADA"/>
    <w:rsid w:val="006B5220"/>
    <w:rsid w:val="006B5FAD"/>
    <w:rsid w:val="006B6309"/>
    <w:rsid w:val="006B7AEF"/>
    <w:rsid w:val="006C11FF"/>
    <w:rsid w:val="006C19B8"/>
    <w:rsid w:val="006C2750"/>
    <w:rsid w:val="006C3244"/>
    <w:rsid w:val="006C4005"/>
    <w:rsid w:val="006C5664"/>
    <w:rsid w:val="006C6750"/>
    <w:rsid w:val="006D0159"/>
    <w:rsid w:val="006D3585"/>
    <w:rsid w:val="006D42E8"/>
    <w:rsid w:val="006D4AB3"/>
    <w:rsid w:val="006D5C8E"/>
    <w:rsid w:val="006D62B0"/>
    <w:rsid w:val="006D673C"/>
    <w:rsid w:val="006E09A0"/>
    <w:rsid w:val="006E223F"/>
    <w:rsid w:val="006E4B43"/>
    <w:rsid w:val="006E54C8"/>
    <w:rsid w:val="006F1D1B"/>
    <w:rsid w:val="006F2538"/>
    <w:rsid w:val="006F5CB0"/>
    <w:rsid w:val="006F68C6"/>
    <w:rsid w:val="006F7A33"/>
    <w:rsid w:val="00701BFB"/>
    <w:rsid w:val="00702F61"/>
    <w:rsid w:val="00703223"/>
    <w:rsid w:val="007035A3"/>
    <w:rsid w:val="00703B6B"/>
    <w:rsid w:val="007054C9"/>
    <w:rsid w:val="00705748"/>
    <w:rsid w:val="00710BD7"/>
    <w:rsid w:val="007124A4"/>
    <w:rsid w:val="007131CA"/>
    <w:rsid w:val="00714CFD"/>
    <w:rsid w:val="007161FB"/>
    <w:rsid w:val="00717849"/>
    <w:rsid w:val="00720815"/>
    <w:rsid w:val="00722CBB"/>
    <w:rsid w:val="007233F4"/>
    <w:rsid w:val="00723636"/>
    <w:rsid w:val="00723F45"/>
    <w:rsid w:val="00726823"/>
    <w:rsid w:val="007274B8"/>
    <w:rsid w:val="007315E1"/>
    <w:rsid w:val="00733E88"/>
    <w:rsid w:val="00733F90"/>
    <w:rsid w:val="00737AAB"/>
    <w:rsid w:val="00740CF9"/>
    <w:rsid w:val="007419FA"/>
    <w:rsid w:val="0074244C"/>
    <w:rsid w:val="007425DC"/>
    <w:rsid w:val="0074285C"/>
    <w:rsid w:val="007444CB"/>
    <w:rsid w:val="00744856"/>
    <w:rsid w:val="0074556C"/>
    <w:rsid w:val="00745A00"/>
    <w:rsid w:val="00747B16"/>
    <w:rsid w:val="00751B84"/>
    <w:rsid w:val="007525A2"/>
    <w:rsid w:val="00754871"/>
    <w:rsid w:val="007567B2"/>
    <w:rsid w:val="00760457"/>
    <w:rsid w:val="00761E6D"/>
    <w:rsid w:val="00765B90"/>
    <w:rsid w:val="00767D17"/>
    <w:rsid w:val="00770C3A"/>
    <w:rsid w:val="00771184"/>
    <w:rsid w:val="007719FD"/>
    <w:rsid w:val="00775082"/>
    <w:rsid w:val="007766AB"/>
    <w:rsid w:val="007766E9"/>
    <w:rsid w:val="00777884"/>
    <w:rsid w:val="00780274"/>
    <w:rsid w:val="00780455"/>
    <w:rsid w:val="00780D7E"/>
    <w:rsid w:val="00785ED7"/>
    <w:rsid w:val="00785F89"/>
    <w:rsid w:val="0078640D"/>
    <w:rsid w:val="007867AA"/>
    <w:rsid w:val="00786828"/>
    <w:rsid w:val="0079220B"/>
    <w:rsid w:val="007925F6"/>
    <w:rsid w:val="007932C2"/>
    <w:rsid w:val="00794B20"/>
    <w:rsid w:val="00795122"/>
    <w:rsid w:val="00795F14"/>
    <w:rsid w:val="0079653A"/>
    <w:rsid w:val="00796DC0"/>
    <w:rsid w:val="007972C5"/>
    <w:rsid w:val="007A0BF2"/>
    <w:rsid w:val="007A0F0C"/>
    <w:rsid w:val="007A154F"/>
    <w:rsid w:val="007A1B6C"/>
    <w:rsid w:val="007A2D7E"/>
    <w:rsid w:val="007A32DD"/>
    <w:rsid w:val="007A6563"/>
    <w:rsid w:val="007B0C81"/>
    <w:rsid w:val="007B336B"/>
    <w:rsid w:val="007B3840"/>
    <w:rsid w:val="007B6BAF"/>
    <w:rsid w:val="007C17B0"/>
    <w:rsid w:val="007C2396"/>
    <w:rsid w:val="007C526C"/>
    <w:rsid w:val="007C5A52"/>
    <w:rsid w:val="007C7426"/>
    <w:rsid w:val="007C7E61"/>
    <w:rsid w:val="007D1213"/>
    <w:rsid w:val="007D3A53"/>
    <w:rsid w:val="007D4125"/>
    <w:rsid w:val="007D4211"/>
    <w:rsid w:val="007D6BEF"/>
    <w:rsid w:val="007D7EC0"/>
    <w:rsid w:val="007E0738"/>
    <w:rsid w:val="007E12CF"/>
    <w:rsid w:val="007E50FC"/>
    <w:rsid w:val="007E793B"/>
    <w:rsid w:val="007F313A"/>
    <w:rsid w:val="007F3489"/>
    <w:rsid w:val="007F429D"/>
    <w:rsid w:val="007F5D82"/>
    <w:rsid w:val="007F6779"/>
    <w:rsid w:val="007F67A4"/>
    <w:rsid w:val="00800F24"/>
    <w:rsid w:val="0080208A"/>
    <w:rsid w:val="0080401C"/>
    <w:rsid w:val="00805A7B"/>
    <w:rsid w:val="00805B0C"/>
    <w:rsid w:val="00805BE1"/>
    <w:rsid w:val="00805CFB"/>
    <w:rsid w:val="00807344"/>
    <w:rsid w:val="00810CAE"/>
    <w:rsid w:val="00811A43"/>
    <w:rsid w:val="008122CD"/>
    <w:rsid w:val="00813548"/>
    <w:rsid w:val="00814B9F"/>
    <w:rsid w:val="00815441"/>
    <w:rsid w:val="00815D1F"/>
    <w:rsid w:val="00816FF5"/>
    <w:rsid w:val="00817D0F"/>
    <w:rsid w:val="0082113E"/>
    <w:rsid w:val="00821612"/>
    <w:rsid w:val="00821C5E"/>
    <w:rsid w:val="0082477A"/>
    <w:rsid w:val="0082642B"/>
    <w:rsid w:val="008265BF"/>
    <w:rsid w:val="008267FE"/>
    <w:rsid w:val="00827C32"/>
    <w:rsid w:val="00832025"/>
    <w:rsid w:val="00833916"/>
    <w:rsid w:val="0083394C"/>
    <w:rsid w:val="00835062"/>
    <w:rsid w:val="00836BB9"/>
    <w:rsid w:val="0083703D"/>
    <w:rsid w:val="0084009F"/>
    <w:rsid w:val="008400FD"/>
    <w:rsid w:val="00840119"/>
    <w:rsid w:val="008410AD"/>
    <w:rsid w:val="00841341"/>
    <w:rsid w:val="0084134C"/>
    <w:rsid w:val="008419D6"/>
    <w:rsid w:val="00841E20"/>
    <w:rsid w:val="00843985"/>
    <w:rsid w:val="00843DC4"/>
    <w:rsid w:val="00844523"/>
    <w:rsid w:val="008453FC"/>
    <w:rsid w:val="0085226D"/>
    <w:rsid w:val="00852558"/>
    <w:rsid w:val="00853323"/>
    <w:rsid w:val="008538B5"/>
    <w:rsid w:val="00855ED2"/>
    <w:rsid w:val="00857ECE"/>
    <w:rsid w:val="00861968"/>
    <w:rsid w:val="00862861"/>
    <w:rsid w:val="008628DA"/>
    <w:rsid w:val="00864CE2"/>
    <w:rsid w:val="0086630E"/>
    <w:rsid w:val="00867C19"/>
    <w:rsid w:val="00871418"/>
    <w:rsid w:val="008728AC"/>
    <w:rsid w:val="00874820"/>
    <w:rsid w:val="00874AC7"/>
    <w:rsid w:val="008759F2"/>
    <w:rsid w:val="00875DBA"/>
    <w:rsid w:val="00877D76"/>
    <w:rsid w:val="00881672"/>
    <w:rsid w:val="008835F4"/>
    <w:rsid w:val="0088692D"/>
    <w:rsid w:val="008869FA"/>
    <w:rsid w:val="008873B6"/>
    <w:rsid w:val="0089013A"/>
    <w:rsid w:val="008901F5"/>
    <w:rsid w:val="0089164D"/>
    <w:rsid w:val="00891927"/>
    <w:rsid w:val="0089241D"/>
    <w:rsid w:val="0089243C"/>
    <w:rsid w:val="008925CC"/>
    <w:rsid w:val="00894925"/>
    <w:rsid w:val="00895EF1"/>
    <w:rsid w:val="00896A1C"/>
    <w:rsid w:val="00897A76"/>
    <w:rsid w:val="00897C00"/>
    <w:rsid w:val="008A1D00"/>
    <w:rsid w:val="008A1E68"/>
    <w:rsid w:val="008A3D33"/>
    <w:rsid w:val="008A5BA2"/>
    <w:rsid w:val="008A600B"/>
    <w:rsid w:val="008A6E53"/>
    <w:rsid w:val="008B0774"/>
    <w:rsid w:val="008B1DD3"/>
    <w:rsid w:val="008B4858"/>
    <w:rsid w:val="008B5145"/>
    <w:rsid w:val="008B5D5D"/>
    <w:rsid w:val="008C2176"/>
    <w:rsid w:val="008C2EE2"/>
    <w:rsid w:val="008C3739"/>
    <w:rsid w:val="008C3B88"/>
    <w:rsid w:val="008C5C7E"/>
    <w:rsid w:val="008C6299"/>
    <w:rsid w:val="008C6965"/>
    <w:rsid w:val="008C6DE2"/>
    <w:rsid w:val="008D2CF5"/>
    <w:rsid w:val="008D37F0"/>
    <w:rsid w:val="008D634A"/>
    <w:rsid w:val="008D73FB"/>
    <w:rsid w:val="008D7477"/>
    <w:rsid w:val="008D7B8D"/>
    <w:rsid w:val="008E0AFF"/>
    <w:rsid w:val="008E144E"/>
    <w:rsid w:val="008E5536"/>
    <w:rsid w:val="008E5700"/>
    <w:rsid w:val="008E7F14"/>
    <w:rsid w:val="008F092F"/>
    <w:rsid w:val="008F0FBF"/>
    <w:rsid w:val="008F170F"/>
    <w:rsid w:val="008F192B"/>
    <w:rsid w:val="008F2016"/>
    <w:rsid w:val="008F3C7A"/>
    <w:rsid w:val="008F3ED1"/>
    <w:rsid w:val="008F46F0"/>
    <w:rsid w:val="008F47A0"/>
    <w:rsid w:val="008F61B6"/>
    <w:rsid w:val="00901CBA"/>
    <w:rsid w:val="0090350C"/>
    <w:rsid w:val="00903E0C"/>
    <w:rsid w:val="00904A68"/>
    <w:rsid w:val="00906DD0"/>
    <w:rsid w:val="00912561"/>
    <w:rsid w:val="00913DC8"/>
    <w:rsid w:val="0091452B"/>
    <w:rsid w:val="009145B6"/>
    <w:rsid w:val="00914A14"/>
    <w:rsid w:val="00914DBB"/>
    <w:rsid w:val="00915375"/>
    <w:rsid w:val="009163BF"/>
    <w:rsid w:val="0091781F"/>
    <w:rsid w:val="00917F23"/>
    <w:rsid w:val="00922446"/>
    <w:rsid w:val="00923556"/>
    <w:rsid w:val="00924724"/>
    <w:rsid w:val="00924EAB"/>
    <w:rsid w:val="00925A9E"/>
    <w:rsid w:val="009308AF"/>
    <w:rsid w:val="009338C7"/>
    <w:rsid w:val="00933C53"/>
    <w:rsid w:val="00933F58"/>
    <w:rsid w:val="00937B52"/>
    <w:rsid w:val="0094012C"/>
    <w:rsid w:val="00943295"/>
    <w:rsid w:val="00943B3D"/>
    <w:rsid w:val="00943BA8"/>
    <w:rsid w:val="00943CEE"/>
    <w:rsid w:val="009447C4"/>
    <w:rsid w:val="009506B3"/>
    <w:rsid w:val="00950B24"/>
    <w:rsid w:val="009513EB"/>
    <w:rsid w:val="009538FA"/>
    <w:rsid w:val="00954EEA"/>
    <w:rsid w:val="00956CD7"/>
    <w:rsid w:val="00960A08"/>
    <w:rsid w:val="00961524"/>
    <w:rsid w:val="00964222"/>
    <w:rsid w:val="00964BAF"/>
    <w:rsid w:val="009664CD"/>
    <w:rsid w:val="00966B26"/>
    <w:rsid w:val="009675C7"/>
    <w:rsid w:val="00970D1D"/>
    <w:rsid w:val="00973B1E"/>
    <w:rsid w:val="00973E11"/>
    <w:rsid w:val="0097554A"/>
    <w:rsid w:val="00975655"/>
    <w:rsid w:val="00976D42"/>
    <w:rsid w:val="00977EF6"/>
    <w:rsid w:val="009809BB"/>
    <w:rsid w:val="009814A7"/>
    <w:rsid w:val="00983CDB"/>
    <w:rsid w:val="00984246"/>
    <w:rsid w:val="00985F62"/>
    <w:rsid w:val="00987DD4"/>
    <w:rsid w:val="00992174"/>
    <w:rsid w:val="009941BA"/>
    <w:rsid w:val="0099472C"/>
    <w:rsid w:val="00995F10"/>
    <w:rsid w:val="00996918"/>
    <w:rsid w:val="00996CE4"/>
    <w:rsid w:val="009A04EF"/>
    <w:rsid w:val="009A27D7"/>
    <w:rsid w:val="009A29C8"/>
    <w:rsid w:val="009A2BE3"/>
    <w:rsid w:val="009A4325"/>
    <w:rsid w:val="009A44E1"/>
    <w:rsid w:val="009A4D4F"/>
    <w:rsid w:val="009A53C7"/>
    <w:rsid w:val="009A5F4C"/>
    <w:rsid w:val="009A640B"/>
    <w:rsid w:val="009A6E92"/>
    <w:rsid w:val="009A6EAE"/>
    <w:rsid w:val="009A7731"/>
    <w:rsid w:val="009B25AB"/>
    <w:rsid w:val="009B3F9C"/>
    <w:rsid w:val="009B656B"/>
    <w:rsid w:val="009B6752"/>
    <w:rsid w:val="009C00EB"/>
    <w:rsid w:val="009C0516"/>
    <w:rsid w:val="009C1F16"/>
    <w:rsid w:val="009C4075"/>
    <w:rsid w:val="009C459F"/>
    <w:rsid w:val="009C46FD"/>
    <w:rsid w:val="009D316D"/>
    <w:rsid w:val="009D54E7"/>
    <w:rsid w:val="009D657A"/>
    <w:rsid w:val="009D68A6"/>
    <w:rsid w:val="009E1E30"/>
    <w:rsid w:val="009E20A0"/>
    <w:rsid w:val="009E54D4"/>
    <w:rsid w:val="009E5D2F"/>
    <w:rsid w:val="009E7260"/>
    <w:rsid w:val="009F000C"/>
    <w:rsid w:val="009F25D4"/>
    <w:rsid w:val="009F2C90"/>
    <w:rsid w:val="009F3E9F"/>
    <w:rsid w:val="009F443C"/>
    <w:rsid w:val="009F5063"/>
    <w:rsid w:val="00A00D50"/>
    <w:rsid w:val="00A00DEC"/>
    <w:rsid w:val="00A012F5"/>
    <w:rsid w:val="00A014CC"/>
    <w:rsid w:val="00A0214D"/>
    <w:rsid w:val="00A02A14"/>
    <w:rsid w:val="00A048D4"/>
    <w:rsid w:val="00A051A7"/>
    <w:rsid w:val="00A064B0"/>
    <w:rsid w:val="00A07F4F"/>
    <w:rsid w:val="00A1171D"/>
    <w:rsid w:val="00A13E99"/>
    <w:rsid w:val="00A14724"/>
    <w:rsid w:val="00A14D10"/>
    <w:rsid w:val="00A15817"/>
    <w:rsid w:val="00A16B59"/>
    <w:rsid w:val="00A200C6"/>
    <w:rsid w:val="00A20890"/>
    <w:rsid w:val="00A20F1C"/>
    <w:rsid w:val="00A21866"/>
    <w:rsid w:val="00A219D4"/>
    <w:rsid w:val="00A21B50"/>
    <w:rsid w:val="00A24214"/>
    <w:rsid w:val="00A26F81"/>
    <w:rsid w:val="00A3006B"/>
    <w:rsid w:val="00A3059F"/>
    <w:rsid w:val="00A3499D"/>
    <w:rsid w:val="00A35C8C"/>
    <w:rsid w:val="00A35D6A"/>
    <w:rsid w:val="00A368BE"/>
    <w:rsid w:val="00A36F51"/>
    <w:rsid w:val="00A375CF"/>
    <w:rsid w:val="00A37A2B"/>
    <w:rsid w:val="00A37CD2"/>
    <w:rsid w:val="00A415A5"/>
    <w:rsid w:val="00A41C10"/>
    <w:rsid w:val="00A421C8"/>
    <w:rsid w:val="00A42C73"/>
    <w:rsid w:val="00A42CD9"/>
    <w:rsid w:val="00A43185"/>
    <w:rsid w:val="00A43286"/>
    <w:rsid w:val="00A43442"/>
    <w:rsid w:val="00A4528F"/>
    <w:rsid w:val="00A4760C"/>
    <w:rsid w:val="00A47FC5"/>
    <w:rsid w:val="00A526E9"/>
    <w:rsid w:val="00A54281"/>
    <w:rsid w:val="00A54F5B"/>
    <w:rsid w:val="00A55274"/>
    <w:rsid w:val="00A56798"/>
    <w:rsid w:val="00A6011E"/>
    <w:rsid w:val="00A60669"/>
    <w:rsid w:val="00A60DEF"/>
    <w:rsid w:val="00A60F6F"/>
    <w:rsid w:val="00A61A9E"/>
    <w:rsid w:val="00A62276"/>
    <w:rsid w:val="00A6356F"/>
    <w:rsid w:val="00A63E78"/>
    <w:rsid w:val="00A63FBF"/>
    <w:rsid w:val="00A64072"/>
    <w:rsid w:val="00A650CB"/>
    <w:rsid w:val="00A65958"/>
    <w:rsid w:val="00A6597F"/>
    <w:rsid w:val="00A664C0"/>
    <w:rsid w:val="00A70DD1"/>
    <w:rsid w:val="00A71B2D"/>
    <w:rsid w:val="00A73C2F"/>
    <w:rsid w:val="00A75F50"/>
    <w:rsid w:val="00A76D84"/>
    <w:rsid w:val="00A76D9B"/>
    <w:rsid w:val="00A77ECD"/>
    <w:rsid w:val="00A80850"/>
    <w:rsid w:val="00A80A57"/>
    <w:rsid w:val="00A80ED1"/>
    <w:rsid w:val="00A818A5"/>
    <w:rsid w:val="00A81CFB"/>
    <w:rsid w:val="00A8221B"/>
    <w:rsid w:val="00A836CA"/>
    <w:rsid w:val="00A84602"/>
    <w:rsid w:val="00A85EE7"/>
    <w:rsid w:val="00A87948"/>
    <w:rsid w:val="00A923E6"/>
    <w:rsid w:val="00A940AC"/>
    <w:rsid w:val="00A94198"/>
    <w:rsid w:val="00A94787"/>
    <w:rsid w:val="00A95D16"/>
    <w:rsid w:val="00A96EE4"/>
    <w:rsid w:val="00AA09BA"/>
    <w:rsid w:val="00AA163C"/>
    <w:rsid w:val="00AA1AAC"/>
    <w:rsid w:val="00AA26E6"/>
    <w:rsid w:val="00AA4869"/>
    <w:rsid w:val="00AA5EE9"/>
    <w:rsid w:val="00AA66D5"/>
    <w:rsid w:val="00AB3650"/>
    <w:rsid w:val="00AB442F"/>
    <w:rsid w:val="00AB536D"/>
    <w:rsid w:val="00AB62B2"/>
    <w:rsid w:val="00AB6C5F"/>
    <w:rsid w:val="00AB78AC"/>
    <w:rsid w:val="00AC021B"/>
    <w:rsid w:val="00AC2000"/>
    <w:rsid w:val="00AC4F17"/>
    <w:rsid w:val="00AC55AE"/>
    <w:rsid w:val="00AC621D"/>
    <w:rsid w:val="00AC6B10"/>
    <w:rsid w:val="00AC6C8E"/>
    <w:rsid w:val="00AD08A2"/>
    <w:rsid w:val="00AD0CC6"/>
    <w:rsid w:val="00AD50D0"/>
    <w:rsid w:val="00AD5DC2"/>
    <w:rsid w:val="00AD60FA"/>
    <w:rsid w:val="00AE1513"/>
    <w:rsid w:val="00AE35A1"/>
    <w:rsid w:val="00AE6288"/>
    <w:rsid w:val="00AE6D12"/>
    <w:rsid w:val="00AF0442"/>
    <w:rsid w:val="00AF19A9"/>
    <w:rsid w:val="00AF1B48"/>
    <w:rsid w:val="00AF2749"/>
    <w:rsid w:val="00AF3C96"/>
    <w:rsid w:val="00AF3FA8"/>
    <w:rsid w:val="00AF733F"/>
    <w:rsid w:val="00AF7806"/>
    <w:rsid w:val="00B005DA"/>
    <w:rsid w:val="00B00F77"/>
    <w:rsid w:val="00B01DBB"/>
    <w:rsid w:val="00B02AE0"/>
    <w:rsid w:val="00B04899"/>
    <w:rsid w:val="00B04C26"/>
    <w:rsid w:val="00B04E57"/>
    <w:rsid w:val="00B1167C"/>
    <w:rsid w:val="00B12271"/>
    <w:rsid w:val="00B123F9"/>
    <w:rsid w:val="00B126A2"/>
    <w:rsid w:val="00B13110"/>
    <w:rsid w:val="00B131A1"/>
    <w:rsid w:val="00B148C1"/>
    <w:rsid w:val="00B167E2"/>
    <w:rsid w:val="00B16D21"/>
    <w:rsid w:val="00B1748D"/>
    <w:rsid w:val="00B174A6"/>
    <w:rsid w:val="00B1794B"/>
    <w:rsid w:val="00B17E8D"/>
    <w:rsid w:val="00B20935"/>
    <w:rsid w:val="00B21197"/>
    <w:rsid w:val="00B24CD9"/>
    <w:rsid w:val="00B26419"/>
    <w:rsid w:val="00B26F66"/>
    <w:rsid w:val="00B30731"/>
    <w:rsid w:val="00B30FBC"/>
    <w:rsid w:val="00B31C0F"/>
    <w:rsid w:val="00B31CF1"/>
    <w:rsid w:val="00B3302D"/>
    <w:rsid w:val="00B3516E"/>
    <w:rsid w:val="00B407D2"/>
    <w:rsid w:val="00B4097A"/>
    <w:rsid w:val="00B45200"/>
    <w:rsid w:val="00B4528D"/>
    <w:rsid w:val="00B4671D"/>
    <w:rsid w:val="00B46956"/>
    <w:rsid w:val="00B46C9A"/>
    <w:rsid w:val="00B46CB2"/>
    <w:rsid w:val="00B46FE0"/>
    <w:rsid w:val="00B473F3"/>
    <w:rsid w:val="00B53589"/>
    <w:rsid w:val="00B55506"/>
    <w:rsid w:val="00B556D6"/>
    <w:rsid w:val="00B55BCF"/>
    <w:rsid w:val="00B55E16"/>
    <w:rsid w:val="00B56FD6"/>
    <w:rsid w:val="00B6032F"/>
    <w:rsid w:val="00B6233A"/>
    <w:rsid w:val="00B63144"/>
    <w:rsid w:val="00B6724D"/>
    <w:rsid w:val="00B72DAF"/>
    <w:rsid w:val="00B72E38"/>
    <w:rsid w:val="00B735B9"/>
    <w:rsid w:val="00B76E1C"/>
    <w:rsid w:val="00B77336"/>
    <w:rsid w:val="00B77CBB"/>
    <w:rsid w:val="00B8202D"/>
    <w:rsid w:val="00B82C86"/>
    <w:rsid w:val="00B830A6"/>
    <w:rsid w:val="00B83FF3"/>
    <w:rsid w:val="00B84DDA"/>
    <w:rsid w:val="00B85C60"/>
    <w:rsid w:val="00B86E41"/>
    <w:rsid w:val="00B9085F"/>
    <w:rsid w:val="00B91F68"/>
    <w:rsid w:val="00B92304"/>
    <w:rsid w:val="00B932AB"/>
    <w:rsid w:val="00B93EAD"/>
    <w:rsid w:val="00B93FFB"/>
    <w:rsid w:val="00B95C7D"/>
    <w:rsid w:val="00BA01DA"/>
    <w:rsid w:val="00BA07E3"/>
    <w:rsid w:val="00BA0E5E"/>
    <w:rsid w:val="00BA1172"/>
    <w:rsid w:val="00BA190D"/>
    <w:rsid w:val="00BA44CB"/>
    <w:rsid w:val="00BA5CD5"/>
    <w:rsid w:val="00BA5E90"/>
    <w:rsid w:val="00BA6B02"/>
    <w:rsid w:val="00BA6CE2"/>
    <w:rsid w:val="00BB0135"/>
    <w:rsid w:val="00BB2EE0"/>
    <w:rsid w:val="00BB2FBF"/>
    <w:rsid w:val="00BB4244"/>
    <w:rsid w:val="00BB5860"/>
    <w:rsid w:val="00BB663A"/>
    <w:rsid w:val="00BC1159"/>
    <w:rsid w:val="00BC3DFA"/>
    <w:rsid w:val="00BC43C3"/>
    <w:rsid w:val="00BC4B23"/>
    <w:rsid w:val="00BC527B"/>
    <w:rsid w:val="00BC60C3"/>
    <w:rsid w:val="00BC6F38"/>
    <w:rsid w:val="00BD02CF"/>
    <w:rsid w:val="00BD050F"/>
    <w:rsid w:val="00BD05FD"/>
    <w:rsid w:val="00BD1DF5"/>
    <w:rsid w:val="00BD1EBA"/>
    <w:rsid w:val="00BD253B"/>
    <w:rsid w:val="00BD2861"/>
    <w:rsid w:val="00BD28F4"/>
    <w:rsid w:val="00BD301A"/>
    <w:rsid w:val="00BD344D"/>
    <w:rsid w:val="00BD42F4"/>
    <w:rsid w:val="00BD50EA"/>
    <w:rsid w:val="00BD5BE3"/>
    <w:rsid w:val="00BD5F22"/>
    <w:rsid w:val="00BD66AB"/>
    <w:rsid w:val="00BD7C4A"/>
    <w:rsid w:val="00BE1F6B"/>
    <w:rsid w:val="00BE4B70"/>
    <w:rsid w:val="00BE4BEE"/>
    <w:rsid w:val="00BE528A"/>
    <w:rsid w:val="00BE6CD3"/>
    <w:rsid w:val="00BF3316"/>
    <w:rsid w:val="00BF6569"/>
    <w:rsid w:val="00BF67A8"/>
    <w:rsid w:val="00BF6A33"/>
    <w:rsid w:val="00BF6B74"/>
    <w:rsid w:val="00BF7869"/>
    <w:rsid w:val="00C00CFE"/>
    <w:rsid w:val="00C0131F"/>
    <w:rsid w:val="00C01DA2"/>
    <w:rsid w:val="00C02F19"/>
    <w:rsid w:val="00C03CD4"/>
    <w:rsid w:val="00C04F88"/>
    <w:rsid w:val="00C05084"/>
    <w:rsid w:val="00C06791"/>
    <w:rsid w:val="00C118D6"/>
    <w:rsid w:val="00C12292"/>
    <w:rsid w:val="00C13C36"/>
    <w:rsid w:val="00C1407A"/>
    <w:rsid w:val="00C176A1"/>
    <w:rsid w:val="00C213B5"/>
    <w:rsid w:val="00C234F1"/>
    <w:rsid w:val="00C24B80"/>
    <w:rsid w:val="00C258EC"/>
    <w:rsid w:val="00C2604F"/>
    <w:rsid w:val="00C266CC"/>
    <w:rsid w:val="00C27CDD"/>
    <w:rsid w:val="00C311A3"/>
    <w:rsid w:val="00C3138D"/>
    <w:rsid w:val="00C32600"/>
    <w:rsid w:val="00C3300B"/>
    <w:rsid w:val="00C346F6"/>
    <w:rsid w:val="00C34ECC"/>
    <w:rsid w:val="00C3643C"/>
    <w:rsid w:val="00C36DA0"/>
    <w:rsid w:val="00C37399"/>
    <w:rsid w:val="00C37868"/>
    <w:rsid w:val="00C40C95"/>
    <w:rsid w:val="00C4162B"/>
    <w:rsid w:val="00C428A8"/>
    <w:rsid w:val="00C430DA"/>
    <w:rsid w:val="00C434A4"/>
    <w:rsid w:val="00C4376A"/>
    <w:rsid w:val="00C453F8"/>
    <w:rsid w:val="00C46BDD"/>
    <w:rsid w:val="00C47449"/>
    <w:rsid w:val="00C47663"/>
    <w:rsid w:val="00C52B0D"/>
    <w:rsid w:val="00C52F11"/>
    <w:rsid w:val="00C52F44"/>
    <w:rsid w:val="00C5480D"/>
    <w:rsid w:val="00C55606"/>
    <w:rsid w:val="00C56A98"/>
    <w:rsid w:val="00C5705F"/>
    <w:rsid w:val="00C57E5E"/>
    <w:rsid w:val="00C62752"/>
    <w:rsid w:val="00C63A49"/>
    <w:rsid w:val="00C65058"/>
    <w:rsid w:val="00C70022"/>
    <w:rsid w:val="00C706C9"/>
    <w:rsid w:val="00C7078D"/>
    <w:rsid w:val="00C71B63"/>
    <w:rsid w:val="00C722F5"/>
    <w:rsid w:val="00C750A8"/>
    <w:rsid w:val="00C770A3"/>
    <w:rsid w:val="00C817D4"/>
    <w:rsid w:val="00C82341"/>
    <w:rsid w:val="00C82532"/>
    <w:rsid w:val="00C8354C"/>
    <w:rsid w:val="00C83E39"/>
    <w:rsid w:val="00C85A23"/>
    <w:rsid w:val="00C86C53"/>
    <w:rsid w:val="00C877BC"/>
    <w:rsid w:val="00C90A18"/>
    <w:rsid w:val="00C91834"/>
    <w:rsid w:val="00C92355"/>
    <w:rsid w:val="00C93D00"/>
    <w:rsid w:val="00C93DFF"/>
    <w:rsid w:val="00C942C0"/>
    <w:rsid w:val="00C94EEA"/>
    <w:rsid w:val="00C95CE6"/>
    <w:rsid w:val="00C96DAA"/>
    <w:rsid w:val="00C97084"/>
    <w:rsid w:val="00C97C2F"/>
    <w:rsid w:val="00CA0E41"/>
    <w:rsid w:val="00CA2266"/>
    <w:rsid w:val="00CA2A25"/>
    <w:rsid w:val="00CA33AA"/>
    <w:rsid w:val="00CA3501"/>
    <w:rsid w:val="00CA3846"/>
    <w:rsid w:val="00CA4B92"/>
    <w:rsid w:val="00CA7FD3"/>
    <w:rsid w:val="00CB0CA1"/>
    <w:rsid w:val="00CB1861"/>
    <w:rsid w:val="00CB2F57"/>
    <w:rsid w:val="00CB4334"/>
    <w:rsid w:val="00CB77A0"/>
    <w:rsid w:val="00CB7C34"/>
    <w:rsid w:val="00CC0B0B"/>
    <w:rsid w:val="00CC13F0"/>
    <w:rsid w:val="00CC1D34"/>
    <w:rsid w:val="00CC1D9F"/>
    <w:rsid w:val="00CC29E2"/>
    <w:rsid w:val="00CC391E"/>
    <w:rsid w:val="00CC5361"/>
    <w:rsid w:val="00CC6A6D"/>
    <w:rsid w:val="00CC7129"/>
    <w:rsid w:val="00CC72DA"/>
    <w:rsid w:val="00CD07D2"/>
    <w:rsid w:val="00CD16C1"/>
    <w:rsid w:val="00CD35ED"/>
    <w:rsid w:val="00CD4398"/>
    <w:rsid w:val="00CD588A"/>
    <w:rsid w:val="00CE0AC2"/>
    <w:rsid w:val="00CE0E24"/>
    <w:rsid w:val="00CE1C86"/>
    <w:rsid w:val="00CE2D78"/>
    <w:rsid w:val="00CE2FD4"/>
    <w:rsid w:val="00CE42DB"/>
    <w:rsid w:val="00CE5118"/>
    <w:rsid w:val="00CE7272"/>
    <w:rsid w:val="00CF06C9"/>
    <w:rsid w:val="00CF2547"/>
    <w:rsid w:val="00CF2623"/>
    <w:rsid w:val="00CF28E9"/>
    <w:rsid w:val="00CF3671"/>
    <w:rsid w:val="00CF6019"/>
    <w:rsid w:val="00CF77B6"/>
    <w:rsid w:val="00D04E41"/>
    <w:rsid w:val="00D062DF"/>
    <w:rsid w:val="00D07AF9"/>
    <w:rsid w:val="00D115DC"/>
    <w:rsid w:val="00D12814"/>
    <w:rsid w:val="00D14BC1"/>
    <w:rsid w:val="00D20142"/>
    <w:rsid w:val="00D23D5E"/>
    <w:rsid w:val="00D24004"/>
    <w:rsid w:val="00D25107"/>
    <w:rsid w:val="00D25EE7"/>
    <w:rsid w:val="00D26184"/>
    <w:rsid w:val="00D27E99"/>
    <w:rsid w:val="00D3189D"/>
    <w:rsid w:val="00D31A4F"/>
    <w:rsid w:val="00D34A03"/>
    <w:rsid w:val="00D378F2"/>
    <w:rsid w:val="00D37AD7"/>
    <w:rsid w:val="00D4023C"/>
    <w:rsid w:val="00D42464"/>
    <w:rsid w:val="00D436E0"/>
    <w:rsid w:val="00D442A8"/>
    <w:rsid w:val="00D45A98"/>
    <w:rsid w:val="00D4661A"/>
    <w:rsid w:val="00D47148"/>
    <w:rsid w:val="00D47721"/>
    <w:rsid w:val="00D478C1"/>
    <w:rsid w:val="00D47DC4"/>
    <w:rsid w:val="00D5185C"/>
    <w:rsid w:val="00D52888"/>
    <w:rsid w:val="00D52CB9"/>
    <w:rsid w:val="00D52D9D"/>
    <w:rsid w:val="00D52F5B"/>
    <w:rsid w:val="00D53B9D"/>
    <w:rsid w:val="00D5510B"/>
    <w:rsid w:val="00D5520E"/>
    <w:rsid w:val="00D57CB1"/>
    <w:rsid w:val="00D604E7"/>
    <w:rsid w:val="00D605A3"/>
    <w:rsid w:val="00D60632"/>
    <w:rsid w:val="00D63534"/>
    <w:rsid w:val="00D63572"/>
    <w:rsid w:val="00D66608"/>
    <w:rsid w:val="00D66616"/>
    <w:rsid w:val="00D66756"/>
    <w:rsid w:val="00D67DCF"/>
    <w:rsid w:val="00D70F68"/>
    <w:rsid w:val="00D7224D"/>
    <w:rsid w:val="00D72BAF"/>
    <w:rsid w:val="00D72C63"/>
    <w:rsid w:val="00D74614"/>
    <w:rsid w:val="00D74F74"/>
    <w:rsid w:val="00D7675C"/>
    <w:rsid w:val="00D779C4"/>
    <w:rsid w:val="00D8358A"/>
    <w:rsid w:val="00D83BEF"/>
    <w:rsid w:val="00D84615"/>
    <w:rsid w:val="00D8636D"/>
    <w:rsid w:val="00D86AC3"/>
    <w:rsid w:val="00D91860"/>
    <w:rsid w:val="00D921D1"/>
    <w:rsid w:val="00D92323"/>
    <w:rsid w:val="00D92851"/>
    <w:rsid w:val="00D941FD"/>
    <w:rsid w:val="00D946A1"/>
    <w:rsid w:val="00DA071A"/>
    <w:rsid w:val="00DA13AC"/>
    <w:rsid w:val="00DA13BE"/>
    <w:rsid w:val="00DA2475"/>
    <w:rsid w:val="00DA2D6E"/>
    <w:rsid w:val="00DA39DE"/>
    <w:rsid w:val="00DA4B71"/>
    <w:rsid w:val="00DA6806"/>
    <w:rsid w:val="00DB0034"/>
    <w:rsid w:val="00DB08EB"/>
    <w:rsid w:val="00DB1695"/>
    <w:rsid w:val="00DB17CC"/>
    <w:rsid w:val="00DB22FE"/>
    <w:rsid w:val="00DB2DDF"/>
    <w:rsid w:val="00DB356E"/>
    <w:rsid w:val="00DB3D8F"/>
    <w:rsid w:val="00DB688D"/>
    <w:rsid w:val="00DC01A0"/>
    <w:rsid w:val="00DC0837"/>
    <w:rsid w:val="00DC0E3E"/>
    <w:rsid w:val="00DC1B5A"/>
    <w:rsid w:val="00DC1E0D"/>
    <w:rsid w:val="00DC20C2"/>
    <w:rsid w:val="00DC31BD"/>
    <w:rsid w:val="00DC47E8"/>
    <w:rsid w:val="00DC4ABD"/>
    <w:rsid w:val="00DC4B8C"/>
    <w:rsid w:val="00DC4F83"/>
    <w:rsid w:val="00DC60B0"/>
    <w:rsid w:val="00DC66BB"/>
    <w:rsid w:val="00DC7928"/>
    <w:rsid w:val="00DD08D4"/>
    <w:rsid w:val="00DD12DB"/>
    <w:rsid w:val="00DD17E5"/>
    <w:rsid w:val="00DD2C8A"/>
    <w:rsid w:val="00DD5096"/>
    <w:rsid w:val="00DD5164"/>
    <w:rsid w:val="00DD521E"/>
    <w:rsid w:val="00DD5BFE"/>
    <w:rsid w:val="00DD62E9"/>
    <w:rsid w:val="00DD642D"/>
    <w:rsid w:val="00DD7365"/>
    <w:rsid w:val="00DE0C60"/>
    <w:rsid w:val="00DE1D44"/>
    <w:rsid w:val="00DE1FF7"/>
    <w:rsid w:val="00DE3875"/>
    <w:rsid w:val="00DE431B"/>
    <w:rsid w:val="00DE5046"/>
    <w:rsid w:val="00DE5A6B"/>
    <w:rsid w:val="00DE65D7"/>
    <w:rsid w:val="00DE7943"/>
    <w:rsid w:val="00DE7E1C"/>
    <w:rsid w:val="00DF0106"/>
    <w:rsid w:val="00DF05C2"/>
    <w:rsid w:val="00DF0F27"/>
    <w:rsid w:val="00DF180E"/>
    <w:rsid w:val="00DF207C"/>
    <w:rsid w:val="00DF261E"/>
    <w:rsid w:val="00DF442E"/>
    <w:rsid w:val="00DF4864"/>
    <w:rsid w:val="00DF6660"/>
    <w:rsid w:val="00DF7097"/>
    <w:rsid w:val="00E00B8E"/>
    <w:rsid w:val="00E01946"/>
    <w:rsid w:val="00E026AB"/>
    <w:rsid w:val="00E074AF"/>
    <w:rsid w:val="00E103F2"/>
    <w:rsid w:val="00E10B3C"/>
    <w:rsid w:val="00E11F12"/>
    <w:rsid w:val="00E1532D"/>
    <w:rsid w:val="00E16943"/>
    <w:rsid w:val="00E17FCC"/>
    <w:rsid w:val="00E23395"/>
    <w:rsid w:val="00E27393"/>
    <w:rsid w:val="00E33A10"/>
    <w:rsid w:val="00E35BEC"/>
    <w:rsid w:val="00E3683C"/>
    <w:rsid w:val="00E36940"/>
    <w:rsid w:val="00E40420"/>
    <w:rsid w:val="00E41011"/>
    <w:rsid w:val="00E44755"/>
    <w:rsid w:val="00E44C8A"/>
    <w:rsid w:val="00E45E24"/>
    <w:rsid w:val="00E45E38"/>
    <w:rsid w:val="00E54C47"/>
    <w:rsid w:val="00E55AA2"/>
    <w:rsid w:val="00E55E24"/>
    <w:rsid w:val="00E61C09"/>
    <w:rsid w:val="00E62C8C"/>
    <w:rsid w:val="00E6384E"/>
    <w:rsid w:val="00E649F3"/>
    <w:rsid w:val="00E66C83"/>
    <w:rsid w:val="00E74AD4"/>
    <w:rsid w:val="00E74B95"/>
    <w:rsid w:val="00E75024"/>
    <w:rsid w:val="00E75A8C"/>
    <w:rsid w:val="00E802A0"/>
    <w:rsid w:val="00E81F87"/>
    <w:rsid w:val="00E83258"/>
    <w:rsid w:val="00E83D07"/>
    <w:rsid w:val="00E85B9E"/>
    <w:rsid w:val="00E85F6A"/>
    <w:rsid w:val="00E900EF"/>
    <w:rsid w:val="00E9257A"/>
    <w:rsid w:val="00E928D8"/>
    <w:rsid w:val="00E931D0"/>
    <w:rsid w:val="00E931F8"/>
    <w:rsid w:val="00E94631"/>
    <w:rsid w:val="00E94DC9"/>
    <w:rsid w:val="00E95428"/>
    <w:rsid w:val="00E971AA"/>
    <w:rsid w:val="00E97AD5"/>
    <w:rsid w:val="00EA0246"/>
    <w:rsid w:val="00EA14DF"/>
    <w:rsid w:val="00EA1A64"/>
    <w:rsid w:val="00EA237E"/>
    <w:rsid w:val="00EA2819"/>
    <w:rsid w:val="00EA31C8"/>
    <w:rsid w:val="00EA38AD"/>
    <w:rsid w:val="00EA576B"/>
    <w:rsid w:val="00EA6136"/>
    <w:rsid w:val="00EA61D4"/>
    <w:rsid w:val="00EA79DB"/>
    <w:rsid w:val="00EB0220"/>
    <w:rsid w:val="00EB3550"/>
    <w:rsid w:val="00EB3EED"/>
    <w:rsid w:val="00EB3EF3"/>
    <w:rsid w:val="00EB4890"/>
    <w:rsid w:val="00EB48BC"/>
    <w:rsid w:val="00EB64FB"/>
    <w:rsid w:val="00EB6648"/>
    <w:rsid w:val="00EB6855"/>
    <w:rsid w:val="00EB7684"/>
    <w:rsid w:val="00EB7BA4"/>
    <w:rsid w:val="00EB7F1F"/>
    <w:rsid w:val="00EC01C7"/>
    <w:rsid w:val="00EC076B"/>
    <w:rsid w:val="00EC11B4"/>
    <w:rsid w:val="00EC7BCE"/>
    <w:rsid w:val="00ED0C0F"/>
    <w:rsid w:val="00ED5621"/>
    <w:rsid w:val="00ED5769"/>
    <w:rsid w:val="00ED6BB3"/>
    <w:rsid w:val="00EE0EF0"/>
    <w:rsid w:val="00EE13E6"/>
    <w:rsid w:val="00EE152F"/>
    <w:rsid w:val="00EE403E"/>
    <w:rsid w:val="00EE41A5"/>
    <w:rsid w:val="00EE55B4"/>
    <w:rsid w:val="00EF16BF"/>
    <w:rsid w:val="00EF1D8C"/>
    <w:rsid w:val="00EF1DBF"/>
    <w:rsid w:val="00EF20D5"/>
    <w:rsid w:val="00EF26F3"/>
    <w:rsid w:val="00EF28E7"/>
    <w:rsid w:val="00EF2E36"/>
    <w:rsid w:val="00EF597D"/>
    <w:rsid w:val="00EF5B0F"/>
    <w:rsid w:val="00F00237"/>
    <w:rsid w:val="00F0074D"/>
    <w:rsid w:val="00F01B8C"/>
    <w:rsid w:val="00F03054"/>
    <w:rsid w:val="00F03ABA"/>
    <w:rsid w:val="00F0465E"/>
    <w:rsid w:val="00F04BD9"/>
    <w:rsid w:val="00F04C89"/>
    <w:rsid w:val="00F06D2B"/>
    <w:rsid w:val="00F06DB7"/>
    <w:rsid w:val="00F06EE1"/>
    <w:rsid w:val="00F06EF9"/>
    <w:rsid w:val="00F072CA"/>
    <w:rsid w:val="00F11CA7"/>
    <w:rsid w:val="00F11FC5"/>
    <w:rsid w:val="00F1205F"/>
    <w:rsid w:val="00F13B25"/>
    <w:rsid w:val="00F13C3E"/>
    <w:rsid w:val="00F15382"/>
    <w:rsid w:val="00F16641"/>
    <w:rsid w:val="00F17A8A"/>
    <w:rsid w:val="00F21693"/>
    <w:rsid w:val="00F23A5B"/>
    <w:rsid w:val="00F23E96"/>
    <w:rsid w:val="00F24FE6"/>
    <w:rsid w:val="00F2551F"/>
    <w:rsid w:val="00F26323"/>
    <w:rsid w:val="00F266F8"/>
    <w:rsid w:val="00F26986"/>
    <w:rsid w:val="00F303F3"/>
    <w:rsid w:val="00F30CF3"/>
    <w:rsid w:val="00F3199E"/>
    <w:rsid w:val="00F32847"/>
    <w:rsid w:val="00F33D8B"/>
    <w:rsid w:val="00F36A4E"/>
    <w:rsid w:val="00F41F20"/>
    <w:rsid w:val="00F42C74"/>
    <w:rsid w:val="00F45566"/>
    <w:rsid w:val="00F46734"/>
    <w:rsid w:val="00F46FA4"/>
    <w:rsid w:val="00F5122D"/>
    <w:rsid w:val="00F51B81"/>
    <w:rsid w:val="00F52AB7"/>
    <w:rsid w:val="00F52FFE"/>
    <w:rsid w:val="00F5339E"/>
    <w:rsid w:val="00F55AC2"/>
    <w:rsid w:val="00F56669"/>
    <w:rsid w:val="00F56788"/>
    <w:rsid w:val="00F569ED"/>
    <w:rsid w:val="00F600BA"/>
    <w:rsid w:val="00F60188"/>
    <w:rsid w:val="00F60582"/>
    <w:rsid w:val="00F62D4D"/>
    <w:rsid w:val="00F63519"/>
    <w:rsid w:val="00F63902"/>
    <w:rsid w:val="00F6434A"/>
    <w:rsid w:val="00F6443A"/>
    <w:rsid w:val="00F644ED"/>
    <w:rsid w:val="00F6588A"/>
    <w:rsid w:val="00F715D4"/>
    <w:rsid w:val="00F7180A"/>
    <w:rsid w:val="00F71DFC"/>
    <w:rsid w:val="00F72F96"/>
    <w:rsid w:val="00F73345"/>
    <w:rsid w:val="00F7595D"/>
    <w:rsid w:val="00F80F93"/>
    <w:rsid w:val="00F81A69"/>
    <w:rsid w:val="00F82A4A"/>
    <w:rsid w:val="00F82E2D"/>
    <w:rsid w:val="00F8447D"/>
    <w:rsid w:val="00F84D68"/>
    <w:rsid w:val="00F85039"/>
    <w:rsid w:val="00F853A9"/>
    <w:rsid w:val="00F863D3"/>
    <w:rsid w:val="00F86D8D"/>
    <w:rsid w:val="00F92336"/>
    <w:rsid w:val="00F92ADB"/>
    <w:rsid w:val="00F94170"/>
    <w:rsid w:val="00F94CC6"/>
    <w:rsid w:val="00F95042"/>
    <w:rsid w:val="00F958F1"/>
    <w:rsid w:val="00F964BB"/>
    <w:rsid w:val="00F9682B"/>
    <w:rsid w:val="00F96B0A"/>
    <w:rsid w:val="00FA1265"/>
    <w:rsid w:val="00FA32A6"/>
    <w:rsid w:val="00FA580E"/>
    <w:rsid w:val="00FA7179"/>
    <w:rsid w:val="00FA74AE"/>
    <w:rsid w:val="00FA7722"/>
    <w:rsid w:val="00FB007E"/>
    <w:rsid w:val="00FB095F"/>
    <w:rsid w:val="00FB706A"/>
    <w:rsid w:val="00FB76E3"/>
    <w:rsid w:val="00FB7BAE"/>
    <w:rsid w:val="00FB7E8D"/>
    <w:rsid w:val="00FB7F63"/>
    <w:rsid w:val="00FC1BBB"/>
    <w:rsid w:val="00FC1CFA"/>
    <w:rsid w:val="00FC284F"/>
    <w:rsid w:val="00FC3461"/>
    <w:rsid w:val="00FC4698"/>
    <w:rsid w:val="00FC4E82"/>
    <w:rsid w:val="00FC5D0C"/>
    <w:rsid w:val="00FC7889"/>
    <w:rsid w:val="00FD0887"/>
    <w:rsid w:val="00FD0F48"/>
    <w:rsid w:val="00FD2DFE"/>
    <w:rsid w:val="00FD48B7"/>
    <w:rsid w:val="00FD4FA2"/>
    <w:rsid w:val="00FE0166"/>
    <w:rsid w:val="00FE1B3A"/>
    <w:rsid w:val="00FE2853"/>
    <w:rsid w:val="00FE381E"/>
    <w:rsid w:val="00FE594C"/>
    <w:rsid w:val="00FE708F"/>
    <w:rsid w:val="00FE7990"/>
    <w:rsid w:val="00FF03EB"/>
    <w:rsid w:val="00FF1C98"/>
    <w:rsid w:val="00FF3D93"/>
    <w:rsid w:val="00FF64A8"/>
    <w:rsid w:val="00FF6EBC"/>
    <w:rsid w:val="7AEC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1699AE"/>
  <w15:docId w15:val="{041A871D-05BA-4F7A-9D67-7231E6ADA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6BD"/>
    <w:pPr>
      <w:widowControl w:val="0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spacing w:after="0" w:line="240" w:lineRule="auto"/>
    </w:pPr>
    <w:rPr>
      <w:sz w:val="21"/>
      <w:szCs w:val="22"/>
      <w14:ligatures w14:val="none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d">
    <w:name w:val="line number"/>
    <w:basedOn w:val="a0"/>
    <w:uiPriority w:val="99"/>
    <w:semiHidden/>
    <w:unhideWhenUsed/>
    <w:qFormat/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0">
    <w:name w:val="Quote"/>
    <w:basedOn w:val="a"/>
    <w:next w:val="a"/>
    <w:link w:val="af1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1">
    <w:name w:val="引用 字符"/>
    <w:basedOn w:val="a0"/>
    <w:link w:val="af0"/>
    <w:uiPriority w:val="29"/>
    <w:qFormat/>
    <w:rPr>
      <w:i/>
      <w:iCs/>
      <w:color w:val="404040" w:themeColor="text1" w:themeTint="BF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3">
    <w:name w:val="Intense Quote"/>
    <w:basedOn w:val="a"/>
    <w:next w:val="a"/>
    <w:link w:val="af4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4">
    <w:name w:val="明显引用 字符"/>
    <w:basedOn w:val="a0"/>
    <w:link w:val="af3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sz w:val="21"/>
      <w:szCs w:val="22"/>
      <w14:ligatures w14:val="none"/>
    </w:rPr>
  </w:style>
  <w:style w:type="character" w:styleId="af5">
    <w:name w:val="Unresolved Mention"/>
    <w:basedOn w:val="a0"/>
    <w:uiPriority w:val="99"/>
    <w:semiHidden/>
    <w:unhideWhenUsed/>
    <w:rsid w:val="006970E5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471426"/>
    <w:rPr>
      <w:color w:val="954F72" w:themeColor="followedHyperlink"/>
      <w:u w:val="single"/>
    </w:rPr>
  </w:style>
  <w:style w:type="table" w:styleId="af7">
    <w:name w:val="Table Grid"/>
    <w:basedOn w:val="a1"/>
    <w:uiPriority w:val="39"/>
    <w:rsid w:val="00497B22"/>
    <w:pPr>
      <w:spacing w:after="0" w:line="240" w:lineRule="auto"/>
    </w:pPr>
    <w:rPr>
      <w:kern w:val="2"/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unhideWhenUsed/>
    <w:rsid w:val="00371C85"/>
    <w:pPr>
      <w:spacing w:after="0" w:line="240" w:lineRule="auto"/>
    </w:pPr>
    <w:rPr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F5ADD9-4C65-45F5-8D93-301262E41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11837</TotalTime>
  <Pages>1</Pages>
  <Words>193</Words>
  <Characters>989</Characters>
  <Application>Microsoft Office Word</Application>
  <DocSecurity>0</DocSecurity>
  <Lines>82</Lines>
  <Paragraphs>84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YQ 彭</dc:creator>
  <dc:description>NE.Bib</dc:description>
  <cp:lastModifiedBy>YQ 彭</cp:lastModifiedBy>
  <cp:revision>846</cp:revision>
  <dcterms:created xsi:type="dcterms:W3CDTF">2025-03-16T03:00:00Z</dcterms:created>
  <dcterms:modified xsi:type="dcterms:W3CDTF">2026-07-05T12:24:00Z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